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051F86" w14:paraId="414C9969" w14:textId="77777777" w:rsidTr="00051F86">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53C4583D" w14:textId="1B732107" w:rsidR="00646C94" w:rsidRDefault="00981D72" w:rsidP="00646C94">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0A3FC18B" w:rsidR="00646C94" w:rsidRPr="007216B4" w:rsidRDefault="00B65B21" w:rsidP="00646C94">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4601E7">
                  <w:rPr>
                    <w:rFonts w:asciiTheme="minorHAnsi" w:eastAsiaTheme="minorEastAsia" w:hAnsiTheme="minorHAnsi" w:cstheme="minorHAnsi" w:hint="cs"/>
                    <w:bCs/>
                    <w:rtl/>
                  </w:rPr>
                  <w:t>משרד המשפטים</w:t>
                </w:r>
              </w:sdtContent>
            </w:sdt>
          </w:p>
          <w:p w14:paraId="67E46D93" w14:textId="0FDA6B92" w:rsidR="00536563" w:rsidRPr="00822966" w:rsidRDefault="003F4310" w:rsidP="008738F3">
            <w:pPr>
              <w:pStyle w:val="affff7"/>
              <w:keepNext/>
              <w:keepLines/>
              <w:widowControl w:val="0"/>
              <w:jc w:val="center"/>
              <w:rPr>
                <w:rFonts w:asciiTheme="minorBidi" w:hAnsiTheme="minorBidi" w:cs="David"/>
                <w:bCs/>
                <w:sz w:val="24"/>
                <w:szCs w:val="24"/>
              </w:rPr>
            </w:pPr>
            <w:r>
              <w:rPr>
                <w:rFonts w:asciiTheme="minorBidi" w:hAnsiTheme="minorBidi"/>
                <w:noProof/>
                <w:rtl/>
              </w:rPr>
              <w:drawing>
                <wp:anchor distT="0" distB="0" distL="114300" distR="114300" simplePos="0" relativeHeight="251658240" behindDoc="0" locked="0" layoutInCell="1" allowOverlap="1" wp14:anchorId="684B94FF" wp14:editId="42025EAA">
                  <wp:simplePos x="0" y="0"/>
                  <wp:positionH relativeFrom="margin">
                    <wp:posOffset>1822450</wp:posOffset>
                  </wp:positionH>
                  <wp:positionV relativeFrom="margin">
                    <wp:posOffset>609600</wp:posOffset>
                  </wp:positionV>
                  <wp:extent cx="1002665" cy="1442321"/>
                  <wp:effectExtent l="0" t="0" r="6985" b="571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002665" cy="1442321"/>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r w:rsidR="00051F86" w14:paraId="2DCE6012" w14:textId="77777777" w:rsidTr="00051F86">
        <w:trPr>
          <w:trHeight w:val="2105"/>
        </w:trPr>
        <w:tc>
          <w:tcPr>
            <w:tcW w:w="8305" w:type="dxa"/>
          </w:tcPr>
          <w:p w14:paraId="0FE81D32" w14:textId="77777777" w:rsidR="003F4310" w:rsidRDefault="003F4310" w:rsidP="003A443C">
            <w:pPr>
              <w:keepNext/>
              <w:keepLines/>
              <w:jc w:val="center"/>
              <w:rPr>
                <w:rFonts w:asciiTheme="minorHAnsi" w:eastAsiaTheme="majorEastAsia" w:hAnsiTheme="minorHAnsi" w:cstheme="minorHAnsi"/>
                <w:b/>
                <w:bCs/>
                <w:sz w:val="40"/>
                <w:szCs w:val="40"/>
                <w:rtl/>
              </w:rPr>
            </w:pPr>
          </w:p>
          <w:p w14:paraId="32A63866" w14:textId="5EED9D36" w:rsidR="007216B4" w:rsidRPr="007216B4" w:rsidRDefault="007216B4" w:rsidP="003F4310">
            <w:pPr>
              <w:keepNext/>
              <w:keepLines/>
              <w:jc w:val="center"/>
              <w:rPr>
                <w:rFonts w:eastAsiaTheme="majorEastAsia"/>
                <w:rtl/>
              </w:rPr>
            </w:pPr>
          </w:p>
        </w:tc>
      </w:tr>
      <w:tr w:rsidR="00051F86" w14:paraId="311106D2" w14:textId="77777777" w:rsidTr="00051F86">
        <w:trPr>
          <w:trHeight w:val="5317"/>
        </w:trPr>
        <w:tc>
          <w:tcPr>
            <w:tcW w:w="8305" w:type="dxa"/>
          </w:tcPr>
          <w:p w14:paraId="61486329" w14:textId="74E66AD5" w:rsidR="007216B4" w:rsidRPr="003F4310" w:rsidRDefault="00B65B21" w:rsidP="008738F3">
            <w:pPr>
              <w:pStyle w:val="affff7"/>
              <w:keepNext/>
              <w:keepLines/>
              <w:widowControl w:val="0"/>
              <w:jc w:val="center"/>
              <w:rPr>
                <w:rFonts w:asciiTheme="minorBidi" w:hAnsiTheme="minorBidi"/>
                <w:sz w:val="48"/>
                <w:szCs w:val="48"/>
              </w:rPr>
            </w:pPr>
            <w:sdt>
              <w:sdtPr>
                <w:rPr>
                  <w:rFonts w:eastAsiaTheme="majorEastAsia" w:cstheme="minorHAnsi"/>
                  <w:b/>
                  <w:bCs/>
                  <w:sz w:val="48"/>
                  <w:szCs w:val="48"/>
                  <w:rtl/>
                </w:rPr>
                <w:alias w:val="כותרת"/>
                <w:id w:val="2082020366"/>
                <w:placeholder>
                  <w:docPart w:val="304BC4B651534F22A389354C778C4A5F"/>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eastAsiaTheme="majorEastAsia" w:cstheme="minorHAnsi"/>
                    <w:b/>
                    <w:bCs/>
                    <w:sz w:val="48"/>
                    <w:szCs w:val="48"/>
                    <w:rtl/>
                  </w:rPr>
                  <w:t>מכרז פומבי מס' 88-2023 להפעלת מוקד מענה טלפוני ותקשורת כתובה במיקור חוץ עבור משרד המשפטים</w:t>
                </w:r>
              </w:sdtContent>
            </w:sdt>
          </w:p>
        </w:tc>
      </w:tr>
      <w:tr w:rsidR="00051F86" w14:paraId="1ECE4130" w14:textId="77777777" w:rsidTr="00051F86">
        <w:trPr>
          <w:trHeight w:val="1527"/>
        </w:trPr>
        <w:tc>
          <w:tcPr>
            <w:tcW w:w="8305" w:type="dxa"/>
            <w:shd w:val="clear" w:color="auto" w:fill="D0CECE" w:themeFill="background2" w:themeFillShade="E6"/>
          </w:tcPr>
          <w:p w14:paraId="753F617B" w14:textId="77777777" w:rsidR="007216B4" w:rsidRPr="00536563" w:rsidRDefault="003A443C" w:rsidP="008738F3">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708131D3" w:rsidR="007216B4" w:rsidRPr="00536563" w:rsidRDefault="003A443C" w:rsidP="008738F3">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2652C8">
              <w:rPr>
                <w:rFonts w:asciiTheme="minorBidi" w:hAnsiTheme="minorBidi" w:cs="David" w:hint="cs"/>
                <w:b/>
                <w:bCs/>
                <w:noProof/>
                <w:rtl/>
              </w:rPr>
              <w:t>03/03/2024</w:t>
            </w:r>
            <w:r>
              <w:rPr>
                <w:rFonts w:asciiTheme="minorBidi" w:hAnsiTheme="minorBidi" w:cs="David"/>
                <w:b/>
                <w:bCs/>
                <w:noProof/>
              </w:rPr>
              <w:t xml:space="preserve"> </w:t>
            </w:r>
            <w:r w:rsidRPr="00536563">
              <w:rPr>
                <w:rFonts w:asciiTheme="minorBidi" w:hAnsiTheme="minorBidi" w:cs="David"/>
                <w:b/>
                <w:bCs/>
                <w:noProof/>
                <w:rtl/>
              </w:rPr>
              <w:t>, בשעה 12:00</w:t>
            </w:r>
          </w:p>
          <w:p w14:paraId="55685694" w14:textId="09417919" w:rsidR="007216B4" w:rsidRPr="002F06A4" w:rsidRDefault="003A443C" w:rsidP="008738F3">
            <w:pPr>
              <w:pStyle w:val="affff7"/>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dataBinding w:prefixMappings="xmlns:ns0='http://schemas.microsoft.com/office/2006/coverPageProps' " w:xpath="/ns0:CoverPageProperties[1]/ns0:CompanyAddress[1]" w:storeItemID="{55AF091B-3C7A-41E3-B477-F2FDAA23CFDA}"/>
                <w:text/>
              </w:sdtPr>
              <w:sdtEndPr/>
              <w:sdtContent>
                <w:r w:rsidR="003F4310">
                  <w:rPr>
                    <w:rFonts w:asciiTheme="minorBidi" w:hAnsiTheme="minorBidi" w:cs="David" w:hint="cs"/>
                    <w:b/>
                    <w:bCs/>
                    <w:noProof/>
                    <w:rtl/>
                  </w:rPr>
                  <w:t>רח' דוד המלך 20, ירושלים</w:t>
                </w:r>
              </w:sdtContent>
            </w:sdt>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11FAAD46" w:rsidR="00F55AEC" w:rsidRDefault="00B65B21" w:rsidP="00F55AEC">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3F4310">
                <w:rPr>
                  <w:rFonts w:asciiTheme="minorBidi" w:hAnsiTheme="minorBidi" w:cs="David" w:hint="cs"/>
                  <w:bCs/>
                  <w:sz w:val="20"/>
                  <w:szCs w:val="20"/>
                  <w:rtl/>
                </w:rPr>
                <w:t>אגף השירות</w:t>
              </w:r>
            </w:sdtContent>
          </w:sdt>
        </w:p>
        <w:p w14:paraId="69A7849C" w14:textId="650773F2" w:rsidR="00380F44" w:rsidRPr="002F06A4" w:rsidRDefault="00380F44" w:rsidP="008738F3">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8738F3">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8738F3">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5875091E" w:rsidR="002F06A4" w:rsidRPr="00536563" w:rsidRDefault="003A443C" w:rsidP="008738F3">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2652C8">
                  <w:rPr>
                    <w:rFonts w:asciiTheme="minorBidi" w:hAnsiTheme="minorBidi" w:cs="David"/>
                    <w:b/>
                    <w:bCs/>
                    <w:noProof/>
                    <w:rtl/>
                  </w:rPr>
                  <w:t>‏נובמבר 2023</w:t>
                </w:r>
                <w:r w:rsidRPr="00536563">
                  <w:rPr>
                    <w:rFonts w:asciiTheme="minorBidi" w:hAnsiTheme="minorBidi" w:cs="David"/>
                    <w:b/>
                    <w:bCs/>
                    <w:rtl/>
                  </w:rPr>
                  <w:fldChar w:fldCharType="end"/>
                </w:r>
              </w:p>
            </w:tc>
          </w:tr>
        </w:tbl>
        <w:p w14:paraId="16447B46" w14:textId="77777777" w:rsidR="00380F44" w:rsidRPr="002F06A4" w:rsidRDefault="003A443C" w:rsidP="008738F3">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8738F3">
      <w:pPr>
        <w:keepNext/>
        <w:keepLines/>
        <w:widowControl w:val="0"/>
        <w:tabs>
          <w:tab w:val="left" w:pos="709"/>
        </w:tabs>
        <w:spacing w:line="240" w:lineRule="auto"/>
        <w:rPr>
          <w:rFonts w:asciiTheme="minorBidi" w:hAnsiTheme="minorBidi" w:cstheme="minorBidi"/>
          <w:rtl/>
        </w:rPr>
        <w:sectPr w:rsidR="00D82043" w:rsidRPr="002F06A4" w:rsidSect="00380F44">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8738F3">
      <w:pPr>
        <w:pStyle w:val="affff6"/>
        <w:keepNext/>
        <w:keepLines/>
        <w:widowControl w:val="0"/>
        <w:rPr>
          <w:rtl/>
        </w:rPr>
      </w:pPr>
      <w:bookmarkStart w:id="0" w:name="_Toc179603246"/>
      <w:bookmarkStart w:id="1" w:name="_Toc524610641"/>
      <w:bookmarkStart w:id="2" w:name="_Toc880164"/>
      <w:bookmarkStart w:id="3" w:name="_Toc147056284"/>
      <w:bookmarkStart w:id="4" w:name="_Toc149640693"/>
      <w:r w:rsidRPr="00D000FE">
        <w:rPr>
          <w:rFonts w:hint="cs"/>
          <w:szCs w:val="40"/>
          <w:rtl/>
        </w:rPr>
        <w:t>מבוא</w:t>
      </w:r>
      <w:bookmarkEnd w:id="0"/>
      <w:bookmarkEnd w:id="1"/>
      <w:bookmarkEnd w:id="2"/>
      <w:bookmarkEnd w:id="3"/>
      <w:bookmarkEnd w:id="4"/>
    </w:p>
    <w:p w14:paraId="236B3950" w14:textId="72C797BD" w:rsidR="00045DE8" w:rsidRPr="00045DE8" w:rsidRDefault="003A443C">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b/>
              <w:bCs/>
              <w:rtl/>
            </w:rPr>
            <w:t>מכרז פומבי מס' 88-2023 להפעלת מוקד מענה טלפוני ותקשורת כתובה במיקור חוץ עבור משרד המשפטים</w:t>
          </w:r>
        </w:sdtContent>
      </w:sdt>
    </w:p>
    <w:p w14:paraId="6382750C" w14:textId="77777777" w:rsidR="00045DE8" w:rsidRPr="002F06A4" w:rsidRDefault="003A443C">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77777777" w:rsidR="00045DE8" w:rsidRPr="002F06A4" w:rsidRDefault="003A443C">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5B12C797" w14:textId="77777777" w:rsidR="00045DE8" w:rsidRPr="002F06A4" w:rsidRDefault="003A443C">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B2F2CED" w14:textId="77777777" w:rsidR="002B47FC" w:rsidRDefault="003A443C">
      <w:pPr>
        <w:keepNext/>
        <w:keepLines/>
        <w:widowControl w:val="0"/>
        <w:numPr>
          <w:ilvl w:val="0"/>
          <w:numId w:val="18"/>
        </w:numPr>
        <w:spacing w:after="160"/>
        <w:contextualSpacing/>
      </w:pPr>
      <w:r w:rsidRPr="002C700A">
        <w:rPr>
          <w:rFonts w:hint="cs"/>
          <w:rtl/>
        </w:rPr>
        <w:t xml:space="preserve"> המשרד אינו מתחייב להתקשר עם מי מהזוכים</w:t>
      </w:r>
      <w:r>
        <w:rPr>
          <w:rFonts w:hint="cs"/>
          <w:rtl/>
        </w:rPr>
        <w:t>.</w:t>
      </w:r>
    </w:p>
    <w:p w14:paraId="7A7FE144" w14:textId="4CFC03EB" w:rsidR="001942D3" w:rsidRDefault="003A443C">
      <w:pPr>
        <w:keepNext/>
        <w:keepLines/>
        <w:widowControl w:val="0"/>
        <w:numPr>
          <w:ilvl w:val="0"/>
          <w:numId w:val="18"/>
        </w:numPr>
        <w:spacing w:after="160"/>
        <w:contextualSpacing/>
      </w:pPr>
      <w:r w:rsidRPr="002C700A">
        <w:rPr>
          <w:rFonts w:hint="cs"/>
          <w:rtl/>
        </w:rPr>
        <w:t xml:space="preserve"> </w:t>
      </w: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8738F3">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8738F3">
      <w:pPr>
        <w:keepNext/>
        <w:keepLines/>
        <w:widowControl w:val="0"/>
        <w:ind w:left="5040"/>
        <w:jc w:val="center"/>
        <w:rPr>
          <w:rFonts w:asciiTheme="minorBidi" w:hAnsiTheme="minorBidi" w:cstheme="minorBidi"/>
          <w:b/>
          <w:rtl/>
        </w:rPr>
      </w:pPr>
    </w:p>
    <w:p w14:paraId="64249520" w14:textId="77777777" w:rsidR="009B046F" w:rsidRPr="002A1E25" w:rsidRDefault="003A443C" w:rsidP="008738F3">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8738F3">
      <w:pPr>
        <w:pStyle w:val="affff6"/>
        <w:keepNext/>
        <w:keepLines/>
        <w:widowControl w:val="0"/>
        <w:rPr>
          <w:rtl/>
        </w:rPr>
      </w:pPr>
      <w:bookmarkStart w:id="5" w:name="_Toc521939845"/>
      <w:bookmarkStart w:id="6" w:name="_Toc524610642"/>
      <w:bookmarkStart w:id="7" w:name="_Toc880165"/>
      <w:bookmarkStart w:id="8" w:name="_Toc147056285"/>
      <w:bookmarkStart w:id="9" w:name="_Toc149640694"/>
      <w:r w:rsidRPr="002F06A4">
        <w:rPr>
          <w:rtl/>
        </w:rPr>
        <w:t>תוכן העניינים</w:t>
      </w:r>
      <w:bookmarkEnd w:id="5"/>
      <w:bookmarkEnd w:id="6"/>
      <w:bookmarkEnd w:id="7"/>
      <w:bookmarkEnd w:id="8"/>
      <w:bookmarkEnd w:id="9"/>
    </w:p>
    <w:p w14:paraId="0D05381F" w14:textId="3328B3B6" w:rsidR="00A70046" w:rsidRDefault="003A443C" w:rsidP="00046DFB">
      <w:pPr>
        <w:pStyle w:val="TOC1"/>
        <w:rPr>
          <w:rFonts w:asciiTheme="minorHAnsi" w:eastAsiaTheme="minorEastAsia" w:hAnsiTheme="minorHAnsi" w:cstheme="minorBidi"/>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49640693" w:history="1">
        <w:r w:rsidR="00A70046" w:rsidRPr="00613B8A">
          <w:rPr>
            <w:rStyle w:val="Hyperlink"/>
            <w:noProof/>
            <w:rtl/>
          </w:rPr>
          <w:t>מבוא</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w:t>
        </w:r>
        <w:r w:rsidR="00A70046">
          <w:rPr>
            <w:noProof/>
            <w:webHidden/>
            <w:rtl/>
          </w:rPr>
          <w:fldChar w:fldCharType="end"/>
        </w:r>
      </w:hyperlink>
    </w:p>
    <w:p w14:paraId="1C46B623" w14:textId="3285AAA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4" w:history="1">
        <w:r w:rsidR="00A70046" w:rsidRPr="00613B8A">
          <w:rPr>
            <w:rStyle w:val="Hyperlink"/>
            <w:noProof/>
            <w:rtl/>
          </w:rPr>
          <w:t>תוכן העניינים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w:t>
        </w:r>
        <w:r w:rsidR="00A70046">
          <w:rPr>
            <w:noProof/>
            <w:webHidden/>
            <w:rtl/>
          </w:rPr>
          <w:fldChar w:fldCharType="end"/>
        </w:r>
      </w:hyperlink>
    </w:p>
    <w:p w14:paraId="5FC60B05" w14:textId="40D4893E"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5" w:history="1">
        <w:r w:rsidR="00A70046" w:rsidRPr="00613B8A">
          <w:rPr>
            <w:rStyle w:val="Hyperlink"/>
            <w:noProof/>
            <w:rtl/>
          </w:rPr>
          <w:t>הנחיות כלליות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w:t>
        </w:r>
        <w:r w:rsidR="00A70046">
          <w:rPr>
            <w:noProof/>
            <w:webHidden/>
            <w:rtl/>
          </w:rPr>
          <w:fldChar w:fldCharType="end"/>
        </w:r>
      </w:hyperlink>
    </w:p>
    <w:p w14:paraId="4BA1A265" w14:textId="430F401F"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6" w:history="1">
        <w:r w:rsidR="00A70046" w:rsidRPr="00613B8A">
          <w:rPr>
            <w:rStyle w:val="Hyperlink"/>
            <w:noProof/>
            <w:rtl/>
          </w:rPr>
          <w:t>1. הוראות כלליות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w:t>
        </w:r>
        <w:r w:rsidR="00A70046">
          <w:rPr>
            <w:noProof/>
            <w:webHidden/>
            <w:rtl/>
          </w:rPr>
          <w:fldChar w:fldCharType="end"/>
        </w:r>
      </w:hyperlink>
    </w:p>
    <w:p w14:paraId="12DFE5E5" w14:textId="30E9CC5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7" w:history="1">
        <w:r w:rsidR="00A70046" w:rsidRPr="00613B8A">
          <w:rPr>
            <w:rStyle w:val="Hyperlink"/>
            <w:noProof/>
            <w:rtl/>
          </w:rPr>
          <w:t>2. הגדרות מושגים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w:t>
        </w:r>
        <w:r w:rsidR="00A70046">
          <w:rPr>
            <w:noProof/>
            <w:webHidden/>
            <w:rtl/>
          </w:rPr>
          <w:fldChar w:fldCharType="end"/>
        </w:r>
      </w:hyperlink>
    </w:p>
    <w:p w14:paraId="32833691" w14:textId="146A1A85"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8" w:history="1">
        <w:r w:rsidR="00A70046" w:rsidRPr="00613B8A">
          <w:rPr>
            <w:rStyle w:val="Hyperlink"/>
            <w:noProof/>
            <w:rtl/>
          </w:rPr>
          <w:t>3. כללי</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Toc149640698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w:t>
        </w:r>
        <w:r w:rsidR="00A70046">
          <w:rPr>
            <w:noProof/>
            <w:webHidden/>
            <w:rtl/>
          </w:rPr>
          <w:fldChar w:fldCharType="end"/>
        </w:r>
      </w:hyperlink>
    </w:p>
    <w:p w14:paraId="6ED1313D" w14:textId="13BC1E45"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699" w:history="1">
        <w:r w:rsidR="00A70046" w:rsidRPr="00613B8A">
          <w:rPr>
            <w:rStyle w:val="Hyperlink"/>
            <w:noProof/>
          </w:rPr>
          <w:t>4.</w:t>
        </w:r>
        <w:r w:rsidR="00A70046" w:rsidRPr="00613B8A">
          <w:rPr>
            <w:rStyle w:val="Hyperlink"/>
            <w:noProof/>
            <w:rtl/>
          </w:rPr>
          <w:t xml:space="preserve"> השירותים הנדרשים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Toc149640699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w:t>
        </w:r>
        <w:r w:rsidR="00A70046">
          <w:rPr>
            <w:noProof/>
            <w:webHidden/>
            <w:rtl/>
          </w:rPr>
          <w:fldChar w:fldCharType="end"/>
        </w:r>
      </w:hyperlink>
    </w:p>
    <w:p w14:paraId="6A5AE5D2" w14:textId="228DA26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0" w:history="1">
        <w:r w:rsidR="00A70046" w:rsidRPr="00613B8A">
          <w:rPr>
            <w:rStyle w:val="Hyperlink"/>
            <w:noProof/>
            <w:rtl/>
          </w:rPr>
          <w:t>5. לוח זמנים לעריכת המכרז</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Toc149640700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w:t>
        </w:r>
        <w:r w:rsidR="00A70046">
          <w:rPr>
            <w:noProof/>
            <w:webHidden/>
            <w:rtl/>
          </w:rPr>
          <w:fldChar w:fldCharType="end"/>
        </w:r>
      </w:hyperlink>
    </w:p>
    <w:p w14:paraId="3C2FA273" w14:textId="17B0755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1" w:history="1">
        <w:r w:rsidR="00A70046" w:rsidRPr="00613B8A">
          <w:rPr>
            <w:rStyle w:val="Hyperlink"/>
            <w:rFonts w:asciiTheme="minorBidi" w:hAnsiTheme="minorBidi"/>
            <w:noProof/>
          </w:rPr>
          <w:t>6.</w:t>
        </w:r>
        <w:r w:rsidR="00A70046" w:rsidRPr="00613B8A">
          <w:rPr>
            <w:rStyle w:val="Hyperlink"/>
            <w:rFonts w:asciiTheme="minorBidi" w:hAnsiTheme="minorBidi"/>
            <w:noProof/>
            <w:rtl/>
          </w:rPr>
          <w:t xml:space="preserve"> תקופת ההתקשרות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Toc149640701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w:t>
        </w:r>
        <w:r w:rsidR="00A70046">
          <w:rPr>
            <w:noProof/>
            <w:webHidden/>
            <w:rtl/>
          </w:rPr>
          <w:fldChar w:fldCharType="end"/>
        </w:r>
      </w:hyperlink>
    </w:p>
    <w:p w14:paraId="0A77E49B" w14:textId="73C5B65F"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2" w:history="1">
        <w:r w:rsidR="00A70046" w:rsidRPr="00613B8A">
          <w:rPr>
            <w:rStyle w:val="Hyperlink"/>
            <w:noProof/>
            <w:rtl/>
          </w:rPr>
          <w:t>7. תנאים מוקדמים להשתתפות במכרז</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Toc149640702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w:t>
        </w:r>
        <w:r w:rsidR="00A70046">
          <w:rPr>
            <w:noProof/>
            <w:webHidden/>
            <w:rtl/>
          </w:rPr>
          <w:fldChar w:fldCharType="end"/>
        </w:r>
      </w:hyperlink>
    </w:p>
    <w:p w14:paraId="3489C515" w14:textId="2492273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3" w:history="1">
        <w:r w:rsidR="00A70046" w:rsidRPr="00613B8A">
          <w:rPr>
            <w:rStyle w:val="Hyperlink"/>
            <w:noProof/>
            <w:rtl/>
          </w:rPr>
          <w:t>8. דרישות נוספות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9</w:t>
        </w:r>
        <w:r w:rsidR="00A70046">
          <w:rPr>
            <w:noProof/>
            <w:webHidden/>
            <w:rtl/>
          </w:rPr>
          <w:fldChar w:fldCharType="end"/>
        </w:r>
      </w:hyperlink>
    </w:p>
    <w:p w14:paraId="245A8801" w14:textId="2966701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4" w:history="1">
        <w:r w:rsidR="00A70046" w:rsidRPr="00613B8A">
          <w:rPr>
            <w:rStyle w:val="Hyperlink"/>
            <w:noProof/>
          </w:rPr>
          <w:t>9.</w:t>
        </w:r>
        <w:r w:rsidR="00A70046" w:rsidRPr="00613B8A">
          <w:rPr>
            <w:rStyle w:val="Hyperlink"/>
            <w:noProof/>
            <w:rtl/>
          </w:rPr>
          <w:t xml:space="preserve"> הצעה של המציע לבדו</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10</w:t>
        </w:r>
        <w:r w:rsidR="00A70046">
          <w:rPr>
            <w:noProof/>
            <w:webHidden/>
            <w:rtl/>
          </w:rPr>
          <w:fldChar w:fldCharType="end"/>
        </w:r>
      </w:hyperlink>
    </w:p>
    <w:p w14:paraId="40204BE1" w14:textId="6EB8BD2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5" w:history="1">
        <w:r w:rsidR="00A70046" w:rsidRPr="00613B8A">
          <w:rPr>
            <w:rStyle w:val="Hyperlink"/>
            <w:noProof/>
          </w:rPr>
          <w:t>10.</w:t>
        </w:r>
        <w:r w:rsidR="00A70046" w:rsidRPr="00613B8A">
          <w:rPr>
            <w:rStyle w:val="Hyperlink"/>
            <w:noProof/>
            <w:rtl/>
          </w:rPr>
          <w:t xml:space="preserve"> בדיקת ההצעות והערכתן</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10</w:t>
        </w:r>
        <w:r w:rsidR="00A70046">
          <w:rPr>
            <w:noProof/>
            <w:webHidden/>
            <w:rtl/>
          </w:rPr>
          <w:fldChar w:fldCharType="end"/>
        </w:r>
      </w:hyperlink>
    </w:p>
    <w:p w14:paraId="320BD573" w14:textId="0F854EB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6" w:history="1">
        <w:r w:rsidR="00A70046" w:rsidRPr="00613B8A">
          <w:rPr>
            <w:rStyle w:val="Hyperlink"/>
            <w:noProof/>
            <w:rtl/>
          </w:rPr>
          <w:t>11. תנאי מתן השירותים על ידי ספק השירותים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17</w:t>
        </w:r>
        <w:r w:rsidR="00A70046">
          <w:rPr>
            <w:noProof/>
            <w:webHidden/>
            <w:rtl/>
          </w:rPr>
          <w:fldChar w:fldCharType="end"/>
        </w:r>
      </w:hyperlink>
    </w:p>
    <w:p w14:paraId="0B086709" w14:textId="20588CC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7" w:history="1">
        <w:r w:rsidR="00A70046" w:rsidRPr="00613B8A">
          <w:rPr>
            <w:rStyle w:val="Hyperlink"/>
            <w:noProof/>
          </w:rPr>
          <w:t>12.</w:t>
        </w:r>
        <w:r w:rsidR="00A70046" w:rsidRPr="00613B8A">
          <w:rPr>
            <w:rStyle w:val="Hyperlink"/>
            <w:noProof/>
            <w:rtl/>
          </w:rPr>
          <w:t xml:space="preserve"> תמורה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18</w:t>
        </w:r>
        <w:r w:rsidR="00A70046">
          <w:rPr>
            <w:noProof/>
            <w:webHidden/>
            <w:rtl/>
          </w:rPr>
          <w:fldChar w:fldCharType="end"/>
        </w:r>
      </w:hyperlink>
    </w:p>
    <w:p w14:paraId="5C6577F8" w14:textId="180DB8F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8" w:history="1">
        <w:r w:rsidR="00A70046" w:rsidRPr="00613B8A">
          <w:rPr>
            <w:rStyle w:val="Hyperlink"/>
            <w:noProof/>
          </w:rPr>
          <w:t>13.</w:t>
        </w:r>
        <w:r w:rsidR="00A70046" w:rsidRPr="00613B8A">
          <w:rPr>
            <w:rStyle w:val="Hyperlink"/>
            <w:noProof/>
            <w:rtl/>
          </w:rPr>
          <w:t xml:space="preserve"> פרסום המכרז ומתן מענה לשאלות הבהרה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Toc149640708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18</w:t>
        </w:r>
        <w:r w:rsidR="00A70046">
          <w:rPr>
            <w:noProof/>
            <w:webHidden/>
            <w:rtl/>
          </w:rPr>
          <w:fldChar w:fldCharType="end"/>
        </w:r>
      </w:hyperlink>
    </w:p>
    <w:p w14:paraId="3BB84BAC" w14:textId="24B5D4CB"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09" w:history="1">
        <w:r w:rsidR="00A70046" w:rsidRPr="00613B8A">
          <w:rPr>
            <w:rStyle w:val="Hyperlink"/>
            <w:noProof/>
            <w:rtl/>
          </w:rPr>
          <w:t>14. אופן הגשת ההצעות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Toc149640709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20</w:t>
        </w:r>
        <w:r w:rsidR="00A70046">
          <w:rPr>
            <w:noProof/>
            <w:webHidden/>
            <w:rtl/>
          </w:rPr>
          <w:fldChar w:fldCharType="end"/>
        </w:r>
      </w:hyperlink>
    </w:p>
    <w:p w14:paraId="283BD283" w14:textId="1EA67C1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0" w:history="1">
        <w:r w:rsidR="00A70046" w:rsidRPr="00613B8A">
          <w:rPr>
            <w:rStyle w:val="Hyperlink"/>
            <w:noProof/>
            <w:rtl/>
          </w:rPr>
          <w:t>15. תוקף ההצעות שיוגשו במענה למכרז</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Toc149640710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21</w:t>
        </w:r>
        <w:r w:rsidR="00A70046">
          <w:rPr>
            <w:noProof/>
            <w:webHidden/>
            <w:rtl/>
          </w:rPr>
          <w:fldChar w:fldCharType="end"/>
        </w:r>
      </w:hyperlink>
    </w:p>
    <w:p w14:paraId="1A07BAF1" w14:textId="68D097F3"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1" w:history="1">
        <w:r w:rsidR="00A70046" w:rsidRPr="00613B8A">
          <w:rPr>
            <w:rStyle w:val="Hyperlink"/>
            <w:noProof/>
            <w:rtl/>
          </w:rPr>
          <w:t>16. שינויים והסתייגויות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Toc149640711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21</w:t>
        </w:r>
        <w:r w:rsidR="00A70046">
          <w:rPr>
            <w:noProof/>
            <w:webHidden/>
            <w:rtl/>
          </w:rPr>
          <w:fldChar w:fldCharType="end"/>
        </w:r>
      </w:hyperlink>
    </w:p>
    <w:p w14:paraId="359B70BD" w14:textId="457AD815"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2" w:history="1">
        <w:r w:rsidR="00A70046" w:rsidRPr="00613B8A">
          <w:rPr>
            <w:rStyle w:val="Hyperlink"/>
            <w:noProof/>
            <w:rtl/>
          </w:rPr>
          <w:t>17. שמירת סודיות והיעדר ניגוד עניינים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Toc149640712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22</w:t>
        </w:r>
        <w:r w:rsidR="00A70046">
          <w:rPr>
            <w:noProof/>
            <w:webHidden/>
            <w:rtl/>
          </w:rPr>
          <w:fldChar w:fldCharType="end"/>
        </w:r>
      </w:hyperlink>
    </w:p>
    <w:p w14:paraId="2740DD8D" w14:textId="3441647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3" w:history="1">
        <w:r w:rsidR="00A70046" w:rsidRPr="00613B8A">
          <w:rPr>
            <w:rStyle w:val="Hyperlink"/>
            <w:noProof/>
            <w:rtl/>
          </w:rPr>
          <w:t>18. עיון בהצעת הזוכה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22</w:t>
        </w:r>
        <w:r w:rsidR="00A70046">
          <w:rPr>
            <w:noProof/>
            <w:webHidden/>
            <w:rtl/>
          </w:rPr>
          <w:fldChar w:fldCharType="end"/>
        </w:r>
      </w:hyperlink>
    </w:p>
    <w:p w14:paraId="7E802A5C" w14:textId="643104BD"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4" w:history="1">
        <w:r w:rsidR="00A70046" w:rsidRPr="00613B8A">
          <w:rPr>
            <w:rStyle w:val="Hyperlink"/>
            <w:noProof/>
            <w:rtl/>
          </w:rPr>
          <w:t>19. התחייבויות המציע הזוכה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23</w:t>
        </w:r>
        <w:r w:rsidR="00A70046">
          <w:rPr>
            <w:noProof/>
            <w:webHidden/>
            <w:rtl/>
          </w:rPr>
          <w:fldChar w:fldCharType="end"/>
        </w:r>
      </w:hyperlink>
    </w:p>
    <w:p w14:paraId="15E5F7D9" w14:textId="6FC1B57E"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5" w:history="1">
        <w:r w:rsidR="00A70046" w:rsidRPr="00613B8A">
          <w:rPr>
            <w:rStyle w:val="Hyperlink"/>
            <w:noProof/>
            <w:rtl/>
          </w:rPr>
          <w:t>20. פיקוח ובקרה מטעם המזמין</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24</w:t>
        </w:r>
        <w:r w:rsidR="00A70046">
          <w:rPr>
            <w:noProof/>
            <w:webHidden/>
            <w:rtl/>
          </w:rPr>
          <w:fldChar w:fldCharType="end"/>
        </w:r>
      </w:hyperlink>
    </w:p>
    <w:p w14:paraId="3261ED04" w14:textId="7B3EC11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6" w:history="1">
        <w:r w:rsidR="00A70046" w:rsidRPr="00613B8A">
          <w:rPr>
            <w:rStyle w:val="Hyperlink"/>
            <w:noProof/>
            <w:rtl/>
          </w:rPr>
          <w:t>21. בחירת כשירים נוספים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25</w:t>
        </w:r>
        <w:r w:rsidR="00A70046">
          <w:rPr>
            <w:noProof/>
            <w:webHidden/>
            <w:rtl/>
          </w:rPr>
          <w:fldChar w:fldCharType="end"/>
        </w:r>
      </w:hyperlink>
    </w:p>
    <w:p w14:paraId="71CE7A3B" w14:textId="704D147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7" w:history="1">
        <w:r w:rsidR="00A70046" w:rsidRPr="00613B8A">
          <w:rPr>
            <w:rStyle w:val="Hyperlink"/>
            <w:noProof/>
            <w:rtl/>
          </w:rPr>
          <w:t>22. זכויות המשרד לפי מכרז זה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25</w:t>
        </w:r>
        <w:r w:rsidR="00A70046">
          <w:rPr>
            <w:noProof/>
            <w:webHidden/>
            <w:rtl/>
          </w:rPr>
          <w:fldChar w:fldCharType="end"/>
        </w:r>
      </w:hyperlink>
    </w:p>
    <w:p w14:paraId="19342A17" w14:textId="05A85225"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8" w:history="1">
        <w:r w:rsidR="00A70046" w:rsidRPr="00613B8A">
          <w:rPr>
            <w:rStyle w:val="Hyperlink"/>
            <w:noProof/>
            <w:rtl/>
          </w:rPr>
          <w:t>23. ביטחון</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Toc149640718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25</w:t>
        </w:r>
        <w:r w:rsidR="00A70046">
          <w:rPr>
            <w:noProof/>
            <w:webHidden/>
            <w:rtl/>
          </w:rPr>
          <w:fldChar w:fldCharType="end"/>
        </w:r>
      </w:hyperlink>
    </w:p>
    <w:p w14:paraId="013F6331" w14:textId="0C09F64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19" w:history="1">
        <w:r w:rsidR="00A70046" w:rsidRPr="00613B8A">
          <w:rPr>
            <w:rStyle w:val="Hyperlink"/>
            <w:noProof/>
            <w:rtl/>
          </w:rPr>
          <w:t>24. אבטחת מידע</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Toc149640719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26</w:t>
        </w:r>
        <w:r w:rsidR="00A70046">
          <w:rPr>
            <w:noProof/>
            <w:webHidden/>
            <w:rtl/>
          </w:rPr>
          <w:fldChar w:fldCharType="end"/>
        </w:r>
      </w:hyperlink>
    </w:p>
    <w:p w14:paraId="77CCF011" w14:textId="407EDA2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0" w:history="1">
        <w:r w:rsidR="00A70046" w:rsidRPr="00613B8A">
          <w:rPr>
            <w:rStyle w:val="Hyperlink"/>
            <w:noProof/>
            <w:rtl/>
          </w:rPr>
          <w:t>נספחים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Toc149640720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28</w:t>
        </w:r>
        <w:r w:rsidR="00A70046">
          <w:rPr>
            <w:noProof/>
            <w:webHidden/>
            <w:rtl/>
          </w:rPr>
          <w:fldChar w:fldCharType="end"/>
        </w:r>
      </w:hyperlink>
    </w:p>
    <w:p w14:paraId="0C22AEE5" w14:textId="36F1C411"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1" w:history="1">
        <w:r w:rsidR="00A70046" w:rsidRPr="00613B8A">
          <w:rPr>
            <w:rStyle w:val="Hyperlink"/>
            <w:noProof/>
            <w:rtl/>
          </w:rPr>
          <w:t>נספח א' – חוברת ההצעה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Toc149640721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28</w:t>
        </w:r>
        <w:r w:rsidR="00A70046">
          <w:rPr>
            <w:noProof/>
            <w:webHidden/>
            <w:rtl/>
          </w:rPr>
          <w:fldChar w:fldCharType="end"/>
        </w:r>
      </w:hyperlink>
    </w:p>
    <w:p w14:paraId="299C49CE" w14:textId="175E90F9"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2" w:history="1">
        <w:r w:rsidR="00A70046" w:rsidRPr="00613B8A">
          <w:rPr>
            <w:rStyle w:val="Hyperlink"/>
            <w:rFonts w:asciiTheme="minorBidi" w:hAnsiTheme="minorBidi"/>
            <w:noProof/>
            <w:rtl/>
          </w:rPr>
          <w:t>נספח א'1 – תצהיר בדבר היעדר הרשעות בעברות לפי חוק עובדים זרים, תשנ"א-1991 ולפי חוק שכר מינ</w:t>
        </w:r>
        <w:r w:rsidR="00A70046" w:rsidRPr="00613B8A">
          <w:rPr>
            <w:rStyle w:val="Hyperlink"/>
            <w:noProof/>
            <w:rtl/>
          </w:rPr>
          <w:t>ימ</w:t>
        </w:r>
        <w:r w:rsidR="00A70046" w:rsidRPr="00613B8A">
          <w:rPr>
            <w:rStyle w:val="Hyperlink"/>
            <w:rFonts w:asciiTheme="minorBidi" w:hAnsiTheme="minorBidi"/>
            <w:noProof/>
            <w:rtl/>
          </w:rPr>
          <w:t>ום, תשמ"ז-1987</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Toc149640722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37</w:t>
        </w:r>
        <w:r w:rsidR="00A70046">
          <w:rPr>
            <w:noProof/>
            <w:webHidden/>
            <w:rtl/>
          </w:rPr>
          <w:fldChar w:fldCharType="end"/>
        </w:r>
      </w:hyperlink>
    </w:p>
    <w:p w14:paraId="6BC829AB" w14:textId="01BBD0BE"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3" w:history="1">
        <w:r w:rsidR="00A70046" w:rsidRPr="00613B8A">
          <w:rPr>
            <w:rStyle w:val="Hyperlink"/>
            <w:noProof/>
            <w:rtl/>
          </w:rPr>
          <w:t>נספח א'2– הצהרה בדבר קיום הוראות חוק שוויון זכויות לאנשים עם מוגבלות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38</w:t>
        </w:r>
        <w:r w:rsidR="00A70046">
          <w:rPr>
            <w:noProof/>
            <w:webHidden/>
            <w:rtl/>
          </w:rPr>
          <w:fldChar w:fldCharType="end"/>
        </w:r>
      </w:hyperlink>
    </w:p>
    <w:p w14:paraId="78F36A0C" w14:textId="4AA90BE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4" w:history="1">
        <w:r w:rsidR="00A70046" w:rsidRPr="00613B8A">
          <w:rPr>
            <w:rStyle w:val="Hyperlink"/>
            <w:noProof/>
            <w:rtl/>
          </w:rPr>
          <w:t>נספח א'3 – הצהרה בדבר שימוש בתוכנות מקור</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39</w:t>
        </w:r>
        <w:r w:rsidR="00A70046">
          <w:rPr>
            <w:noProof/>
            <w:webHidden/>
            <w:rtl/>
          </w:rPr>
          <w:fldChar w:fldCharType="end"/>
        </w:r>
      </w:hyperlink>
    </w:p>
    <w:p w14:paraId="2D3841FA" w14:textId="3B4F02CE"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5" w:history="1">
        <w:r w:rsidR="00A70046" w:rsidRPr="00613B8A">
          <w:rPr>
            <w:rStyle w:val="Hyperlink"/>
            <w:noProof/>
            <w:rtl/>
          </w:rPr>
          <w:t>נספח א'4– אישור עורך דין בדבר מורשי חתימה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40</w:t>
        </w:r>
        <w:r w:rsidR="00A70046">
          <w:rPr>
            <w:noProof/>
            <w:webHidden/>
            <w:rtl/>
          </w:rPr>
          <w:fldChar w:fldCharType="end"/>
        </w:r>
      </w:hyperlink>
    </w:p>
    <w:p w14:paraId="6247D1C9" w14:textId="57D02B91"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6" w:history="1">
        <w:r w:rsidR="00A70046" w:rsidRPr="00613B8A">
          <w:rPr>
            <w:rStyle w:val="Hyperlink"/>
            <w:noProof/>
            <w:rtl/>
          </w:rPr>
          <w:t>נספח א'5 – התחייבות לשמירת סודיות והעדר ניגוד עניינים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41</w:t>
        </w:r>
        <w:r w:rsidR="00A70046">
          <w:rPr>
            <w:noProof/>
            <w:webHidden/>
            <w:rtl/>
          </w:rPr>
          <w:fldChar w:fldCharType="end"/>
        </w:r>
      </w:hyperlink>
    </w:p>
    <w:p w14:paraId="7847EE2C" w14:textId="506BBA0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7" w:history="1">
        <w:r w:rsidR="00A70046" w:rsidRPr="00613B8A">
          <w:rPr>
            <w:rStyle w:val="Hyperlink"/>
            <w:noProof/>
            <w:rtl/>
          </w:rPr>
          <w:t>נספח א'6 – נוסח אישור רואה חשבון על היעדר הערת "עסק חי" בדוחות הכספיים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42</w:t>
        </w:r>
        <w:r w:rsidR="00A70046">
          <w:rPr>
            <w:noProof/>
            <w:webHidden/>
            <w:rtl/>
          </w:rPr>
          <w:fldChar w:fldCharType="end"/>
        </w:r>
      </w:hyperlink>
    </w:p>
    <w:p w14:paraId="7A890C3C" w14:textId="75215784"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8" w:history="1">
        <w:r w:rsidR="00A70046" w:rsidRPr="00613B8A">
          <w:rPr>
            <w:rStyle w:val="Hyperlink"/>
            <w:noProof/>
            <w:rtl/>
          </w:rPr>
          <w:t>נספח א'7 – תכנית עבודה (מתודולוגיה) להקמת והפעלת המוקד</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Toc149640728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43</w:t>
        </w:r>
        <w:r w:rsidR="00A70046">
          <w:rPr>
            <w:noProof/>
            <w:webHidden/>
            <w:rtl/>
          </w:rPr>
          <w:fldChar w:fldCharType="end"/>
        </w:r>
      </w:hyperlink>
    </w:p>
    <w:p w14:paraId="76A75C8B" w14:textId="50CBEA9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29" w:history="1">
        <w:r w:rsidR="00A70046" w:rsidRPr="00613B8A">
          <w:rPr>
            <w:rStyle w:val="Hyperlink"/>
            <w:noProof/>
            <w:rtl/>
          </w:rPr>
          <w:t>נספח א'8 –תכנית גיוס, הכשרה ושימור כוח אדם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Toc149640729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44</w:t>
        </w:r>
        <w:r w:rsidR="00A70046">
          <w:rPr>
            <w:noProof/>
            <w:webHidden/>
            <w:rtl/>
          </w:rPr>
          <w:fldChar w:fldCharType="end"/>
        </w:r>
      </w:hyperlink>
    </w:p>
    <w:p w14:paraId="0D963F5A" w14:textId="477A6A18"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0" w:history="1">
        <w:r w:rsidR="00A70046" w:rsidRPr="00613B8A">
          <w:rPr>
            <w:rStyle w:val="Hyperlink"/>
            <w:noProof/>
            <w:rtl/>
          </w:rPr>
          <w:t>נספח א'9 – אישור רואה חשבון אודות נתונים מהדוחות הכספיים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Toc149640730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45</w:t>
        </w:r>
        <w:r w:rsidR="00A70046">
          <w:rPr>
            <w:noProof/>
            <w:webHidden/>
            <w:rtl/>
          </w:rPr>
          <w:fldChar w:fldCharType="end"/>
        </w:r>
      </w:hyperlink>
    </w:p>
    <w:p w14:paraId="5809271A" w14:textId="7619471C"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1" w:history="1">
        <w:r w:rsidR="00A70046" w:rsidRPr="00613B8A">
          <w:rPr>
            <w:rStyle w:val="Hyperlink"/>
            <w:noProof/>
            <w:rtl/>
          </w:rPr>
          <w:t>נספח ב' – הצעת מחיר</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Toc149640731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47</w:t>
        </w:r>
        <w:r w:rsidR="00A70046">
          <w:rPr>
            <w:noProof/>
            <w:webHidden/>
            <w:rtl/>
          </w:rPr>
          <w:fldChar w:fldCharType="end"/>
        </w:r>
      </w:hyperlink>
    </w:p>
    <w:p w14:paraId="722DEE41" w14:textId="59664511"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2" w:history="1">
        <w:r w:rsidR="00A70046" w:rsidRPr="00613B8A">
          <w:rPr>
            <w:rStyle w:val="Hyperlink"/>
            <w:noProof/>
            <w:rtl/>
          </w:rPr>
          <w:t>נספח ג' – חוזה ההתקשרות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Toc149640732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50</w:t>
        </w:r>
        <w:r w:rsidR="00A70046">
          <w:rPr>
            <w:noProof/>
            <w:webHidden/>
            <w:rtl/>
          </w:rPr>
          <w:fldChar w:fldCharType="end"/>
        </w:r>
      </w:hyperlink>
    </w:p>
    <w:p w14:paraId="671A1D56" w14:textId="68C126B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3" w:history="1">
        <w:r w:rsidR="00A70046" w:rsidRPr="00613B8A">
          <w:rPr>
            <w:rStyle w:val="Hyperlink"/>
            <w:noProof/>
            <w:rtl/>
          </w:rPr>
          <w:t>הסכם התקשרות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50</w:t>
        </w:r>
        <w:r w:rsidR="00A70046">
          <w:rPr>
            <w:noProof/>
            <w:webHidden/>
            <w:rtl/>
          </w:rPr>
          <w:fldChar w:fldCharType="end"/>
        </w:r>
      </w:hyperlink>
    </w:p>
    <w:p w14:paraId="6FE45178" w14:textId="0E2ACFF4"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4" w:history="1">
        <w:r w:rsidR="00A70046" w:rsidRPr="00613B8A">
          <w:rPr>
            <w:rStyle w:val="Hyperlink"/>
            <w:noProof/>
            <w:rtl/>
          </w:rPr>
          <w:t>למתן שירותים עבור משרד המשפטים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50</w:t>
        </w:r>
        <w:r w:rsidR="00A70046">
          <w:rPr>
            <w:noProof/>
            <w:webHidden/>
            <w:rtl/>
          </w:rPr>
          <w:fldChar w:fldCharType="end"/>
        </w:r>
      </w:hyperlink>
    </w:p>
    <w:p w14:paraId="251651A5" w14:textId="795E95F8"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5" w:history="1">
        <w:r w:rsidR="00A70046" w:rsidRPr="00613B8A">
          <w:rPr>
            <w:rStyle w:val="Hyperlink"/>
            <w:noProof/>
            <w:rtl/>
          </w:rPr>
          <w:t>נספח ג'</w:t>
        </w:r>
        <w:r w:rsidR="00A70046" w:rsidRPr="00613B8A">
          <w:rPr>
            <w:rStyle w:val="Hyperlink"/>
            <w:noProof/>
          </w:rPr>
          <w:t>1</w:t>
        </w:r>
        <w:r w:rsidR="00A70046" w:rsidRPr="00613B8A">
          <w:rPr>
            <w:rStyle w:val="Hyperlink"/>
            <w:noProof/>
            <w:rtl/>
          </w:rPr>
          <w:t xml:space="preserve"> לחוזה ההתקשרות – מפרט שירותים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73</w:t>
        </w:r>
        <w:r w:rsidR="00A70046">
          <w:rPr>
            <w:noProof/>
            <w:webHidden/>
            <w:rtl/>
          </w:rPr>
          <w:fldChar w:fldCharType="end"/>
        </w:r>
      </w:hyperlink>
    </w:p>
    <w:p w14:paraId="6446F3E4" w14:textId="3919510C"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6" w:history="1">
        <w:r w:rsidR="00A70046" w:rsidRPr="00613B8A">
          <w:rPr>
            <w:rStyle w:val="Hyperlink"/>
            <w:noProof/>
            <w:rtl/>
          </w:rPr>
          <w:t>1.</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noProof/>
            <w:rtl/>
          </w:rPr>
          <w:t>כללי</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73</w:t>
        </w:r>
        <w:r w:rsidR="00A70046">
          <w:rPr>
            <w:noProof/>
            <w:webHidden/>
            <w:rtl/>
          </w:rPr>
          <w:fldChar w:fldCharType="end"/>
        </w:r>
      </w:hyperlink>
    </w:p>
    <w:p w14:paraId="11076093" w14:textId="1275E928"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7" w:history="1">
        <w:r w:rsidR="00A70046" w:rsidRPr="00613B8A">
          <w:rPr>
            <w:rStyle w:val="Hyperlink"/>
            <w:rFonts w:ascii="Courier" w:hAnsi="Courier"/>
            <w:noProof/>
            <w:rtl/>
          </w:rPr>
          <w:t>2.</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הגדרות</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73</w:t>
        </w:r>
        <w:r w:rsidR="00A70046">
          <w:rPr>
            <w:noProof/>
            <w:webHidden/>
            <w:rtl/>
          </w:rPr>
          <w:fldChar w:fldCharType="end"/>
        </w:r>
      </w:hyperlink>
    </w:p>
    <w:p w14:paraId="6310ACB6" w14:textId="1BCE030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8" w:history="1">
        <w:r w:rsidR="00A70046" w:rsidRPr="00613B8A">
          <w:rPr>
            <w:rStyle w:val="Hyperlink"/>
            <w:rFonts w:ascii="Courier" w:hAnsi="Courier"/>
            <w:noProof/>
            <w:rtl/>
          </w:rPr>
          <w:t>3.</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תכולת השירותים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Toc149640738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74</w:t>
        </w:r>
        <w:r w:rsidR="00A70046">
          <w:rPr>
            <w:noProof/>
            <w:webHidden/>
            <w:rtl/>
          </w:rPr>
          <w:fldChar w:fldCharType="end"/>
        </w:r>
      </w:hyperlink>
    </w:p>
    <w:p w14:paraId="11BE9CA2" w14:textId="25D6B1B8"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39" w:history="1">
        <w:r w:rsidR="00A70046" w:rsidRPr="00613B8A">
          <w:rPr>
            <w:rStyle w:val="Hyperlink"/>
            <w:rFonts w:ascii="Courier" w:hAnsi="Courier"/>
            <w:noProof/>
            <w:rtl/>
          </w:rPr>
          <w:t>4.</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מטרות ויעדי שירות של המוקד</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Toc149640739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77</w:t>
        </w:r>
        <w:r w:rsidR="00A70046">
          <w:rPr>
            <w:noProof/>
            <w:webHidden/>
            <w:rtl/>
          </w:rPr>
          <w:fldChar w:fldCharType="end"/>
        </w:r>
      </w:hyperlink>
    </w:p>
    <w:p w14:paraId="588BB683" w14:textId="3CAF30AC"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0" w:history="1">
        <w:r w:rsidR="00A70046" w:rsidRPr="00613B8A">
          <w:rPr>
            <w:rStyle w:val="Hyperlink"/>
            <w:rFonts w:ascii="Courier" w:hAnsi="Courier"/>
            <w:noProof/>
            <w:rtl/>
          </w:rPr>
          <w:t>5.</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תיחום הפעילות במוקד</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Toc149640740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91</w:t>
        </w:r>
        <w:r w:rsidR="00A70046">
          <w:rPr>
            <w:noProof/>
            <w:webHidden/>
            <w:rtl/>
          </w:rPr>
          <w:fldChar w:fldCharType="end"/>
        </w:r>
      </w:hyperlink>
    </w:p>
    <w:p w14:paraId="02E59A42" w14:textId="7DBECA43"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1" w:history="1">
        <w:r w:rsidR="00A70046" w:rsidRPr="00613B8A">
          <w:rPr>
            <w:rStyle w:val="Hyperlink"/>
            <w:rFonts w:ascii="Courier" w:hAnsi="Courier"/>
            <w:noProof/>
          </w:rPr>
          <w:t>6.</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משאבי אנוש</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Toc149640741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96</w:t>
        </w:r>
        <w:r w:rsidR="00A70046">
          <w:rPr>
            <w:noProof/>
            <w:webHidden/>
            <w:rtl/>
          </w:rPr>
          <w:fldChar w:fldCharType="end"/>
        </w:r>
      </w:hyperlink>
    </w:p>
    <w:p w14:paraId="3D5B8136" w14:textId="2B972EE6"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2" w:history="1">
        <w:r w:rsidR="00A70046" w:rsidRPr="00613B8A">
          <w:rPr>
            <w:rStyle w:val="Hyperlink"/>
            <w:rFonts w:ascii="Courier" w:hAnsi="Courier"/>
            <w:noProof/>
          </w:rPr>
          <w:t>7.</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מערכות השירות (טכנולוגיות המוקד)</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Toc149640742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108</w:t>
        </w:r>
        <w:r w:rsidR="00A70046">
          <w:rPr>
            <w:noProof/>
            <w:webHidden/>
            <w:rtl/>
          </w:rPr>
          <w:fldChar w:fldCharType="end"/>
        </w:r>
      </w:hyperlink>
    </w:p>
    <w:p w14:paraId="7A78C70A" w14:textId="29E1A08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3" w:history="1">
        <w:r w:rsidR="00A70046" w:rsidRPr="00613B8A">
          <w:rPr>
            <w:rStyle w:val="Hyperlink"/>
            <w:rFonts w:ascii="Courier" w:hAnsi="Courier"/>
            <w:noProof/>
          </w:rPr>
          <w:t>8.</w:t>
        </w:r>
        <w:r w:rsidR="00A70046">
          <w:rPr>
            <w:rFonts w:asciiTheme="minorHAnsi" w:eastAsiaTheme="minorEastAsia" w:hAnsiTheme="minorHAnsi" w:cstheme="minorBidi"/>
            <w:noProof/>
            <w:kern w:val="2"/>
            <w:sz w:val="22"/>
            <w:szCs w:val="22"/>
            <w:rtl/>
            <w14:ligatures w14:val="standardContextual"/>
          </w:rPr>
          <w:tab/>
        </w:r>
        <w:r w:rsidR="00A70046" w:rsidRPr="00613B8A">
          <w:rPr>
            <w:rStyle w:val="Hyperlink"/>
            <w:rFonts w:ascii="Courier" w:hAnsi="Courier"/>
            <w:noProof/>
            <w:rtl/>
          </w:rPr>
          <w:t>פרויקט ההקמה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Toc149640743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127</w:t>
        </w:r>
        <w:r w:rsidR="00A70046">
          <w:rPr>
            <w:noProof/>
            <w:webHidden/>
            <w:rtl/>
          </w:rPr>
          <w:fldChar w:fldCharType="end"/>
        </w:r>
      </w:hyperlink>
    </w:p>
    <w:p w14:paraId="0678B3FC" w14:textId="342F76C0"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4" w:history="1">
        <w:r w:rsidR="00A70046" w:rsidRPr="00613B8A">
          <w:rPr>
            <w:rStyle w:val="Hyperlink"/>
            <w:noProof/>
            <w:rtl/>
          </w:rPr>
          <w:t>נספחים למפרט השירותים</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Toc149640744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136</w:t>
        </w:r>
        <w:r w:rsidR="00A70046">
          <w:rPr>
            <w:noProof/>
            <w:webHidden/>
            <w:rtl/>
          </w:rPr>
          <w:fldChar w:fldCharType="end"/>
        </w:r>
      </w:hyperlink>
    </w:p>
    <w:p w14:paraId="5F9D8D02" w14:textId="31219F5A"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5" w:history="1">
        <w:r w:rsidR="00A70046" w:rsidRPr="00613B8A">
          <w:rPr>
            <w:rStyle w:val="Hyperlink"/>
            <w:noProof/>
            <w:rtl/>
          </w:rPr>
          <w:t>נספח 1 - תשתיות וטכנולוגיה</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Toc149640745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136</w:t>
        </w:r>
        <w:r w:rsidR="00A70046">
          <w:rPr>
            <w:noProof/>
            <w:webHidden/>
            <w:rtl/>
          </w:rPr>
          <w:fldChar w:fldCharType="end"/>
        </w:r>
      </w:hyperlink>
    </w:p>
    <w:p w14:paraId="3A3763FD" w14:textId="61C6DF62"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6" w:history="1">
        <w:r w:rsidR="00A70046" w:rsidRPr="00613B8A">
          <w:rPr>
            <w:rStyle w:val="Hyperlink"/>
            <w:noProof/>
            <w:rtl/>
          </w:rPr>
          <w:t>נספח ג'</w:t>
        </w:r>
        <w:r w:rsidR="00A70046" w:rsidRPr="00613B8A">
          <w:rPr>
            <w:rStyle w:val="Hyperlink"/>
            <w:noProof/>
          </w:rPr>
          <w:t>2</w:t>
        </w:r>
        <w:r w:rsidR="00A70046" w:rsidRPr="00613B8A">
          <w:rPr>
            <w:rStyle w:val="Hyperlink"/>
            <w:noProof/>
            <w:rtl/>
          </w:rPr>
          <w:t xml:space="preserve"> לחוזה ההתקשרות – נוסח ערבות לביצוע</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Toc149640746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146</w:t>
        </w:r>
        <w:r w:rsidR="00A70046">
          <w:rPr>
            <w:noProof/>
            <w:webHidden/>
            <w:rtl/>
          </w:rPr>
          <w:fldChar w:fldCharType="end"/>
        </w:r>
      </w:hyperlink>
    </w:p>
    <w:p w14:paraId="7A03A7B7" w14:textId="03989897" w:rsidR="00A70046" w:rsidRDefault="00B65B21" w:rsidP="00046DFB">
      <w:pPr>
        <w:pStyle w:val="TOC1"/>
        <w:rPr>
          <w:rFonts w:asciiTheme="minorHAnsi" w:eastAsiaTheme="minorEastAsia" w:hAnsiTheme="minorHAnsi" w:cstheme="minorBidi"/>
          <w:noProof/>
          <w:kern w:val="2"/>
          <w:sz w:val="22"/>
          <w:szCs w:val="22"/>
          <w:rtl/>
          <w14:ligatures w14:val="standardContextual"/>
        </w:rPr>
      </w:pPr>
      <w:hyperlink w:anchor="_Toc149640747" w:history="1">
        <w:r w:rsidR="00A70046" w:rsidRPr="00613B8A">
          <w:rPr>
            <w:rStyle w:val="Hyperlink"/>
            <w:noProof/>
            <w:rtl/>
          </w:rPr>
          <w:t>נספח ג'3 לחוזה ההתקשרות – הצהרה בהתאם לסעיף 28(א)(1) לחוק להגברת האכיפה על דיני העבודה, תשע"ב-2011</w:t>
        </w:r>
        <w:r w:rsidR="00A70046">
          <w:rPr>
            <w:noProof/>
            <w:webHidden/>
            <w:rtl/>
          </w:rPr>
          <w:tab/>
        </w:r>
        <w:r w:rsidR="00A70046">
          <w:rPr>
            <w:noProof/>
            <w:webHidden/>
            <w:rtl/>
          </w:rPr>
          <w:fldChar w:fldCharType="begin"/>
        </w:r>
        <w:r w:rsidR="00A70046">
          <w:rPr>
            <w:noProof/>
            <w:webHidden/>
            <w:rtl/>
          </w:rPr>
          <w:instrText xml:space="preserve"> </w:instrText>
        </w:r>
        <w:r w:rsidR="00A70046">
          <w:rPr>
            <w:noProof/>
            <w:webHidden/>
          </w:rPr>
          <w:instrText>PAGEREF</w:instrText>
        </w:r>
        <w:r w:rsidR="00A70046">
          <w:rPr>
            <w:noProof/>
            <w:webHidden/>
            <w:rtl/>
          </w:rPr>
          <w:instrText xml:space="preserve"> _</w:instrText>
        </w:r>
        <w:r w:rsidR="00A70046">
          <w:rPr>
            <w:noProof/>
            <w:webHidden/>
          </w:rPr>
          <w:instrText>Toc149640747 \h</w:instrText>
        </w:r>
        <w:r w:rsidR="00A70046">
          <w:rPr>
            <w:noProof/>
            <w:webHidden/>
            <w:rtl/>
          </w:rPr>
          <w:instrText xml:space="preserve"> </w:instrText>
        </w:r>
        <w:r w:rsidR="00A70046">
          <w:rPr>
            <w:noProof/>
            <w:webHidden/>
            <w:rtl/>
          </w:rPr>
        </w:r>
        <w:r w:rsidR="00A70046">
          <w:rPr>
            <w:noProof/>
            <w:webHidden/>
            <w:rtl/>
          </w:rPr>
          <w:fldChar w:fldCharType="separate"/>
        </w:r>
        <w:r w:rsidR="003F4310">
          <w:rPr>
            <w:noProof/>
            <w:webHidden/>
            <w:rtl/>
          </w:rPr>
          <w:t>148</w:t>
        </w:r>
        <w:r w:rsidR="00A70046">
          <w:rPr>
            <w:noProof/>
            <w:webHidden/>
            <w:rtl/>
          </w:rPr>
          <w:fldChar w:fldCharType="end"/>
        </w:r>
      </w:hyperlink>
    </w:p>
    <w:p w14:paraId="715ACE66" w14:textId="79460A44" w:rsidR="00466E5A" w:rsidRDefault="003A443C" w:rsidP="008738F3">
      <w:pPr>
        <w:keepNext/>
        <w:keepLines/>
        <w:rPr>
          <w:rtl/>
        </w:rPr>
      </w:pPr>
      <w:r>
        <w:rPr>
          <w:rFonts w:cstheme="minorHAnsi"/>
          <w:b/>
          <w:bCs/>
          <w:i/>
          <w:iCs/>
          <w:rtl/>
        </w:rPr>
        <w:fldChar w:fldCharType="end"/>
      </w:r>
    </w:p>
    <w:p w14:paraId="63419C8C" w14:textId="07DE9C4A" w:rsidR="00466E5A" w:rsidRDefault="00466E5A" w:rsidP="008738F3">
      <w:pPr>
        <w:keepNext/>
        <w:keepLines/>
        <w:rPr>
          <w:rtl/>
        </w:rPr>
      </w:pPr>
    </w:p>
    <w:p w14:paraId="021E7790" w14:textId="3FD685A5" w:rsidR="00466E5A" w:rsidRDefault="00466E5A" w:rsidP="008738F3">
      <w:pPr>
        <w:keepNext/>
        <w:keepLines/>
        <w:rPr>
          <w:rtl/>
        </w:rPr>
      </w:pPr>
    </w:p>
    <w:p w14:paraId="23D1E216" w14:textId="77777777" w:rsidR="00466E5A" w:rsidRPr="00466E5A" w:rsidRDefault="00466E5A" w:rsidP="008738F3">
      <w:pPr>
        <w:keepNext/>
        <w:keepLines/>
      </w:pPr>
    </w:p>
    <w:p w14:paraId="6A16FB46" w14:textId="77777777" w:rsidR="001C36CC" w:rsidRPr="00466E5A" w:rsidRDefault="003A443C" w:rsidP="008738F3">
      <w:pPr>
        <w:keepNext/>
        <w:keepLines/>
        <w:widowControl w:val="0"/>
        <w:bidi w:val="0"/>
        <w:spacing w:line="240" w:lineRule="auto"/>
        <w:jc w:val="left"/>
        <w:rPr>
          <w:rFonts w:ascii="Times New Roman" w:hAnsi="Times New Roman" w:cstheme="minorBidi"/>
          <w:b/>
          <w:bCs/>
          <w:sz w:val="40"/>
          <w:szCs w:val="32"/>
          <w:u w:val="single"/>
        </w:rPr>
      </w:pPr>
      <w:bookmarkStart w:id="10" w:name="_Toc524610643"/>
      <w:r>
        <w:rPr>
          <w:rtl/>
        </w:rPr>
        <w:br w:type="page"/>
      </w:r>
    </w:p>
    <w:p w14:paraId="0F590CE2" w14:textId="0C105845" w:rsidR="005E7F83" w:rsidRPr="002F06A4" w:rsidRDefault="003A443C" w:rsidP="008738F3">
      <w:pPr>
        <w:pStyle w:val="affff6"/>
        <w:keepNext/>
        <w:keepLines/>
        <w:widowControl w:val="0"/>
        <w:rPr>
          <w:rtl/>
        </w:rPr>
      </w:pPr>
      <w:bookmarkStart w:id="11" w:name="_Toc880166"/>
      <w:bookmarkStart w:id="12" w:name="_Toc147056286"/>
      <w:bookmarkStart w:id="13" w:name="_Toc149640695"/>
      <w:r>
        <w:rPr>
          <w:rFonts w:hint="cs"/>
          <w:rtl/>
        </w:rPr>
        <w:t xml:space="preserve">הנחיות </w:t>
      </w:r>
      <w:r w:rsidRPr="00C81598">
        <w:rPr>
          <w:rFonts w:hint="cs"/>
          <w:sz w:val="32"/>
          <w:rtl/>
        </w:rPr>
        <w:t>כלליות</w:t>
      </w:r>
      <w:bookmarkEnd w:id="10"/>
      <w:bookmarkEnd w:id="11"/>
      <w:bookmarkEnd w:id="12"/>
      <w:bookmarkEnd w:id="13"/>
    </w:p>
    <w:p w14:paraId="664FEC9A" w14:textId="5572F454" w:rsidR="005E7F83" w:rsidRPr="002F06A4" w:rsidRDefault="003A443C" w:rsidP="008738F3">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tl/>
            </w:rPr>
            <w:t>מכרז פומבי מס' 88-2023 להפעלת מוקד מענה טלפוני ותקשורת כתובה במיקור חוץ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8738F3">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8738F3">
      <w:pPr>
        <w:pStyle w:val="14"/>
        <w:widowControl w:val="0"/>
        <w:rPr>
          <w:u w:val="none"/>
          <w:rtl/>
        </w:rPr>
      </w:pPr>
      <w:bookmarkStart w:id="14" w:name="_Toc450576752"/>
      <w:bookmarkStart w:id="15" w:name="_Toc451095686"/>
      <w:bookmarkStart w:id="16" w:name="_Toc476649972"/>
      <w:bookmarkStart w:id="17" w:name="_Toc516551341"/>
      <w:bookmarkStart w:id="18" w:name="_Toc521604032"/>
      <w:bookmarkStart w:id="19" w:name="_Toc524610644"/>
      <w:bookmarkStart w:id="20" w:name="_Toc880167"/>
      <w:bookmarkStart w:id="21" w:name="_Toc71706412"/>
      <w:bookmarkStart w:id="22" w:name="_Toc71706472"/>
      <w:bookmarkStart w:id="23" w:name="_Toc126842764"/>
      <w:bookmarkStart w:id="24" w:name="_Toc126842820"/>
      <w:bookmarkStart w:id="25" w:name="_Toc149640696"/>
      <w:r w:rsidRPr="002F06A4">
        <w:rPr>
          <w:rtl/>
        </w:rPr>
        <w:t>הוראות כלליות</w:t>
      </w:r>
      <w:bookmarkEnd w:id="14"/>
      <w:bookmarkEnd w:id="15"/>
      <w:bookmarkEnd w:id="16"/>
      <w:bookmarkEnd w:id="17"/>
      <w:bookmarkEnd w:id="18"/>
      <w:bookmarkEnd w:id="19"/>
      <w:bookmarkEnd w:id="20"/>
      <w:bookmarkEnd w:id="21"/>
      <w:bookmarkEnd w:id="22"/>
      <w:bookmarkEnd w:id="23"/>
      <w:bookmarkEnd w:id="24"/>
      <w:bookmarkEnd w:id="25"/>
    </w:p>
    <w:p w14:paraId="5D746CDA" w14:textId="77777777" w:rsidR="00B55762" w:rsidRPr="00B55762" w:rsidRDefault="003A443C">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pPr>
        <w:keepNext/>
        <w:keepLines/>
        <w:widowControl w:val="0"/>
        <w:numPr>
          <w:ilvl w:val="2"/>
          <w:numId w:val="17"/>
        </w:numPr>
        <w:spacing w:after="160"/>
        <w:contextualSpacing/>
        <w:rPr>
          <w:rFonts w:asciiTheme="minorBidi" w:hAnsiTheme="minorBidi" w:cstheme="minorBidi"/>
          <w:b/>
        </w:rPr>
      </w:pPr>
      <w:bookmarkStart w:id="26" w:name="פרטי_המכרז"/>
      <w:r w:rsidRPr="002F06A4">
        <w:rPr>
          <w:rFonts w:asciiTheme="minorBidi" w:hAnsiTheme="minorBidi" w:cstheme="minorBidi"/>
          <w:bCs/>
          <w:rtl/>
        </w:rPr>
        <w:t>פרטי המכרז</w:t>
      </w:r>
      <w:bookmarkEnd w:id="26"/>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pPr>
        <w:keepNext/>
        <w:keepLines/>
        <w:widowControl w:val="0"/>
        <w:numPr>
          <w:ilvl w:val="2"/>
          <w:numId w:val="17"/>
        </w:numPr>
        <w:spacing w:after="160"/>
        <w:contextualSpacing/>
        <w:rPr>
          <w:rFonts w:asciiTheme="minorBidi" w:hAnsiTheme="minorBidi" w:cstheme="minorBidi"/>
          <w:b/>
        </w:rPr>
      </w:pPr>
      <w:bookmarkStart w:id="27" w:name="חוברת_ההצעה"/>
      <w:r w:rsidRPr="002F06A4">
        <w:rPr>
          <w:rFonts w:asciiTheme="minorBidi" w:hAnsiTheme="minorBidi" w:cstheme="minorBidi"/>
          <w:bCs/>
          <w:rtl/>
        </w:rPr>
        <w:t>חוברת ההצעה</w:t>
      </w:r>
      <w:bookmarkEnd w:id="27"/>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8738F3">
      <w:pPr>
        <w:pStyle w:val="14"/>
        <w:widowControl w:val="0"/>
        <w:rPr>
          <w:rtl/>
        </w:rPr>
      </w:pPr>
      <w:bookmarkStart w:id="28" w:name="_Toc179603249"/>
      <w:bookmarkStart w:id="29" w:name="_Toc451095687"/>
      <w:bookmarkStart w:id="30" w:name="_Toc476649974"/>
      <w:bookmarkStart w:id="31" w:name="_Toc516551342"/>
      <w:bookmarkStart w:id="32" w:name="_Toc521604033"/>
      <w:bookmarkStart w:id="33" w:name="_Toc524610645"/>
      <w:bookmarkStart w:id="34" w:name="_Toc880168"/>
      <w:bookmarkStart w:id="35" w:name="_Toc71706413"/>
      <w:bookmarkStart w:id="36" w:name="_Toc71706473"/>
      <w:bookmarkStart w:id="37" w:name="_Toc126842765"/>
      <w:bookmarkStart w:id="38" w:name="_Toc126842821"/>
      <w:bookmarkStart w:id="39" w:name="_Ref128390015"/>
      <w:bookmarkStart w:id="40" w:name="_Ref143543773"/>
      <w:bookmarkStart w:id="41" w:name="_Toc149640697"/>
      <w:bookmarkStart w:id="42" w:name="_Toc476649973"/>
      <w:r w:rsidRPr="002F06A4">
        <w:rPr>
          <w:rtl/>
        </w:rPr>
        <w:t>הגדרות</w:t>
      </w:r>
      <w:bookmarkEnd w:id="28"/>
      <w:bookmarkEnd w:id="29"/>
      <w:r w:rsidRPr="002F06A4">
        <w:rPr>
          <w:rtl/>
        </w:rPr>
        <w:t xml:space="preserve"> מושגים</w:t>
      </w:r>
      <w:bookmarkEnd w:id="30"/>
      <w:bookmarkEnd w:id="31"/>
      <w:bookmarkEnd w:id="32"/>
      <w:bookmarkEnd w:id="33"/>
      <w:bookmarkEnd w:id="34"/>
      <w:bookmarkEnd w:id="35"/>
      <w:bookmarkEnd w:id="36"/>
      <w:bookmarkEnd w:id="37"/>
      <w:bookmarkEnd w:id="38"/>
      <w:bookmarkEnd w:id="39"/>
      <w:bookmarkEnd w:id="40"/>
      <w:bookmarkEnd w:id="41"/>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14:paraId="5D26F926" w14:textId="77777777" w:rsidTr="00981D72">
        <w:tc>
          <w:tcPr>
            <w:tcW w:w="2546" w:type="dxa"/>
            <w:shd w:val="clear" w:color="auto" w:fill="auto"/>
          </w:tcPr>
          <w:p w14:paraId="56A81E15" w14:textId="0C6C43D5" w:rsidR="005B6C43" w:rsidRPr="009A28DB" w:rsidRDefault="003A443C" w:rsidP="005B6C43">
            <w:pPr>
              <w:keepNext/>
              <w:keepLines/>
              <w:widowControl w:val="0"/>
              <w:spacing w:before="60" w:after="60"/>
              <w:rPr>
                <w:rFonts w:asciiTheme="minorBidi" w:hAnsiTheme="minorBidi" w:cstheme="minorBidi"/>
                <w:b/>
                <w:bCs/>
                <w:rtl/>
              </w:rPr>
            </w:pPr>
            <w:r w:rsidRPr="009A28DB">
              <w:rPr>
                <w:rFonts w:asciiTheme="minorBidi" w:hAnsiTheme="minorBidi" w:cstheme="minorBidi"/>
                <w:b/>
                <w:bCs/>
                <w:rtl/>
              </w:rPr>
              <w:t>"</w:t>
            </w:r>
            <w:r w:rsidRPr="009A28DB">
              <w:rPr>
                <w:rFonts w:asciiTheme="minorBidi" w:hAnsiTheme="minorBidi" w:cstheme="minorBidi" w:hint="cs"/>
                <w:b/>
                <w:bCs/>
                <w:rtl/>
              </w:rPr>
              <w:t>אתר</w:t>
            </w:r>
            <w:r w:rsidRPr="009A28DB">
              <w:rPr>
                <w:rFonts w:asciiTheme="minorBidi" w:hAnsiTheme="minorBidi" w:cstheme="minorBidi"/>
                <w:b/>
                <w:bCs/>
                <w:rtl/>
              </w:rPr>
              <w:t>"</w:t>
            </w:r>
          </w:p>
        </w:tc>
        <w:tc>
          <w:tcPr>
            <w:tcW w:w="6385" w:type="dxa"/>
            <w:shd w:val="clear" w:color="auto" w:fill="auto"/>
          </w:tcPr>
          <w:p w14:paraId="0A96FAFA" w14:textId="036FEC03" w:rsidR="005B6C43" w:rsidRPr="009A28DB" w:rsidRDefault="009A28DB" w:rsidP="005B6C43">
            <w:pPr>
              <w:keepNext/>
              <w:keepLines/>
              <w:widowControl w:val="0"/>
              <w:spacing w:before="60" w:after="60"/>
              <w:rPr>
                <w:rFonts w:asciiTheme="minorBidi" w:hAnsiTheme="minorBidi"/>
                <w:rtl/>
              </w:rPr>
            </w:pPr>
            <w:r w:rsidRPr="009A28DB">
              <w:rPr>
                <w:rFonts w:asciiTheme="minorBidi" w:hAnsiTheme="minorBidi" w:hint="cs"/>
                <w:rtl/>
              </w:rPr>
              <w:t>המקום הפיזי בו מוקם המוקד</w:t>
            </w:r>
            <w:r>
              <w:rPr>
                <w:rFonts w:asciiTheme="minorBidi" w:hAnsiTheme="minorBidi" w:hint="cs"/>
                <w:rtl/>
              </w:rPr>
              <w:t>. באתר יכולים להיות כמה מוקדים של חברות שונות עם הפרדות ברורות בין מוקדים, ואזורים ציבוריים משותפים</w:t>
            </w:r>
            <w:r w:rsidR="00966E16">
              <w:rPr>
                <w:rFonts w:asciiTheme="minorBidi" w:hAnsiTheme="minorBidi" w:hint="cs"/>
                <w:rtl/>
              </w:rPr>
              <w:t>.</w:t>
            </w:r>
          </w:p>
        </w:tc>
      </w:tr>
      <w:tr w:rsidR="00051F86" w14:paraId="5ACAE175" w14:textId="77777777" w:rsidTr="009C4338">
        <w:tc>
          <w:tcPr>
            <w:tcW w:w="2546" w:type="dxa"/>
            <w:shd w:val="clear" w:color="auto" w:fill="auto"/>
          </w:tcPr>
          <w:p w14:paraId="1E67D3C3" w14:textId="77777777" w:rsidR="005B6C43" w:rsidRPr="00303D38" w:rsidRDefault="003A443C" w:rsidP="005B6C4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1033B38A" w14:textId="7DB642D8" w:rsidR="005B6C43" w:rsidRPr="002B47FC" w:rsidRDefault="00B65B21" w:rsidP="005B6C43">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2652C8">
                  <w:rPr>
                    <w:rFonts w:asciiTheme="minorBidi" w:hAnsiTheme="minorBidi"/>
                    <w:rtl/>
                  </w:rPr>
                  <w:t>מכרז פומבי מס' 88-2023 להפעלת מוקד מענה טלפוני ותקשורת כתובה במיקור חוץ עבור משרד המשפטים</w:t>
                </w:r>
              </w:sdtContent>
            </w:sdt>
            <w:r w:rsidR="00DC7122">
              <w:rPr>
                <w:rFonts w:asciiTheme="minorBidi" w:hAnsiTheme="minorBidi" w:hint="cs"/>
                <w:rtl/>
              </w:rPr>
              <w:t xml:space="preserve"> </w:t>
            </w:r>
            <w:r w:rsidR="00DC7122" w:rsidRPr="002B47FC">
              <w:rPr>
                <w:rFonts w:asciiTheme="minorBidi" w:hAnsiTheme="minorBidi" w:hint="cs"/>
                <w:rtl/>
              </w:rPr>
              <w:t>אשר פורסם בתאריך</w:t>
            </w:r>
            <w:r w:rsidR="00DC7122">
              <w:rPr>
                <w:rFonts w:asciiTheme="minorBidi" w:hAnsiTheme="minorBidi" w:hint="cs"/>
                <w:rtl/>
              </w:rPr>
              <w:t xml:space="preserve"> </w:t>
            </w:r>
            <w:r w:rsidR="003F4310">
              <w:rPr>
                <w:rFonts w:asciiTheme="minorBidi" w:hAnsiTheme="minorBidi" w:cstheme="minorBidi" w:hint="cs"/>
                <w:b/>
                <w:bCs/>
                <w:rtl/>
              </w:rPr>
              <w:t>15/11/2023</w:t>
            </w:r>
            <w:r w:rsidR="00DC7122" w:rsidRPr="002B47FC">
              <w:rPr>
                <w:rFonts w:asciiTheme="minorBidi" w:hAnsiTheme="minorBidi" w:hint="cs"/>
                <w:rtl/>
              </w:rPr>
              <w:t>;</w:t>
            </w:r>
          </w:p>
          <w:p w14:paraId="2A7B647D" w14:textId="77777777" w:rsidR="005B6C43" w:rsidRPr="002B47FC" w:rsidRDefault="003A443C" w:rsidP="005B6C43">
            <w:pPr>
              <w:keepNext/>
              <w:keepLines/>
              <w:widowControl w:val="0"/>
              <w:spacing w:before="60" w:after="60"/>
              <w:rPr>
                <w:rFonts w:asciiTheme="minorBidi" w:hAnsiTheme="minorBidi" w:cstheme="minorBidi"/>
                <w:rtl/>
              </w:rPr>
            </w:pPr>
            <w:r w:rsidRPr="002B47FC">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5B6C4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5B6C4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5B6C43">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644D643E" w:rsidR="005B6C43" w:rsidRPr="002F06A4" w:rsidRDefault="003A443C" w:rsidP="003A443C">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Pr="003D1602">
              <w:rPr>
                <w:rFonts w:asciiTheme="minorBidi" w:hAnsiTheme="minorBidi"/>
                <w:rtl/>
              </w:rPr>
              <w:t>הקמ</w:t>
            </w:r>
            <w:r>
              <w:rPr>
                <w:rFonts w:asciiTheme="minorBidi" w:hAnsiTheme="minorBidi" w:hint="cs"/>
                <w:rtl/>
              </w:rPr>
              <w:t>ה</w:t>
            </w:r>
            <w:r w:rsidRPr="003D1602">
              <w:rPr>
                <w:rFonts w:asciiTheme="minorBidi" w:hAnsiTheme="minorBidi"/>
                <w:rtl/>
              </w:rPr>
              <w:t xml:space="preserve">, </w:t>
            </w:r>
            <w:r>
              <w:rPr>
                <w:rFonts w:asciiTheme="minorBidi" w:hAnsiTheme="minorBidi" w:hint="cs"/>
                <w:rtl/>
              </w:rPr>
              <w:t xml:space="preserve">והפעלה של מוקד שירות טלפוני </w:t>
            </w:r>
            <w:r w:rsidR="00966E16">
              <w:rPr>
                <w:rFonts w:asciiTheme="minorBidi" w:hAnsiTheme="minorBidi" w:hint="cs"/>
                <w:rtl/>
              </w:rPr>
              <w:t xml:space="preserve">ותקשורת כתובה </w:t>
            </w:r>
            <w:r>
              <w:rPr>
                <w:rFonts w:asciiTheme="minorBidi" w:hAnsiTheme="minorBidi" w:hint="cs"/>
                <w:rtl/>
              </w:rPr>
              <w:t xml:space="preserve">במיקור חוץ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5B6C4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5B6C4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5B6C4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5B6C43">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5B6C4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5B6C43">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B6C7BE0" w14:textId="77777777" w:rsidTr="009C4338">
        <w:tc>
          <w:tcPr>
            <w:tcW w:w="2546" w:type="dxa"/>
            <w:shd w:val="clear" w:color="auto" w:fill="auto"/>
          </w:tcPr>
          <w:p w14:paraId="71B128CD" w14:textId="468C5B17" w:rsidR="003A3E68" w:rsidRPr="00303D38" w:rsidRDefault="003A443C" w:rsidP="003A3E68">
            <w:pPr>
              <w:keepNext/>
              <w:keepLines/>
              <w:widowControl w:val="0"/>
              <w:spacing w:before="60" w:after="60"/>
              <w:rPr>
                <w:rFonts w:asciiTheme="minorBidi" w:hAnsiTheme="minorBidi" w:cstheme="minorBidi"/>
                <w:b/>
                <w:bCs/>
                <w:rtl/>
              </w:rPr>
            </w:pPr>
            <w:r>
              <w:rPr>
                <w:rFonts w:asciiTheme="minorBidi" w:hAnsiTheme="minorBidi" w:cstheme="minorBidi" w:hint="cs"/>
                <w:b/>
                <w:bCs/>
                <w:rtl/>
              </w:rPr>
              <w:t>"</w:t>
            </w:r>
            <w:r w:rsidRPr="003A3E68">
              <w:rPr>
                <w:rFonts w:asciiTheme="minorBidi" w:hAnsiTheme="minorBidi" w:cstheme="minorBidi"/>
                <w:b/>
                <w:bCs/>
                <w:rtl/>
              </w:rPr>
              <w:t>תואר אקדמאי</w:t>
            </w:r>
            <w:r>
              <w:rPr>
                <w:rFonts w:asciiTheme="minorBidi" w:hAnsiTheme="minorBidi" w:cstheme="minorBidi" w:hint="cs"/>
                <w:b/>
                <w:bCs/>
                <w:rtl/>
              </w:rPr>
              <w:t>"</w:t>
            </w:r>
          </w:p>
        </w:tc>
        <w:tc>
          <w:tcPr>
            <w:tcW w:w="6385" w:type="dxa"/>
            <w:shd w:val="clear" w:color="auto" w:fill="auto"/>
          </w:tcPr>
          <w:p w14:paraId="34772FAB" w14:textId="34E8F5DB" w:rsidR="003A3E68" w:rsidRPr="00257F4B" w:rsidRDefault="003A443C" w:rsidP="003A3E68">
            <w:pPr>
              <w:keepNext/>
              <w:keepLines/>
              <w:widowControl w:val="0"/>
              <w:spacing w:before="60" w:after="60"/>
              <w:rPr>
                <w:rFonts w:asciiTheme="minorBidi" w:hAnsiTheme="minorBidi" w:cstheme="minorBidi"/>
                <w:rtl/>
              </w:rPr>
            </w:pPr>
            <w:r>
              <w:rPr>
                <w:rFonts w:ascii="Times New Roman" w:hAnsi="Times New Roman"/>
                <w:rtl/>
              </w:rPr>
              <w:t>תארים אקדמאים אשר הוענקו על ידי מוסד המוכר על ידי המועצה להשכלה גבוהה (</w:t>
            </w:r>
            <w:proofErr w:type="spellStart"/>
            <w:r>
              <w:rPr>
                <w:rFonts w:ascii="Times New Roman" w:hAnsi="Times New Roman"/>
                <w:rtl/>
              </w:rPr>
              <w:t>המל"ג</w:t>
            </w:r>
            <w:proofErr w:type="spellEnd"/>
            <w:r>
              <w:rPr>
                <w:rFonts w:ascii="Times New Roman" w:hAnsi="Times New Roman"/>
                <w:rtl/>
              </w:rPr>
              <w:t>) להעניק תארים מסוג זה או המוכרים על ידי ה</w:t>
            </w:r>
            <w:r>
              <w:rPr>
                <w:rFonts w:ascii="Times New Roman" w:hAnsi="Times New Roman" w:hint="cs"/>
                <w:rtl/>
              </w:rPr>
              <w:t>א</w:t>
            </w:r>
            <w:r>
              <w:rPr>
                <w:rFonts w:ascii="Times New Roman" w:hAnsi="Times New Roman"/>
                <w:rtl/>
              </w:rPr>
              <w:t>גף להערכת תארים במשרד החינוך</w:t>
            </w:r>
            <w:r>
              <w:rPr>
                <w:rFonts w:cstheme="minorHAnsi" w:hint="cs"/>
                <w:rtl/>
              </w:rPr>
              <w:t>.</w:t>
            </w:r>
          </w:p>
        </w:tc>
      </w:tr>
      <w:tr w:rsidR="00051F86" w14:paraId="517EFA61" w14:textId="77777777" w:rsidTr="009C4338">
        <w:tc>
          <w:tcPr>
            <w:tcW w:w="2546" w:type="dxa"/>
            <w:shd w:val="clear" w:color="auto" w:fill="auto"/>
          </w:tcPr>
          <w:p w14:paraId="1EF397CA" w14:textId="77777777" w:rsidR="003A3E68" w:rsidRPr="00303D38" w:rsidRDefault="003A443C" w:rsidP="003A3E68">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3A3E68">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3A3E6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60BC2905" w:rsidR="003A3E68" w:rsidRPr="002F06A4" w:rsidRDefault="003A443C" w:rsidP="003A3E6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3F4310" w:rsidRPr="00265F3E">
              <w:rPr>
                <w:rtl/>
              </w:rPr>
              <w:t xml:space="preserve">נספח </w:t>
            </w:r>
            <w:r w:rsidR="003F4310">
              <w:rPr>
                <w:rFonts w:hint="cs"/>
                <w:rtl/>
              </w:rPr>
              <w:t>ג</w:t>
            </w:r>
            <w:r w:rsidR="003F4310" w:rsidRPr="00265F3E">
              <w:rPr>
                <w:rtl/>
              </w:rPr>
              <w:t xml:space="preserve">' </w:t>
            </w:r>
            <w:r w:rsidR="003F4310">
              <w:rPr>
                <w:rtl/>
              </w:rPr>
              <w:t>–</w:t>
            </w:r>
            <w:r w:rsidR="003F4310">
              <w:rPr>
                <w:rFonts w:hint="cs"/>
                <w:rtl/>
              </w:rPr>
              <w:t xml:space="preserve"> </w:t>
            </w:r>
            <w:r w:rsidR="003F4310"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3A3E68">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051F86" w14:paraId="1EF4C88E" w14:textId="77777777" w:rsidTr="00966E16">
        <w:tc>
          <w:tcPr>
            <w:tcW w:w="2546" w:type="dxa"/>
            <w:shd w:val="clear" w:color="auto" w:fill="auto"/>
          </w:tcPr>
          <w:p w14:paraId="7A7D53B8" w14:textId="55EDCB59" w:rsidR="003A3E68" w:rsidRPr="00303D38" w:rsidRDefault="003A443C" w:rsidP="003A3E68">
            <w:pPr>
              <w:keepNext/>
              <w:keepLines/>
              <w:widowControl w:val="0"/>
              <w:spacing w:before="60" w:after="60"/>
              <w:rPr>
                <w:rFonts w:asciiTheme="minorBidi" w:hAnsiTheme="minorBidi" w:cstheme="minorBidi"/>
                <w:b/>
                <w:bCs/>
                <w:rtl/>
              </w:rPr>
            </w:pPr>
            <w:bookmarkStart w:id="43" w:name="_Hlk55744050"/>
            <w:r>
              <w:rPr>
                <w:rFonts w:asciiTheme="minorBidi" w:hAnsiTheme="minorBidi" w:cstheme="minorBidi" w:hint="cs"/>
                <w:b/>
                <w:bCs/>
                <w:rtl/>
              </w:rPr>
              <w:t>"מנהל/ת מוקד"</w:t>
            </w:r>
          </w:p>
        </w:tc>
        <w:tc>
          <w:tcPr>
            <w:tcW w:w="6385" w:type="dxa"/>
            <w:shd w:val="clear" w:color="auto" w:fill="auto"/>
          </w:tcPr>
          <w:p w14:paraId="3501BE78" w14:textId="0953B2F9" w:rsidR="003A3E68" w:rsidRPr="002F06A4" w:rsidRDefault="00C37840" w:rsidP="00C37840">
            <w:pPr>
              <w:keepNext/>
              <w:keepLines/>
              <w:widowControl w:val="0"/>
              <w:rPr>
                <w:rtl/>
              </w:rPr>
            </w:pPr>
            <w:r>
              <w:rPr>
                <w:rFonts w:hint="cs"/>
                <w:rtl/>
              </w:rPr>
              <w:t>עובד ניהולי של הספק</w:t>
            </w:r>
            <w:r w:rsidR="009A28DB">
              <w:rPr>
                <w:rFonts w:hint="cs"/>
                <w:rtl/>
              </w:rPr>
              <w:t xml:space="preserve">, </w:t>
            </w:r>
            <w:r w:rsidR="00966E16">
              <w:rPr>
                <w:rFonts w:hint="cs"/>
                <w:rtl/>
              </w:rPr>
              <w:t>א</w:t>
            </w:r>
            <w:r>
              <w:rPr>
                <w:rFonts w:hint="cs"/>
                <w:rtl/>
              </w:rPr>
              <w:t>ש</w:t>
            </w:r>
            <w:r w:rsidR="00966E16">
              <w:rPr>
                <w:rFonts w:hint="cs"/>
                <w:rtl/>
              </w:rPr>
              <w:t xml:space="preserve">ר יהיה </w:t>
            </w:r>
            <w:r>
              <w:rPr>
                <w:rFonts w:hint="cs"/>
                <w:rtl/>
              </w:rPr>
              <w:t>אחראי על הקמת המוקד, ניהול שוטף של המוקד, עמידה ביעדים, ניהול הצוות הניהולי והנציגים במוקד, קשר שוטף וישיר עם המזמין</w:t>
            </w:r>
            <w:r w:rsidR="00206264">
              <w:rPr>
                <w:rFonts w:hint="cs"/>
                <w:rtl/>
              </w:rPr>
              <w:t xml:space="preserve"> ומי מטעמו</w:t>
            </w:r>
            <w:r>
              <w:rPr>
                <w:rFonts w:hint="cs"/>
                <w:rtl/>
              </w:rPr>
              <w:t xml:space="preserve">. המנהל הינו </w:t>
            </w:r>
            <w:proofErr w:type="spellStart"/>
            <w:r>
              <w:rPr>
                <w:rFonts w:hint="cs"/>
                <w:rtl/>
              </w:rPr>
              <w:t>יעודי</w:t>
            </w:r>
            <w:proofErr w:type="spellEnd"/>
            <w:r>
              <w:rPr>
                <w:rFonts w:hint="cs"/>
                <w:rtl/>
              </w:rPr>
              <w:t xml:space="preserve"> למוקד זה במשרה מלאה.</w:t>
            </w:r>
          </w:p>
        </w:tc>
      </w:tr>
      <w:bookmarkEnd w:id="43"/>
      <w:tr w:rsidR="00051F86" w14:paraId="7F5DBC98" w14:textId="77777777" w:rsidTr="009C4338">
        <w:tc>
          <w:tcPr>
            <w:tcW w:w="2546" w:type="dxa"/>
            <w:shd w:val="clear" w:color="auto" w:fill="auto"/>
          </w:tcPr>
          <w:p w14:paraId="19664CB2"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3A3E68">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77777777" w:rsidR="003A3E68" w:rsidRPr="00257F4B" w:rsidRDefault="003A443C" w:rsidP="003A3E68">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3A3E68">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4E1FDFE" w14:textId="77777777" w:rsidTr="00DC6662">
        <w:tc>
          <w:tcPr>
            <w:tcW w:w="2546" w:type="dxa"/>
            <w:shd w:val="clear" w:color="auto" w:fill="auto"/>
          </w:tcPr>
          <w:p w14:paraId="7F04EF2B" w14:textId="30B32E9D" w:rsidR="003A3E68" w:rsidRPr="00303D38" w:rsidRDefault="003A443C" w:rsidP="003A3E68">
            <w:pPr>
              <w:keepNext/>
              <w:keepLines/>
              <w:widowControl w:val="0"/>
              <w:spacing w:before="60" w:after="60"/>
              <w:rPr>
                <w:rFonts w:asciiTheme="minorBidi" w:hAnsiTheme="minorBidi" w:cstheme="minorBidi"/>
                <w:b/>
                <w:bCs/>
                <w:rtl/>
              </w:rPr>
            </w:pPr>
            <w:r>
              <w:rPr>
                <w:rFonts w:asciiTheme="minorBidi" w:hAnsiTheme="minorBidi" w:cstheme="minorBidi" w:hint="cs"/>
                <w:b/>
                <w:bCs/>
                <w:rtl/>
              </w:rPr>
              <w:t>"פניות מקצועיות"</w:t>
            </w:r>
          </w:p>
        </w:tc>
        <w:tc>
          <w:tcPr>
            <w:tcW w:w="6385" w:type="dxa"/>
            <w:shd w:val="clear" w:color="auto" w:fill="auto"/>
          </w:tcPr>
          <w:p w14:paraId="7B58487E" w14:textId="10518859" w:rsidR="003A3E68" w:rsidRPr="00257F4B" w:rsidRDefault="003A443C" w:rsidP="00652549">
            <w:pPr>
              <w:keepNext/>
              <w:keepLines/>
              <w:widowControl w:val="0"/>
              <w:spacing w:before="60" w:after="60"/>
              <w:rPr>
                <w:rFonts w:asciiTheme="minorBidi" w:hAnsiTheme="minorBidi" w:cstheme="minorBidi"/>
                <w:rtl/>
              </w:rPr>
            </w:pPr>
            <w:r>
              <w:rPr>
                <w:rFonts w:hint="cs"/>
                <w:rtl/>
              </w:rPr>
              <w:t>פניות</w:t>
            </w:r>
            <w:r w:rsidR="00C37840">
              <w:rPr>
                <w:rFonts w:hint="cs"/>
                <w:rtl/>
              </w:rPr>
              <w:t xml:space="preserve"> בעלות תוכן מקצועי  </w:t>
            </w:r>
            <w:r w:rsidR="00D37AD1">
              <w:rPr>
                <w:rFonts w:hint="cs"/>
                <w:rtl/>
              </w:rPr>
              <w:t>בנושא כללי או פרטני</w:t>
            </w:r>
            <w:r w:rsidR="00652549">
              <w:rPr>
                <w:rFonts w:hint="cs"/>
                <w:rtl/>
              </w:rPr>
              <w:t xml:space="preserve"> </w:t>
            </w:r>
            <w:r w:rsidR="00652549" w:rsidRPr="00B27AA4">
              <w:rPr>
                <w:rtl/>
              </w:rPr>
              <w:t xml:space="preserve"> באמצעות מרכזיה </w:t>
            </w:r>
            <w:r w:rsidR="00711A32">
              <w:rPr>
                <w:rFonts w:hint="cs"/>
                <w:rtl/>
              </w:rPr>
              <w:t xml:space="preserve"> (טלפוני) </w:t>
            </w:r>
            <w:r w:rsidR="00652549" w:rsidRPr="00B27AA4">
              <w:rPr>
                <w:rtl/>
              </w:rPr>
              <w:t>או תקשורת כתובה</w:t>
            </w:r>
            <w:r w:rsidR="00D37AD1">
              <w:rPr>
                <w:rFonts w:hint="cs"/>
                <w:rtl/>
              </w:rPr>
              <w:t xml:space="preserve">,  </w:t>
            </w:r>
            <w:r>
              <w:rPr>
                <w:rFonts w:hint="cs"/>
                <w:rtl/>
              </w:rPr>
              <w:t xml:space="preserve"> </w:t>
            </w:r>
            <w:r w:rsidRPr="00B27AA4">
              <w:rPr>
                <w:rFonts w:hint="cs"/>
                <w:rtl/>
              </w:rPr>
              <w:t>שאינן בנושא זימון תורים, קבלת הודעות עבור הלקוח, וגבייה</w:t>
            </w:r>
            <w:r w:rsidR="00652549">
              <w:rPr>
                <w:rFonts w:hint="cs"/>
                <w:rtl/>
              </w:rPr>
              <w:t>.</w:t>
            </w:r>
            <w:r w:rsidR="00652549" w:rsidRPr="00B27AA4">
              <w:rPr>
                <w:rFonts w:hint="cs"/>
                <w:rtl/>
              </w:rPr>
              <w:t xml:space="preserve"> </w:t>
            </w:r>
          </w:p>
        </w:tc>
      </w:tr>
      <w:tr w:rsidR="00051F86" w14:paraId="0884D1F2" w14:textId="77777777" w:rsidTr="009C4338">
        <w:tc>
          <w:tcPr>
            <w:tcW w:w="2546" w:type="dxa"/>
            <w:shd w:val="clear" w:color="auto" w:fill="auto"/>
          </w:tcPr>
          <w:p w14:paraId="4A191EE3"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3A3E68">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3A3E6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3A3E68">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0C9038D9" w:rsidR="00257F4B" w:rsidRPr="00257F4B" w:rsidRDefault="003A443C" w:rsidP="008738F3">
      <w:pPr>
        <w:pStyle w:val="14"/>
        <w:widowControl w:val="0"/>
        <w:rPr>
          <w:rtl/>
        </w:rPr>
      </w:pPr>
      <w:bookmarkStart w:id="44" w:name="_Toc880169"/>
      <w:bookmarkStart w:id="45" w:name="_Toc71706414"/>
      <w:bookmarkStart w:id="46" w:name="_Toc71706474"/>
      <w:bookmarkStart w:id="47" w:name="_Toc126842766"/>
      <w:bookmarkStart w:id="48" w:name="_Toc126842822"/>
      <w:bookmarkStart w:id="49" w:name="_Toc149640698"/>
      <w:bookmarkEnd w:id="42"/>
      <w:r>
        <w:rPr>
          <w:rFonts w:hint="cs"/>
          <w:rtl/>
        </w:rPr>
        <w:t>כללי</w:t>
      </w:r>
      <w:bookmarkEnd w:id="44"/>
      <w:bookmarkEnd w:id="45"/>
      <w:bookmarkEnd w:id="46"/>
      <w:bookmarkEnd w:id="47"/>
      <w:bookmarkEnd w:id="48"/>
      <w:bookmarkEnd w:id="49"/>
    </w:p>
    <w:p w14:paraId="07C58459" w14:textId="7409B66F" w:rsidR="00E667B8" w:rsidRPr="009837FB" w:rsidRDefault="003A443C" w:rsidP="00D37AD1">
      <w:pPr>
        <w:pStyle w:val="aff0"/>
        <w:keepNext/>
        <w:keepLines/>
        <w:widowControl w:val="0"/>
        <w:numPr>
          <w:ilvl w:val="1"/>
          <w:numId w:val="14"/>
        </w:numPr>
      </w:pPr>
      <w:r w:rsidRPr="009837FB">
        <w:rPr>
          <w:rtl/>
        </w:rPr>
        <w:t>משרד</w:t>
      </w:r>
      <w:r w:rsidR="002230C4">
        <w:rPr>
          <w:rFonts w:hint="cs"/>
          <w:rtl/>
        </w:rPr>
        <w:t xml:space="preserve"> המשפטים</w:t>
      </w:r>
      <w:r w:rsidRPr="009837FB">
        <w:rPr>
          <w:rtl/>
        </w:rPr>
        <w:t xml:space="preserve"> מבקש להתקשר עם ספק אשר </w:t>
      </w:r>
      <w:r w:rsidR="005B6C43">
        <w:rPr>
          <w:rFonts w:hint="cs"/>
          <w:rtl/>
        </w:rPr>
        <w:t>יקים ויפעיל</w:t>
      </w:r>
      <w:r w:rsidRPr="009837FB">
        <w:rPr>
          <w:rtl/>
        </w:rPr>
        <w:t xml:space="preserve"> </w:t>
      </w:r>
      <w:r w:rsidR="005B6C43">
        <w:rPr>
          <w:rFonts w:hint="cs"/>
          <w:rtl/>
        </w:rPr>
        <w:t xml:space="preserve">מוקד שירות טלפוני </w:t>
      </w:r>
      <w:r w:rsidR="002230C4">
        <w:rPr>
          <w:rFonts w:hint="cs"/>
          <w:rtl/>
        </w:rPr>
        <w:t xml:space="preserve">ותקשורת כתובה </w:t>
      </w:r>
      <w:r w:rsidRPr="009837FB">
        <w:rPr>
          <w:rtl/>
        </w:rPr>
        <w:t>באופן שוטף ובהתאם לדרישות מכרז זה.</w:t>
      </w:r>
    </w:p>
    <w:p w14:paraId="2DEA633A" w14:textId="4A0626D1" w:rsidR="0097179F" w:rsidRPr="0097179F" w:rsidRDefault="003A443C" w:rsidP="008738F3">
      <w:pPr>
        <w:pStyle w:val="14"/>
        <w:widowControl w:val="0"/>
      </w:pPr>
      <w:bookmarkStart w:id="50" w:name="_Toc880170"/>
      <w:bookmarkStart w:id="51" w:name="_Toc71706415"/>
      <w:bookmarkStart w:id="52" w:name="_Toc71706475"/>
      <w:bookmarkStart w:id="53" w:name="_Toc126842767"/>
      <w:bookmarkStart w:id="54" w:name="_Toc126842823"/>
      <w:bookmarkStart w:id="55" w:name="_Toc149640699"/>
      <w:r>
        <w:rPr>
          <w:rFonts w:hint="cs"/>
          <w:rtl/>
        </w:rPr>
        <w:t>השירותים הנדרשים</w:t>
      </w:r>
      <w:bookmarkEnd w:id="50"/>
      <w:bookmarkEnd w:id="51"/>
      <w:bookmarkEnd w:id="52"/>
      <w:bookmarkEnd w:id="53"/>
      <w:bookmarkEnd w:id="54"/>
      <w:bookmarkEnd w:id="55"/>
    </w:p>
    <w:p w14:paraId="4DE794EE" w14:textId="282A234F" w:rsidR="00A34A15" w:rsidRDefault="003A443C" w:rsidP="008738F3">
      <w:pPr>
        <w:pStyle w:val="aff0"/>
        <w:keepNext/>
        <w:keepLines/>
        <w:widowControl w:val="0"/>
        <w:numPr>
          <w:ilvl w:val="1"/>
          <w:numId w:val="14"/>
        </w:numPr>
        <w:rPr>
          <w:rFonts w:asciiTheme="minorBidi" w:hAnsiTheme="minorBidi" w:cstheme="minorBidi"/>
          <w:b/>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3F4310">
        <w:rPr>
          <w:rFonts w:hint="cs"/>
          <w:rtl/>
        </w:rPr>
        <w:t>נספח ג'</w:t>
      </w:r>
      <w:r w:rsidR="003F4310">
        <w:t>1</w:t>
      </w:r>
      <w:r w:rsidR="003F4310">
        <w:rPr>
          <w:rFonts w:hint="cs"/>
          <w:rtl/>
        </w:rPr>
        <w:t xml:space="preserve"> לחוזה ההתקשרות </w:t>
      </w:r>
      <w:r w:rsidR="003F4310">
        <w:rPr>
          <w:rtl/>
        </w:rPr>
        <w:t>–</w:t>
      </w:r>
      <w:r w:rsidR="003F4310">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73994571" w14:textId="77777777" w:rsidR="002652C8" w:rsidRDefault="002652C8" w:rsidP="002652C8">
      <w:pPr>
        <w:pStyle w:val="aff0"/>
        <w:keepNext/>
        <w:keepLines/>
        <w:widowControl w:val="0"/>
        <w:ind w:left="1247"/>
        <w:rPr>
          <w:rFonts w:asciiTheme="minorBidi" w:hAnsiTheme="minorBidi" w:cstheme="minorBidi"/>
          <w:b/>
          <w:rtl/>
        </w:rPr>
      </w:pPr>
    </w:p>
    <w:p w14:paraId="48493E09" w14:textId="77777777" w:rsidR="001433A7" w:rsidRPr="00F250B9" w:rsidRDefault="003A443C" w:rsidP="008738F3">
      <w:pPr>
        <w:pStyle w:val="14"/>
        <w:widowControl w:val="0"/>
        <w:rPr>
          <w:sz w:val="28"/>
          <w:rtl/>
        </w:rPr>
      </w:pPr>
      <w:bookmarkStart w:id="56" w:name="_Toc451095689"/>
      <w:bookmarkStart w:id="57" w:name="_Ref464640690"/>
      <w:bookmarkStart w:id="58" w:name="_Toc476649975"/>
      <w:bookmarkStart w:id="59" w:name="_Toc516551344"/>
      <w:bookmarkStart w:id="60" w:name="_Ref518546192"/>
      <w:bookmarkStart w:id="61" w:name="_Toc521604035"/>
      <w:bookmarkStart w:id="62" w:name="_Ref521941308"/>
      <w:bookmarkStart w:id="63" w:name="_Ref524598885"/>
      <w:bookmarkStart w:id="64" w:name="_Toc524610647"/>
      <w:bookmarkStart w:id="65" w:name="_Ref355162"/>
      <w:bookmarkStart w:id="66" w:name="_Ref355210"/>
      <w:bookmarkStart w:id="67" w:name="_Ref357602"/>
      <w:bookmarkStart w:id="68" w:name="_Toc880171"/>
      <w:bookmarkStart w:id="69" w:name="_Toc71706416"/>
      <w:bookmarkStart w:id="70" w:name="_Toc71706476"/>
      <w:bookmarkStart w:id="71" w:name="_Toc126842768"/>
      <w:bookmarkStart w:id="72" w:name="_Toc126842824"/>
      <w:bookmarkStart w:id="73" w:name="_Toc149640700"/>
      <w:r w:rsidRPr="002F06A4">
        <w:rPr>
          <w:rtl/>
        </w:rPr>
        <w:t>לוח זמנים לעריכת המכרז</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245654B2" w:rsidR="00371C62" w:rsidRPr="002F06A4" w:rsidRDefault="003F4310" w:rsidP="008738F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15/11/2023</w:t>
            </w:r>
          </w:p>
        </w:tc>
      </w:tr>
      <w:tr w:rsidR="00051F86" w14:paraId="56D0EC15" w14:textId="77777777" w:rsidTr="00051F86">
        <w:trPr>
          <w:jc w:val="center"/>
        </w:trPr>
        <w:tc>
          <w:tcPr>
            <w:tcW w:w="3828" w:type="dxa"/>
          </w:tcPr>
          <w:p w14:paraId="11EF07EA" w14:textId="5BCF3243" w:rsidR="00371C62" w:rsidRPr="002F06A4" w:rsidRDefault="003A443C"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3F4310">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829" w:type="dxa"/>
          </w:tcPr>
          <w:p w14:paraId="1A0F44D9" w14:textId="173AD3FE" w:rsidR="00371C62" w:rsidRPr="002F06A4" w:rsidRDefault="003A443C" w:rsidP="008738F3">
            <w:pPr>
              <w:keepNext/>
              <w:keepLines/>
              <w:widowControl w:val="0"/>
              <w:spacing w:before="60" w:after="60" w:line="240" w:lineRule="auto"/>
              <w:jc w:val="center"/>
              <w:rPr>
                <w:rFonts w:asciiTheme="minorBidi" w:hAnsiTheme="minorBidi" w:cstheme="minorBidi"/>
                <w:b/>
                <w:bCs/>
                <w:rtl/>
              </w:rPr>
            </w:pPr>
            <w:bookmarkStart w:id="74"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74"/>
            <w:r w:rsidR="003F4310">
              <w:rPr>
                <w:rFonts w:asciiTheme="minorBidi" w:hAnsiTheme="minorBidi" w:cstheme="minorBidi" w:hint="cs"/>
                <w:b/>
                <w:bCs/>
                <w:rtl/>
              </w:rPr>
              <w:t>10/01/2024</w:t>
            </w:r>
          </w:p>
        </w:tc>
      </w:tr>
      <w:tr w:rsidR="003F4310" w14:paraId="327EA15C" w14:textId="77777777" w:rsidTr="00051F86">
        <w:trPr>
          <w:jc w:val="center"/>
        </w:trPr>
        <w:tc>
          <w:tcPr>
            <w:tcW w:w="3828" w:type="dxa"/>
          </w:tcPr>
          <w:p w14:paraId="33B39AA8" w14:textId="5124C5EE" w:rsidR="003F4310" w:rsidRPr="002F06A4" w:rsidRDefault="003F4310" w:rsidP="008738F3">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הבהרה</w:t>
            </w:r>
          </w:p>
        </w:tc>
        <w:tc>
          <w:tcPr>
            <w:tcW w:w="3829" w:type="dxa"/>
          </w:tcPr>
          <w:p w14:paraId="0C40F188" w14:textId="380C0339" w:rsidR="003F4310" w:rsidRPr="002F06A4" w:rsidRDefault="003F4310" w:rsidP="008738F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04/02/2024</w:t>
            </w:r>
          </w:p>
        </w:tc>
      </w:tr>
      <w:tr w:rsidR="00051F86" w14:paraId="3017A089" w14:textId="77777777" w:rsidTr="00051F86">
        <w:trPr>
          <w:jc w:val="center"/>
        </w:trPr>
        <w:tc>
          <w:tcPr>
            <w:tcW w:w="3828" w:type="dxa"/>
          </w:tcPr>
          <w:p w14:paraId="27FDC4C3" w14:textId="77777777" w:rsidR="00371C62" w:rsidRPr="002F06A4" w:rsidRDefault="003A443C"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058F67E3" w:rsidR="00371C62" w:rsidRPr="002F06A4" w:rsidRDefault="003A443C" w:rsidP="008738F3">
            <w:pPr>
              <w:keepNext/>
              <w:keepLines/>
              <w:widowControl w:val="0"/>
              <w:spacing w:before="60" w:after="60" w:line="240" w:lineRule="auto"/>
              <w:jc w:val="center"/>
              <w:rPr>
                <w:rFonts w:asciiTheme="minorBidi" w:hAnsiTheme="minorBidi" w:cstheme="minorBidi"/>
                <w:b/>
                <w:bCs/>
                <w:rtl/>
              </w:rPr>
            </w:pPr>
            <w:bookmarkStart w:id="75"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3F4310">
              <w:rPr>
                <w:rFonts w:asciiTheme="minorBidi" w:hAnsiTheme="minorBidi" w:cstheme="minorBidi" w:hint="cs"/>
                <w:b/>
                <w:bCs/>
                <w:rtl/>
              </w:rPr>
              <w:t>03/03/2024</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75"/>
          </w:p>
        </w:tc>
      </w:tr>
      <w:tr w:rsidR="00051F86" w14:paraId="2E070B80" w14:textId="77777777" w:rsidTr="00051F86">
        <w:trPr>
          <w:jc w:val="center"/>
        </w:trPr>
        <w:tc>
          <w:tcPr>
            <w:tcW w:w="3828" w:type="dxa"/>
          </w:tcPr>
          <w:p w14:paraId="15767E17" w14:textId="0B59CF38" w:rsidR="00371C62" w:rsidRPr="002F06A4" w:rsidRDefault="003A443C"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398CC56E" w:rsidR="00371C62" w:rsidRPr="002F06A4" w:rsidRDefault="00E4386B" w:rsidP="008738F3">
            <w:pPr>
              <w:keepNext/>
              <w:keepLines/>
              <w:widowControl w:val="0"/>
              <w:spacing w:before="60" w:after="60" w:line="240" w:lineRule="auto"/>
              <w:jc w:val="center"/>
              <w:rPr>
                <w:rFonts w:asciiTheme="minorBidi" w:hAnsiTheme="minorBidi" w:cstheme="minorBidi"/>
                <w:b/>
                <w:bCs/>
              </w:rPr>
            </w:pPr>
            <w:r>
              <w:rPr>
                <w:rFonts w:asciiTheme="minorBidi" w:hAnsiTheme="minorBidi" w:cstheme="minorBidi" w:hint="cs"/>
                <w:b/>
                <w:bCs/>
                <w:rtl/>
              </w:rPr>
              <w:t>01/09/2024</w:t>
            </w:r>
          </w:p>
        </w:tc>
      </w:tr>
    </w:tbl>
    <w:p w14:paraId="5F50EA44" w14:textId="77777777" w:rsidR="006A2410" w:rsidRDefault="006A2410" w:rsidP="008738F3">
      <w:pPr>
        <w:keepNext/>
        <w:keepLines/>
        <w:widowControl w:val="0"/>
        <w:ind w:left="567"/>
        <w:rPr>
          <w:rFonts w:asciiTheme="minorBidi" w:hAnsiTheme="minorBidi" w:cstheme="minorBidi"/>
          <w:b/>
          <w:rtl/>
        </w:rPr>
      </w:pPr>
    </w:p>
    <w:p w14:paraId="3E381875" w14:textId="4E1EA13E" w:rsidR="00085949" w:rsidRDefault="003A443C" w:rsidP="008738F3">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081CAFC1" w14:textId="77777777" w:rsidR="002652C8" w:rsidRDefault="002652C8" w:rsidP="008738F3">
      <w:pPr>
        <w:keepNext/>
        <w:keepLines/>
        <w:widowControl w:val="0"/>
        <w:ind w:left="567"/>
        <w:rPr>
          <w:rFonts w:asciiTheme="minorBidi" w:hAnsiTheme="minorBidi" w:cstheme="minorBidi"/>
          <w:b/>
          <w:rtl/>
        </w:rPr>
      </w:pPr>
    </w:p>
    <w:p w14:paraId="090F0D9C" w14:textId="77777777" w:rsidR="00224D04" w:rsidRPr="00224D04" w:rsidRDefault="003A443C" w:rsidP="008738F3">
      <w:pPr>
        <w:pStyle w:val="14"/>
        <w:widowControl w:val="0"/>
        <w:rPr>
          <w:rFonts w:asciiTheme="minorBidi" w:hAnsiTheme="minorBidi" w:cstheme="minorBidi"/>
          <w:b/>
        </w:rPr>
      </w:pPr>
      <w:bookmarkStart w:id="76" w:name="_Toc516551345"/>
      <w:bookmarkStart w:id="77" w:name="_Toc521604036"/>
      <w:bookmarkStart w:id="78" w:name="_Toc524610648"/>
      <w:bookmarkStart w:id="79" w:name="_Toc880172"/>
      <w:bookmarkStart w:id="80" w:name="_Toc71706417"/>
      <w:bookmarkStart w:id="81" w:name="_Toc71706477"/>
      <w:bookmarkStart w:id="82" w:name="_Toc126842769"/>
      <w:bookmarkStart w:id="83" w:name="_Toc126842825"/>
      <w:bookmarkStart w:id="84" w:name="_Toc149640701"/>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76"/>
      <w:bookmarkEnd w:id="77"/>
      <w:bookmarkEnd w:id="78"/>
      <w:bookmarkEnd w:id="79"/>
      <w:bookmarkEnd w:id="80"/>
      <w:bookmarkEnd w:id="81"/>
      <w:bookmarkEnd w:id="82"/>
      <w:bookmarkEnd w:id="83"/>
      <w:bookmarkEnd w:id="84"/>
    </w:p>
    <w:p w14:paraId="7AEF48DA" w14:textId="354DAE7D" w:rsidR="00B606B2" w:rsidRDefault="003A443C" w:rsidP="008738F3">
      <w:pPr>
        <w:pStyle w:val="aff0"/>
        <w:keepNext/>
        <w:keepLines/>
        <w:widowControl w:val="0"/>
        <w:numPr>
          <w:ilvl w:val="1"/>
          <w:numId w:val="14"/>
        </w:numPr>
      </w:pPr>
      <w:bookmarkStart w:id="85" w:name="OLE_LINK4"/>
      <w:bookmarkStart w:id="86" w:name="OLE_LINK3"/>
      <w:bookmarkStart w:id="87"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5B6C43">
        <w:rPr>
          <w:rFonts w:hint="cs"/>
          <w:rtl/>
        </w:rPr>
        <w:t>120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8738F3">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85"/>
    <w:bookmarkEnd w:id="86"/>
    <w:p w14:paraId="75E83CD8" w14:textId="2761724D" w:rsidR="00496A8B" w:rsidRDefault="003A443C" w:rsidP="008738F3">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39CAD24B" w14:textId="4CBEA7E8" w:rsidR="002652C8" w:rsidRDefault="002652C8" w:rsidP="002652C8">
      <w:pPr>
        <w:pStyle w:val="14"/>
        <w:numPr>
          <w:ilvl w:val="0"/>
          <w:numId w:val="0"/>
        </w:numPr>
        <w:ind w:left="567"/>
        <w:rPr>
          <w:rtl/>
        </w:rPr>
      </w:pPr>
    </w:p>
    <w:p w14:paraId="03978A75" w14:textId="71D2A549" w:rsidR="00D0017B" w:rsidRPr="002F06A4" w:rsidRDefault="003A443C" w:rsidP="008738F3">
      <w:pPr>
        <w:pStyle w:val="14"/>
        <w:widowControl w:val="0"/>
        <w:rPr>
          <w:rtl/>
        </w:rPr>
      </w:pPr>
      <w:bookmarkStart w:id="88" w:name="_Toc450576759"/>
      <w:bookmarkStart w:id="89" w:name="_Toc451095696"/>
      <w:bookmarkStart w:id="90" w:name="_Toc476649976"/>
      <w:bookmarkStart w:id="91" w:name="_Toc516551346"/>
      <w:bookmarkStart w:id="92" w:name="_Ref518546166"/>
      <w:bookmarkStart w:id="93" w:name="_Toc521604037"/>
      <w:bookmarkStart w:id="94" w:name="_Toc524610649"/>
      <w:bookmarkStart w:id="95" w:name="_Toc880173"/>
      <w:bookmarkStart w:id="96" w:name="_Toc71706418"/>
      <w:bookmarkStart w:id="97" w:name="_Toc71706478"/>
      <w:bookmarkStart w:id="98" w:name="_Toc126842770"/>
      <w:bookmarkStart w:id="99" w:name="_Toc126842826"/>
      <w:bookmarkStart w:id="100" w:name="_Ref128425585"/>
      <w:bookmarkStart w:id="101" w:name="_Ref128425598"/>
      <w:bookmarkStart w:id="102" w:name="_Ref128425657"/>
      <w:bookmarkStart w:id="103" w:name="_Ref128425682"/>
      <w:bookmarkStart w:id="104" w:name="_Toc149640702"/>
      <w:bookmarkEnd w:id="87"/>
      <w:r w:rsidRPr="002F06A4">
        <w:rPr>
          <w:rtl/>
        </w:rPr>
        <w:t>תנאי</w:t>
      </w:r>
      <w:r w:rsidR="00DF6CF0" w:rsidRPr="002F06A4">
        <w:rPr>
          <w:rtl/>
        </w:rPr>
        <w:t>ם מוקדמים להשתתפות במכרז</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67A76073" w14:textId="478C8863" w:rsidR="002A5990" w:rsidRPr="002F06A4" w:rsidRDefault="003A443C" w:rsidP="008738F3">
      <w:pPr>
        <w:pStyle w:val="aff0"/>
        <w:keepNext/>
        <w:keepLines/>
        <w:widowControl w:val="0"/>
        <w:numPr>
          <w:ilvl w:val="1"/>
          <w:numId w:val="14"/>
        </w:numPr>
        <w:rPr>
          <w:rFonts w:asciiTheme="minorBidi" w:hAnsiTheme="minorBidi" w:cstheme="minorBidi"/>
          <w:rtl/>
        </w:rPr>
      </w:pPr>
      <w:bookmarkStart w:id="105" w:name="_Ref128425606"/>
      <w:r w:rsidRPr="002F06A4">
        <w:rPr>
          <w:rFonts w:asciiTheme="minorBidi" w:hAnsiTheme="minorBidi" w:cstheme="minorBidi"/>
          <w:rtl/>
        </w:rPr>
        <w:t>תנאי הסף שלהלן מצטברים הם</w:t>
      </w:r>
      <w:r w:rsidR="003F3F51">
        <w:rPr>
          <w:rFonts w:asciiTheme="minorBidi" w:hAnsiTheme="minorBidi" w:cstheme="minorBidi" w:hint="cs"/>
          <w:rtl/>
        </w:rPr>
        <w:t>,</w:t>
      </w:r>
      <w:r w:rsidRPr="002F06A4">
        <w:rPr>
          <w:rFonts w:asciiTheme="minorBidi" w:hAnsiTheme="minorBidi" w:cstheme="minorBidi"/>
          <w:rtl/>
        </w:rPr>
        <w:t xml:space="preserve">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bookmarkEnd w:id="105"/>
    </w:p>
    <w:p w14:paraId="1B2C1397" w14:textId="77777777" w:rsidR="002A5990" w:rsidRPr="002F06A4" w:rsidRDefault="003A443C" w:rsidP="008738F3">
      <w:pPr>
        <w:pStyle w:val="21"/>
        <w:keepNext/>
        <w:keepLines/>
        <w:widowControl w:val="0"/>
        <w:numPr>
          <w:ilvl w:val="1"/>
          <w:numId w:val="14"/>
        </w:numPr>
      </w:pPr>
      <w:bookmarkStart w:id="106" w:name="_Toc514933104"/>
      <w:bookmarkStart w:id="107" w:name="_Toc514940362"/>
      <w:bookmarkStart w:id="108" w:name="_Toc516551347"/>
      <w:bookmarkStart w:id="109" w:name="_Toc880174"/>
      <w:r w:rsidRPr="002F06A4">
        <w:rPr>
          <w:rtl/>
        </w:rPr>
        <w:t>תנאי סף מנהליים</w:t>
      </w:r>
      <w:bookmarkEnd w:id="106"/>
      <w:bookmarkEnd w:id="107"/>
      <w:bookmarkEnd w:id="108"/>
      <w:bookmarkEnd w:id="109"/>
    </w:p>
    <w:p w14:paraId="66967059" w14:textId="6A455C4B" w:rsidR="00F06A94" w:rsidRPr="00200C3E" w:rsidRDefault="003A443C" w:rsidP="008738F3">
      <w:pPr>
        <w:pStyle w:val="aff0"/>
        <w:keepNext/>
        <w:keepLines/>
        <w:numPr>
          <w:ilvl w:val="2"/>
          <w:numId w:val="14"/>
        </w:numPr>
      </w:pPr>
      <w:bookmarkStart w:id="110" w:name="_Ref321923070"/>
      <w:bookmarkStart w:id="111" w:name="_Ref495319697"/>
      <w:bookmarkStart w:id="112" w:name="_Ref463417254"/>
      <w:bookmarkStart w:id="113" w:name="_Ref332103617"/>
      <w:bookmarkStart w:id="114" w:name="_Toc514933105"/>
      <w:bookmarkStart w:id="115" w:name="_Toc514940363"/>
      <w:bookmarkStart w:id="116" w:name="_Toc516551348"/>
      <w:bookmarkStart w:id="117"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w:t>
      </w:r>
      <w:bookmarkEnd w:id="110"/>
      <w:r w:rsidRPr="00200C3E">
        <w:rPr>
          <w:rtl/>
        </w:rPr>
        <w:t xml:space="preserve"> </w:t>
      </w:r>
      <w:bookmarkEnd w:id="111"/>
      <w:r w:rsidRPr="00200C3E">
        <w:rPr>
          <w:rtl/>
        </w:rPr>
        <w:t>לא ניתן להגיש הצעה על ידי שותפות שאינה רשומה נכון למועד האחרון להגשת ההצעות.</w:t>
      </w:r>
      <w:bookmarkEnd w:id="112"/>
    </w:p>
    <w:p w14:paraId="3AB34EC9" w14:textId="48C467F6" w:rsidR="00F06A94" w:rsidRPr="004F2869" w:rsidRDefault="003A443C" w:rsidP="006430E8">
      <w:pPr>
        <w:pStyle w:val="aff0"/>
        <w:keepNext/>
        <w:keepLines/>
        <w:numPr>
          <w:ilvl w:val="0"/>
          <w:numId w:val="32"/>
        </w:numPr>
        <w:rPr>
          <w:rFonts w:asciiTheme="minorBidi" w:hAnsiTheme="minorBidi" w:cstheme="minorBidi"/>
          <w:b/>
          <w:bCs/>
        </w:rPr>
      </w:pPr>
      <w:r w:rsidRPr="00F57ED2">
        <w:rPr>
          <w:rFonts w:asciiTheme="minorBidi" w:hAnsiTheme="minorBidi"/>
          <w:b/>
          <w:bCs/>
          <w:rtl/>
        </w:rPr>
        <w:t>תעודת עוסק מורשה ולגבי מציע שהוא תאגיד</w:t>
      </w:r>
      <w:r w:rsidR="00F43370">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87F2F47" w14:textId="77777777" w:rsidR="00F06A94" w:rsidRDefault="003A443C" w:rsidP="008738F3">
      <w:pPr>
        <w:pStyle w:val="aff0"/>
        <w:keepNext/>
        <w:keepLines/>
        <w:numPr>
          <w:ilvl w:val="2"/>
          <w:numId w:val="14"/>
        </w:numPr>
        <w:rPr>
          <w:rFonts w:asciiTheme="minorBidi" w:hAnsiTheme="minorBidi" w:cstheme="minorBidi"/>
        </w:rPr>
      </w:pPr>
      <w:bookmarkStart w:id="118" w:name="תנאי_סף_3"/>
      <w:bookmarkStart w:id="119" w:name="_Ref438116826"/>
      <w:bookmarkStart w:id="120" w:name="_Ref31942392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18"/>
      <w:r w:rsidRPr="00200C3E">
        <w:rPr>
          <w:rFonts w:asciiTheme="minorBidi" w:hAnsiTheme="minorBidi" w:cstheme="minorBidi"/>
          <w:rtl/>
        </w:rPr>
        <w:t>, לרבות:</w:t>
      </w:r>
      <w:bookmarkEnd w:id="119"/>
      <w:r w:rsidRPr="00200C3E">
        <w:rPr>
          <w:rFonts w:asciiTheme="minorBidi" w:hAnsiTheme="minorBidi" w:cstheme="minorBidi"/>
          <w:rtl/>
        </w:rPr>
        <w:t xml:space="preserve"> </w:t>
      </w:r>
      <w:bookmarkStart w:id="121" w:name="_Ref451462802"/>
    </w:p>
    <w:p w14:paraId="12457C8F" w14:textId="77777777" w:rsidR="00F06A94" w:rsidRDefault="003A443C" w:rsidP="008738F3">
      <w:pPr>
        <w:pStyle w:val="aff0"/>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21"/>
      <w:r w:rsidRPr="00CC01C8">
        <w:rPr>
          <w:rFonts w:asciiTheme="minorBidi" w:hAnsiTheme="minorBidi" w:cstheme="minorBidi" w:hint="cs"/>
          <w:rtl/>
        </w:rPr>
        <w:t xml:space="preserve"> </w:t>
      </w:r>
    </w:p>
    <w:p w14:paraId="0EC8222E" w14:textId="77777777" w:rsidR="00F06A94" w:rsidRPr="00CC01C8" w:rsidRDefault="003A443C" w:rsidP="006430E8">
      <w:pPr>
        <w:pStyle w:val="aff0"/>
        <w:keepNext/>
        <w:keepLines/>
        <w:numPr>
          <w:ilvl w:val="0"/>
          <w:numId w:val="32"/>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2ED3F7B2" w14:textId="77777777" w:rsidR="00F06A94" w:rsidRDefault="003A443C" w:rsidP="00F43370">
      <w:pPr>
        <w:pStyle w:val="aff0"/>
        <w:keepNext/>
        <w:keepLines/>
        <w:numPr>
          <w:ilvl w:val="2"/>
          <w:numId w:val="14"/>
        </w:numPr>
        <w:rPr>
          <w:rFonts w:asciiTheme="minorBidi" w:hAnsiTheme="minorBidi" w:cstheme="minorBidi"/>
        </w:rPr>
      </w:pPr>
      <w:bookmarkStart w:id="122"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22"/>
    </w:p>
    <w:p w14:paraId="14D2339B" w14:textId="33834B6B" w:rsidR="00F06A94" w:rsidRPr="00CC01C8" w:rsidRDefault="001C1DC1" w:rsidP="006430E8">
      <w:pPr>
        <w:pStyle w:val="aff0"/>
        <w:keepNext/>
        <w:keepLines/>
        <w:numPr>
          <w:ilvl w:val="0"/>
          <w:numId w:val="32"/>
        </w:numPr>
        <w:rPr>
          <w:rFonts w:asciiTheme="minorBidi" w:hAnsiTheme="minorBidi" w:cstheme="minorBidi"/>
          <w:b/>
          <w:bCs/>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003A443C" w:rsidRPr="00CC01C8">
        <w:rPr>
          <w:rFonts w:asciiTheme="minorBidi" w:hAnsiTheme="minorBidi" w:cstheme="minorBidi"/>
          <w:b/>
          <w:bCs/>
          <w:rtl/>
        </w:rPr>
        <w:t>.</w:t>
      </w:r>
    </w:p>
    <w:p w14:paraId="5F128B86" w14:textId="77777777" w:rsidR="00F06A94" w:rsidRDefault="003A443C" w:rsidP="008738F3">
      <w:pPr>
        <w:pStyle w:val="aff0"/>
        <w:keepNext/>
        <w:keepLines/>
        <w:numPr>
          <w:ilvl w:val="2"/>
          <w:numId w:val="14"/>
        </w:numPr>
        <w:rPr>
          <w:rFonts w:asciiTheme="minorBidi" w:hAnsiTheme="minorBidi" w:cstheme="minorBidi"/>
        </w:rPr>
      </w:pPr>
      <w:bookmarkStart w:id="123" w:name="_Ref460232912"/>
      <w:bookmarkStart w:id="124" w:name="_Ref460873138"/>
      <w:r w:rsidRPr="00200C3E">
        <w:rPr>
          <w:rFonts w:asciiTheme="minorBidi" w:hAnsiTheme="minorBidi" w:cstheme="minorBidi"/>
          <w:rtl/>
        </w:rPr>
        <w:t>המציע יצהיר בדבר עמידתו בהוראות סעיף 9 לחוק שוויון לאנשים עם מוגבלות</w:t>
      </w:r>
      <w:bookmarkEnd w:id="123"/>
      <w:r w:rsidRPr="00200C3E">
        <w:rPr>
          <w:rFonts w:asciiTheme="minorBidi" w:hAnsiTheme="minorBidi" w:cstheme="minorBidi"/>
          <w:rtl/>
        </w:rPr>
        <w:t>.</w:t>
      </w:r>
      <w:bookmarkEnd w:id="124"/>
    </w:p>
    <w:p w14:paraId="657F7D70" w14:textId="67F660D0" w:rsidR="00F06A94" w:rsidRPr="000E3599" w:rsidRDefault="003A443C" w:rsidP="006430E8">
      <w:pPr>
        <w:pStyle w:val="aff0"/>
        <w:keepNext/>
        <w:keepLines/>
        <w:numPr>
          <w:ilvl w:val="0"/>
          <w:numId w:val="32"/>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3F4310" w:rsidRPr="003F4310">
        <w:rPr>
          <w:rFonts w:asciiTheme="minorBidi" w:hAnsiTheme="minorBidi" w:cstheme="minorBidi" w:hint="cs"/>
          <w:b/>
          <w:bCs/>
          <w:rtl/>
        </w:rPr>
        <w:t>נספח א'</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14:paraId="33BFE2CF" w14:textId="77777777" w:rsidR="00F06A94" w:rsidRDefault="003A443C" w:rsidP="008738F3">
      <w:pPr>
        <w:pStyle w:val="aff0"/>
        <w:keepNext/>
        <w:keepLines/>
        <w:numPr>
          <w:ilvl w:val="2"/>
          <w:numId w:val="14"/>
        </w:numPr>
        <w:rPr>
          <w:rFonts w:asciiTheme="minorBidi" w:hAnsiTheme="minorBidi" w:cstheme="minorBidi"/>
        </w:rPr>
      </w:pPr>
      <w:bookmarkStart w:id="125" w:name="_Ref47864206"/>
      <w:bookmarkEnd w:id="120"/>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25"/>
    </w:p>
    <w:p w14:paraId="636CFD88" w14:textId="3823C816" w:rsidR="00F06A94" w:rsidRPr="00A2689B" w:rsidRDefault="003A443C" w:rsidP="006430E8">
      <w:pPr>
        <w:pStyle w:val="aff0"/>
        <w:keepNext/>
        <w:keepLines/>
        <w:numPr>
          <w:ilvl w:val="0"/>
          <w:numId w:val="32"/>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00914732">
        <w:rPr>
          <w:rFonts w:asciiTheme="minorBidi" w:hAnsiTheme="minorBidi" w:cstheme="minorBidi"/>
          <w:b/>
          <w:bCs/>
          <w:rtl/>
        </w:rPr>
        <w:fldChar w:fldCharType="begin"/>
      </w:r>
      <w:r w:rsidR="00914732">
        <w:rPr>
          <w:rFonts w:asciiTheme="minorBidi" w:hAnsiTheme="minorBidi" w:cstheme="minorBidi"/>
          <w:b/>
          <w:bCs/>
        </w:rPr>
        <w:instrText xml:space="preserve"> REF _Ref359089 \h </w:instrText>
      </w:r>
      <w:r w:rsidR="00914732">
        <w:rPr>
          <w:rFonts w:asciiTheme="minorBidi" w:hAnsiTheme="minorBidi" w:cstheme="minorBidi"/>
          <w:b/>
          <w:bCs/>
          <w:rtl/>
        </w:rPr>
      </w:r>
      <w:r w:rsidR="00914732">
        <w:rPr>
          <w:rFonts w:asciiTheme="minorBidi" w:hAnsiTheme="minorBidi" w:cstheme="minorBidi"/>
          <w:b/>
          <w:bCs/>
          <w:rtl/>
        </w:rPr>
        <w:fldChar w:fldCharType="separate"/>
      </w:r>
      <w:r w:rsidR="003F4310" w:rsidRPr="00412A5E">
        <w:rPr>
          <w:rFonts w:hint="cs"/>
          <w:rtl/>
        </w:rPr>
        <w:t>נספח א'</w:t>
      </w:r>
      <w:r w:rsidR="003F4310">
        <w:rPr>
          <w:rFonts w:hint="cs"/>
          <w:rtl/>
        </w:rPr>
        <w:t>6</w:t>
      </w:r>
      <w:r w:rsidR="003F4310" w:rsidRPr="00412A5E">
        <w:rPr>
          <w:rFonts w:hint="cs"/>
          <w:rtl/>
        </w:rPr>
        <w:t xml:space="preserve"> – </w:t>
      </w:r>
      <w:r w:rsidR="003F4310" w:rsidRPr="008B0D1D">
        <w:rPr>
          <w:rtl/>
        </w:rPr>
        <w:t xml:space="preserve">נוסח </w:t>
      </w:r>
      <w:r w:rsidR="00914732">
        <w:rPr>
          <w:rFonts w:asciiTheme="minorBidi" w:hAnsiTheme="minorBidi" w:cstheme="minorBidi"/>
          <w:b/>
          <w:bCs/>
          <w:rtl/>
        </w:rPr>
        <w:fldChar w:fldCharType="end"/>
      </w:r>
      <w:r w:rsidR="00B36554" w:rsidRPr="00B36554">
        <w:rPr>
          <w:rFonts w:asciiTheme="minorBidi" w:hAnsiTheme="minorBidi" w:cstheme="minorBidi" w:hint="cs"/>
          <w:rtl/>
        </w:rPr>
        <w:t>אישור רואה חשבון אודות הדוחות הכספיים.</w:t>
      </w:r>
    </w:p>
    <w:p w14:paraId="746AFAE0" w14:textId="77777777" w:rsidR="00496A8B" w:rsidRDefault="003A443C" w:rsidP="008738F3">
      <w:pPr>
        <w:pStyle w:val="21"/>
        <w:keepNext/>
        <w:keepLines/>
        <w:widowControl w:val="0"/>
        <w:numPr>
          <w:ilvl w:val="1"/>
          <w:numId w:val="14"/>
        </w:numPr>
        <w:rPr>
          <w:rtl/>
        </w:rPr>
      </w:pPr>
      <w:bookmarkStart w:id="126" w:name="_Ref128570439"/>
      <w:r w:rsidRPr="00C139C9">
        <w:rPr>
          <w:rtl/>
        </w:rPr>
        <w:t>תנאי</w:t>
      </w:r>
      <w:r w:rsidRPr="002F06A4">
        <w:rPr>
          <w:rtl/>
        </w:rPr>
        <w:t xml:space="preserve"> סף מקצועיים</w:t>
      </w:r>
      <w:bookmarkStart w:id="127" w:name="_Ref457291973"/>
      <w:bookmarkEnd w:id="113"/>
      <w:bookmarkEnd w:id="114"/>
      <w:bookmarkEnd w:id="115"/>
      <w:bookmarkEnd w:id="116"/>
      <w:bookmarkEnd w:id="117"/>
      <w:bookmarkEnd w:id="126"/>
    </w:p>
    <w:p w14:paraId="4727654D" w14:textId="77777777" w:rsidR="00496A8B" w:rsidRPr="00BE2EB1" w:rsidRDefault="003A443C" w:rsidP="00B27AA4">
      <w:pPr>
        <w:keepNext/>
        <w:keepLines/>
        <w:widowControl w:val="0"/>
        <w:ind w:left="1984" w:hanging="710"/>
        <w:rPr>
          <w:b/>
          <w:bCs/>
          <w:u w:val="single"/>
        </w:rPr>
      </w:pPr>
      <w:bookmarkStart w:id="128" w:name="_Ref524599713"/>
      <w:bookmarkStart w:id="129" w:name="_Ref459546391"/>
      <w:r w:rsidRPr="00BE2EB1">
        <w:rPr>
          <w:rFonts w:hint="cs"/>
          <w:b/>
          <w:bCs/>
          <w:u w:val="single"/>
          <w:rtl/>
        </w:rPr>
        <w:t>המציע</w:t>
      </w:r>
    </w:p>
    <w:p w14:paraId="1C26A036" w14:textId="3956CE59" w:rsidR="00B54782" w:rsidRDefault="003A443C" w:rsidP="00B27AA4">
      <w:pPr>
        <w:keepNext/>
        <w:keepLines/>
        <w:widowControl w:val="0"/>
        <w:numPr>
          <w:ilvl w:val="2"/>
          <w:numId w:val="14"/>
        </w:numPr>
      </w:pPr>
      <w:bookmarkStart w:id="130" w:name="_Ref128423690"/>
      <w:bookmarkStart w:id="131" w:name="_Ref536545208"/>
      <w:bookmarkEnd w:id="128"/>
      <w:r w:rsidRPr="00B27AA4">
        <w:rPr>
          <w:rtl/>
        </w:rPr>
        <w:t xml:space="preserve">המציע </w:t>
      </w:r>
      <w:r w:rsidR="003A3E68">
        <w:rPr>
          <w:rFonts w:hint="cs"/>
          <w:rtl/>
        </w:rPr>
        <w:t xml:space="preserve">הפעיל מוקד שירות לקוחות </w:t>
      </w:r>
      <w:r w:rsidR="00607CDC">
        <w:rPr>
          <w:rFonts w:hint="cs"/>
          <w:rtl/>
        </w:rPr>
        <w:t xml:space="preserve">רב ערוצי </w:t>
      </w:r>
      <w:r w:rsidR="003A3E68">
        <w:rPr>
          <w:rFonts w:hint="cs"/>
          <w:rtl/>
        </w:rPr>
        <w:t>במיקור חוץ</w:t>
      </w:r>
      <w:r w:rsidRPr="00B27AA4">
        <w:rPr>
          <w:rtl/>
        </w:rPr>
        <w:t xml:space="preserve"> עבור </w:t>
      </w:r>
      <w:r w:rsidR="007B5590">
        <w:rPr>
          <w:rFonts w:hint="cs"/>
          <w:rtl/>
        </w:rPr>
        <w:t>4</w:t>
      </w:r>
      <w:r w:rsidR="002652C8">
        <w:rPr>
          <w:rFonts w:hint="cs"/>
          <w:rtl/>
        </w:rPr>
        <w:t xml:space="preserve"> </w:t>
      </w:r>
      <w:r w:rsidRPr="00B27AA4">
        <w:rPr>
          <w:rtl/>
        </w:rPr>
        <w:t>לקוחות שונים</w:t>
      </w:r>
      <w:r w:rsidRPr="00B27AA4">
        <w:rPr>
          <w:rFonts w:hint="cs"/>
          <w:rtl/>
        </w:rPr>
        <w:t xml:space="preserve"> </w:t>
      </w:r>
      <w:r w:rsidRPr="00B27AA4">
        <w:rPr>
          <w:rtl/>
        </w:rPr>
        <w:t xml:space="preserve">(שאינם המציע או חברה קשורה למציע) במשך </w:t>
      </w:r>
      <w:r w:rsidRPr="00B27AA4">
        <w:rPr>
          <w:rFonts w:hint="cs"/>
          <w:rtl/>
        </w:rPr>
        <w:t>3 שנים</w:t>
      </w:r>
      <w:r>
        <w:rPr>
          <w:rFonts w:hint="cs"/>
          <w:rtl/>
        </w:rPr>
        <w:t xml:space="preserve"> רצופות</w:t>
      </w:r>
      <w:r w:rsidRPr="00B27AA4">
        <w:rPr>
          <w:rFonts w:hint="cs"/>
          <w:rtl/>
        </w:rPr>
        <w:t xml:space="preserve"> </w:t>
      </w:r>
      <w:r w:rsidRPr="00B27AA4">
        <w:rPr>
          <w:rtl/>
        </w:rPr>
        <w:t>ל</w:t>
      </w:r>
      <w:r>
        <w:rPr>
          <w:rFonts w:hint="cs"/>
          <w:rtl/>
        </w:rPr>
        <w:t>כל ה</w:t>
      </w:r>
      <w:r w:rsidRPr="00B27AA4">
        <w:rPr>
          <w:rtl/>
        </w:rPr>
        <w:t>פחות</w:t>
      </w:r>
      <w:r>
        <w:rPr>
          <w:rFonts w:hint="cs"/>
          <w:rtl/>
        </w:rPr>
        <w:t>,</w:t>
      </w:r>
      <w:r w:rsidRPr="00B27AA4">
        <w:rPr>
          <w:rtl/>
        </w:rPr>
        <w:t xml:space="preserve"> במהלך 5 השנים שקדמו למועד </w:t>
      </w:r>
      <w:r>
        <w:rPr>
          <w:rFonts w:hint="cs"/>
          <w:rtl/>
        </w:rPr>
        <w:t>האחרון להגשת הצעות</w:t>
      </w:r>
      <w:r w:rsidRPr="00B27AA4">
        <w:rPr>
          <w:rtl/>
        </w:rPr>
        <w:t xml:space="preserve"> </w:t>
      </w:r>
      <w:r>
        <w:rPr>
          <w:rFonts w:hint="cs"/>
          <w:rtl/>
        </w:rPr>
        <w:t>ל</w:t>
      </w:r>
      <w:r w:rsidRPr="00B27AA4">
        <w:rPr>
          <w:rtl/>
        </w:rPr>
        <w:t>מכרז</w:t>
      </w:r>
      <w:bookmarkEnd w:id="130"/>
    </w:p>
    <w:p w14:paraId="5959AA7F" w14:textId="452D64BB" w:rsidR="00700CF9" w:rsidRDefault="003A443C" w:rsidP="00B54782">
      <w:pPr>
        <w:keepNext/>
        <w:keepLines/>
        <w:widowControl w:val="0"/>
        <w:ind w:left="1985"/>
      </w:pPr>
      <w:r>
        <w:rPr>
          <w:rFonts w:hint="cs"/>
          <w:rtl/>
        </w:rPr>
        <w:t xml:space="preserve">עבור </w:t>
      </w:r>
      <w:r w:rsidRPr="00153AEB">
        <w:rPr>
          <w:rFonts w:hint="eastAsia"/>
          <w:u w:val="single"/>
          <w:rtl/>
        </w:rPr>
        <w:t>כל</w:t>
      </w:r>
      <w:r w:rsidRPr="00153AEB">
        <w:rPr>
          <w:u w:val="single"/>
          <w:rtl/>
        </w:rPr>
        <w:t xml:space="preserve"> </w:t>
      </w:r>
      <w:r w:rsidRPr="00153AEB">
        <w:rPr>
          <w:rFonts w:hint="eastAsia"/>
          <w:u w:val="single"/>
          <w:rtl/>
        </w:rPr>
        <w:t>לקוח</w:t>
      </w:r>
      <w:r w:rsidRPr="00153AEB">
        <w:rPr>
          <w:u w:val="single"/>
          <w:rtl/>
        </w:rPr>
        <w:t xml:space="preserve"> </w:t>
      </w:r>
      <w:r w:rsidRPr="00153AEB">
        <w:rPr>
          <w:rFonts w:hint="eastAsia"/>
          <w:u w:val="single"/>
          <w:rtl/>
        </w:rPr>
        <w:t>בנפרד</w:t>
      </w:r>
      <w:r>
        <w:rPr>
          <w:rFonts w:hint="cs"/>
          <w:rtl/>
        </w:rPr>
        <w:t>, ענו שירותי מוקד הלקוחות</w:t>
      </w:r>
      <w:r w:rsidR="00B27AA4" w:rsidRPr="00B27AA4">
        <w:rPr>
          <w:rtl/>
        </w:rPr>
        <w:t xml:space="preserve"> </w:t>
      </w:r>
      <w:r>
        <w:rPr>
          <w:rFonts w:hint="cs"/>
          <w:rtl/>
        </w:rPr>
        <w:t>על</w:t>
      </w:r>
      <w:r w:rsidR="00B27AA4" w:rsidRPr="00B27AA4">
        <w:rPr>
          <w:rtl/>
        </w:rPr>
        <w:t xml:space="preserve"> התנאים </w:t>
      </w:r>
      <w:r w:rsidR="00B54782">
        <w:rPr>
          <w:rFonts w:hint="cs"/>
          <w:rtl/>
        </w:rPr>
        <w:t>הבאים</w:t>
      </w:r>
      <w:r>
        <w:rPr>
          <w:rFonts w:hint="cs"/>
          <w:rtl/>
        </w:rPr>
        <w:t xml:space="preserve">, </w:t>
      </w:r>
      <w:r w:rsidRPr="00B27AA4">
        <w:rPr>
          <w:rtl/>
        </w:rPr>
        <w:t>במצטבר</w:t>
      </w:r>
      <w:r w:rsidR="00B27AA4" w:rsidRPr="00B27AA4">
        <w:rPr>
          <w:rtl/>
        </w:rPr>
        <w:t xml:space="preserve"> (</w:t>
      </w:r>
      <w:r w:rsidR="00B54782" w:rsidRPr="003A3E68">
        <w:rPr>
          <w:rFonts w:hint="cs"/>
          <w:b/>
          <w:bCs/>
          <w:rtl/>
        </w:rPr>
        <w:t>ל</w:t>
      </w:r>
      <w:r w:rsidR="00B27AA4" w:rsidRPr="003A3E68">
        <w:rPr>
          <w:b/>
          <w:bCs/>
          <w:rtl/>
        </w:rPr>
        <w:t xml:space="preserve">הלן יחד </w:t>
      </w:r>
      <w:r w:rsidR="00B27AA4" w:rsidRPr="003A3E68">
        <w:rPr>
          <w:rFonts w:hint="cs"/>
          <w:b/>
          <w:bCs/>
          <w:rtl/>
        </w:rPr>
        <w:t>-</w:t>
      </w:r>
      <w:r w:rsidR="00B27AA4" w:rsidRPr="003A3E68">
        <w:rPr>
          <w:b/>
          <w:bCs/>
          <w:rtl/>
        </w:rPr>
        <w:t xml:space="preserve"> "שירות מוכר"</w:t>
      </w:r>
      <w:r w:rsidR="00B27AA4" w:rsidRPr="00B27AA4">
        <w:rPr>
          <w:rtl/>
        </w:rPr>
        <w:t>)</w:t>
      </w:r>
      <w:r w:rsidRPr="00700CF9">
        <w:rPr>
          <w:rFonts w:hint="cs"/>
          <w:rtl/>
        </w:rPr>
        <w:t>:</w:t>
      </w:r>
      <w:bookmarkEnd w:id="131"/>
    </w:p>
    <w:p w14:paraId="12D4B36C" w14:textId="1AF89006" w:rsidR="00B27AA4" w:rsidRPr="00B54782" w:rsidRDefault="009A28DB" w:rsidP="009A28DB">
      <w:pPr>
        <w:keepNext/>
        <w:keepLines/>
        <w:widowControl w:val="0"/>
        <w:numPr>
          <w:ilvl w:val="3"/>
          <w:numId w:val="14"/>
        </w:numPr>
        <w:rPr>
          <w:rtl/>
        </w:rPr>
      </w:pPr>
      <w:bookmarkStart w:id="132" w:name="_Ref143693364"/>
      <w:r>
        <w:rPr>
          <w:rFonts w:hint="cs"/>
          <w:rtl/>
        </w:rPr>
        <w:t>המוקד הינו ייעודי, כלומר מספק שירותי</w:t>
      </w:r>
      <w:r w:rsidR="0020110C">
        <w:rPr>
          <w:rFonts w:hint="cs"/>
          <w:rtl/>
        </w:rPr>
        <w:t>ם</w:t>
      </w:r>
      <w:r>
        <w:rPr>
          <w:rFonts w:hint="cs"/>
          <w:rtl/>
        </w:rPr>
        <w:t xml:space="preserve"> ומידע ללקוח אחד בלבד </w:t>
      </w:r>
      <w:r w:rsidR="0020110C">
        <w:rPr>
          <w:rFonts w:hint="cs"/>
          <w:rtl/>
        </w:rPr>
        <w:t>(</w:t>
      </w:r>
      <w:r>
        <w:rPr>
          <w:rFonts w:hint="cs"/>
          <w:rtl/>
        </w:rPr>
        <w:t>להבדיל ממוקד המספק שירותים למספר לקוחות בו-זמנית</w:t>
      </w:r>
      <w:r w:rsidR="0020110C">
        <w:rPr>
          <w:rFonts w:hint="cs"/>
          <w:rtl/>
        </w:rPr>
        <w:t>),</w:t>
      </w:r>
      <w:r>
        <w:rPr>
          <w:rFonts w:hint="cs"/>
          <w:rtl/>
        </w:rPr>
        <w:t xml:space="preserve"> ו</w:t>
      </w:r>
      <w:r w:rsidR="0020110C">
        <w:rPr>
          <w:rFonts w:hint="cs"/>
          <w:rtl/>
        </w:rPr>
        <w:t>אינו</w:t>
      </w:r>
      <w:r>
        <w:rPr>
          <w:rFonts w:hint="cs"/>
          <w:rtl/>
        </w:rPr>
        <w:t xml:space="preserve"> מוקד זימון תורים או מוקד גביה</w:t>
      </w:r>
      <w:r w:rsidR="0020110C">
        <w:rPr>
          <w:rFonts w:hint="cs"/>
          <w:rtl/>
        </w:rPr>
        <w:t>.</w:t>
      </w:r>
      <w:bookmarkEnd w:id="132"/>
      <w:r>
        <w:rPr>
          <w:rFonts w:hint="cs"/>
          <w:rtl/>
        </w:rPr>
        <w:t xml:space="preserve">  </w:t>
      </w:r>
    </w:p>
    <w:p w14:paraId="04F3E60B" w14:textId="0D73289B" w:rsidR="00B27AA4" w:rsidRPr="00B54782" w:rsidRDefault="003A443C" w:rsidP="00BA17F2">
      <w:pPr>
        <w:keepNext/>
        <w:keepLines/>
        <w:widowControl w:val="0"/>
        <w:numPr>
          <w:ilvl w:val="3"/>
          <w:numId w:val="14"/>
        </w:numPr>
      </w:pPr>
      <w:r w:rsidRPr="00B54782">
        <w:rPr>
          <w:rtl/>
        </w:rPr>
        <w:t>במסגרת השירותים התקבלו</w:t>
      </w:r>
      <w:r w:rsidR="00AA1E37">
        <w:rPr>
          <w:rFonts w:hint="cs"/>
          <w:rtl/>
        </w:rPr>
        <w:t xml:space="preserve"> במוקד</w:t>
      </w:r>
      <w:r w:rsidRPr="00B54782">
        <w:rPr>
          <w:rtl/>
        </w:rPr>
        <w:t xml:space="preserve"> פניות</w:t>
      </w:r>
      <w:r w:rsidRPr="00B54782">
        <w:rPr>
          <w:rFonts w:hint="cs"/>
          <w:rtl/>
        </w:rPr>
        <w:t xml:space="preserve"> מקצועיות</w:t>
      </w:r>
      <w:r w:rsidR="00B54782" w:rsidRPr="00B54782">
        <w:rPr>
          <w:rFonts w:hint="cs"/>
          <w:rtl/>
        </w:rPr>
        <w:t xml:space="preserve">, כהגדרתן בסעיף </w:t>
      </w:r>
      <w:r w:rsidR="00B54782" w:rsidRPr="00B54782">
        <w:rPr>
          <w:rtl/>
        </w:rPr>
        <w:fldChar w:fldCharType="begin"/>
      </w:r>
      <w:r w:rsidR="00B54782" w:rsidRPr="00B54782">
        <w:rPr>
          <w:rtl/>
        </w:rPr>
        <w:instrText xml:space="preserve"> </w:instrText>
      </w:r>
      <w:r w:rsidR="00B54782" w:rsidRPr="00B54782">
        <w:rPr>
          <w:rFonts w:hint="cs"/>
        </w:rPr>
        <w:instrText>REF</w:instrText>
      </w:r>
      <w:r w:rsidR="00B54782" w:rsidRPr="00B54782">
        <w:rPr>
          <w:rFonts w:hint="cs"/>
          <w:rtl/>
        </w:rPr>
        <w:instrText xml:space="preserve"> _</w:instrText>
      </w:r>
      <w:r w:rsidR="00B54782" w:rsidRPr="00B54782">
        <w:rPr>
          <w:rFonts w:hint="cs"/>
        </w:rPr>
        <w:instrText>Ref128390015 \r \h</w:instrText>
      </w:r>
      <w:r w:rsidR="00B54782" w:rsidRPr="00B54782">
        <w:rPr>
          <w:rtl/>
        </w:rPr>
        <w:instrText xml:space="preserve">  \* </w:instrText>
      </w:r>
      <w:r w:rsidR="00B54782" w:rsidRPr="00B54782">
        <w:instrText>MERGEFORMAT</w:instrText>
      </w:r>
      <w:r w:rsidR="00B54782" w:rsidRPr="00B54782">
        <w:rPr>
          <w:rtl/>
        </w:rPr>
        <w:instrText xml:space="preserve"> </w:instrText>
      </w:r>
      <w:r w:rsidR="00B54782" w:rsidRPr="00B54782">
        <w:rPr>
          <w:rtl/>
        </w:rPr>
      </w:r>
      <w:r w:rsidR="00B54782" w:rsidRPr="00B54782">
        <w:rPr>
          <w:rtl/>
        </w:rPr>
        <w:fldChar w:fldCharType="separate"/>
      </w:r>
      <w:r w:rsidR="003F4310">
        <w:rPr>
          <w:cs/>
        </w:rPr>
        <w:t>‎</w:t>
      </w:r>
      <w:r w:rsidR="003F4310">
        <w:t>2</w:t>
      </w:r>
      <w:r w:rsidR="00B54782" w:rsidRPr="00B54782">
        <w:rPr>
          <w:rtl/>
        </w:rPr>
        <w:fldChar w:fldCharType="end"/>
      </w:r>
      <w:r w:rsidR="00B54782" w:rsidRPr="00B54782">
        <w:rPr>
          <w:rFonts w:hint="cs"/>
          <w:rtl/>
        </w:rPr>
        <w:t xml:space="preserve"> </w:t>
      </w:r>
      <w:r w:rsidR="00B54782">
        <w:rPr>
          <w:rFonts w:hint="cs"/>
          <w:rtl/>
        </w:rPr>
        <w:t>לעיל</w:t>
      </w:r>
      <w:r w:rsidR="00B54782" w:rsidRPr="00B54782">
        <w:rPr>
          <w:rFonts w:hint="cs"/>
          <w:rtl/>
        </w:rPr>
        <w:t>,</w:t>
      </w:r>
      <w:r w:rsidRPr="00B54782">
        <w:rPr>
          <w:rtl/>
        </w:rPr>
        <w:t xml:space="preserve"> בהיקף של </w:t>
      </w:r>
      <w:r w:rsidR="00926858">
        <w:rPr>
          <w:rFonts w:hint="cs"/>
          <w:rtl/>
        </w:rPr>
        <w:t>5</w:t>
      </w:r>
      <w:r w:rsidR="003D17B7" w:rsidRPr="00EC0816">
        <w:rPr>
          <w:rFonts w:hint="cs"/>
          <w:rtl/>
        </w:rPr>
        <w:t>0,000</w:t>
      </w:r>
      <w:r w:rsidR="00BA17F2" w:rsidRPr="00EC0816">
        <w:rPr>
          <w:rFonts w:hint="cs"/>
          <w:rtl/>
        </w:rPr>
        <w:t xml:space="preserve"> </w:t>
      </w:r>
      <w:r w:rsidRPr="00EC0816">
        <w:rPr>
          <w:rtl/>
        </w:rPr>
        <w:t xml:space="preserve"> </w:t>
      </w:r>
      <w:r w:rsidRPr="00137016">
        <w:rPr>
          <w:rtl/>
        </w:rPr>
        <w:t>פניות בחודש</w:t>
      </w:r>
      <w:r w:rsidR="00B54782" w:rsidRPr="00137016">
        <w:rPr>
          <w:rtl/>
        </w:rPr>
        <w:t xml:space="preserve"> לפחות</w:t>
      </w:r>
      <w:r w:rsidRPr="00B54782">
        <w:rPr>
          <w:rFonts w:hint="cs"/>
          <w:rtl/>
        </w:rPr>
        <w:t>,</w:t>
      </w:r>
      <w:r w:rsidRPr="00B54782">
        <w:rPr>
          <w:rtl/>
        </w:rPr>
        <w:t xml:space="preserve"> בכל אחד מהחודשים בהם סופקו השירותים.</w:t>
      </w:r>
    </w:p>
    <w:p w14:paraId="19E305A1" w14:textId="35C755AC" w:rsidR="002C43D8" w:rsidRDefault="000777A6" w:rsidP="00CD30C8">
      <w:pPr>
        <w:keepNext/>
        <w:keepLines/>
        <w:widowControl w:val="0"/>
        <w:numPr>
          <w:ilvl w:val="3"/>
          <w:numId w:val="14"/>
        </w:numPr>
      </w:pPr>
      <w:r w:rsidRPr="00B54782">
        <w:rPr>
          <w:rtl/>
        </w:rPr>
        <w:t xml:space="preserve">במסגרת השירותים </w:t>
      </w:r>
      <w:r w:rsidR="00153AEB">
        <w:rPr>
          <w:rFonts w:hint="cs"/>
          <w:rtl/>
        </w:rPr>
        <w:t>פעלו</w:t>
      </w:r>
      <w:r w:rsidR="002C43D8">
        <w:rPr>
          <w:rFonts w:hint="cs"/>
          <w:rtl/>
        </w:rPr>
        <w:t xml:space="preserve"> 50 עמדות בו זמנית </w:t>
      </w:r>
      <w:r w:rsidR="0073492C">
        <w:rPr>
          <w:rFonts w:hint="cs"/>
          <w:rtl/>
        </w:rPr>
        <w:t>למענה טלפוני</w:t>
      </w:r>
    </w:p>
    <w:p w14:paraId="1BCCE321" w14:textId="31240F22" w:rsidR="00B27AA4" w:rsidRPr="00B27AA4" w:rsidRDefault="003A443C" w:rsidP="00CD30C8">
      <w:pPr>
        <w:keepNext/>
        <w:keepLines/>
        <w:widowControl w:val="0"/>
        <w:numPr>
          <w:ilvl w:val="3"/>
          <w:numId w:val="14"/>
        </w:numPr>
      </w:pPr>
      <w:bookmarkStart w:id="133" w:name="_Ref143693369"/>
      <w:r w:rsidRPr="00B27AA4">
        <w:rPr>
          <w:rtl/>
        </w:rPr>
        <w:t>במסגרת השירותים</w:t>
      </w:r>
      <w:r w:rsidRPr="00B27AA4">
        <w:rPr>
          <w:rFonts w:hint="cs"/>
          <w:rtl/>
        </w:rPr>
        <w:t xml:space="preserve"> במוקד</w:t>
      </w:r>
      <w:r w:rsidRPr="00B27AA4">
        <w:rPr>
          <w:rtl/>
        </w:rPr>
        <w:t xml:space="preserve"> ניתן</w:t>
      </w:r>
      <w:r w:rsidR="0099760F">
        <w:rPr>
          <w:rFonts w:hint="cs"/>
        </w:rPr>
        <w:t xml:space="preserve"> </w:t>
      </w:r>
      <w:r w:rsidRPr="00B27AA4">
        <w:rPr>
          <w:rtl/>
        </w:rPr>
        <w:t xml:space="preserve">מענה טלפוני </w:t>
      </w:r>
      <w:r w:rsidR="0099760F">
        <w:rPr>
          <w:rFonts w:hint="cs"/>
          <w:rtl/>
        </w:rPr>
        <w:t>ו</w:t>
      </w:r>
      <w:r w:rsidRPr="00B27AA4">
        <w:rPr>
          <w:rtl/>
        </w:rPr>
        <w:t>מענה לתקשורת כתובה (</w:t>
      </w:r>
      <w:r w:rsidRPr="00B27AA4">
        <w:rPr>
          <w:rFonts w:hint="cs"/>
          <w:rtl/>
        </w:rPr>
        <w:t>דוא"ל</w:t>
      </w:r>
      <w:r w:rsidRPr="00B27AA4">
        <w:rPr>
          <w:rtl/>
        </w:rPr>
        <w:t xml:space="preserve"> </w:t>
      </w:r>
      <w:r w:rsidR="00807D70">
        <w:rPr>
          <w:rFonts w:hint="cs"/>
          <w:rtl/>
        </w:rPr>
        <w:t>/</w:t>
      </w:r>
      <w:r w:rsidRPr="00B27AA4">
        <w:rPr>
          <w:rtl/>
        </w:rPr>
        <w:t>צ'ט</w:t>
      </w:r>
      <w:r w:rsidR="00807D70">
        <w:rPr>
          <w:rFonts w:hint="cs"/>
          <w:rtl/>
        </w:rPr>
        <w:t xml:space="preserve"> / </w:t>
      </w:r>
      <w:proofErr w:type="spellStart"/>
      <w:r w:rsidR="00807D70">
        <w:rPr>
          <w:rFonts w:hint="cs"/>
          <w:rtl/>
        </w:rPr>
        <w:t>וואטסאפ</w:t>
      </w:r>
      <w:proofErr w:type="spellEnd"/>
      <w:r w:rsidRPr="00B27AA4">
        <w:rPr>
          <w:rtl/>
        </w:rPr>
        <w:t>)</w:t>
      </w:r>
      <w:bookmarkEnd w:id="133"/>
    </w:p>
    <w:p w14:paraId="55AD3FB0" w14:textId="77777777" w:rsidR="0099760F" w:rsidRDefault="003A443C" w:rsidP="00B27AA4">
      <w:pPr>
        <w:keepNext/>
        <w:keepLines/>
        <w:widowControl w:val="0"/>
        <w:numPr>
          <w:ilvl w:val="3"/>
          <w:numId w:val="14"/>
        </w:numPr>
      </w:pPr>
      <w:r w:rsidRPr="00B27AA4">
        <w:rPr>
          <w:rtl/>
        </w:rPr>
        <w:t xml:space="preserve">במוקד </w:t>
      </w:r>
      <w:r>
        <w:rPr>
          <w:rFonts w:hint="cs"/>
          <w:rtl/>
        </w:rPr>
        <w:t>הופעלו</w:t>
      </w:r>
      <w:r w:rsidRPr="00B27AA4">
        <w:rPr>
          <w:rtl/>
        </w:rPr>
        <w:t xml:space="preserve"> </w:t>
      </w:r>
      <w:r w:rsidRPr="00A35142">
        <w:rPr>
          <w:b/>
          <w:bCs/>
          <w:rtl/>
        </w:rPr>
        <w:t>ל</w:t>
      </w:r>
      <w:r w:rsidRPr="00A35142">
        <w:rPr>
          <w:rFonts w:hint="cs"/>
          <w:b/>
          <w:bCs/>
          <w:rtl/>
        </w:rPr>
        <w:t>כל ה</w:t>
      </w:r>
      <w:r w:rsidRPr="00A35142">
        <w:rPr>
          <w:b/>
          <w:bCs/>
          <w:rtl/>
        </w:rPr>
        <w:t xml:space="preserve">פחות </w:t>
      </w:r>
      <w:r w:rsidRPr="00B27AA4">
        <w:rPr>
          <w:rtl/>
        </w:rPr>
        <w:t>הכלים הטכנולוגיים הבאים</w:t>
      </w:r>
      <w:r>
        <w:rPr>
          <w:rFonts w:hint="cs"/>
          <w:rtl/>
        </w:rPr>
        <w:t>:</w:t>
      </w:r>
      <w:r w:rsidRPr="00B27AA4">
        <w:rPr>
          <w:rtl/>
        </w:rPr>
        <w:t xml:space="preserve"> </w:t>
      </w:r>
    </w:p>
    <w:p w14:paraId="02988CE4" w14:textId="77777777" w:rsidR="0099760F" w:rsidRDefault="003A443C" w:rsidP="006430E8">
      <w:pPr>
        <w:keepNext/>
        <w:keepLines/>
        <w:widowControl w:val="0"/>
        <w:numPr>
          <w:ilvl w:val="4"/>
          <w:numId w:val="41"/>
        </w:numPr>
      </w:pPr>
      <w:r w:rsidRPr="00B27AA4">
        <w:rPr>
          <w:rtl/>
        </w:rPr>
        <w:t>מערכת ניהול פניות (</w:t>
      </w:r>
      <w:r w:rsidRPr="00B27AA4">
        <w:t>CRM</w:t>
      </w:r>
      <w:r w:rsidRPr="00B27AA4">
        <w:rPr>
          <w:rtl/>
        </w:rPr>
        <w:t>)</w:t>
      </w:r>
      <w:r>
        <w:rPr>
          <w:rFonts w:hint="cs"/>
          <w:rtl/>
        </w:rPr>
        <w:t xml:space="preserve"> </w:t>
      </w:r>
    </w:p>
    <w:p w14:paraId="13B2EFE9" w14:textId="0E5D26B1" w:rsidR="0099760F" w:rsidRDefault="003A443C" w:rsidP="006430E8">
      <w:pPr>
        <w:keepNext/>
        <w:keepLines/>
        <w:widowControl w:val="0"/>
        <w:numPr>
          <w:ilvl w:val="4"/>
          <w:numId w:val="41"/>
        </w:numPr>
      </w:pPr>
      <w:r w:rsidRPr="00B27AA4">
        <w:rPr>
          <w:rtl/>
        </w:rPr>
        <w:t>מערכת ניהול ידע (</w:t>
      </w:r>
      <w:r w:rsidRPr="00B27AA4">
        <w:t>Knowledge management</w:t>
      </w:r>
      <w:r w:rsidRPr="00B27AA4">
        <w:rPr>
          <w:rtl/>
        </w:rPr>
        <w:t>)</w:t>
      </w:r>
    </w:p>
    <w:p w14:paraId="6602B316" w14:textId="5C928588" w:rsidR="0099760F" w:rsidRDefault="003A443C" w:rsidP="006430E8">
      <w:pPr>
        <w:keepNext/>
        <w:keepLines/>
        <w:widowControl w:val="0"/>
        <w:numPr>
          <w:ilvl w:val="4"/>
          <w:numId w:val="41"/>
        </w:numPr>
      </w:pPr>
      <w:r w:rsidRPr="00B27AA4">
        <w:rPr>
          <w:rtl/>
        </w:rPr>
        <w:t xml:space="preserve"> </w:t>
      </w:r>
      <w:r w:rsidRPr="00B27AA4">
        <w:t>Call Center</w:t>
      </w:r>
      <w:r w:rsidRPr="00B27AA4">
        <w:rPr>
          <w:rtl/>
        </w:rPr>
        <w:t xml:space="preserve"> (הכולל מרכזיה</w:t>
      </w:r>
      <w:r>
        <w:rPr>
          <w:rFonts w:hint="cs"/>
          <w:rtl/>
        </w:rPr>
        <w:t>,</w:t>
      </w:r>
      <w:r w:rsidRPr="00B27AA4">
        <w:rPr>
          <w:rtl/>
        </w:rPr>
        <w:t xml:space="preserve"> </w:t>
      </w:r>
      <w:proofErr w:type="gramStart"/>
      <w:r w:rsidRPr="00B27AA4">
        <w:rPr>
          <w:rtl/>
        </w:rPr>
        <w:t>נתב</w:t>
      </w:r>
      <w:r>
        <w:rPr>
          <w:rFonts w:hint="cs"/>
          <w:rtl/>
        </w:rPr>
        <w:t>,</w:t>
      </w:r>
      <w:r w:rsidRPr="00B27AA4">
        <w:rPr>
          <w:rtl/>
        </w:rPr>
        <w:t xml:space="preserve"> </w:t>
      </w:r>
      <w:r w:rsidR="00F125C6">
        <w:t xml:space="preserve"> call</w:t>
      </w:r>
      <w:proofErr w:type="gramEnd"/>
      <w:r w:rsidR="00F125C6">
        <w:t xml:space="preserve"> back </w:t>
      </w:r>
      <w:r w:rsidR="00F125C6">
        <w:rPr>
          <w:rFonts w:hint="cs"/>
          <w:rtl/>
        </w:rPr>
        <w:t>,</w:t>
      </w:r>
      <w:r w:rsidR="00F125C6" w:rsidRPr="00B27AA4">
        <w:rPr>
          <w:rtl/>
        </w:rPr>
        <w:t xml:space="preserve">מערכת </w:t>
      </w:r>
      <w:r w:rsidRPr="00B27AA4">
        <w:t>IVR</w:t>
      </w:r>
      <w:r w:rsidRPr="00B27AA4">
        <w:rPr>
          <w:rtl/>
        </w:rPr>
        <w:t>)</w:t>
      </w:r>
    </w:p>
    <w:p w14:paraId="1E322622" w14:textId="2714903A" w:rsidR="00B27AA4" w:rsidRPr="00B27AA4" w:rsidRDefault="003A443C" w:rsidP="006430E8">
      <w:pPr>
        <w:keepNext/>
        <w:keepLines/>
        <w:widowControl w:val="0"/>
        <w:numPr>
          <w:ilvl w:val="4"/>
          <w:numId w:val="41"/>
        </w:numPr>
        <w:rPr>
          <w:rtl/>
        </w:rPr>
      </w:pPr>
      <w:r w:rsidRPr="00B27AA4">
        <w:rPr>
          <w:rtl/>
        </w:rPr>
        <w:t>מערכת הקלטת שיחות</w:t>
      </w:r>
      <w:r w:rsidRPr="00B27AA4">
        <w:rPr>
          <w:rFonts w:hint="cs"/>
          <w:rtl/>
        </w:rPr>
        <w:t xml:space="preserve"> </w:t>
      </w:r>
      <w:r w:rsidR="00607CDC">
        <w:rPr>
          <w:rtl/>
        </w:rPr>
        <w:t>הכוללת יכולת ביצוע ומעקב על האזנות ומשוב לנציגים</w:t>
      </w:r>
      <w:r w:rsidR="00607CDC">
        <w:rPr>
          <w:rFonts w:hint="cs"/>
          <w:rtl/>
        </w:rPr>
        <w:t>.</w:t>
      </w:r>
    </w:p>
    <w:p w14:paraId="315F7899" w14:textId="05A742B5" w:rsidR="006E3524" w:rsidRDefault="003A443C" w:rsidP="00A35142">
      <w:pPr>
        <w:keepNext/>
        <w:keepLines/>
        <w:widowControl w:val="0"/>
        <w:ind w:left="1983"/>
        <w:rPr>
          <w:rFonts w:asciiTheme="minorBidi" w:hAnsiTheme="minorBidi" w:cstheme="minorBidi"/>
          <w:b/>
          <w:bCs/>
          <w:rtl/>
        </w:rPr>
      </w:pPr>
      <w:bookmarkStart w:id="134" w:name="_Ref332103761"/>
      <w:r w:rsidRPr="0099760F">
        <w:rPr>
          <w:rFonts w:asciiTheme="minorBidi" w:hAnsiTheme="minorBidi" w:cstheme="minorBidi"/>
          <w:b/>
          <w:bCs/>
          <w:rtl/>
        </w:rPr>
        <w:t xml:space="preserve">לצורך הוכחת עמידה בתנאי הסף יש </w:t>
      </w:r>
      <w:bookmarkStart w:id="135" w:name="_Ref332017080"/>
      <w:bookmarkEnd w:id="134"/>
      <w:r w:rsidRPr="0099760F">
        <w:rPr>
          <w:rFonts w:asciiTheme="minorBidi" w:hAnsiTheme="minorBidi" w:cstheme="minorBidi" w:hint="cs"/>
          <w:b/>
          <w:bCs/>
          <w:rtl/>
        </w:rPr>
        <w:t>למלא את ה</w:t>
      </w:r>
      <w:r w:rsidRPr="0099760F">
        <w:rPr>
          <w:rFonts w:asciiTheme="minorBidi" w:hAnsiTheme="minorBidi" w:cstheme="minorBidi"/>
          <w:b/>
          <w:bCs/>
          <w:rtl/>
        </w:rPr>
        <w:t>טבלה המופיע</w:t>
      </w:r>
      <w:r w:rsidRPr="0099760F">
        <w:rPr>
          <w:rFonts w:asciiTheme="minorBidi" w:hAnsiTheme="minorBidi" w:cstheme="minorBidi" w:hint="cs"/>
          <w:b/>
          <w:bCs/>
          <w:rtl/>
        </w:rPr>
        <w:t>ה</w:t>
      </w:r>
      <w:r w:rsidRPr="0099760F">
        <w:rPr>
          <w:rFonts w:asciiTheme="minorBidi" w:hAnsiTheme="minorBidi" w:cstheme="minorBidi"/>
          <w:b/>
          <w:bCs/>
          <w:rtl/>
        </w:rPr>
        <w:t xml:space="preserve"> </w:t>
      </w:r>
      <w:r w:rsidRPr="0087368D">
        <w:rPr>
          <w:rFonts w:asciiTheme="minorBidi" w:hAnsiTheme="minorBidi" w:cstheme="minorBidi"/>
          <w:b/>
          <w:bCs/>
          <w:rtl/>
        </w:rPr>
        <w:t>בסעי</w:t>
      </w:r>
      <w:r w:rsidRPr="0087368D">
        <w:rPr>
          <w:rFonts w:asciiTheme="minorBidi" w:hAnsiTheme="minorBidi" w:cstheme="minorBidi" w:hint="cs"/>
          <w:b/>
          <w:bCs/>
          <w:rtl/>
        </w:rPr>
        <w:t xml:space="preserve">ף </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hint="cs"/>
          <w:b/>
          <w:bCs/>
        </w:rPr>
        <w:instrText>REF</w:instrText>
      </w:r>
      <w:r w:rsidRPr="0087368D">
        <w:rPr>
          <w:rFonts w:asciiTheme="minorBidi" w:hAnsiTheme="minorBidi" w:cstheme="minorBidi" w:hint="cs"/>
          <w:b/>
          <w:bCs/>
          <w:rtl/>
        </w:rPr>
        <w:instrText xml:space="preserve"> _</w:instrText>
      </w:r>
      <w:r w:rsidRPr="0087368D">
        <w:rPr>
          <w:rFonts w:asciiTheme="minorBidi" w:hAnsiTheme="minorBidi" w:cstheme="minorBidi" w:hint="cs"/>
          <w:b/>
          <w:bCs/>
        </w:rPr>
        <w:instrText>Ref706808 \r \h</w:instrText>
      </w:r>
      <w:r w:rsidRPr="0087368D">
        <w:rPr>
          <w:rFonts w:asciiTheme="minorBidi" w:hAnsiTheme="minorBidi" w:cstheme="minorBidi"/>
          <w:b/>
          <w:bCs/>
          <w:rtl/>
        </w:rPr>
        <w:instrText xml:space="preserve"> </w:instrText>
      </w:r>
      <w:r w:rsidR="00D15B96" w:rsidRPr="0087368D">
        <w:rPr>
          <w:rFonts w:asciiTheme="minorBidi" w:hAnsiTheme="minorBidi" w:cstheme="minorBidi"/>
          <w:b/>
          <w:bCs/>
          <w:rtl/>
        </w:rPr>
        <w:instrText xml:space="preserve"> \* </w:instrText>
      </w:r>
      <w:r w:rsidR="00D15B96" w:rsidRPr="0087368D">
        <w:rPr>
          <w:rFonts w:asciiTheme="minorBidi" w:hAnsiTheme="minorBidi" w:cstheme="minorBidi"/>
          <w:b/>
          <w:bCs/>
        </w:rPr>
        <w:instrText>MERGEFORMAT</w:instrText>
      </w:r>
      <w:r w:rsidR="00D15B96"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3F4310">
        <w:rPr>
          <w:rFonts w:asciiTheme="minorBidi" w:hAnsiTheme="minorBidi" w:cstheme="minorBidi"/>
          <w:b/>
          <w:bCs/>
          <w:cs/>
        </w:rPr>
        <w:t>‎</w:t>
      </w:r>
      <w:r w:rsidR="003F4310">
        <w:rPr>
          <w:rFonts w:asciiTheme="minorBidi" w:hAnsiTheme="minorBidi" w:cstheme="minorBidi"/>
          <w:b/>
          <w:bCs/>
        </w:rPr>
        <w:t>10.1.2</w:t>
      </w:r>
      <w:r w:rsidRPr="0087368D">
        <w:rPr>
          <w:rFonts w:asciiTheme="minorBidi" w:hAnsiTheme="minorBidi" w:cstheme="minorBidi"/>
          <w:b/>
          <w:bCs/>
          <w:rtl/>
        </w:rPr>
        <w:fldChar w:fldCharType="end"/>
      </w:r>
      <w:r w:rsidRPr="0087368D">
        <w:rPr>
          <w:rFonts w:asciiTheme="minorBidi" w:hAnsiTheme="minorBidi" w:cstheme="minorBidi"/>
          <w:b/>
          <w:bCs/>
          <w:rtl/>
        </w:rPr>
        <w:t xml:space="preserve"> ל</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3F4310" w:rsidRPr="003F4310">
        <w:rPr>
          <w:b/>
          <w:bCs/>
          <w:rtl/>
        </w:rPr>
        <w:t>נספח</w:t>
      </w:r>
      <w:r w:rsidR="003F4310" w:rsidRPr="003F4310">
        <w:rPr>
          <w:rFonts w:hint="cs"/>
          <w:b/>
          <w:bCs/>
          <w:rtl/>
        </w:rPr>
        <w:t xml:space="preserve"> א'</w:t>
      </w:r>
      <w:r w:rsidRPr="0087368D">
        <w:rPr>
          <w:rFonts w:asciiTheme="minorBidi" w:hAnsiTheme="minorBidi" w:cstheme="minorBidi"/>
          <w:b/>
          <w:bCs/>
          <w:rtl/>
        </w:rPr>
        <w:fldChar w:fldCharType="end"/>
      </w:r>
      <w:r w:rsidRPr="0099760F">
        <w:rPr>
          <w:rFonts w:asciiTheme="minorBidi" w:hAnsiTheme="minorBidi" w:cstheme="minorBidi"/>
          <w:b/>
          <w:bCs/>
          <w:rtl/>
        </w:rPr>
        <w:t xml:space="preserve"> – </w:t>
      </w:r>
      <w:r w:rsidRPr="0099760F">
        <w:rPr>
          <w:rFonts w:asciiTheme="minorBidi" w:hAnsiTheme="minorBidi" w:cstheme="minorBidi"/>
          <w:b/>
          <w:bCs/>
          <w:rtl/>
        </w:rPr>
        <w:fldChar w:fldCharType="begin"/>
      </w:r>
      <w:r w:rsidRPr="0099760F">
        <w:rPr>
          <w:rFonts w:asciiTheme="minorBidi" w:hAnsiTheme="minorBidi" w:cstheme="minorBidi"/>
          <w:b/>
          <w:bCs/>
          <w:rtl/>
        </w:rPr>
        <w:instrText xml:space="preserve"> </w:instrText>
      </w:r>
      <w:r w:rsidRPr="0099760F">
        <w:rPr>
          <w:rFonts w:asciiTheme="minorBidi" w:hAnsiTheme="minorBidi" w:cstheme="minorBidi"/>
          <w:b/>
          <w:bCs/>
        </w:rPr>
        <w:instrText>REF</w:instrText>
      </w:r>
      <w:r w:rsidRPr="0099760F">
        <w:rPr>
          <w:rFonts w:asciiTheme="minorBidi" w:hAnsiTheme="minorBidi" w:cstheme="minorBidi"/>
          <w:b/>
          <w:bCs/>
          <w:rtl/>
        </w:rPr>
        <w:instrText xml:space="preserve">  נספח_חוברת_ההצעה_כותרת \</w:instrText>
      </w:r>
      <w:r w:rsidRPr="0099760F">
        <w:rPr>
          <w:rFonts w:asciiTheme="minorBidi" w:hAnsiTheme="minorBidi" w:cstheme="minorBidi"/>
          <w:b/>
          <w:bCs/>
        </w:rPr>
        <w:instrText>h  \* MERGEFORMAT</w:instrText>
      </w:r>
      <w:r w:rsidRPr="0099760F">
        <w:rPr>
          <w:rFonts w:asciiTheme="minorBidi" w:hAnsiTheme="minorBidi" w:cstheme="minorBidi"/>
          <w:b/>
          <w:bCs/>
          <w:rtl/>
        </w:rPr>
        <w:instrText xml:space="preserve"> </w:instrText>
      </w:r>
      <w:r w:rsidRPr="0099760F">
        <w:rPr>
          <w:rFonts w:asciiTheme="minorBidi" w:hAnsiTheme="minorBidi" w:cstheme="minorBidi"/>
          <w:b/>
          <w:bCs/>
          <w:rtl/>
        </w:rPr>
      </w:r>
      <w:r w:rsidRPr="0099760F">
        <w:rPr>
          <w:rFonts w:asciiTheme="minorBidi" w:hAnsiTheme="minorBidi" w:cstheme="minorBidi"/>
          <w:b/>
          <w:bCs/>
          <w:rtl/>
        </w:rPr>
        <w:fldChar w:fldCharType="separate"/>
      </w:r>
      <w:r w:rsidR="003F4310" w:rsidRPr="003F4310">
        <w:rPr>
          <w:b/>
          <w:bCs/>
          <w:rtl/>
        </w:rPr>
        <w:t>חוברת ההצעה</w:t>
      </w:r>
      <w:r w:rsidRPr="0099760F">
        <w:rPr>
          <w:rFonts w:asciiTheme="minorBidi" w:hAnsiTheme="minorBidi" w:cstheme="minorBidi"/>
          <w:b/>
          <w:bCs/>
          <w:rtl/>
        </w:rPr>
        <w:fldChar w:fldCharType="end"/>
      </w:r>
      <w:r w:rsidRPr="0099760F">
        <w:rPr>
          <w:rFonts w:asciiTheme="minorBidi" w:hAnsiTheme="minorBidi" w:cstheme="minorBidi"/>
          <w:b/>
          <w:bCs/>
          <w:rtl/>
        </w:rPr>
        <w:t>.</w:t>
      </w:r>
      <w:bookmarkEnd w:id="135"/>
    </w:p>
    <w:p w14:paraId="2A15EF71" w14:textId="0DC7D09A" w:rsidR="00FD3B9B" w:rsidRDefault="00FD3B9B" w:rsidP="00FD3B9B">
      <w:pPr>
        <w:pStyle w:val="aff0"/>
        <w:keepNext/>
        <w:numPr>
          <w:ilvl w:val="2"/>
          <w:numId w:val="14"/>
        </w:numPr>
        <w:contextualSpacing/>
        <w:rPr>
          <w:rFonts w:cstheme="minorHAnsi"/>
          <w:b/>
        </w:rPr>
      </w:pPr>
      <w:bookmarkStart w:id="136" w:name="_Ref143518069"/>
      <w:r>
        <w:rPr>
          <w:rFonts w:cstheme="minorHAnsi" w:hint="cs"/>
          <w:b/>
          <w:rtl/>
        </w:rPr>
        <w:t xml:space="preserve">למציע מחזור כספי ממתן שירותי מוקד נשוא מכרז זה בהיקף של לפחות </w:t>
      </w:r>
      <w:r w:rsidR="000777A6">
        <w:rPr>
          <w:rFonts w:cstheme="minorHAnsi" w:hint="cs"/>
          <w:b/>
          <w:rtl/>
        </w:rPr>
        <w:t>35</w:t>
      </w:r>
      <w:r>
        <w:rPr>
          <w:rFonts w:cstheme="minorHAnsi" w:hint="cs"/>
          <w:b/>
          <w:rtl/>
        </w:rPr>
        <w:t xml:space="preserve"> מיליון ₪ בשנה (ללא, מע"מ) ב-2 מתוך 3 השנים: 2020, 2021 ו-2022.</w:t>
      </w:r>
      <w:bookmarkEnd w:id="136"/>
      <w:r>
        <w:rPr>
          <w:rFonts w:cstheme="minorHAnsi" w:hint="cs"/>
          <w:b/>
          <w:rtl/>
        </w:rPr>
        <w:t xml:space="preserve"> </w:t>
      </w:r>
    </w:p>
    <w:p w14:paraId="6D3C34E2" w14:textId="45C7802B" w:rsidR="00FD3B9B" w:rsidRPr="004D1357" w:rsidRDefault="00FD3B9B" w:rsidP="004D1357">
      <w:pPr>
        <w:pStyle w:val="aff0"/>
        <w:keepNext/>
        <w:ind w:left="1985"/>
        <w:contextualSpacing/>
        <w:rPr>
          <w:rFonts w:cstheme="minorHAnsi"/>
          <w:b/>
        </w:rPr>
      </w:pPr>
      <w:r w:rsidRPr="0099760F">
        <w:rPr>
          <w:rFonts w:asciiTheme="minorBidi" w:hAnsiTheme="minorBidi" w:cstheme="minorBidi"/>
          <w:b/>
          <w:bCs/>
          <w:rtl/>
        </w:rPr>
        <w:t xml:space="preserve">לצורך הוכחת עמידה בתנאי הסף יש </w:t>
      </w:r>
      <w:r>
        <w:rPr>
          <w:rFonts w:asciiTheme="minorBidi" w:hAnsiTheme="minorBidi" w:cstheme="minorBidi" w:hint="cs"/>
          <w:b/>
          <w:bCs/>
          <w:rtl/>
        </w:rPr>
        <w:t xml:space="preserve">לצרף את </w:t>
      </w:r>
      <w:r w:rsidR="004C5742">
        <w:rPr>
          <w:rFonts w:asciiTheme="minorBidi" w:hAnsiTheme="minorBidi" w:cstheme="minorBidi"/>
          <w:b/>
          <w:bCs/>
          <w:rtl/>
        </w:rPr>
        <w:fldChar w:fldCharType="begin"/>
      </w:r>
      <w:r w:rsidR="004C5742">
        <w:rPr>
          <w:rFonts w:asciiTheme="minorBidi" w:hAnsiTheme="minorBidi" w:cstheme="minorBidi"/>
          <w:b/>
          <w:bCs/>
          <w:rtl/>
        </w:rPr>
        <w:instrText xml:space="preserve"> </w:instrText>
      </w:r>
      <w:r w:rsidR="004C5742">
        <w:rPr>
          <w:rFonts w:asciiTheme="minorBidi" w:hAnsiTheme="minorBidi" w:cstheme="minorBidi" w:hint="cs"/>
          <w:b/>
          <w:bCs/>
        </w:rPr>
        <w:instrText>REF</w:instrText>
      </w:r>
      <w:r w:rsidR="004C5742">
        <w:rPr>
          <w:rFonts w:asciiTheme="minorBidi" w:hAnsiTheme="minorBidi" w:cstheme="minorBidi" w:hint="cs"/>
          <w:b/>
          <w:bCs/>
          <w:rtl/>
        </w:rPr>
        <w:instrText xml:space="preserve"> נספח_אישור_מחזור_כספי \</w:instrText>
      </w:r>
      <w:r w:rsidR="004C5742">
        <w:rPr>
          <w:rFonts w:asciiTheme="minorBidi" w:hAnsiTheme="minorBidi" w:cstheme="minorBidi" w:hint="cs"/>
          <w:b/>
          <w:bCs/>
        </w:rPr>
        <w:instrText>h</w:instrText>
      </w:r>
      <w:r w:rsidR="004C5742">
        <w:rPr>
          <w:rFonts w:asciiTheme="minorBidi" w:hAnsiTheme="minorBidi" w:cstheme="minorBidi"/>
          <w:b/>
          <w:bCs/>
          <w:rtl/>
        </w:rPr>
        <w:instrText xml:space="preserve">  \* </w:instrText>
      </w:r>
      <w:r w:rsidR="004C5742">
        <w:rPr>
          <w:rFonts w:asciiTheme="minorBidi" w:hAnsiTheme="minorBidi" w:cstheme="minorBidi"/>
          <w:b/>
          <w:bCs/>
        </w:rPr>
        <w:instrText>MERGEFORMAT</w:instrText>
      </w:r>
      <w:r w:rsidR="004C5742">
        <w:rPr>
          <w:rFonts w:asciiTheme="minorBidi" w:hAnsiTheme="minorBidi" w:cstheme="minorBidi"/>
          <w:b/>
          <w:bCs/>
          <w:rtl/>
        </w:rPr>
        <w:instrText xml:space="preserve"> </w:instrText>
      </w:r>
      <w:r w:rsidR="004C5742">
        <w:rPr>
          <w:rFonts w:asciiTheme="minorBidi" w:hAnsiTheme="minorBidi" w:cstheme="minorBidi"/>
          <w:b/>
          <w:bCs/>
          <w:rtl/>
        </w:rPr>
      </w:r>
      <w:r w:rsidR="004C5742">
        <w:rPr>
          <w:rFonts w:asciiTheme="minorBidi" w:hAnsiTheme="minorBidi" w:cstheme="minorBidi"/>
          <w:b/>
          <w:bCs/>
          <w:rtl/>
        </w:rPr>
        <w:fldChar w:fldCharType="separate"/>
      </w:r>
      <w:r w:rsidR="003F4310" w:rsidRPr="003F4310">
        <w:rPr>
          <w:rFonts w:asciiTheme="minorBidi" w:hAnsiTheme="minorBidi" w:cstheme="minorBidi" w:hint="cs"/>
          <w:b/>
          <w:bCs/>
          <w:rtl/>
        </w:rPr>
        <w:t xml:space="preserve">נספח א'9 </w:t>
      </w:r>
      <w:r w:rsidR="004C5742">
        <w:rPr>
          <w:rFonts w:asciiTheme="minorBidi" w:hAnsiTheme="minorBidi" w:cstheme="minorBidi"/>
          <w:b/>
          <w:bCs/>
          <w:rtl/>
        </w:rPr>
        <w:fldChar w:fldCharType="end"/>
      </w:r>
      <w:r>
        <w:rPr>
          <w:rFonts w:asciiTheme="minorBidi" w:hAnsiTheme="minorBidi" w:cstheme="minorBidi" w:hint="cs"/>
          <w:b/>
          <w:bCs/>
          <w:rtl/>
        </w:rPr>
        <w:t>מאומת ע"י רו"ח.</w:t>
      </w:r>
    </w:p>
    <w:p w14:paraId="6B21CB10" w14:textId="03D6433D" w:rsidR="00496A8B" w:rsidRDefault="003A443C" w:rsidP="00A35142">
      <w:pPr>
        <w:keepNext/>
        <w:keepLines/>
        <w:widowControl w:val="0"/>
        <w:ind w:left="1984" w:hanging="710"/>
        <w:rPr>
          <w:b/>
          <w:bCs/>
          <w:u w:val="single"/>
          <w:rtl/>
        </w:rPr>
      </w:pPr>
      <w:r>
        <w:rPr>
          <w:rFonts w:hint="cs"/>
          <w:b/>
          <w:bCs/>
          <w:u w:val="single"/>
          <w:rtl/>
        </w:rPr>
        <w:t xml:space="preserve">מנהל </w:t>
      </w:r>
      <w:r w:rsidR="00975618">
        <w:rPr>
          <w:rFonts w:hint="cs"/>
          <w:b/>
          <w:bCs/>
          <w:u w:val="single"/>
          <w:rtl/>
        </w:rPr>
        <w:t>הפרויקט המוצע</w:t>
      </w:r>
      <w:r w:rsidR="009F34F0">
        <w:rPr>
          <w:rFonts w:hint="cs"/>
          <w:b/>
          <w:bCs/>
          <w:u w:val="single"/>
          <w:rtl/>
        </w:rPr>
        <w:t xml:space="preserve"> </w:t>
      </w:r>
    </w:p>
    <w:p w14:paraId="1EACFAF0" w14:textId="6B0EB33D" w:rsidR="00A35142" w:rsidRDefault="003A443C" w:rsidP="00A35142">
      <w:pPr>
        <w:pStyle w:val="aff0"/>
        <w:keepNext/>
        <w:numPr>
          <w:ilvl w:val="2"/>
          <w:numId w:val="14"/>
        </w:numPr>
        <w:contextualSpacing/>
        <w:rPr>
          <w:rFonts w:cstheme="minorHAnsi"/>
          <w:b/>
        </w:rPr>
      </w:pPr>
      <w:bookmarkStart w:id="137" w:name="_Ref128570428"/>
      <w:bookmarkStart w:id="138" w:name="_Ref536598491"/>
      <w:bookmarkEnd w:id="127"/>
      <w:bookmarkEnd w:id="129"/>
      <w:r>
        <w:rPr>
          <w:rFonts w:cstheme="minorHAnsi" w:hint="cs"/>
          <w:b/>
          <w:rtl/>
        </w:rPr>
        <w:t xml:space="preserve">בעל </w:t>
      </w:r>
      <w:r w:rsidRPr="009E059F">
        <w:rPr>
          <w:rFonts w:cstheme="minorHAnsi"/>
          <w:b/>
          <w:rtl/>
        </w:rPr>
        <w:t>ניסיון כמנהל פרויקט הקמה</w:t>
      </w:r>
      <w:r>
        <w:rPr>
          <w:rFonts w:cstheme="minorHAnsi" w:hint="cs"/>
          <w:b/>
          <w:rtl/>
        </w:rPr>
        <w:t xml:space="preserve"> </w:t>
      </w:r>
      <w:r w:rsidRPr="00A35142">
        <w:rPr>
          <w:rFonts w:cstheme="minorHAnsi"/>
          <w:b/>
          <w:rtl/>
        </w:rPr>
        <w:t>אחד לפחות</w:t>
      </w:r>
      <w:r w:rsidR="00496F6C">
        <w:rPr>
          <w:rFonts w:cstheme="minorHAnsi" w:hint="cs"/>
          <w:b/>
          <w:rtl/>
        </w:rPr>
        <w:t>,</w:t>
      </w:r>
      <w:r w:rsidRPr="00A35142">
        <w:rPr>
          <w:rFonts w:cstheme="minorHAnsi"/>
          <w:b/>
          <w:i/>
          <w:iCs/>
          <w:rtl/>
        </w:rPr>
        <w:t xml:space="preserve"> </w:t>
      </w:r>
      <w:r w:rsidRPr="009E059F">
        <w:rPr>
          <w:rFonts w:eastAsia="Calibri" w:cstheme="minorHAnsi"/>
          <w:rtl/>
          <w:lang w:eastAsia="he-IL"/>
        </w:rPr>
        <w:t>בש</w:t>
      </w:r>
      <w:r>
        <w:rPr>
          <w:rFonts w:eastAsia="Calibri" w:cstheme="minorHAnsi" w:hint="cs"/>
          <w:rtl/>
          <w:lang w:eastAsia="he-IL"/>
        </w:rPr>
        <w:t>נה (12 חודשים</w:t>
      </w:r>
      <w:r w:rsidRPr="009E059F">
        <w:rPr>
          <w:rFonts w:eastAsia="Calibri" w:cstheme="minorHAnsi"/>
          <w:rtl/>
          <w:lang w:eastAsia="he-IL"/>
        </w:rPr>
        <w:t xml:space="preserve">) שקדמה למועד </w:t>
      </w:r>
      <w:r>
        <w:rPr>
          <w:rFonts w:eastAsia="Calibri" w:cstheme="minorHAnsi" w:hint="cs"/>
          <w:rtl/>
          <w:lang w:eastAsia="he-IL"/>
        </w:rPr>
        <w:t>האחרון להגשת הצעות במכרז</w:t>
      </w:r>
      <w:r>
        <w:rPr>
          <w:rFonts w:cstheme="minorHAnsi" w:hint="cs"/>
          <w:b/>
          <w:rtl/>
        </w:rPr>
        <w:t>.</w:t>
      </w:r>
      <w:bookmarkEnd w:id="137"/>
    </w:p>
    <w:p w14:paraId="7B49AB8A" w14:textId="38DC787F" w:rsidR="00A35142" w:rsidRPr="00A35142" w:rsidRDefault="003A443C" w:rsidP="00A35142">
      <w:pPr>
        <w:pStyle w:val="aff0"/>
        <w:keepNext/>
        <w:ind w:left="1985"/>
        <w:contextualSpacing/>
        <w:rPr>
          <w:rFonts w:cstheme="minorHAnsi"/>
          <w:bCs/>
          <w:i/>
          <w:iCs/>
        </w:rPr>
      </w:pPr>
      <w:r w:rsidRPr="00A35142">
        <w:rPr>
          <w:rFonts w:cstheme="minorHAnsi" w:hint="cs"/>
          <w:bCs/>
          <w:i/>
          <w:iCs/>
          <w:rtl/>
        </w:rPr>
        <w:t xml:space="preserve">"פרויקט הקמה" </w:t>
      </w:r>
      <w:r w:rsidRPr="00A35142">
        <w:rPr>
          <w:rFonts w:cstheme="minorHAnsi" w:hint="cs"/>
          <w:b/>
          <w:i/>
          <w:iCs/>
          <w:rtl/>
        </w:rPr>
        <w:t xml:space="preserve">- </w:t>
      </w:r>
      <w:r w:rsidRPr="00A35142">
        <w:rPr>
          <w:rFonts w:cstheme="minorHAnsi"/>
          <w:b/>
          <w:i/>
          <w:iCs/>
          <w:rtl/>
        </w:rPr>
        <w:t>הקמת מוקד טלפוני במיקור חוץ בגודל של 50 עמדות לפחות</w:t>
      </w:r>
      <w:r w:rsidRPr="00A35142">
        <w:rPr>
          <w:rFonts w:cstheme="minorHAnsi" w:hint="cs"/>
          <w:b/>
          <w:i/>
          <w:iCs/>
          <w:rtl/>
        </w:rPr>
        <w:t>.</w:t>
      </w:r>
    </w:p>
    <w:p w14:paraId="124CE60B" w14:textId="407795FC" w:rsidR="00A35142" w:rsidRDefault="003A443C" w:rsidP="00A35142">
      <w:pPr>
        <w:pStyle w:val="aff0"/>
        <w:keepNext/>
        <w:numPr>
          <w:ilvl w:val="2"/>
          <w:numId w:val="14"/>
        </w:numPr>
        <w:contextualSpacing/>
        <w:rPr>
          <w:rFonts w:cstheme="minorHAnsi"/>
          <w:b/>
        </w:rPr>
      </w:pPr>
      <w:bookmarkStart w:id="139" w:name="_Ref128518470"/>
      <w:r>
        <w:rPr>
          <w:rFonts w:cstheme="minorHAnsi" w:hint="cs"/>
          <w:b/>
          <w:rtl/>
        </w:rPr>
        <w:t xml:space="preserve">בעל </w:t>
      </w:r>
      <w:r w:rsidRPr="009E059F">
        <w:rPr>
          <w:rFonts w:cstheme="minorHAnsi"/>
          <w:b/>
          <w:rtl/>
        </w:rPr>
        <w:t xml:space="preserve">תואר </w:t>
      </w:r>
      <w:r w:rsidR="00252ED3">
        <w:rPr>
          <w:rFonts w:cstheme="minorHAnsi" w:hint="cs"/>
          <w:b/>
          <w:rtl/>
        </w:rPr>
        <w:t>אקדמי ראשון לפחות</w:t>
      </w:r>
      <w:r>
        <w:rPr>
          <w:rFonts w:cstheme="minorHAnsi" w:hint="cs"/>
          <w:b/>
          <w:rtl/>
        </w:rPr>
        <w:t>.</w:t>
      </w:r>
      <w:bookmarkEnd w:id="139"/>
    </w:p>
    <w:p w14:paraId="069C4118" w14:textId="68697595" w:rsidR="005109B2" w:rsidRPr="00A35142" w:rsidRDefault="003A443C" w:rsidP="00A35142">
      <w:pPr>
        <w:keepNext/>
        <w:keepLines/>
        <w:widowControl w:val="0"/>
        <w:ind w:left="1985"/>
      </w:pPr>
      <w:bookmarkStart w:id="140" w:name="_Ref319495147"/>
      <w:bookmarkEnd w:id="138"/>
      <w:r w:rsidRPr="00A35142">
        <w:rPr>
          <w:rFonts w:asciiTheme="minorBidi" w:hAnsiTheme="minorBidi" w:cstheme="minorBidi" w:hint="cs"/>
          <w:b/>
          <w:bCs/>
          <w:rtl/>
        </w:rPr>
        <w:t xml:space="preserve">לצורך הוכחת עמידה בתנאי הסף שבסעיף </w:t>
      </w:r>
      <w:r w:rsidRPr="00A35142">
        <w:rPr>
          <w:rFonts w:asciiTheme="minorBidi" w:hAnsiTheme="minorBidi" w:cstheme="minorBidi"/>
          <w:b/>
          <w:bCs/>
        </w:rPr>
        <w:fldChar w:fldCharType="begin"/>
      </w:r>
      <w:r w:rsidRPr="00A35142">
        <w:rPr>
          <w:rFonts w:asciiTheme="minorBidi" w:hAnsiTheme="minorBidi" w:cstheme="minorBidi"/>
          <w:b/>
          <w:bCs/>
        </w:rPr>
        <w:instrText xml:space="preserve"> REF _Ref536598491 \r \h </w:instrText>
      </w:r>
      <w:r w:rsidR="00D15B96" w:rsidRPr="00A35142">
        <w:rPr>
          <w:rFonts w:asciiTheme="minorBidi" w:hAnsiTheme="minorBidi" w:cstheme="minorBidi"/>
          <w:b/>
          <w:bCs/>
        </w:rPr>
        <w:instrText xml:space="preserve"> \* MERGEFORMAT </w:instrText>
      </w:r>
      <w:r w:rsidRPr="00A35142">
        <w:rPr>
          <w:rFonts w:asciiTheme="minorBidi" w:hAnsiTheme="minorBidi" w:cstheme="minorBidi"/>
          <w:b/>
          <w:bCs/>
        </w:rPr>
      </w:r>
      <w:r w:rsidRPr="00A35142">
        <w:rPr>
          <w:rFonts w:asciiTheme="minorBidi" w:hAnsiTheme="minorBidi" w:cstheme="minorBidi"/>
          <w:b/>
          <w:bCs/>
        </w:rPr>
        <w:fldChar w:fldCharType="separate"/>
      </w:r>
      <w:r w:rsidR="003F4310">
        <w:rPr>
          <w:rFonts w:asciiTheme="minorBidi" w:hAnsiTheme="minorBidi" w:cstheme="minorBidi"/>
          <w:b/>
          <w:bCs/>
          <w:cs/>
        </w:rPr>
        <w:t>‎</w:t>
      </w:r>
      <w:r w:rsidR="003F4310">
        <w:rPr>
          <w:rFonts w:asciiTheme="minorBidi" w:hAnsiTheme="minorBidi" w:cstheme="minorBidi"/>
          <w:b/>
          <w:bCs/>
        </w:rPr>
        <w:t>7.3.3</w:t>
      </w:r>
      <w:r w:rsidRPr="00A35142">
        <w:rPr>
          <w:rFonts w:asciiTheme="minorBidi" w:hAnsiTheme="minorBidi" w:cstheme="minorBidi"/>
          <w:b/>
          <w:bCs/>
        </w:rPr>
        <w:fldChar w:fldCharType="end"/>
      </w:r>
      <w:r w:rsidRPr="00A35142">
        <w:rPr>
          <w:rFonts w:asciiTheme="minorBidi" w:hAnsiTheme="minorBidi" w:cstheme="minorBidi" w:hint="cs"/>
          <w:b/>
          <w:bCs/>
          <w:rtl/>
        </w:rPr>
        <w:t xml:space="preserve"> </w:t>
      </w:r>
      <w:r w:rsidR="00C57AF4">
        <w:rPr>
          <w:rFonts w:asciiTheme="minorBidi" w:hAnsiTheme="minorBidi" w:cstheme="minorBidi" w:hint="cs"/>
          <w:b/>
          <w:bCs/>
          <w:rtl/>
        </w:rPr>
        <w:t xml:space="preserve">ובסעיף 7.3.4 </w:t>
      </w:r>
      <w:r w:rsidRPr="00A35142">
        <w:rPr>
          <w:rFonts w:asciiTheme="minorBidi" w:hAnsiTheme="minorBidi" w:cstheme="minorBidi" w:hint="cs"/>
          <w:b/>
          <w:bCs/>
          <w:rtl/>
        </w:rPr>
        <w:t>יש למלא את הטבל</w:t>
      </w:r>
      <w:r w:rsidR="00C57AF4">
        <w:rPr>
          <w:rFonts w:asciiTheme="minorBidi" w:hAnsiTheme="minorBidi" w:cstheme="minorBidi" w:hint="cs"/>
          <w:b/>
          <w:bCs/>
          <w:rtl/>
        </w:rPr>
        <w:t xml:space="preserve">אות </w:t>
      </w:r>
      <w:r w:rsidRPr="00A35142">
        <w:rPr>
          <w:rFonts w:asciiTheme="minorBidi" w:hAnsiTheme="minorBidi" w:cstheme="minorBidi" w:hint="cs"/>
          <w:b/>
          <w:bCs/>
          <w:rtl/>
        </w:rPr>
        <w:t xml:space="preserve"> המופיע</w:t>
      </w:r>
      <w:r w:rsidR="00C57AF4">
        <w:rPr>
          <w:rFonts w:asciiTheme="minorBidi" w:hAnsiTheme="minorBidi" w:cstheme="minorBidi" w:hint="cs"/>
          <w:b/>
          <w:bCs/>
          <w:rtl/>
        </w:rPr>
        <w:t xml:space="preserve">ות בסעיפים </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hint="cs"/>
          <w:b/>
          <w:bCs/>
        </w:rPr>
        <w:instrText>REF</w:instrText>
      </w:r>
      <w:r w:rsidRPr="0087368D">
        <w:rPr>
          <w:rFonts w:asciiTheme="minorBidi" w:hAnsiTheme="minorBidi" w:cstheme="minorBidi" w:hint="cs"/>
          <w:b/>
          <w:bCs/>
          <w:rtl/>
        </w:rPr>
        <w:instrText xml:space="preserve"> _</w:instrText>
      </w:r>
      <w:r w:rsidRPr="0087368D">
        <w:rPr>
          <w:rFonts w:asciiTheme="minorBidi" w:hAnsiTheme="minorBidi" w:cstheme="minorBidi" w:hint="cs"/>
          <w:b/>
          <w:bCs/>
        </w:rPr>
        <w:instrText>Ref707922 \r \h</w:instrText>
      </w:r>
      <w:r w:rsidRPr="0087368D">
        <w:rPr>
          <w:rFonts w:asciiTheme="minorBidi" w:hAnsiTheme="minorBidi" w:cstheme="minorBidi"/>
          <w:b/>
          <w:bCs/>
          <w:rtl/>
        </w:rPr>
        <w:instrText xml:space="preserve"> </w:instrText>
      </w:r>
      <w:r w:rsidR="00D15B96" w:rsidRPr="0087368D">
        <w:rPr>
          <w:rFonts w:asciiTheme="minorBidi" w:hAnsiTheme="minorBidi" w:cstheme="minorBidi"/>
          <w:b/>
          <w:bCs/>
          <w:rtl/>
        </w:rPr>
        <w:instrText xml:space="preserve"> \* </w:instrText>
      </w:r>
      <w:r w:rsidR="00D15B96" w:rsidRPr="0087368D">
        <w:rPr>
          <w:rFonts w:asciiTheme="minorBidi" w:hAnsiTheme="minorBidi" w:cstheme="minorBidi"/>
          <w:b/>
          <w:bCs/>
        </w:rPr>
        <w:instrText>MERGEFORMAT</w:instrText>
      </w:r>
      <w:r w:rsidR="00D15B96"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3F4310">
        <w:rPr>
          <w:rFonts w:asciiTheme="minorBidi" w:hAnsiTheme="minorBidi" w:cstheme="minorBidi"/>
          <w:b/>
          <w:bCs/>
          <w:cs/>
        </w:rPr>
        <w:t>‎</w:t>
      </w:r>
      <w:r w:rsidR="00C57AF4">
        <w:rPr>
          <w:rFonts w:asciiTheme="minorBidi" w:hAnsiTheme="minorBidi" w:cstheme="minorBidi"/>
          <w:b/>
          <w:bCs/>
        </w:rPr>
        <w:t>10.2.6</w:t>
      </w:r>
      <w:r w:rsidRPr="0087368D">
        <w:rPr>
          <w:rFonts w:asciiTheme="minorBidi" w:hAnsiTheme="minorBidi" w:cstheme="minorBidi"/>
          <w:b/>
          <w:bCs/>
          <w:rtl/>
        </w:rPr>
        <w:fldChar w:fldCharType="end"/>
      </w:r>
      <w:r w:rsidRPr="0087368D">
        <w:rPr>
          <w:rFonts w:asciiTheme="minorBidi" w:hAnsiTheme="minorBidi" w:cstheme="minorBidi" w:hint="cs"/>
          <w:b/>
          <w:bCs/>
          <w:rtl/>
        </w:rPr>
        <w:t xml:space="preserve"> </w:t>
      </w:r>
      <w:r w:rsidR="00C57AF4">
        <w:rPr>
          <w:rFonts w:asciiTheme="minorBidi" w:hAnsiTheme="minorBidi" w:cstheme="minorBidi"/>
          <w:b/>
          <w:bCs/>
          <w:rtl/>
        </w:rPr>
        <w:t>–</w:t>
      </w:r>
      <w:r w:rsidR="00C57AF4">
        <w:rPr>
          <w:rFonts w:asciiTheme="minorBidi" w:hAnsiTheme="minorBidi" w:cstheme="minorBidi" w:hint="cs"/>
          <w:b/>
          <w:bCs/>
          <w:rtl/>
        </w:rPr>
        <w:t xml:space="preserve"> 10.2.7 </w:t>
      </w:r>
      <w:r w:rsidRPr="0087368D">
        <w:rPr>
          <w:rFonts w:asciiTheme="minorBidi" w:hAnsiTheme="minorBidi" w:cstheme="minorBidi"/>
          <w:b/>
          <w:bCs/>
          <w:rtl/>
        </w:rPr>
        <w:t>ל</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3F4310" w:rsidRPr="003F4310">
        <w:rPr>
          <w:b/>
          <w:bCs/>
          <w:rtl/>
        </w:rPr>
        <w:t>נספח</w:t>
      </w:r>
      <w:r w:rsidR="003F4310" w:rsidRPr="003F4310">
        <w:rPr>
          <w:rFonts w:hint="cs"/>
          <w:b/>
          <w:bCs/>
          <w:rtl/>
        </w:rPr>
        <w:t xml:space="preserve"> א'</w:t>
      </w:r>
      <w:r w:rsidRPr="0087368D">
        <w:rPr>
          <w:rFonts w:asciiTheme="minorBidi" w:hAnsiTheme="minorBidi" w:cstheme="minorBidi"/>
          <w:b/>
          <w:bCs/>
          <w:rtl/>
        </w:rPr>
        <w:fldChar w:fldCharType="end"/>
      </w:r>
      <w:r w:rsidRPr="0087368D">
        <w:rPr>
          <w:rFonts w:asciiTheme="minorBidi" w:hAnsiTheme="minorBidi" w:cstheme="minorBidi"/>
          <w:b/>
          <w:bCs/>
          <w:rtl/>
        </w:rPr>
        <w:t xml:space="preserve"> – </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נספח_חוברת_ההצעה_כותרת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3F4310" w:rsidRPr="003F4310">
        <w:rPr>
          <w:b/>
          <w:bCs/>
          <w:rtl/>
        </w:rPr>
        <w:t>חוברת ההצעה</w:t>
      </w:r>
      <w:r w:rsidRPr="0087368D">
        <w:rPr>
          <w:rFonts w:asciiTheme="minorBidi" w:hAnsiTheme="minorBidi" w:cstheme="minorBidi"/>
          <w:b/>
          <w:bCs/>
          <w:rtl/>
        </w:rPr>
        <w:fldChar w:fldCharType="end"/>
      </w:r>
      <w:r w:rsidR="00AA1E37">
        <w:rPr>
          <w:rFonts w:asciiTheme="minorBidi" w:hAnsiTheme="minorBidi" w:cstheme="minorBidi" w:hint="cs"/>
          <w:b/>
          <w:bCs/>
          <w:rtl/>
        </w:rPr>
        <w:t xml:space="preserve"> ולצרף קו"ח ותעודות בשכלה של מנהל הפרויקט המוצע</w:t>
      </w:r>
      <w:r w:rsidRPr="0087368D">
        <w:rPr>
          <w:rFonts w:asciiTheme="minorBidi" w:hAnsiTheme="minorBidi" w:cstheme="minorBidi"/>
          <w:b/>
          <w:bCs/>
          <w:rtl/>
        </w:rPr>
        <w:t>.</w:t>
      </w:r>
    </w:p>
    <w:bookmarkEnd w:id="140"/>
    <w:p w14:paraId="3C1E8DF6" w14:textId="77777777" w:rsidR="005109B2" w:rsidRPr="005109B2" w:rsidRDefault="005109B2" w:rsidP="008738F3">
      <w:pPr>
        <w:keepNext/>
        <w:keepLines/>
        <w:widowControl w:val="0"/>
        <w:ind w:left="2948"/>
      </w:pPr>
    </w:p>
    <w:p w14:paraId="1D6440EE" w14:textId="08D6E6DB" w:rsidR="00496A8B" w:rsidRPr="002F06A4" w:rsidRDefault="003A443C" w:rsidP="008738F3">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8738F3">
      <w:pPr>
        <w:pStyle w:val="14"/>
        <w:widowControl w:val="0"/>
        <w:rPr>
          <w:rtl/>
        </w:rPr>
      </w:pPr>
      <w:bookmarkStart w:id="141" w:name="_Toc451095698"/>
      <w:bookmarkStart w:id="142" w:name="_Toc476649978"/>
      <w:bookmarkStart w:id="143" w:name="_Toc516551350"/>
      <w:bookmarkStart w:id="144" w:name="_Ref518559487"/>
      <w:bookmarkStart w:id="145" w:name="_Toc521604039"/>
      <w:bookmarkStart w:id="146" w:name="_Toc524610651"/>
      <w:bookmarkStart w:id="147" w:name="_Toc880184"/>
      <w:bookmarkStart w:id="148" w:name="_Toc71706419"/>
      <w:bookmarkStart w:id="149" w:name="_Toc71706479"/>
      <w:bookmarkStart w:id="150" w:name="_Toc126842771"/>
      <w:bookmarkStart w:id="151" w:name="_Toc126842827"/>
      <w:bookmarkStart w:id="152" w:name="_Toc149640703"/>
      <w:r w:rsidRPr="002F06A4">
        <w:rPr>
          <w:rtl/>
        </w:rPr>
        <w:t>דרישות נוספות</w:t>
      </w:r>
      <w:bookmarkEnd w:id="141"/>
      <w:bookmarkEnd w:id="142"/>
      <w:bookmarkEnd w:id="143"/>
      <w:bookmarkEnd w:id="144"/>
      <w:bookmarkEnd w:id="145"/>
      <w:bookmarkEnd w:id="146"/>
      <w:bookmarkEnd w:id="147"/>
      <w:bookmarkEnd w:id="148"/>
      <w:bookmarkEnd w:id="149"/>
      <w:bookmarkEnd w:id="150"/>
      <w:bookmarkEnd w:id="151"/>
      <w:bookmarkEnd w:id="152"/>
    </w:p>
    <w:p w14:paraId="3CD57145" w14:textId="74BD53C8" w:rsidR="00387AC8" w:rsidRPr="00B36554" w:rsidRDefault="003A443C" w:rsidP="00496F6C">
      <w:pPr>
        <w:pStyle w:val="aff0"/>
        <w:keepNext/>
        <w:keepLines/>
        <w:widowControl w:val="0"/>
        <w:numPr>
          <w:ilvl w:val="1"/>
          <w:numId w:val="14"/>
        </w:numPr>
        <w:rPr>
          <w:rFonts w:asciiTheme="minorBidi" w:hAnsiTheme="minorBidi" w:cstheme="minorBidi"/>
        </w:rPr>
      </w:pPr>
      <w:bookmarkStart w:id="153" w:name="_Ref179538436"/>
      <w:bookmarkStart w:id="154"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55"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55"/>
      <w:r w:rsidRPr="00B36554">
        <w:rPr>
          <w:rFonts w:asciiTheme="minorBidi" w:hAnsiTheme="minorBidi" w:cstheme="minorBidi"/>
          <w:rtl/>
        </w:rPr>
        <w:t xml:space="preserve"> בהתאם לסעיף </w:t>
      </w:r>
      <w:bookmarkEnd w:id="153"/>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3F4310" w:rsidRPr="006E06D3">
        <w:rPr>
          <w:rtl/>
        </w:rPr>
        <w:t>נספח</w:t>
      </w:r>
      <w:r w:rsidR="003F4310" w:rsidRPr="006E06D3">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54"/>
    </w:p>
    <w:p w14:paraId="0554A51E" w14:textId="2D76641E" w:rsidR="00CD2546" w:rsidRPr="002F06A4" w:rsidRDefault="003A443C" w:rsidP="008738F3">
      <w:pPr>
        <w:pStyle w:val="aff0"/>
        <w:keepNext/>
        <w:keepLines/>
        <w:widowControl w:val="0"/>
        <w:numPr>
          <w:ilvl w:val="1"/>
          <w:numId w:val="14"/>
        </w:numPr>
        <w:rPr>
          <w:rFonts w:asciiTheme="minorBidi" w:hAnsiTheme="minorBidi" w:cstheme="minorBidi"/>
        </w:rPr>
      </w:pPr>
      <w:bookmarkStart w:id="156" w:name="_Ref709031"/>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56"/>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3F4310" w:rsidRPr="003F4310">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p>
    <w:p w14:paraId="0912723A" w14:textId="01706CBC" w:rsidR="00C83292" w:rsidRPr="00F83F06" w:rsidRDefault="003A443C" w:rsidP="002165B0">
      <w:pPr>
        <w:pStyle w:val="aff0"/>
        <w:numPr>
          <w:ilvl w:val="1"/>
          <w:numId w:val="14"/>
        </w:numPr>
      </w:pPr>
      <w:bookmarkStart w:id="157" w:name="_Ref233709518"/>
      <w:bookmarkStart w:id="158" w:name="_Ref236564784"/>
      <w:bookmarkStart w:id="159" w:name="_Ref319496823"/>
      <w:bookmarkStart w:id="160" w:name="_Ref456689161"/>
      <w:bookmarkStart w:id="161" w:name="דרישה_סודיות_וניגוד_עניינים"/>
      <w:r w:rsidRPr="00C57AF4">
        <w:rPr>
          <w:rFonts w:asciiTheme="minorBidi" w:hAnsiTheme="minorBidi" w:cstheme="minorBidi"/>
          <w:rtl/>
        </w:rPr>
        <w:t>המציע</w:t>
      </w:r>
      <w:r w:rsidR="007B0E16" w:rsidRPr="00C57AF4">
        <w:rPr>
          <w:rFonts w:asciiTheme="minorBidi" w:hAnsiTheme="minorBidi" w:cstheme="minorBidi"/>
          <w:rtl/>
        </w:rPr>
        <w:t xml:space="preserve"> יצרף להצעתו </w:t>
      </w:r>
      <w:bookmarkStart w:id="162" w:name="התחייבויות_סודיות"/>
      <w:r w:rsidR="007B0E16" w:rsidRPr="00C57AF4">
        <w:rPr>
          <w:rFonts w:asciiTheme="minorBidi" w:hAnsiTheme="minorBidi" w:cstheme="minorBidi"/>
          <w:rtl/>
        </w:rPr>
        <w:t>התחייב</w:t>
      </w:r>
      <w:r w:rsidRPr="00C57AF4">
        <w:rPr>
          <w:rFonts w:asciiTheme="minorBidi" w:hAnsiTheme="minorBidi" w:cstheme="minorBidi"/>
          <w:rtl/>
        </w:rPr>
        <w:t xml:space="preserve">ות </w:t>
      </w:r>
      <w:r w:rsidR="00A459EE" w:rsidRPr="00C57AF4">
        <w:rPr>
          <w:rFonts w:asciiTheme="minorBidi" w:hAnsiTheme="minorBidi" w:cstheme="minorBidi" w:hint="cs"/>
          <w:rtl/>
        </w:rPr>
        <w:t>לסודיות ו</w:t>
      </w:r>
      <w:r w:rsidR="00A60D60" w:rsidRPr="00C57AF4">
        <w:rPr>
          <w:rFonts w:asciiTheme="minorBidi" w:hAnsiTheme="minorBidi" w:cstheme="minorBidi" w:hint="cs"/>
          <w:rtl/>
        </w:rPr>
        <w:t>להעדר</w:t>
      </w:r>
      <w:r w:rsidRPr="00C57AF4">
        <w:rPr>
          <w:rFonts w:asciiTheme="minorBidi" w:hAnsiTheme="minorBidi" w:cstheme="minorBidi"/>
          <w:rtl/>
        </w:rPr>
        <w:t xml:space="preserve"> ניגוד עניינים</w:t>
      </w:r>
      <w:bookmarkEnd w:id="162"/>
      <w:r w:rsidRPr="00C57AF4">
        <w:rPr>
          <w:rFonts w:asciiTheme="minorBidi" w:hAnsiTheme="minorBidi" w:cstheme="minorBidi"/>
          <w:rtl/>
        </w:rPr>
        <w:t xml:space="preserve"> חתומ</w:t>
      </w:r>
      <w:r w:rsidR="007B0E16" w:rsidRPr="00C57AF4">
        <w:rPr>
          <w:rFonts w:asciiTheme="minorBidi" w:hAnsiTheme="minorBidi" w:cstheme="minorBidi"/>
          <w:rtl/>
        </w:rPr>
        <w:t>ה</w:t>
      </w:r>
      <w:r w:rsidRPr="00C57AF4">
        <w:rPr>
          <w:rFonts w:asciiTheme="minorBidi" w:hAnsiTheme="minorBidi" w:cstheme="minorBidi"/>
          <w:rtl/>
        </w:rPr>
        <w:t xml:space="preserve"> </w:t>
      </w:r>
      <w:r w:rsidR="0061749D" w:rsidRPr="00C57AF4">
        <w:rPr>
          <w:rFonts w:asciiTheme="minorBidi" w:hAnsiTheme="minorBidi" w:cstheme="minorBidi"/>
          <w:rtl/>
        </w:rPr>
        <w:t>על-ידי</w:t>
      </w:r>
      <w:r w:rsidRPr="00C57AF4">
        <w:rPr>
          <w:rFonts w:asciiTheme="minorBidi" w:hAnsiTheme="minorBidi" w:cstheme="minorBidi"/>
          <w:rtl/>
        </w:rPr>
        <w:t xml:space="preserve"> המציע (</w:t>
      </w:r>
      <w:r w:rsidR="00992EF6" w:rsidRPr="00C57AF4">
        <w:rPr>
          <w:rFonts w:asciiTheme="minorBidi" w:hAnsiTheme="minorBidi" w:cstheme="minorBidi"/>
          <w:rtl/>
        </w:rPr>
        <w:fldChar w:fldCharType="begin"/>
      </w:r>
      <w:r w:rsidR="00992EF6" w:rsidRPr="00C57AF4">
        <w:rPr>
          <w:rFonts w:asciiTheme="minorBidi" w:hAnsiTheme="minorBidi" w:cstheme="minorBidi"/>
          <w:rtl/>
        </w:rPr>
        <w:instrText xml:space="preserve"> </w:instrText>
      </w:r>
      <w:r w:rsidR="00992EF6" w:rsidRPr="00C57AF4">
        <w:rPr>
          <w:rFonts w:asciiTheme="minorBidi" w:hAnsiTheme="minorBidi" w:cstheme="minorBidi"/>
        </w:rPr>
        <w:instrText>REF</w:instrText>
      </w:r>
      <w:r w:rsidR="00992EF6" w:rsidRPr="00C57AF4">
        <w:rPr>
          <w:rFonts w:asciiTheme="minorBidi" w:hAnsiTheme="minorBidi" w:cstheme="minorBidi"/>
          <w:rtl/>
        </w:rPr>
        <w:instrText xml:space="preserve">  נספח_סודיות \</w:instrText>
      </w:r>
      <w:r w:rsidR="00992EF6" w:rsidRPr="00C57AF4">
        <w:rPr>
          <w:rFonts w:asciiTheme="minorBidi" w:hAnsiTheme="minorBidi" w:cstheme="minorBidi"/>
        </w:rPr>
        <w:instrText>h  \* MERGEFORMAT</w:instrText>
      </w:r>
      <w:r w:rsidR="00992EF6" w:rsidRPr="00C57AF4">
        <w:rPr>
          <w:rFonts w:asciiTheme="minorBidi" w:hAnsiTheme="minorBidi" w:cstheme="minorBidi"/>
          <w:rtl/>
        </w:rPr>
        <w:instrText xml:space="preserve"> </w:instrText>
      </w:r>
      <w:r w:rsidR="00992EF6" w:rsidRPr="00F83F06">
        <w:rPr>
          <w:rFonts w:asciiTheme="minorBidi" w:hAnsiTheme="minorBidi" w:cstheme="minorBidi"/>
          <w:rtl/>
        </w:rPr>
      </w:r>
      <w:r w:rsidR="00992EF6" w:rsidRPr="00C57AF4">
        <w:rPr>
          <w:rFonts w:asciiTheme="minorBidi" w:hAnsiTheme="minorBidi" w:cstheme="minorBidi"/>
          <w:rtl/>
        </w:rPr>
        <w:fldChar w:fldCharType="separate"/>
      </w:r>
      <w:r w:rsidR="003F4310">
        <w:rPr>
          <w:rFonts w:hint="cs"/>
          <w:rtl/>
        </w:rPr>
        <w:t>נספח א'5</w:t>
      </w:r>
      <w:r w:rsidR="003F4310" w:rsidRPr="0005547F">
        <w:rPr>
          <w:rtl/>
        </w:rPr>
        <w:t xml:space="preserve"> – התחייבות</w:t>
      </w:r>
      <w:r w:rsidR="003F4310">
        <w:rPr>
          <w:rFonts w:hint="cs"/>
          <w:rtl/>
        </w:rPr>
        <w:t xml:space="preserve"> לשמירת סודיות</w:t>
      </w:r>
      <w:r w:rsidR="003F4310" w:rsidRPr="0005547F">
        <w:rPr>
          <w:rtl/>
        </w:rPr>
        <w:t xml:space="preserve"> </w:t>
      </w:r>
      <w:r w:rsidR="003F4310">
        <w:rPr>
          <w:rFonts w:hint="cs"/>
          <w:rtl/>
        </w:rPr>
        <w:t xml:space="preserve">והעדר </w:t>
      </w:r>
      <w:r w:rsidR="003F4310" w:rsidRPr="0005547F">
        <w:rPr>
          <w:rtl/>
        </w:rPr>
        <w:t>ניגוד עניינים</w:t>
      </w:r>
      <w:r w:rsidR="003F4310">
        <w:rPr>
          <w:rFonts w:hint="cs"/>
          <w:rtl/>
        </w:rPr>
        <w:t xml:space="preserve"> </w:t>
      </w:r>
      <w:r w:rsidR="00992EF6" w:rsidRPr="00F83F06">
        <w:rPr>
          <w:rtl/>
        </w:rPr>
        <w:fldChar w:fldCharType="end"/>
      </w:r>
      <w:r w:rsidRPr="00F83F06">
        <w:rPr>
          <w:rtl/>
        </w:rPr>
        <w:t>).</w:t>
      </w:r>
      <w:bookmarkEnd w:id="157"/>
      <w:bookmarkEnd w:id="158"/>
      <w:bookmarkEnd w:id="159"/>
      <w:bookmarkEnd w:id="160"/>
      <w:bookmarkEnd w:id="161"/>
    </w:p>
    <w:p w14:paraId="23B4CE53" w14:textId="77777777" w:rsidR="007757A7" w:rsidRPr="002A3D12" w:rsidRDefault="003A443C" w:rsidP="008738F3">
      <w:pPr>
        <w:pStyle w:val="aff0"/>
        <w:keepNext/>
        <w:keepLines/>
        <w:widowControl w:val="0"/>
        <w:numPr>
          <w:ilvl w:val="1"/>
          <w:numId w:val="14"/>
        </w:numPr>
        <w:jc w:val="left"/>
        <w:rPr>
          <w:rFonts w:asciiTheme="minorBidi" w:hAnsiTheme="minorBidi" w:cstheme="minorBidi"/>
          <w:rtl/>
        </w:rPr>
      </w:pPr>
      <w:bookmarkStart w:id="163" w:name="_Ref522458318"/>
      <w:bookmarkStart w:id="164" w:name="_Ref179530231"/>
      <w:bookmarkStart w:id="165" w:name="_Ref236564924"/>
      <w:bookmarkStart w:id="166"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3"/>
    </w:p>
    <w:p w14:paraId="3EDA367C" w14:textId="21779492" w:rsidR="004A7562" w:rsidRDefault="003A443C" w:rsidP="008738F3">
      <w:pPr>
        <w:pStyle w:val="aff0"/>
        <w:keepNext/>
        <w:keepLines/>
        <w:widowControl w:val="0"/>
        <w:numPr>
          <w:ilvl w:val="1"/>
          <w:numId w:val="14"/>
        </w:numPr>
        <w:rPr>
          <w:rFonts w:asciiTheme="minorBidi" w:hAnsiTheme="minorBidi" w:cstheme="minorBidi"/>
        </w:rPr>
      </w:pPr>
      <w:bookmarkStart w:id="167" w:name="_Ref524607511"/>
      <w:r w:rsidRPr="002F06A4">
        <w:rPr>
          <w:rFonts w:asciiTheme="minorBidi" w:hAnsiTheme="minorBidi" w:cstheme="minorBidi"/>
          <w:rtl/>
        </w:rPr>
        <w:t xml:space="preserve">המציע יצרף את </w:t>
      </w:r>
      <w:bookmarkStart w:id="168"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8"/>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64"/>
      <w:bookmarkEnd w:id="165"/>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3F4310" w:rsidRPr="006E06D3">
        <w:rPr>
          <w:rtl/>
        </w:rPr>
        <w:t>נספח</w:t>
      </w:r>
      <w:r w:rsidR="003F4310" w:rsidRPr="006E06D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חת</w:t>
      </w:r>
      <w:r w:rsidR="00412A92" w:rsidRPr="009852F1">
        <w:rPr>
          <w:rtl/>
        </w:rPr>
        <w:t>ימ</w:t>
      </w:r>
      <w:r w:rsidR="007E368D" w:rsidRPr="002F06A4">
        <w:rPr>
          <w:rFonts w:asciiTheme="minorBidi" w:hAnsiTheme="minorBidi" w:cstheme="minorBidi"/>
          <w:rtl/>
        </w:rPr>
        <w:t xml:space="preserve">ה מטעם המציע, בצירוף חותמת רשמית של המציע. </w:t>
      </w:r>
    </w:p>
    <w:p w14:paraId="6A5C02EB" w14:textId="082CEF05" w:rsidR="007B0E16" w:rsidRDefault="007E368D" w:rsidP="008738F3">
      <w:pPr>
        <w:pStyle w:val="aff0"/>
        <w:keepNext/>
        <w:keepLines/>
        <w:widowControl w:val="0"/>
        <w:numPr>
          <w:ilvl w:val="1"/>
          <w:numId w:val="14"/>
        </w:numPr>
        <w:rPr>
          <w:rFonts w:asciiTheme="minorBidi" w:hAnsiTheme="minorBidi" w:cstheme="minorBidi"/>
        </w:rPr>
      </w:pPr>
      <w:bookmarkStart w:id="169" w:name="_Ref143686329"/>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00A35142" w:rsidRPr="00F83F06">
        <w:rPr>
          <w:rFonts w:asciiTheme="minorBidi" w:hAnsiTheme="minorBidi" w:cstheme="minorBidi" w:hint="cs"/>
          <w:rtl/>
        </w:rPr>
        <w:t>)</w:t>
      </w:r>
      <w:r w:rsidRPr="00F83F06">
        <w:rPr>
          <w:rFonts w:asciiTheme="minorBidi" w:hAnsiTheme="minorBidi" w:cstheme="minorBidi"/>
          <w:rtl/>
        </w:rPr>
        <w:t>.</w:t>
      </w:r>
      <w:bookmarkEnd w:id="166"/>
      <w:bookmarkEnd w:id="169"/>
      <w:r w:rsidR="00AC66AC" w:rsidRPr="002F06A4">
        <w:rPr>
          <w:rFonts w:asciiTheme="minorBidi" w:hAnsiTheme="minorBidi" w:cstheme="minorBidi"/>
          <w:rtl/>
        </w:rPr>
        <w:t xml:space="preserve"> </w:t>
      </w:r>
      <w:bookmarkEnd w:id="167"/>
    </w:p>
    <w:p w14:paraId="539EC01F" w14:textId="15847DF8" w:rsidR="00417A65" w:rsidRDefault="00417A65" w:rsidP="008738F3">
      <w:pPr>
        <w:pStyle w:val="aff0"/>
        <w:keepNext/>
        <w:keepLines/>
        <w:widowControl w:val="0"/>
        <w:numPr>
          <w:ilvl w:val="1"/>
          <w:numId w:val="14"/>
        </w:numPr>
        <w:rPr>
          <w:rFonts w:asciiTheme="minorBidi" w:hAnsiTheme="minorBidi" w:cstheme="minorBidi"/>
        </w:rPr>
      </w:pPr>
      <w:bookmarkStart w:id="170" w:name="_Ref143686347"/>
      <w:r>
        <w:rPr>
          <w:rFonts w:asciiTheme="minorBidi" w:hAnsiTheme="minorBidi" w:cstheme="minorBidi" w:hint="cs"/>
          <w:rtl/>
        </w:rPr>
        <w:t>המציע יצרף את תוכנית העבודה (מתודולוגיה)</w:t>
      </w:r>
      <w:r>
        <w:rPr>
          <w:rFonts w:asciiTheme="minorBidi" w:hAnsiTheme="minorBidi" w:cstheme="minorBidi" w:hint="cs"/>
        </w:rPr>
        <w:t xml:space="preserve"> </w:t>
      </w:r>
      <w:r>
        <w:rPr>
          <w:rFonts w:asciiTheme="minorBidi" w:hAnsiTheme="minorBidi" w:cstheme="minorBidi" w:hint="cs"/>
          <w:rtl/>
        </w:rPr>
        <w:t xml:space="preserve">להקמה והפעלה של המוקד על גבי נספח א'7  בהתאם להנחיות בסעיף </w:t>
      </w:r>
      <w:r w:rsidR="00720B94" w:rsidRPr="00720B94">
        <w:rPr>
          <w:rFonts w:asciiTheme="minorBidi" w:hAnsiTheme="minorBidi" w:cstheme="minorBidi"/>
          <w:rtl/>
        </w:rPr>
        <w:fldChar w:fldCharType="begin"/>
      </w:r>
      <w:r w:rsidR="00720B94" w:rsidRPr="00720B94">
        <w:rPr>
          <w:rFonts w:asciiTheme="minorBidi" w:hAnsiTheme="minorBidi" w:cstheme="minorBidi"/>
          <w:rtl/>
        </w:rPr>
        <w:instrText xml:space="preserve"> </w:instrText>
      </w:r>
      <w:r w:rsidR="00720B94" w:rsidRPr="00720B94">
        <w:rPr>
          <w:rFonts w:asciiTheme="minorBidi" w:hAnsiTheme="minorBidi" w:cstheme="minorBidi" w:hint="cs"/>
        </w:rPr>
        <w:instrText>REF</w:instrText>
      </w:r>
      <w:r w:rsidR="00720B94" w:rsidRPr="00720B94">
        <w:rPr>
          <w:rFonts w:asciiTheme="minorBidi" w:hAnsiTheme="minorBidi" w:cstheme="minorBidi" w:hint="cs"/>
          <w:rtl/>
        </w:rPr>
        <w:instrText xml:space="preserve"> _</w:instrText>
      </w:r>
      <w:r w:rsidR="00720B94" w:rsidRPr="00720B94">
        <w:rPr>
          <w:rFonts w:asciiTheme="minorBidi" w:hAnsiTheme="minorBidi" w:cstheme="minorBidi" w:hint="cs"/>
        </w:rPr>
        <w:instrText>Ref147068459 \r \h</w:instrText>
      </w:r>
      <w:r w:rsidR="00720B94" w:rsidRPr="00720B94">
        <w:rPr>
          <w:rFonts w:asciiTheme="minorBidi" w:hAnsiTheme="minorBidi" w:cstheme="minorBidi"/>
          <w:rtl/>
        </w:rPr>
        <w:instrText xml:space="preserve"> </w:instrText>
      </w:r>
      <w:r w:rsidR="00720B94">
        <w:rPr>
          <w:rFonts w:asciiTheme="minorBidi" w:hAnsiTheme="minorBidi" w:cstheme="minorBidi"/>
          <w:rtl/>
        </w:rPr>
        <w:instrText xml:space="preserve"> \* </w:instrText>
      </w:r>
      <w:r w:rsidR="00720B94">
        <w:rPr>
          <w:rFonts w:asciiTheme="minorBidi" w:hAnsiTheme="minorBidi" w:cstheme="minorBidi"/>
        </w:rPr>
        <w:instrText>MERGEFORMAT</w:instrText>
      </w:r>
      <w:r w:rsidR="00720B94">
        <w:rPr>
          <w:rFonts w:asciiTheme="minorBidi" w:hAnsiTheme="minorBidi" w:cstheme="minorBidi"/>
          <w:rtl/>
        </w:rPr>
        <w:instrText xml:space="preserve"> </w:instrText>
      </w:r>
      <w:r w:rsidR="00720B94" w:rsidRPr="00720B94">
        <w:rPr>
          <w:rFonts w:asciiTheme="minorBidi" w:hAnsiTheme="minorBidi" w:cstheme="minorBidi"/>
          <w:rtl/>
        </w:rPr>
      </w:r>
      <w:r w:rsidR="00720B94" w:rsidRPr="00720B94">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10.4.6</w:t>
      </w:r>
      <w:r w:rsidR="00720B94" w:rsidRPr="00720B94">
        <w:rPr>
          <w:rFonts w:asciiTheme="minorBidi" w:hAnsiTheme="minorBidi" w:cstheme="minorBidi"/>
          <w:rtl/>
        </w:rPr>
        <w:fldChar w:fldCharType="end"/>
      </w:r>
      <w:r w:rsidR="00720B94" w:rsidRPr="00981D72">
        <w:rPr>
          <w:rFonts w:asciiTheme="minorBidi" w:hAnsiTheme="minorBidi" w:cstheme="minorBidi"/>
          <w:rtl/>
        </w:rPr>
        <w:t xml:space="preserve"> </w:t>
      </w:r>
      <w:r w:rsidRPr="00720B94">
        <w:rPr>
          <w:rFonts w:asciiTheme="minorBidi" w:hAnsiTheme="minorBidi" w:cstheme="minorBidi" w:hint="cs"/>
          <w:rtl/>
        </w:rPr>
        <w:t>להלן</w:t>
      </w:r>
      <w:r>
        <w:rPr>
          <w:rFonts w:asciiTheme="minorBidi" w:hAnsiTheme="minorBidi" w:cstheme="minorBidi" w:hint="cs"/>
          <w:rtl/>
        </w:rPr>
        <w:t>.</w:t>
      </w:r>
      <w:bookmarkEnd w:id="170"/>
    </w:p>
    <w:p w14:paraId="07294455" w14:textId="5F28B4FF" w:rsidR="00417A65" w:rsidRDefault="00417A65" w:rsidP="008738F3">
      <w:pPr>
        <w:pStyle w:val="aff0"/>
        <w:keepNext/>
        <w:keepLines/>
        <w:widowControl w:val="0"/>
        <w:numPr>
          <w:ilvl w:val="1"/>
          <w:numId w:val="14"/>
        </w:numPr>
        <w:rPr>
          <w:rFonts w:asciiTheme="minorBidi" w:hAnsiTheme="minorBidi" w:cstheme="minorBidi"/>
        </w:rPr>
      </w:pPr>
      <w:bookmarkStart w:id="171" w:name="_Ref143686359"/>
      <w:r>
        <w:rPr>
          <w:rFonts w:asciiTheme="minorBidi" w:hAnsiTheme="minorBidi" w:cstheme="minorBidi" w:hint="cs"/>
          <w:rtl/>
        </w:rPr>
        <w:t xml:space="preserve">המציע יצרף את תוכנית לגיוס, הכשרה ושימור </w:t>
      </w:r>
      <w:proofErr w:type="spellStart"/>
      <w:r>
        <w:rPr>
          <w:rFonts w:asciiTheme="minorBidi" w:hAnsiTheme="minorBidi" w:cstheme="minorBidi" w:hint="cs"/>
          <w:rtl/>
        </w:rPr>
        <w:t>כח</w:t>
      </w:r>
      <w:proofErr w:type="spellEnd"/>
      <w:r>
        <w:rPr>
          <w:rFonts w:asciiTheme="minorBidi" w:hAnsiTheme="minorBidi" w:cstheme="minorBidi" w:hint="cs"/>
          <w:rtl/>
        </w:rPr>
        <w:t xml:space="preserve"> אדם על גבי נספח א'8  בהתאם להנחיות </w:t>
      </w:r>
      <w:r w:rsidRPr="00720B94">
        <w:rPr>
          <w:rFonts w:asciiTheme="minorBidi" w:hAnsiTheme="minorBidi" w:cstheme="minorBidi" w:hint="cs"/>
          <w:rtl/>
        </w:rPr>
        <w:t xml:space="preserve">בסעיף </w:t>
      </w:r>
      <w:r w:rsidR="00720B94" w:rsidRPr="00981D72">
        <w:rPr>
          <w:rFonts w:asciiTheme="minorBidi" w:hAnsiTheme="minorBidi" w:cstheme="minorBidi"/>
          <w:rtl/>
        </w:rPr>
        <w:fldChar w:fldCharType="begin"/>
      </w:r>
      <w:r w:rsidR="00720B94" w:rsidRPr="00981D72">
        <w:rPr>
          <w:rFonts w:asciiTheme="minorBidi" w:hAnsiTheme="minorBidi" w:cstheme="minorBidi"/>
          <w:rtl/>
        </w:rPr>
        <w:instrText xml:space="preserve"> </w:instrText>
      </w:r>
      <w:r w:rsidR="00720B94" w:rsidRPr="00981D72">
        <w:rPr>
          <w:rFonts w:asciiTheme="minorBidi" w:hAnsiTheme="minorBidi" w:cstheme="minorBidi"/>
        </w:rPr>
        <w:instrText>REF</w:instrText>
      </w:r>
      <w:r w:rsidR="00720B94" w:rsidRPr="00981D72">
        <w:rPr>
          <w:rFonts w:asciiTheme="minorBidi" w:hAnsiTheme="minorBidi" w:cstheme="minorBidi"/>
          <w:rtl/>
        </w:rPr>
        <w:instrText xml:space="preserve"> _</w:instrText>
      </w:r>
      <w:r w:rsidR="00720B94" w:rsidRPr="00981D72">
        <w:rPr>
          <w:rFonts w:asciiTheme="minorBidi" w:hAnsiTheme="minorBidi" w:cstheme="minorBidi"/>
        </w:rPr>
        <w:instrText>Ref147068478 \r \h</w:instrText>
      </w:r>
      <w:r w:rsidR="00720B94" w:rsidRPr="00981D72">
        <w:rPr>
          <w:rFonts w:asciiTheme="minorBidi" w:hAnsiTheme="minorBidi" w:cstheme="minorBidi"/>
          <w:rtl/>
        </w:rPr>
        <w:instrText xml:space="preserve">  \* </w:instrText>
      </w:r>
      <w:r w:rsidR="00720B94" w:rsidRPr="00981D72">
        <w:rPr>
          <w:rFonts w:asciiTheme="minorBidi" w:hAnsiTheme="minorBidi" w:cstheme="minorBidi"/>
        </w:rPr>
        <w:instrText>MERGEFORMAT</w:instrText>
      </w:r>
      <w:r w:rsidR="00720B94" w:rsidRPr="00981D72">
        <w:rPr>
          <w:rFonts w:asciiTheme="minorBidi" w:hAnsiTheme="minorBidi" w:cstheme="minorBidi"/>
          <w:rtl/>
        </w:rPr>
        <w:instrText xml:space="preserve"> </w:instrText>
      </w:r>
      <w:r w:rsidR="00720B94" w:rsidRPr="00981D72">
        <w:rPr>
          <w:rFonts w:asciiTheme="minorBidi" w:hAnsiTheme="minorBidi" w:cstheme="minorBidi"/>
          <w:rtl/>
        </w:rPr>
      </w:r>
      <w:r w:rsidR="00720B94" w:rsidRPr="00981D72">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10.4.5</w:t>
      </w:r>
      <w:r w:rsidR="00720B94" w:rsidRPr="00981D72">
        <w:rPr>
          <w:rFonts w:asciiTheme="minorBidi" w:hAnsiTheme="minorBidi" w:cstheme="minorBidi"/>
          <w:rtl/>
        </w:rPr>
        <w:fldChar w:fldCharType="end"/>
      </w:r>
      <w:r w:rsidR="00720B94" w:rsidRPr="00981D72">
        <w:rPr>
          <w:rFonts w:asciiTheme="minorBidi" w:hAnsiTheme="minorBidi" w:cstheme="minorBidi"/>
          <w:rtl/>
        </w:rPr>
        <w:t xml:space="preserve"> </w:t>
      </w:r>
      <w:r w:rsidRPr="00720B94">
        <w:rPr>
          <w:rFonts w:asciiTheme="minorBidi" w:hAnsiTheme="minorBidi" w:cstheme="minorBidi" w:hint="cs"/>
          <w:rtl/>
        </w:rPr>
        <w:t>להלן</w:t>
      </w:r>
      <w:bookmarkEnd w:id="171"/>
      <w:r w:rsidR="00720B94">
        <w:rPr>
          <w:rFonts w:asciiTheme="minorBidi" w:hAnsiTheme="minorBidi" w:cstheme="minorBidi" w:hint="cs"/>
          <w:rtl/>
        </w:rPr>
        <w:t>.</w:t>
      </w:r>
    </w:p>
    <w:p w14:paraId="642D23F2" w14:textId="77777777" w:rsidR="00474B9E" w:rsidRPr="002A3D12" w:rsidRDefault="003A443C" w:rsidP="00474B9E">
      <w:pPr>
        <w:pStyle w:val="aff0"/>
        <w:keepNext/>
        <w:keepLines/>
        <w:widowControl w:val="0"/>
        <w:numPr>
          <w:ilvl w:val="1"/>
          <w:numId w:val="14"/>
        </w:numPr>
        <w:rPr>
          <w:rFonts w:asciiTheme="minorBidi" w:hAnsiTheme="minorBidi" w:cstheme="minorBidi"/>
          <w:rtl/>
        </w:rPr>
      </w:pPr>
      <w:bookmarkStart w:id="172" w:name="_Ref120599005"/>
      <w:r w:rsidRPr="00474B9E">
        <w:rPr>
          <w:rFonts w:asciiTheme="minorBidi" w:hAnsiTheme="minorBidi" w:cstheme="minorBidi"/>
          <w:rtl/>
        </w:rPr>
        <w:t xml:space="preserve">על </w:t>
      </w:r>
      <w:r w:rsidRPr="00474B9E">
        <w:rPr>
          <w:rFonts w:asciiTheme="minorBidi" w:hAnsiTheme="minorBidi" w:cstheme="minorBidi" w:hint="cs"/>
          <w:rtl/>
        </w:rPr>
        <w:t>מציע שאינו חב במע"מ</w:t>
      </w:r>
      <w:r w:rsidRPr="00474B9E">
        <w:rPr>
          <w:rFonts w:asciiTheme="minorBidi" w:hAnsiTheme="minorBidi" w:cstheme="minorBidi"/>
          <w:rtl/>
        </w:rPr>
        <w:t xml:space="preserve"> לקבל אישור מאת רשות המ</w:t>
      </w:r>
      <w:r w:rsidRPr="00474B9E">
        <w:rPr>
          <w:rFonts w:asciiTheme="minorBidi" w:hAnsiTheme="minorBidi" w:cstheme="minorBidi" w:hint="cs"/>
          <w:rtl/>
        </w:rPr>
        <w:t>י</w:t>
      </w:r>
      <w:r w:rsidRPr="00474B9E">
        <w:rPr>
          <w:rFonts w:asciiTheme="minorBidi" w:hAnsiTheme="minorBidi" w:cstheme="minorBidi"/>
          <w:rtl/>
        </w:rPr>
        <w:t>סים ולהגישו במסגרת הגשת מועמדותו במכרז.</w:t>
      </w:r>
      <w:r w:rsidRPr="00474B9E">
        <w:rPr>
          <w:rFonts w:asciiTheme="minorBidi" w:hAnsiTheme="minorBidi" w:cstheme="minorBidi" w:hint="cs"/>
          <w:rtl/>
        </w:rPr>
        <w:t xml:space="preserve"> </w:t>
      </w:r>
      <w:r w:rsidRPr="00474B9E">
        <w:rPr>
          <w:rFonts w:asciiTheme="minorBidi" w:hAnsiTheme="minorBidi" w:cstheme="minorBidi"/>
          <w:rtl/>
        </w:rPr>
        <w:t>למען הסר ספק יובהר כי ככל שרשות המיסים תשנה על פי נהליה את סיווג השירותים שמספק המציע במסגרת המכרז, ממלכ"ר לעוסק וכתוצאה מכך הוא יידרש לשלם מע"מ, התשלום הכולל שישלם המשרד לזוכה יהיה על פי הצעת המחיר שהגיש בלבד ולא ישולם לו כל תשלום נוסף עקב שינוי הסיווג וחיובו בתשלום מע"מ כאמור. לפיכך, על מלכ"ר מגיש ההצעה לברר אל מול רשות המיסים, טרם הגשת הצעתו, את נושא סיווג הפעילות במסגרת המכרז לעניין תשלום המס</w:t>
      </w:r>
      <w:r w:rsidRPr="00474B9E">
        <w:rPr>
          <w:rFonts w:asciiTheme="minorBidi" w:hAnsiTheme="minorBidi" w:cstheme="minorBidi"/>
        </w:rPr>
        <w:t>.</w:t>
      </w:r>
      <w:bookmarkEnd w:id="172"/>
    </w:p>
    <w:p w14:paraId="66E8D71F" w14:textId="77777777" w:rsidR="008354CB" w:rsidRDefault="003A443C" w:rsidP="008738F3">
      <w:pPr>
        <w:pStyle w:val="aff0"/>
        <w:keepNext/>
        <w:keepLines/>
        <w:widowControl w:val="0"/>
        <w:numPr>
          <w:ilvl w:val="1"/>
          <w:numId w:val="14"/>
        </w:numPr>
        <w:rPr>
          <w:rFonts w:asciiTheme="minorBidi" w:hAnsiTheme="minorBidi" w:cstheme="minorBidi"/>
        </w:rPr>
      </w:pPr>
      <w:bookmarkStart w:id="173" w:name="_Ref464683106"/>
      <w:r w:rsidRPr="002F06A4">
        <w:rPr>
          <w:rFonts w:asciiTheme="minorBidi" w:hAnsiTheme="minorBidi" w:cstheme="minorBidi"/>
          <w:rtl/>
        </w:rPr>
        <w:t>כל מסמך אחר הנדרש לצורך הגשת הצעה זו, על פי מסמכי המכרז.</w:t>
      </w:r>
      <w:bookmarkEnd w:id="173"/>
    </w:p>
    <w:p w14:paraId="0D91B3BB" w14:textId="77777777" w:rsidR="00CA2283" w:rsidRPr="00276434" w:rsidRDefault="003A443C" w:rsidP="008738F3">
      <w:pPr>
        <w:pStyle w:val="14"/>
        <w:widowControl w:val="0"/>
      </w:pPr>
      <w:bookmarkStart w:id="174" w:name="_Toc524610652"/>
      <w:bookmarkStart w:id="175" w:name="_Toc880185"/>
      <w:bookmarkStart w:id="176" w:name="_Toc71706420"/>
      <w:bookmarkStart w:id="177" w:name="_Toc71706480"/>
      <w:bookmarkStart w:id="178" w:name="_Toc126842772"/>
      <w:bookmarkStart w:id="179" w:name="_Toc126842828"/>
      <w:bookmarkStart w:id="180" w:name="_Toc149640704"/>
      <w:bookmarkStart w:id="181" w:name="_Ref517780383"/>
      <w:r w:rsidRPr="00276434">
        <w:rPr>
          <w:rFonts w:hint="cs"/>
          <w:rtl/>
        </w:rPr>
        <w:t>הצעה של המציע לבדו</w:t>
      </w:r>
      <w:bookmarkEnd w:id="174"/>
      <w:bookmarkEnd w:id="175"/>
      <w:bookmarkEnd w:id="176"/>
      <w:bookmarkEnd w:id="177"/>
      <w:bookmarkEnd w:id="178"/>
      <w:bookmarkEnd w:id="179"/>
      <w:bookmarkEnd w:id="180"/>
    </w:p>
    <w:p w14:paraId="29A8BCE4" w14:textId="77777777" w:rsidR="00EA029D" w:rsidRPr="00FE6E57" w:rsidRDefault="003A443C">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51080C69" w:rsidR="00EA029D" w:rsidRDefault="003A443C">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3CD1071D" w14:textId="01970210" w:rsidR="00C57AF4" w:rsidRDefault="00C57AF4" w:rsidP="00C57AF4">
      <w:pPr>
        <w:pStyle w:val="14"/>
        <w:widowControl w:val="0"/>
        <w:numPr>
          <w:ilvl w:val="0"/>
          <w:numId w:val="0"/>
        </w:numPr>
        <w:ind w:left="567"/>
        <w:rPr>
          <w:rtl/>
        </w:rPr>
      </w:pPr>
    </w:p>
    <w:p w14:paraId="1936D70A" w14:textId="77777777" w:rsidR="00C57AF4" w:rsidRPr="00C57AF4" w:rsidRDefault="00C57AF4" w:rsidP="00C57AF4"/>
    <w:p w14:paraId="5AE38C60" w14:textId="77777777" w:rsidR="00324D9E" w:rsidRPr="00324D9E" w:rsidRDefault="003A443C" w:rsidP="008738F3">
      <w:pPr>
        <w:pStyle w:val="14"/>
        <w:widowControl w:val="0"/>
        <w:rPr>
          <w:b/>
        </w:rPr>
      </w:pPr>
      <w:bookmarkStart w:id="182" w:name="_Toc516551351"/>
      <w:bookmarkStart w:id="183" w:name="_Toc521604040"/>
      <w:bookmarkStart w:id="184" w:name="_Toc524610654"/>
      <w:bookmarkStart w:id="185" w:name="_Toc880187"/>
      <w:bookmarkStart w:id="186" w:name="_Toc71706422"/>
      <w:bookmarkStart w:id="187" w:name="_Toc71706482"/>
      <w:bookmarkStart w:id="188" w:name="_Toc126842774"/>
      <w:bookmarkStart w:id="189" w:name="_Toc126842830"/>
      <w:bookmarkStart w:id="190" w:name="_Toc149640705"/>
      <w:bookmarkEnd w:id="181"/>
      <w:r w:rsidRPr="00324D9E">
        <w:rPr>
          <w:rFonts w:hint="cs"/>
          <w:rtl/>
        </w:rPr>
        <w:t>בדיקת</w:t>
      </w:r>
      <w:r w:rsidRPr="00324D9E">
        <w:rPr>
          <w:rFonts w:hint="cs"/>
          <w:b/>
          <w:rtl/>
        </w:rPr>
        <w:t xml:space="preserve"> ההצעות והערכתן</w:t>
      </w:r>
      <w:bookmarkEnd w:id="182"/>
      <w:bookmarkEnd w:id="183"/>
      <w:bookmarkEnd w:id="184"/>
      <w:bookmarkEnd w:id="185"/>
      <w:bookmarkEnd w:id="186"/>
      <w:bookmarkEnd w:id="187"/>
      <w:bookmarkEnd w:id="188"/>
      <w:bookmarkEnd w:id="189"/>
      <w:bookmarkEnd w:id="190"/>
    </w:p>
    <w:p w14:paraId="668D12CB" w14:textId="77777777" w:rsidR="00BF1548" w:rsidRPr="00BF1548" w:rsidRDefault="003A443C">
      <w:pPr>
        <w:keepNext/>
        <w:keepLines/>
        <w:widowControl w:val="0"/>
        <w:numPr>
          <w:ilvl w:val="1"/>
          <w:numId w:val="16"/>
        </w:numPr>
        <w:rPr>
          <w:b/>
          <w:bCs/>
        </w:rPr>
      </w:pPr>
      <w:bookmarkStart w:id="191" w:name="_Ref337566"/>
      <w:bookmarkStart w:id="192"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191"/>
    </w:p>
    <w:p w14:paraId="4D16E05E" w14:textId="1B577A38" w:rsidR="00324D9E" w:rsidRPr="00BF1548" w:rsidRDefault="003A443C">
      <w:pPr>
        <w:keepNext/>
        <w:keepLines/>
        <w:widowControl w:val="0"/>
        <w:numPr>
          <w:ilvl w:val="2"/>
          <w:numId w:val="16"/>
        </w:numPr>
        <w:rPr>
          <w:b/>
          <w:bCs/>
        </w:rPr>
      </w:pPr>
      <w:bookmarkStart w:id="193" w:name="_Ref514926878"/>
      <w:bookmarkStart w:id="194" w:name="_Ref337643"/>
      <w:bookmarkEnd w:id="192"/>
      <w:r>
        <w:rPr>
          <w:rFonts w:hint="cs"/>
          <w:rtl/>
        </w:rPr>
        <w:t xml:space="preserve">איכות הצעה </w:t>
      </w:r>
      <w:r>
        <w:rPr>
          <w:rtl/>
        </w:rPr>
        <w:t>–</w:t>
      </w:r>
      <w:r>
        <w:rPr>
          <w:rFonts w:hint="cs"/>
          <w:rtl/>
        </w:rPr>
        <w:t xml:space="preserve"> </w:t>
      </w:r>
      <w:bookmarkStart w:id="195" w:name="ציון_איכות"/>
      <w:bookmarkEnd w:id="193"/>
      <w:bookmarkEnd w:id="194"/>
      <w:r w:rsidR="00C832AC">
        <w:rPr>
          <w:rFonts w:hint="cs"/>
          <w:rtl/>
        </w:rPr>
        <w:t>70%</w:t>
      </w:r>
      <w:bookmarkEnd w:id="195"/>
    </w:p>
    <w:p w14:paraId="01AA6233" w14:textId="50C291C2" w:rsidR="00BF1548" w:rsidRPr="00BF1548" w:rsidRDefault="003A443C">
      <w:pPr>
        <w:keepNext/>
        <w:keepLines/>
        <w:widowControl w:val="0"/>
        <w:numPr>
          <w:ilvl w:val="2"/>
          <w:numId w:val="16"/>
        </w:numPr>
        <w:rPr>
          <w:rtl/>
        </w:rPr>
      </w:pPr>
      <w:bookmarkStart w:id="196" w:name="_Ref514926929"/>
      <w:bookmarkStart w:id="197" w:name="_Ref337610"/>
      <w:r w:rsidRPr="00BF1548">
        <w:rPr>
          <w:rFonts w:hint="cs"/>
          <w:rtl/>
        </w:rPr>
        <w:t>הצעת מחיר</w:t>
      </w:r>
      <w:r w:rsidRPr="00BF1548">
        <w:rPr>
          <w:rtl/>
        </w:rPr>
        <w:t>–</w:t>
      </w:r>
      <w:r w:rsidRPr="00BF1548">
        <w:rPr>
          <w:rFonts w:hint="cs"/>
          <w:rtl/>
        </w:rPr>
        <w:t xml:space="preserve"> </w:t>
      </w:r>
      <w:bookmarkStart w:id="198" w:name="ציון_מחיר"/>
      <w:bookmarkEnd w:id="196"/>
      <w:bookmarkEnd w:id="197"/>
      <w:r w:rsidR="00C832AC">
        <w:rPr>
          <w:rFonts w:hint="cs"/>
          <w:rtl/>
        </w:rPr>
        <w:t>30</w:t>
      </w:r>
      <w:r w:rsidR="009C7DEE">
        <w:rPr>
          <w:rFonts w:hint="cs"/>
          <w:rtl/>
        </w:rPr>
        <w:t>%</w:t>
      </w:r>
      <w:bookmarkEnd w:id="198"/>
    </w:p>
    <w:p w14:paraId="0085EF29" w14:textId="72915D05" w:rsidR="00324D9E" w:rsidRPr="00324D9E" w:rsidRDefault="003A443C">
      <w:pPr>
        <w:keepNext/>
        <w:keepLines/>
        <w:widowControl w:val="0"/>
        <w:numPr>
          <w:ilvl w:val="1"/>
          <w:numId w:val="16"/>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2D34A6F4" w14:textId="77777777" w:rsidR="00324D9E" w:rsidRPr="00324D9E" w:rsidRDefault="003A443C">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57F5ABCF" w14:textId="37989B1A" w:rsidR="00CA6F9F" w:rsidRDefault="003A443C">
      <w:pPr>
        <w:keepNext/>
        <w:keepLines/>
        <w:widowControl w:val="0"/>
        <w:numPr>
          <w:ilvl w:val="2"/>
          <w:numId w:val="16"/>
        </w:numPr>
        <w:rPr>
          <w:b/>
        </w:rPr>
      </w:pPr>
      <w:bookmarkStart w:id="199"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00" w:name="_Ref514860239"/>
      <w:bookmarkEnd w:id="199"/>
      <w:r w:rsidR="00946697">
        <w:rPr>
          <w:rFonts w:hint="cs"/>
          <w:b/>
          <w:rtl/>
        </w:rPr>
        <w:t xml:space="preserve">על בסיס </w:t>
      </w:r>
      <w:r w:rsidR="00FF0031">
        <w:rPr>
          <w:rFonts w:hint="cs"/>
          <w:b/>
          <w:rtl/>
        </w:rPr>
        <w:t>הצעתם.</w:t>
      </w:r>
    </w:p>
    <w:p w14:paraId="06CD14B5" w14:textId="5B15B5AE" w:rsidR="00324D9E" w:rsidRPr="00324D9E" w:rsidRDefault="003A443C">
      <w:pPr>
        <w:keepNext/>
        <w:keepLines/>
        <w:widowControl w:val="0"/>
        <w:numPr>
          <w:ilvl w:val="2"/>
          <w:numId w:val="16"/>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00"/>
      <w:r w:rsidR="00CA6F9F">
        <w:rPr>
          <w:rFonts w:hint="cs"/>
          <w:b/>
          <w:rtl/>
        </w:rPr>
        <w:t>.</w:t>
      </w:r>
    </w:p>
    <w:p w14:paraId="04A02026" w14:textId="54D93CB9" w:rsidR="00324D9E" w:rsidRDefault="003A443C">
      <w:pPr>
        <w:keepNext/>
        <w:keepLines/>
        <w:widowControl w:val="0"/>
        <w:numPr>
          <w:ilvl w:val="2"/>
          <w:numId w:val="16"/>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0DFE14B8" w14:textId="42072634" w:rsidR="000D5BE6" w:rsidRPr="00324D9E" w:rsidRDefault="003A443C">
      <w:pPr>
        <w:keepNext/>
        <w:keepLines/>
        <w:widowControl w:val="0"/>
        <w:numPr>
          <w:ilvl w:val="2"/>
          <w:numId w:val="16"/>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8738F3">
      <w:pPr>
        <w:pStyle w:val="21"/>
        <w:keepNext/>
        <w:keepLines/>
        <w:widowControl w:val="0"/>
        <w:numPr>
          <w:ilvl w:val="1"/>
          <w:numId w:val="14"/>
        </w:numPr>
        <w:rPr>
          <w:b/>
          <w:bCs/>
        </w:rPr>
      </w:pPr>
      <w:bookmarkStart w:id="201" w:name="_Toc514933109"/>
      <w:bookmarkStart w:id="202" w:name="_Toc514940367"/>
      <w:bookmarkStart w:id="203" w:name="_Toc516551352"/>
      <w:bookmarkStart w:id="204" w:name="_Toc880188"/>
      <w:r w:rsidRPr="000D5BE6">
        <w:rPr>
          <w:rFonts w:hint="cs"/>
          <w:b/>
          <w:bCs/>
          <w:rtl/>
        </w:rPr>
        <w:t>שלב א': בחינת עמידה בתנאי סף</w:t>
      </w:r>
      <w:bookmarkEnd w:id="201"/>
      <w:bookmarkEnd w:id="202"/>
      <w:bookmarkEnd w:id="203"/>
      <w:bookmarkEnd w:id="204"/>
      <w:r w:rsidRPr="000D5BE6">
        <w:rPr>
          <w:rFonts w:hint="cs"/>
          <w:b/>
          <w:bCs/>
          <w:rtl/>
        </w:rPr>
        <w:t xml:space="preserve"> </w:t>
      </w:r>
    </w:p>
    <w:p w14:paraId="718E0FE1" w14:textId="1BFDD88C" w:rsidR="00324D9E" w:rsidRDefault="003A443C">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3F4310">
        <w:rPr>
          <w:b/>
          <w:cs/>
        </w:rPr>
        <w:t>‎</w:t>
      </w:r>
      <w:r w:rsidR="003F4310">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3F4310">
        <w:rPr>
          <w:b/>
          <w:cs/>
        </w:rPr>
        <w:t>‎</w:t>
      </w:r>
      <w:r w:rsidR="003F4310">
        <w:rPr>
          <w:b/>
        </w:rPr>
        <w:t>7</w:t>
      </w:r>
      <w:r w:rsidR="00701ED1">
        <w:rPr>
          <w:b/>
          <w:rtl/>
        </w:rPr>
        <w:fldChar w:fldCharType="end"/>
      </w:r>
      <w:r w:rsidRPr="00324D9E">
        <w:rPr>
          <w:rFonts w:hint="cs"/>
          <w:b/>
          <w:rtl/>
        </w:rPr>
        <w:t xml:space="preserve">. </w:t>
      </w:r>
    </w:p>
    <w:p w14:paraId="72041FC6" w14:textId="77777777" w:rsidR="00BF199B" w:rsidRPr="00BF199B" w:rsidRDefault="003A443C">
      <w:pPr>
        <w:keepNext/>
        <w:keepLines/>
        <w:widowControl w:val="0"/>
        <w:numPr>
          <w:ilvl w:val="2"/>
          <w:numId w:val="16"/>
        </w:numPr>
        <w:rPr>
          <w:b/>
          <w:bCs/>
        </w:rPr>
      </w:pPr>
      <w:bookmarkStart w:id="205" w:name="_Ref517780058"/>
      <w:r w:rsidRPr="00BF199B">
        <w:rPr>
          <w:b/>
          <w:bCs/>
          <w:rtl/>
        </w:rPr>
        <w:t>בחינת הצעות חסרות</w:t>
      </w:r>
      <w:bookmarkEnd w:id="205"/>
    </w:p>
    <w:p w14:paraId="2343E4A5" w14:textId="77777777" w:rsidR="00BF199B" w:rsidRPr="00BF199B" w:rsidRDefault="003A443C">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73965FBF" w14:textId="77777777" w:rsidR="00BF199B" w:rsidRPr="00324D9E" w:rsidRDefault="003A443C">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AE404EA" w14:textId="77777777" w:rsidR="00324D9E" w:rsidRPr="00324D9E" w:rsidRDefault="003A443C">
      <w:pPr>
        <w:keepNext/>
        <w:keepLines/>
        <w:widowControl w:val="0"/>
        <w:numPr>
          <w:ilvl w:val="2"/>
          <w:numId w:val="16"/>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489D7FD1" w14:textId="04E45565" w:rsidR="00324D9E" w:rsidRPr="000D5BE6" w:rsidRDefault="003A443C" w:rsidP="008738F3">
      <w:pPr>
        <w:pStyle w:val="21"/>
        <w:keepNext/>
        <w:keepLines/>
        <w:widowControl w:val="0"/>
        <w:numPr>
          <w:ilvl w:val="1"/>
          <w:numId w:val="14"/>
        </w:numPr>
        <w:rPr>
          <w:b/>
          <w:bCs/>
          <w:rtl/>
        </w:rPr>
      </w:pPr>
      <w:bookmarkStart w:id="206" w:name="_Ref514925945"/>
      <w:bookmarkStart w:id="207" w:name="_Toc514933110"/>
      <w:bookmarkStart w:id="208" w:name="_Toc514940368"/>
      <w:bookmarkStart w:id="209" w:name="_Toc516551353"/>
      <w:bookmarkStart w:id="210"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3F4310">
        <w:rPr>
          <w:b/>
          <w:bCs/>
          <w:cs/>
        </w:rPr>
        <w:t>‎</w:t>
      </w:r>
      <w:r w:rsidR="003F4310">
        <w:rPr>
          <w:b/>
          <w:bCs/>
        </w:rPr>
        <w:t>10.1.1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06"/>
      <w:bookmarkEnd w:id="207"/>
      <w:bookmarkEnd w:id="208"/>
      <w:bookmarkEnd w:id="209"/>
      <w:bookmarkEnd w:id="210"/>
    </w:p>
    <w:p w14:paraId="712799E4" w14:textId="7B71607E" w:rsidR="006624C9" w:rsidRPr="005749C8" w:rsidRDefault="003A443C" w:rsidP="00981D72">
      <w:pPr>
        <w:keepNext/>
        <w:keepLines/>
        <w:numPr>
          <w:ilvl w:val="2"/>
          <w:numId w:val="14"/>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w:t>
      </w:r>
      <w:r w:rsidR="00F20CF5">
        <w:rPr>
          <w:rFonts w:hint="cs"/>
          <w:b/>
          <w:rtl/>
        </w:rPr>
        <w:t>,</w:t>
      </w:r>
      <w:r w:rsidRPr="005749C8">
        <w:rPr>
          <w:rFonts w:hint="cs"/>
          <w:b/>
          <w:rtl/>
        </w:rPr>
        <w:t xml:space="preserve"> אלא אם נקבעו בקריטריון להלן תנאים קבועים אחרים במפורש.</w:t>
      </w:r>
    </w:p>
    <w:p w14:paraId="02227133" w14:textId="626C3AFE" w:rsidR="00705300" w:rsidRDefault="003A443C" w:rsidP="00981D72">
      <w:pPr>
        <w:keepNext/>
        <w:keepLines/>
        <w:numPr>
          <w:ilvl w:val="2"/>
          <w:numId w:val="14"/>
        </w:numPr>
        <w:rPr>
          <w:b/>
        </w:rPr>
      </w:pPr>
      <w:bookmarkStart w:id="211" w:name="_Ref708537"/>
      <w:r>
        <w:rPr>
          <w:rFonts w:hint="cs"/>
          <w:b/>
          <w:rtl/>
        </w:rPr>
        <w:t>להלן הפרמטרים לבדיקת איכות ההצעות:</w:t>
      </w:r>
      <w:bookmarkEnd w:id="211"/>
      <w:r w:rsidR="00D04643">
        <w:rPr>
          <w:rFonts w:hint="cs"/>
          <w:b/>
          <w:rtl/>
        </w:rPr>
        <w:t xml:space="preserve"> </w:t>
      </w:r>
    </w:p>
    <w:tbl>
      <w:tblPr>
        <w:tblStyle w:val="18"/>
        <w:bidiVisual/>
        <w:tblW w:w="9218" w:type="dxa"/>
        <w:tblInd w:w="161" w:type="dxa"/>
        <w:tblLook w:val="04A0" w:firstRow="1" w:lastRow="0" w:firstColumn="1" w:lastColumn="0" w:noHBand="0" w:noVBand="1"/>
      </w:tblPr>
      <w:tblGrid>
        <w:gridCol w:w="316"/>
        <w:gridCol w:w="1393"/>
        <w:gridCol w:w="6216"/>
        <w:gridCol w:w="1293"/>
      </w:tblGrid>
      <w:tr w:rsidR="00E25BBD" w:rsidRPr="00E25BBD" w14:paraId="4060FB11" w14:textId="77777777" w:rsidTr="004D1357">
        <w:trPr>
          <w:cnfStyle w:val="100000000000" w:firstRow="1" w:lastRow="0" w:firstColumn="0" w:lastColumn="0" w:oddVBand="0" w:evenVBand="0" w:oddHBand="0" w:evenHBand="0" w:firstRowFirstColumn="0" w:firstRowLastColumn="0" w:lastRowFirstColumn="0" w:lastRowLastColumn="0"/>
          <w:trHeight w:val="474"/>
        </w:trPr>
        <w:tc>
          <w:tcPr>
            <w:tcW w:w="316" w:type="dxa"/>
          </w:tcPr>
          <w:p w14:paraId="48D338E2" w14:textId="77777777" w:rsidR="00E25BBD" w:rsidRPr="00E25BBD" w:rsidRDefault="00E25BBD" w:rsidP="00E25BBD">
            <w:pPr>
              <w:spacing w:line="276" w:lineRule="auto"/>
              <w:contextualSpacing/>
              <w:jc w:val="center"/>
              <w:outlineLvl w:val="1"/>
              <w:rPr>
                <w:rFonts w:cstheme="minorHAnsi"/>
                <w:b/>
                <w:bCs/>
                <w:rtl/>
              </w:rPr>
            </w:pPr>
            <w:r w:rsidRPr="00E25BBD">
              <w:rPr>
                <w:rFonts w:cstheme="minorHAnsi"/>
                <w:b/>
                <w:bCs/>
                <w:rtl/>
              </w:rPr>
              <w:t>#</w:t>
            </w:r>
          </w:p>
        </w:tc>
        <w:tc>
          <w:tcPr>
            <w:tcW w:w="1393" w:type="dxa"/>
          </w:tcPr>
          <w:p w14:paraId="6A3A248B" w14:textId="77777777" w:rsidR="00E25BBD" w:rsidRPr="00E25BBD" w:rsidRDefault="00E25BBD" w:rsidP="00E25BBD">
            <w:pPr>
              <w:spacing w:line="276" w:lineRule="auto"/>
              <w:contextualSpacing/>
              <w:jc w:val="center"/>
              <w:outlineLvl w:val="1"/>
              <w:rPr>
                <w:rFonts w:cstheme="minorHAnsi"/>
                <w:b/>
                <w:bCs/>
                <w:rtl/>
              </w:rPr>
            </w:pPr>
            <w:r w:rsidRPr="00E25BBD">
              <w:rPr>
                <w:rFonts w:cstheme="minorHAnsi"/>
                <w:b/>
                <w:bCs/>
                <w:rtl/>
              </w:rPr>
              <w:t>אמת מידה</w:t>
            </w:r>
          </w:p>
        </w:tc>
        <w:tc>
          <w:tcPr>
            <w:tcW w:w="6216" w:type="dxa"/>
          </w:tcPr>
          <w:p w14:paraId="5398DEA8" w14:textId="27C06129" w:rsidR="00E25BBD" w:rsidRPr="00E25BBD" w:rsidRDefault="00E25BBD" w:rsidP="00E25BBD">
            <w:pPr>
              <w:spacing w:line="276" w:lineRule="auto"/>
              <w:contextualSpacing/>
              <w:jc w:val="center"/>
              <w:outlineLvl w:val="1"/>
              <w:rPr>
                <w:rFonts w:cstheme="minorHAnsi"/>
                <w:b/>
                <w:bCs/>
                <w:rtl/>
              </w:rPr>
            </w:pPr>
            <w:r w:rsidRPr="00E25BBD">
              <w:rPr>
                <w:rFonts w:cstheme="minorHAnsi" w:hint="cs"/>
                <w:b/>
                <w:bCs/>
                <w:rtl/>
              </w:rPr>
              <w:t>פירוט</w:t>
            </w:r>
          </w:p>
        </w:tc>
        <w:tc>
          <w:tcPr>
            <w:tcW w:w="1293" w:type="dxa"/>
          </w:tcPr>
          <w:p w14:paraId="2AA2BE08" w14:textId="1126A78C" w:rsidR="00E25BBD" w:rsidRPr="00E25BBD" w:rsidRDefault="00E25BBD" w:rsidP="00E25BBD">
            <w:pPr>
              <w:spacing w:line="276" w:lineRule="auto"/>
              <w:contextualSpacing/>
              <w:jc w:val="center"/>
              <w:outlineLvl w:val="1"/>
              <w:rPr>
                <w:rFonts w:cstheme="minorHAnsi"/>
                <w:b/>
                <w:bCs/>
                <w:rtl/>
              </w:rPr>
            </w:pPr>
            <w:r w:rsidRPr="00E25BBD">
              <w:rPr>
                <w:rFonts w:cstheme="minorHAnsi"/>
                <w:b/>
                <w:bCs/>
                <w:rtl/>
              </w:rPr>
              <w:t xml:space="preserve">ניקוד מרבי </w:t>
            </w:r>
          </w:p>
        </w:tc>
      </w:tr>
      <w:tr w:rsidR="00733FA8" w:rsidRPr="00E25BBD" w14:paraId="19813910" w14:textId="77777777" w:rsidTr="004D1357">
        <w:tc>
          <w:tcPr>
            <w:tcW w:w="316" w:type="dxa"/>
          </w:tcPr>
          <w:p w14:paraId="5BAE6785" w14:textId="77777777" w:rsidR="00733FA8" w:rsidRPr="00E25BBD" w:rsidRDefault="00733FA8" w:rsidP="00E25BBD">
            <w:pPr>
              <w:pStyle w:val="aff0"/>
              <w:numPr>
                <w:ilvl w:val="0"/>
                <w:numId w:val="108"/>
              </w:numPr>
              <w:spacing w:line="276" w:lineRule="auto"/>
              <w:contextualSpacing/>
              <w:jc w:val="left"/>
              <w:outlineLvl w:val="1"/>
              <w:rPr>
                <w:rFonts w:cstheme="minorHAnsi"/>
                <w:b/>
                <w:bCs/>
                <w:rtl/>
              </w:rPr>
            </w:pPr>
          </w:p>
        </w:tc>
        <w:tc>
          <w:tcPr>
            <w:tcW w:w="1393" w:type="dxa"/>
          </w:tcPr>
          <w:p w14:paraId="4CC63E18" w14:textId="76215996" w:rsidR="00733FA8" w:rsidRPr="00E25BBD" w:rsidRDefault="00733FA8" w:rsidP="001D2594">
            <w:pPr>
              <w:spacing w:line="276" w:lineRule="auto"/>
              <w:contextualSpacing/>
              <w:outlineLvl w:val="1"/>
              <w:rPr>
                <w:rFonts w:cstheme="minorHAnsi"/>
                <w:b/>
                <w:bCs/>
                <w:rtl/>
              </w:rPr>
            </w:pPr>
            <w:r>
              <w:rPr>
                <w:rFonts w:cstheme="minorHAnsi" w:hint="cs"/>
                <w:b/>
                <w:bCs/>
                <w:rtl/>
              </w:rPr>
              <w:t>מיקום המוקד המוצע</w:t>
            </w:r>
          </w:p>
        </w:tc>
        <w:tc>
          <w:tcPr>
            <w:tcW w:w="6216" w:type="dxa"/>
          </w:tcPr>
          <w:p w14:paraId="368F0647" w14:textId="7E78A2A3" w:rsidR="00733FA8" w:rsidRDefault="00733FA8" w:rsidP="00733FA8">
            <w:pPr>
              <w:spacing w:line="276" w:lineRule="auto"/>
              <w:contextualSpacing/>
              <w:jc w:val="left"/>
              <w:outlineLvl w:val="1"/>
              <w:rPr>
                <w:rFonts w:cstheme="minorHAnsi"/>
              </w:rPr>
            </w:pPr>
            <w:r>
              <w:rPr>
                <w:rFonts w:cstheme="minorHAnsi" w:hint="cs"/>
                <w:rtl/>
              </w:rPr>
              <w:t>בסעיף זה יינתן ניקוד עבור המרחק של המוקד המוצע מהעיר באר שבע. ה</w:t>
            </w:r>
            <w:r w:rsidR="00110E34">
              <w:rPr>
                <w:rFonts w:cstheme="minorHAnsi" w:hint="cs"/>
                <w:rtl/>
              </w:rPr>
              <w:t>מרחק י</w:t>
            </w:r>
            <w:r>
              <w:rPr>
                <w:rFonts w:cstheme="minorHAnsi" w:hint="cs"/>
                <w:rtl/>
              </w:rPr>
              <w:t xml:space="preserve">תבסס על </w:t>
            </w:r>
            <w:r w:rsidR="00110E34">
              <w:rPr>
                <w:rFonts w:cstheme="minorHAnsi" w:hint="cs"/>
                <w:rtl/>
              </w:rPr>
              <w:t>מדידה</w:t>
            </w:r>
            <w:r w:rsidR="00110E34">
              <w:rPr>
                <w:rFonts w:cstheme="minorHAnsi"/>
              </w:rPr>
              <w:t xml:space="preserve"> </w:t>
            </w:r>
            <w:r w:rsidR="00110E34">
              <w:rPr>
                <w:rFonts w:cstheme="minorHAnsi" w:hint="cs"/>
                <w:rtl/>
              </w:rPr>
              <w:t xml:space="preserve"> בין מיקום המוקד המוצע לעיר באר שבע </w:t>
            </w:r>
            <w:r>
              <w:rPr>
                <w:rFonts w:cstheme="minorHAnsi" w:hint="cs"/>
                <w:rtl/>
              </w:rPr>
              <w:t>ב</w:t>
            </w:r>
            <w:r w:rsidR="00110E34">
              <w:rPr>
                <w:rFonts w:cstheme="minorHAnsi" w:hint="cs"/>
                <w:rtl/>
              </w:rPr>
              <w:t xml:space="preserve">אמצעות תוכנת </w:t>
            </w:r>
            <w:r w:rsidR="00110E34">
              <w:rPr>
                <w:rFonts w:cstheme="minorHAnsi"/>
              </w:rPr>
              <w:t>Google Maps</w:t>
            </w:r>
            <w:r w:rsidR="00110E34">
              <w:rPr>
                <w:rFonts w:cstheme="minorHAnsi" w:hint="cs"/>
                <w:rtl/>
              </w:rPr>
              <w:t xml:space="preserve"> ויחולק באופן הבא:</w:t>
            </w:r>
          </w:p>
          <w:p w14:paraId="6C490452" w14:textId="103204CF" w:rsidR="00733FA8" w:rsidRDefault="00733FA8" w:rsidP="00981D72">
            <w:pPr>
              <w:spacing w:line="276" w:lineRule="auto"/>
              <w:contextualSpacing/>
              <w:jc w:val="left"/>
              <w:outlineLvl w:val="1"/>
              <w:rPr>
                <w:rFonts w:cstheme="minorHAnsi"/>
                <w:rtl/>
              </w:rPr>
            </w:pPr>
            <w:r w:rsidRPr="00733FA8">
              <w:rPr>
                <w:rFonts w:cstheme="minorHAnsi" w:hint="cs"/>
                <w:rtl/>
              </w:rPr>
              <w:t>מוקד בבאר שבע</w:t>
            </w:r>
            <w:r w:rsidR="00981D72">
              <w:rPr>
                <w:rFonts w:cstheme="minorHAnsi" w:hint="cs"/>
                <w:rtl/>
              </w:rPr>
              <w:t xml:space="preserve"> </w:t>
            </w:r>
            <w:r w:rsidRPr="00733FA8">
              <w:rPr>
                <w:rFonts w:cstheme="minorHAnsi" w:hint="cs"/>
                <w:rtl/>
              </w:rPr>
              <w:t>- 10 נק</w:t>
            </w:r>
            <w:r>
              <w:rPr>
                <w:rFonts w:cstheme="minorHAnsi" w:hint="cs"/>
                <w:rtl/>
              </w:rPr>
              <w:t>'</w:t>
            </w:r>
            <w:r w:rsidRPr="00733FA8">
              <w:rPr>
                <w:rFonts w:cstheme="minorHAnsi"/>
                <w:rtl/>
              </w:rPr>
              <w:br/>
            </w:r>
            <w:r w:rsidRPr="00733FA8">
              <w:rPr>
                <w:rFonts w:cstheme="minorHAnsi" w:hint="cs"/>
                <w:rtl/>
              </w:rPr>
              <w:t xml:space="preserve">מוקד ברדיוס של עד  </w:t>
            </w:r>
            <w:r>
              <w:rPr>
                <w:rFonts w:cstheme="minorHAnsi" w:hint="cs"/>
                <w:rtl/>
              </w:rPr>
              <w:t>25</w:t>
            </w:r>
            <w:r w:rsidRPr="00733FA8">
              <w:rPr>
                <w:rFonts w:cstheme="minorHAnsi" w:hint="cs"/>
                <w:rtl/>
              </w:rPr>
              <w:t xml:space="preserve">  ק"מ</w:t>
            </w:r>
            <w:r>
              <w:rPr>
                <w:rFonts w:cstheme="minorHAnsi" w:hint="cs"/>
                <w:rtl/>
              </w:rPr>
              <w:t xml:space="preserve"> (כולל)</w:t>
            </w:r>
            <w:r w:rsidRPr="00733FA8">
              <w:rPr>
                <w:rFonts w:cstheme="minorHAnsi" w:hint="cs"/>
                <w:rtl/>
              </w:rPr>
              <w:t xml:space="preserve"> מבאר שבע </w:t>
            </w:r>
            <w:r>
              <w:rPr>
                <w:rFonts w:cstheme="minorHAnsi" w:hint="cs"/>
                <w:rtl/>
              </w:rPr>
              <w:t>-</w:t>
            </w:r>
            <w:r w:rsidRPr="00733FA8">
              <w:rPr>
                <w:rFonts w:cstheme="minorHAnsi" w:hint="cs"/>
                <w:rtl/>
              </w:rPr>
              <w:t xml:space="preserve"> 7</w:t>
            </w:r>
            <w:r>
              <w:rPr>
                <w:rFonts w:cstheme="minorHAnsi" w:hint="cs"/>
                <w:rtl/>
              </w:rPr>
              <w:t xml:space="preserve"> נק'</w:t>
            </w:r>
            <w:r w:rsidRPr="00733FA8">
              <w:rPr>
                <w:rFonts w:cstheme="minorHAnsi"/>
                <w:rtl/>
              </w:rPr>
              <w:br/>
            </w:r>
            <w:r w:rsidRPr="00733FA8">
              <w:rPr>
                <w:rFonts w:cstheme="minorHAnsi" w:hint="cs"/>
                <w:rtl/>
              </w:rPr>
              <w:t>מוקד ברדיוס של 2</w:t>
            </w:r>
            <w:r>
              <w:rPr>
                <w:rFonts w:cstheme="minorHAnsi" w:hint="cs"/>
                <w:rtl/>
              </w:rPr>
              <w:t>6</w:t>
            </w:r>
            <w:r w:rsidRPr="00733FA8">
              <w:rPr>
                <w:rFonts w:cstheme="minorHAnsi" w:hint="cs"/>
                <w:rtl/>
              </w:rPr>
              <w:t>-</w:t>
            </w:r>
            <w:r>
              <w:rPr>
                <w:rFonts w:cstheme="minorHAnsi" w:hint="cs"/>
                <w:rtl/>
              </w:rPr>
              <w:t>5</w:t>
            </w:r>
            <w:r w:rsidRPr="00733FA8">
              <w:rPr>
                <w:rFonts w:cstheme="minorHAnsi" w:hint="cs"/>
                <w:rtl/>
              </w:rPr>
              <w:t xml:space="preserve">0  ק"מ </w:t>
            </w:r>
            <w:r>
              <w:rPr>
                <w:rFonts w:cstheme="minorHAnsi" w:hint="cs"/>
                <w:rtl/>
              </w:rPr>
              <w:t xml:space="preserve">(כולל) </w:t>
            </w:r>
            <w:r w:rsidRPr="00733FA8">
              <w:rPr>
                <w:rFonts w:cstheme="minorHAnsi" w:hint="cs"/>
                <w:rtl/>
              </w:rPr>
              <w:t xml:space="preserve">מבאר שבע </w:t>
            </w:r>
            <w:r w:rsidRPr="00733FA8">
              <w:rPr>
                <w:rFonts w:cstheme="minorHAnsi"/>
                <w:rtl/>
              </w:rPr>
              <w:t>–</w:t>
            </w:r>
            <w:r>
              <w:rPr>
                <w:rFonts w:cstheme="minorHAnsi" w:hint="cs"/>
                <w:rtl/>
              </w:rPr>
              <w:t>5 נק'</w:t>
            </w:r>
            <w:r w:rsidRPr="00733FA8">
              <w:rPr>
                <w:rFonts w:cstheme="minorHAnsi" w:hint="cs"/>
                <w:rtl/>
              </w:rPr>
              <w:t xml:space="preserve"> </w:t>
            </w:r>
            <w:r w:rsidRPr="00733FA8">
              <w:rPr>
                <w:rFonts w:cstheme="minorHAnsi"/>
                <w:rtl/>
              </w:rPr>
              <w:br/>
            </w:r>
            <w:r w:rsidRPr="00733FA8">
              <w:rPr>
                <w:rFonts w:cstheme="minorHAnsi" w:hint="cs"/>
                <w:rtl/>
              </w:rPr>
              <w:t xml:space="preserve">מוקד ברדיוס מעל </w:t>
            </w:r>
            <w:r>
              <w:rPr>
                <w:rFonts w:cstheme="minorHAnsi" w:hint="cs"/>
                <w:rtl/>
              </w:rPr>
              <w:t>50</w:t>
            </w:r>
            <w:r w:rsidRPr="00733FA8">
              <w:rPr>
                <w:rFonts w:cstheme="minorHAnsi" w:hint="cs"/>
                <w:rtl/>
              </w:rPr>
              <w:t xml:space="preserve"> ק"מ מבאר שבע</w:t>
            </w:r>
            <w:r>
              <w:rPr>
                <w:rFonts w:cstheme="minorHAnsi" w:hint="cs"/>
                <w:rtl/>
              </w:rPr>
              <w:t xml:space="preserve"> </w:t>
            </w:r>
            <w:r>
              <w:rPr>
                <w:rFonts w:cstheme="minorHAnsi"/>
                <w:rtl/>
              </w:rPr>
              <w:t>–</w:t>
            </w:r>
            <w:r>
              <w:rPr>
                <w:rFonts w:cstheme="minorHAnsi" w:hint="cs"/>
                <w:rtl/>
              </w:rPr>
              <w:t xml:space="preserve"> 0 נק'</w:t>
            </w:r>
          </w:p>
        </w:tc>
        <w:tc>
          <w:tcPr>
            <w:tcW w:w="1293" w:type="dxa"/>
          </w:tcPr>
          <w:p w14:paraId="4837A351" w14:textId="3BD99878" w:rsidR="00733FA8" w:rsidRPr="00E25BBD" w:rsidRDefault="00733FA8" w:rsidP="001D2594">
            <w:pPr>
              <w:spacing w:line="276" w:lineRule="auto"/>
              <w:contextualSpacing/>
              <w:jc w:val="center"/>
              <w:outlineLvl w:val="1"/>
              <w:rPr>
                <w:rFonts w:cstheme="minorHAnsi"/>
                <w:b/>
                <w:bCs/>
                <w:rtl/>
              </w:rPr>
            </w:pPr>
            <w:r>
              <w:rPr>
                <w:rFonts w:cstheme="minorHAnsi" w:hint="cs"/>
                <w:b/>
                <w:bCs/>
                <w:rtl/>
              </w:rPr>
              <w:t>10</w:t>
            </w:r>
          </w:p>
        </w:tc>
      </w:tr>
      <w:tr w:rsidR="00E25BBD" w:rsidRPr="00E25BBD" w14:paraId="1F95FD65" w14:textId="77777777" w:rsidTr="004D1357">
        <w:tc>
          <w:tcPr>
            <w:tcW w:w="316" w:type="dxa"/>
          </w:tcPr>
          <w:p w14:paraId="638CA3EC"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Pr>
          <w:p w14:paraId="25799264" w14:textId="4F339803" w:rsidR="00E25BBD" w:rsidRPr="00E25BBD" w:rsidRDefault="00E25BBD" w:rsidP="001D2594">
            <w:pPr>
              <w:spacing w:line="276" w:lineRule="auto"/>
              <w:contextualSpacing/>
              <w:outlineLvl w:val="1"/>
              <w:rPr>
                <w:rFonts w:cstheme="minorHAnsi"/>
                <w:b/>
                <w:bCs/>
                <w:rtl/>
              </w:rPr>
            </w:pPr>
            <w:r w:rsidRPr="00E25BBD">
              <w:rPr>
                <w:rFonts w:cstheme="minorHAnsi" w:hint="cs"/>
                <w:b/>
                <w:bCs/>
                <w:rtl/>
              </w:rPr>
              <w:t xml:space="preserve">הפעלת מספר אתרים ללקוח </w:t>
            </w:r>
          </w:p>
        </w:tc>
        <w:tc>
          <w:tcPr>
            <w:tcW w:w="6216" w:type="dxa"/>
          </w:tcPr>
          <w:p w14:paraId="43F1D142" w14:textId="529FB4E9" w:rsidR="00E25BBD" w:rsidRPr="00E25BBD" w:rsidRDefault="00153AEB" w:rsidP="001D2594">
            <w:pPr>
              <w:spacing w:line="276" w:lineRule="auto"/>
              <w:contextualSpacing/>
              <w:outlineLvl w:val="1"/>
              <w:rPr>
                <w:rFonts w:cstheme="minorHAnsi"/>
                <w:rtl/>
              </w:rPr>
            </w:pPr>
            <w:r>
              <w:rPr>
                <w:rFonts w:cstheme="minorHAnsi" w:hint="cs"/>
                <w:rtl/>
              </w:rPr>
              <w:t xml:space="preserve">עבור כל לקוח העומד בתנאי הסף, עבורו הפעיל המציע יותר ממוקד אחד, </w:t>
            </w:r>
            <w:r w:rsidRPr="00153AEB">
              <w:rPr>
                <w:rFonts w:cstheme="minorHAnsi" w:hint="cs"/>
                <w:b/>
                <w:bCs/>
                <w:rtl/>
              </w:rPr>
              <w:t>כלומר מתן מענה</w:t>
            </w:r>
            <w:r w:rsidRPr="00153AEB">
              <w:rPr>
                <w:rFonts w:cstheme="minorHAnsi"/>
                <w:b/>
                <w:bCs/>
                <w:rtl/>
              </w:rPr>
              <w:t xml:space="preserve"> זהה</w:t>
            </w:r>
            <w:r w:rsidRPr="00153AEB">
              <w:rPr>
                <w:rFonts w:cstheme="minorHAnsi" w:hint="cs"/>
                <w:b/>
                <w:bCs/>
                <w:rtl/>
              </w:rPr>
              <w:t xml:space="preserve"> </w:t>
            </w:r>
            <w:r>
              <w:rPr>
                <w:rFonts w:cstheme="minorHAnsi" w:hint="cs"/>
                <w:b/>
                <w:bCs/>
                <w:rtl/>
              </w:rPr>
              <w:t>מ</w:t>
            </w:r>
            <w:r w:rsidRPr="00153AEB">
              <w:rPr>
                <w:rFonts w:cstheme="minorHAnsi" w:hint="cs"/>
                <w:b/>
                <w:bCs/>
                <w:rtl/>
              </w:rPr>
              <w:t>שני אתרים נפרדים לפחות</w:t>
            </w:r>
            <w:r>
              <w:rPr>
                <w:rFonts w:cstheme="minorHAnsi" w:hint="cs"/>
                <w:rtl/>
              </w:rPr>
              <w:t xml:space="preserve">, </w:t>
            </w:r>
            <w:r w:rsidR="00E25BBD" w:rsidRPr="00E25BBD">
              <w:rPr>
                <w:rFonts w:cstheme="minorHAnsi" w:hint="cs"/>
                <w:rtl/>
              </w:rPr>
              <w:t>יקבל</w:t>
            </w:r>
            <w:r w:rsidR="00E25BBD" w:rsidRPr="00E25BBD">
              <w:rPr>
                <w:rFonts w:cstheme="minorHAnsi"/>
                <w:rtl/>
              </w:rPr>
              <w:t xml:space="preserve"> </w:t>
            </w:r>
            <w:r>
              <w:rPr>
                <w:rFonts w:cstheme="minorHAnsi" w:hint="cs"/>
                <w:rtl/>
              </w:rPr>
              <w:t xml:space="preserve">המציע </w:t>
            </w:r>
            <w:r w:rsidR="00E25BBD" w:rsidRPr="00E25BBD">
              <w:rPr>
                <w:rFonts w:cstheme="minorHAnsi"/>
                <w:rtl/>
              </w:rPr>
              <w:t xml:space="preserve"> </w:t>
            </w:r>
            <w:r w:rsidR="00E25BBD" w:rsidRPr="00E25BBD">
              <w:rPr>
                <w:rFonts w:cstheme="minorHAnsi" w:hint="cs"/>
                <w:rtl/>
              </w:rPr>
              <w:t>3</w:t>
            </w:r>
            <w:r w:rsidR="00E25BBD" w:rsidRPr="00E25BBD">
              <w:rPr>
                <w:rFonts w:cstheme="minorHAnsi"/>
                <w:rtl/>
              </w:rPr>
              <w:t xml:space="preserve"> נקוד</w:t>
            </w:r>
            <w:r w:rsidR="00E25BBD" w:rsidRPr="00E25BBD">
              <w:rPr>
                <w:rFonts w:cstheme="minorHAnsi" w:hint="cs"/>
                <w:rtl/>
              </w:rPr>
              <w:t xml:space="preserve">ות ועד </w:t>
            </w:r>
            <w:r>
              <w:rPr>
                <w:rFonts w:cstheme="minorHAnsi" w:hint="cs"/>
                <w:rtl/>
              </w:rPr>
              <w:t>ל-</w:t>
            </w:r>
            <w:r w:rsidR="00733FA8">
              <w:rPr>
                <w:rFonts w:cstheme="minorHAnsi" w:hint="cs"/>
                <w:rtl/>
              </w:rPr>
              <w:t>2</w:t>
            </w:r>
            <w:r w:rsidR="00733FA8" w:rsidRPr="00E25BBD">
              <w:rPr>
                <w:rFonts w:cstheme="minorHAnsi" w:hint="cs"/>
                <w:rtl/>
              </w:rPr>
              <w:t xml:space="preserve"> </w:t>
            </w:r>
            <w:r>
              <w:rPr>
                <w:rFonts w:cstheme="minorHAnsi" w:hint="cs"/>
                <w:rtl/>
              </w:rPr>
              <w:t>לקוחות</w:t>
            </w:r>
            <w:r w:rsidR="00E25BBD" w:rsidRPr="00E25BBD">
              <w:rPr>
                <w:rFonts w:cstheme="minorHAnsi" w:hint="cs"/>
                <w:rtl/>
              </w:rPr>
              <w:t>.</w:t>
            </w:r>
          </w:p>
        </w:tc>
        <w:tc>
          <w:tcPr>
            <w:tcW w:w="1293" w:type="dxa"/>
          </w:tcPr>
          <w:p w14:paraId="2EF59D08" w14:textId="589B1488" w:rsidR="00E25BBD" w:rsidRPr="00E25BBD" w:rsidRDefault="00733FA8" w:rsidP="001D2594">
            <w:pPr>
              <w:spacing w:line="276" w:lineRule="auto"/>
              <w:contextualSpacing/>
              <w:jc w:val="center"/>
              <w:outlineLvl w:val="1"/>
              <w:rPr>
                <w:rFonts w:cstheme="minorHAnsi"/>
                <w:b/>
                <w:bCs/>
                <w:rtl/>
              </w:rPr>
            </w:pPr>
            <w:r>
              <w:rPr>
                <w:rFonts w:cstheme="minorHAnsi" w:hint="cs"/>
                <w:b/>
                <w:bCs/>
                <w:rtl/>
              </w:rPr>
              <w:t>6</w:t>
            </w:r>
          </w:p>
        </w:tc>
      </w:tr>
      <w:tr w:rsidR="00E25BBD" w:rsidRPr="00E25BBD" w14:paraId="5BDADA37" w14:textId="77777777" w:rsidTr="004D1357">
        <w:tc>
          <w:tcPr>
            <w:tcW w:w="316" w:type="dxa"/>
            <w:tcBorders>
              <w:bottom w:val="single" w:sz="4" w:space="0" w:color="auto"/>
            </w:tcBorders>
          </w:tcPr>
          <w:p w14:paraId="5826DC17"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Borders>
              <w:bottom w:val="single" w:sz="4" w:space="0" w:color="auto"/>
            </w:tcBorders>
          </w:tcPr>
          <w:p w14:paraId="65D6345F" w14:textId="77777777" w:rsidR="00E25BBD" w:rsidRPr="00E25BBD" w:rsidRDefault="00E25BBD" w:rsidP="001D2594">
            <w:pPr>
              <w:spacing w:line="276" w:lineRule="auto"/>
              <w:contextualSpacing/>
              <w:outlineLvl w:val="1"/>
              <w:rPr>
                <w:rFonts w:cstheme="minorHAnsi"/>
                <w:b/>
                <w:bCs/>
                <w:rtl/>
              </w:rPr>
            </w:pPr>
            <w:r w:rsidRPr="00E25BBD">
              <w:rPr>
                <w:rFonts w:cstheme="minorHAnsi"/>
                <w:b/>
                <w:bCs/>
                <w:rtl/>
              </w:rPr>
              <w:t xml:space="preserve">שירותים נוספים </w:t>
            </w:r>
            <w:r w:rsidRPr="00E25BBD">
              <w:rPr>
                <w:rFonts w:cstheme="minorHAnsi" w:hint="cs"/>
                <w:b/>
                <w:bCs/>
                <w:rtl/>
              </w:rPr>
              <w:t xml:space="preserve">מעבר לנדרש בתנאי הסף </w:t>
            </w:r>
          </w:p>
        </w:tc>
        <w:tc>
          <w:tcPr>
            <w:tcW w:w="6216" w:type="dxa"/>
            <w:tcBorders>
              <w:bottom w:val="single" w:sz="4" w:space="0" w:color="auto"/>
            </w:tcBorders>
          </w:tcPr>
          <w:p w14:paraId="65A40E6E" w14:textId="4432668E" w:rsidR="00E25BBD" w:rsidRPr="00E25BBD" w:rsidRDefault="00E25BBD" w:rsidP="001D2594">
            <w:pPr>
              <w:spacing w:line="276" w:lineRule="auto"/>
              <w:contextualSpacing/>
              <w:rPr>
                <w:rFonts w:cstheme="minorHAnsi"/>
                <w:rtl/>
              </w:rPr>
            </w:pPr>
            <w:r w:rsidRPr="00E25BBD">
              <w:rPr>
                <w:rFonts w:cstheme="minorHAnsi"/>
                <w:rtl/>
              </w:rPr>
              <w:t>המציע יהיה זכאי ל</w:t>
            </w:r>
            <w:r w:rsidRPr="00E25BBD">
              <w:rPr>
                <w:rFonts w:cstheme="minorHAnsi" w:hint="cs"/>
                <w:rtl/>
              </w:rPr>
              <w:t>-1</w:t>
            </w:r>
            <w:r w:rsidRPr="00E25BBD">
              <w:rPr>
                <w:rFonts w:cstheme="minorHAnsi"/>
                <w:rtl/>
              </w:rPr>
              <w:t xml:space="preserve"> נקודות עבור כל </w:t>
            </w:r>
            <w:r w:rsidRPr="00E25BBD">
              <w:rPr>
                <w:rFonts w:cstheme="minorHAnsi"/>
                <w:b/>
                <w:bCs/>
                <w:rtl/>
              </w:rPr>
              <w:t>שירות מוכר נוסף,</w:t>
            </w:r>
            <w:r w:rsidRPr="00E25BBD">
              <w:rPr>
                <w:rFonts w:cstheme="minorHAnsi"/>
                <w:rtl/>
              </w:rPr>
              <w:t xml:space="preserve">  מעבר לנדרש בתנאי הסף</w:t>
            </w:r>
            <w:r w:rsidRPr="00E25BBD">
              <w:rPr>
                <w:rFonts w:cstheme="minorHAnsi" w:hint="cs"/>
                <w:rtl/>
              </w:rPr>
              <w:t xml:space="preserve"> ועד למקסימום של </w:t>
            </w:r>
            <w:r w:rsidR="00926858">
              <w:rPr>
                <w:rFonts w:cstheme="minorHAnsi" w:hint="cs"/>
                <w:rtl/>
              </w:rPr>
              <w:t>6</w:t>
            </w:r>
            <w:r w:rsidR="00162E46" w:rsidRPr="00E25BBD">
              <w:rPr>
                <w:rFonts w:cstheme="minorHAnsi" w:hint="cs"/>
                <w:rtl/>
              </w:rPr>
              <w:t xml:space="preserve"> </w:t>
            </w:r>
            <w:proofErr w:type="spellStart"/>
            <w:r w:rsidRPr="00E25BBD">
              <w:rPr>
                <w:rFonts w:cstheme="minorHAnsi" w:hint="cs"/>
                <w:rtl/>
              </w:rPr>
              <w:t>נק</w:t>
            </w:r>
            <w:proofErr w:type="spellEnd"/>
            <w:r w:rsidRPr="00E25BBD">
              <w:rPr>
                <w:rFonts w:cstheme="minorHAnsi" w:hint="cs"/>
                <w:rtl/>
              </w:rPr>
              <w:t>':</w:t>
            </w:r>
          </w:p>
          <w:p w14:paraId="61CA7DB5" w14:textId="77777777" w:rsidR="00E25BBD" w:rsidRPr="00E25BBD" w:rsidRDefault="00E25BBD" w:rsidP="00E25BBD">
            <w:pPr>
              <w:pStyle w:val="aff0"/>
              <w:numPr>
                <w:ilvl w:val="0"/>
                <w:numId w:val="109"/>
              </w:numPr>
              <w:spacing w:line="276" w:lineRule="auto"/>
              <w:contextualSpacing/>
              <w:rPr>
                <w:rFonts w:cstheme="minorHAnsi"/>
              </w:rPr>
            </w:pPr>
            <w:r w:rsidRPr="00E25BBD">
              <w:rPr>
                <w:rtl/>
              </w:rPr>
              <w:t>שירותים אוטומטים (לציין דוגמאות)</w:t>
            </w:r>
          </w:p>
          <w:p w14:paraId="30456A3D" w14:textId="77777777" w:rsidR="00E25BBD" w:rsidRPr="00E25BBD" w:rsidRDefault="00E25BBD" w:rsidP="00E25BBD">
            <w:pPr>
              <w:pStyle w:val="aff0"/>
              <w:numPr>
                <w:ilvl w:val="0"/>
                <w:numId w:val="109"/>
              </w:numPr>
              <w:spacing w:line="276" w:lineRule="auto"/>
              <w:contextualSpacing/>
              <w:rPr>
                <w:rFonts w:cstheme="minorHAnsi"/>
              </w:rPr>
            </w:pPr>
            <w:r w:rsidRPr="00E25BBD">
              <w:rPr>
                <w:rtl/>
              </w:rPr>
              <w:t>שירות עצמי (לציין דוגמא)</w:t>
            </w:r>
          </w:p>
          <w:p w14:paraId="6D8F5F10" w14:textId="77777777" w:rsidR="00E25BBD" w:rsidRPr="00E25BBD" w:rsidRDefault="00E25BBD" w:rsidP="00E25BBD">
            <w:pPr>
              <w:pStyle w:val="aff0"/>
              <w:numPr>
                <w:ilvl w:val="0"/>
                <w:numId w:val="109"/>
              </w:numPr>
              <w:spacing w:line="276" w:lineRule="auto"/>
              <w:contextualSpacing/>
              <w:rPr>
                <w:rFonts w:cstheme="minorHAnsi"/>
              </w:rPr>
            </w:pPr>
            <w:r w:rsidRPr="00E25BBD">
              <w:rPr>
                <w:rtl/>
              </w:rPr>
              <w:t xml:space="preserve">שירותים עצמאים ב </w:t>
            </w:r>
            <w:r w:rsidRPr="00E25BBD">
              <w:rPr>
                <w:rFonts w:cstheme="minorHAnsi"/>
              </w:rPr>
              <w:t>IVR</w:t>
            </w:r>
          </w:p>
          <w:p w14:paraId="76BDA45F" w14:textId="6F360655" w:rsidR="00E25BBD" w:rsidRPr="00E25BBD" w:rsidRDefault="00E25BBD" w:rsidP="00E25BBD">
            <w:pPr>
              <w:pStyle w:val="aff0"/>
              <w:numPr>
                <w:ilvl w:val="0"/>
                <w:numId w:val="109"/>
              </w:numPr>
              <w:spacing w:line="276" w:lineRule="auto"/>
              <w:contextualSpacing/>
              <w:rPr>
                <w:rFonts w:cstheme="minorHAnsi"/>
              </w:rPr>
            </w:pPr>
            <w:r w:rsidRPr="00E25BBD">
              <w:rPr>
                <w:rtl/>
              </w:rPr>
              <w:t>קמפיין מכירות</w:t>
            </w:r>
            <w:r w:rsidR="00926858">
              <w:rPr>
                <w:rFonts w:cstheme="minorHAnsi" w:hint="cs"/>
                <w:rtl/>
              </w:rPr>
              <w:t xml:space="preserve"> או שיחות יוצאות</w:t>
            </w:r>
          </w:p>
          <w:p w14:paraId="6457CDF1" w14:textId="167D5A17" w:rsidR="00E25BBD" w:rsidRPr="00E25BBD" w:rsidRDefault="00E25BBD" w:rsidP="00E25BBD">
            <w:pPr>
              <w:pStyle w:val="aff0"/>
              <w:numPr>
                <w:ilvl w:val="0"/>
                <w:numId w:val="109"/>
              </w:numPr>
              <w:spacing w:line="276" w:lineRule="auto"/>
              <w:contextualSpacing/>
              <w:rPr>
                <w:rFonts w:cstheme="minorHAnsi"/>
              </w:rPr>
            </w:pPr>
            <w:r w:rsidRPr="00E25BBD">
              <w:rPr>
                <w:rtl/>
              </w:rPr>
              <w:t xml:space="preserve">ביצוע סקרים ומשובי איכות קצרים (באמצעות </w:t>
            </w:r>
            <w:proofErr w:type="spellStart"/>
            <w:r w:rsidRPr="00E25BBD">
              <w:rPr>
                <w:rtl/>
              </w:rPr>
              <w:t>וו</w:t>
            </w:r>
            <w:r w:rsidRPr="00E25BBD">
              <w:rPr>
                <w:rFonts w:hint="cs"/>
                <w:rtl/>
              </w:rPr>
              <w:t>אט</w:t>
            </w:r>
            <w:r w:rsidRPr="00E25BBD">
              <w:rPr>
                <w:rtl/>
              </w:rPr>
              <w:t>סאפ</w:t>
            </w:r>
            <w:proofErr w:type="spellEnd"/>
            <w:r w:rsidRPr="00E25BBD">
              <w:rPr>
                <w:rtl/>
              </w:rPr>
              <w:t xml:space="preserve"> או </w:t>
            </w:r>
            <w:r w:rsidRPr="00E25BBD">
              <w:rPr>
                <w:rFonts w:cstheme="minorHAnsi"/>
              </w:rPr>
              <w:t>SMS</w:t>
            </w:r>
            <w:r w:rsidRPr="00E25BBD">
              <w:rPr>
                <w:rtl/>
              </w:rPr>
              <w:t>)</w:t>
            </w:r>
          </w:p>
          <w:p w14:paraId="17847317" w14:textId="77777777" w:rsidR="00E25BBD" w:rsidRPr="00E25BBD" w:rsidRDefault="00E25BBD" w:rsidP="00E25BBD">
            <w:pPr>
              <w:pStyle w:val="aff0"/>
              <w:numPr>
                <w:ilvl w:val="0"/>
                <w:numId w:val="109"/>
              </w:numPr>
              <w:spacing w:line="276" w:lineRule="auto"/>
              <w:contextualSpacing/>
              <w:rPr>
                <w:rFonts w:cstheme="minorHAnsi"/>
              </w:rPr>
            </w:pPr>
            <w:r w:rsidRPr="00E25BBD">
              <w:rPr>
                <w:rtl/>
              </w:rPr>
              <w:t xml:space="preserve">ניהול מוקדים למענה לאוכלוסיות מיוחדות </w:t>
            </w:r>
          </w:p>
          <w:p w14:paraId="1EE25390" w14:textId="77777777" w:rsidR="00153AEB" w:rsidRPr="00E25BBD" w:rsidRDefault="00153AEB" w:rsidP="00153AEB">
            <w:pPr>
              <w:pStyle w:val="aff0"/>
              <w:spacing w:line="276" w:lineRule="auto"/>
              <w:contextualSpacing/>
              <w:rPr>
                <w:rFonts w:cstheme="minorHAnsi"/>
                <w:rtl/>
              </w:rPr>
            </w:pPr>
          </w:p>
          <w:p w14:paraId="644D8374" w14:textId="77777777" w:rsidR="00E25BBD" w:rsidRPr="00E25BBD" w:rsidRDefault="00E25BBD" w:rsidP="001D2594">
            <w:pPr>
              <w:spacing w:line="276" w:lineRule="auto"/>
              <w:contextualSpacing/>
              <w:rPr>
                <w:rFonts w:cstheme="minorHAnsi"/>
                <w:rtl/>
              </w:rPr>
            </w:pPr>
            <w:r w:rsidRPr="00E25BBD">
              <w:rPr>
                <w:rFonts w:cstheme="minorHAnsi" w:hint="cs"/>
                <w:rtl/>
              </w:rPr>
              <w:t>* יובהר כי כל סעיף ינוקד פעם אחת בלבד</w:t>
            </w:r>
          </w:p>
        </w:tc>
        <w:tc>
          <w:tcPr>
            <w:tcW w:w="1293" w:type="dxa"/>
            <w:tcBorders>
              <w:bottom w:val="single" w:sz="4" w:space="0" w:color="auto"/>
            </w:tcBorders>
          </w:tcPr>
          <w:p w14:paraId="0CB8D4DB" w14:textId="343E9066" w:rsidR="00E25BBD" w:rsidRPr="00E25BBD" w:rsidRDefault="00926858" w:rsidP="001D2594">
            <w:pPr>
              <w:spacing w:line="276" w:lineRule="auto"/>
              <w:contextualSpacing/>
              <w:jc w:val="center"/>
              <w:outlineLvl w:val="1"/>
              <w:rPr>
                <w:rFonts w:cstheme="minorHAnsi"/>
                <w:b/>
                <w:bCs/>
                <w:rtl/>
              </w:rPr>
            </w:pPr>
            <w:r>
              <w:rPr>
                <w:rFonts w:cstheme="minorHAnsi" w:hint="cs"/>
                <w:b/>
                <w:bCs/>
                <w:rtl/>
              </w:rPr>
              <w:t>6</w:t>
            </w:r>
          </w:p>
          <w:p w14:paraId="29CA95A0" w14:textId="77777777" w:rsidR="00E25BBD" w:rsidRPr="00E25BBD" w:rsidRDefault="00E25BBD" w:rsidP="001D2594">
            <w:pPr>
              <w:spacing w:line="276" w:lineRule="auto"/>
              <w:contextualSpacing/>
              <w:jc w:val="center"/>
              <w:outlineLvl w:val="1"/>
              <w:rPr>
                <w:rFonts w:cstheme="minorHAnsi"/>
                <w:b/>
                <w:bCs/>
                <w:rtl/>
              </w:rPr>
            </w:pPr>
          </w:p>
        </w:tc>
      </w:tr>
      <w:tr w:rsidR="00E25BBD" w:rsidRPr="00E25BBD" w14:paraId="23C79BFF" w14:textId="77777777" w:rsidTr="004D1357">
        <w:tc>
          <w:tcPr>
            <w:tcW w:w="316" w:type="dxa"/>
            <w:tcBorders>
              <w:top w:val="single" w:sz="4" w:space="0" w:color="auto"/>
            </w:tcBorders>
          </w:tcPr>
          <w:p w14:paraId="75F24792"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Borders>
              <w:top w:val="single" w:sz="4" w:space="0" w:color="auto"/>
            </w:tcBorders>
          </w:tcPr>
          <w:p w14:paraId="6AB092D7" w14:textId="77777777" w:rsidR="00E25BBD" w:rsidRPr="00E25BBD" w:rsidRDefault="00E25BBD" w:rsidP="001D2594">
            <w:pPr>
              <w:spacing w:line="276" w:lineRule="auto"/>
              <w:contextualSpacing/>
              <w:outlineLvl w:val="1"/>
              <w:rPr>
                <w:rFonts w:cstheme="minorHAnsi"/>
                <w:b/>
                <w:bCs/>
                <w:rtl/>
              </w:rPr>
            </w:pPr>
            <w:r w:rsidRPr="00E25BBD">
              <w:rPr>
                <w:rFonts w:cstheme="minorHAnsi" w:hint="cs"/>
                <w:b/>
                <w:bCs/>
                <w:rtl/>
              </w:rPr>
              <w:t>ניסיון המציע בתחומים נוספים</w:t>
            </w:r>
          </w:p>
        </w:tc>
        <w:tc>
          <w:tcPr>
            <w:tcW w:w="6216" w:type="dxa"/>
            <w:tcBorders>
              <w:top w:val="single" w:sz="4" w:space="0" w:color="auto"/>
            </w:tcBorders>
          </w:tcPr>
          <w:p w14:paraId="12FE240A" w14:textId="5DE4204A" w:rsidR="00E25BBD" w:rsidRPr="00E25BBD" w:rsidRDefault="00E25BBD" w:rsidP="001D2594">
            <w:pPr>
              <w:spacing w:line="276" w:lineRule="auto"/>
              <w:contextualSpacing/>
              <w:rPr>
                <w:rFonts w:cstheme="minorHAnsi"/>
              </w:rPr>
            </w:pPr>
            <w:r w:rsidRPr="00E25BBD">
              <w:rPr>
                <w:rFonts w:cstheme="minorHAnsi" w:hint="cs"/>
                <w:rtl/>
              </w:rPr>
              <w:t xml:space="preserve">עבור ניסיון קודם של המציע בתחומים הבאים, יקבל המציע 2 נק' עבור כל סעיף ועד למקסימום של </w:t>
            </w:r>
            <w:r w:rsidR="00733FA8">
              <w:rPr>
                <w:rFonts w:cstheme="minorHAnsi" w:hint="cs"/>
                <w:rtl/>
              </w:rPr>
              <w:t>14</w:t>
            </w:r>
            <w:r w:rsidR="00733FA8" w:rsidRPr="00E25BBD">
              <w:rPr>
                <w:rFonts w:cstheme="minorHAnsi" w:hint="cs"/>
                <w:rtl/>
              </w:rPr>
              <w:t xml:space="preserve"> </w:t>
            </w:r>
            <w:proofErr w:type="spellStart"/>
            <w:r w:rsidRPr="00E25BBD">
              <w:rPr>
                <w:rFonts w:cstheme="minorHAnsi" w:hint="cs"/>
                <w:rtl/>
              </w:rPr>
              <w:t>נק</w:t>
            </w:r>
            <w:proofErr w:type="spellEnd"/>
            <w:r w:rsidRPr="00E25BBD">
              <w:rPr>
                <w:rFonts w:cstheme="minorHAnsi" w:hint="cs"/>
                <w:rtl/>
              </w:rPr>
              <w:t xml:space="preserve">': </w:t>
            </w:r>
          </w:p>
          <w:p w14:paraId="3AB9569F" w14:textId="77777777"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rtl/>
              </w:rPr>
              <w:t xml:space="preserve">ניסיון בהפעלת מוקד שירות לגוף ציבורי הכפוף להוראות </w:t>
            </w:r>
            <w:proofErr w:type="spellStart"/>
            <w:r w:rsidRPr="00E25BBD">
              <w:rPr>
                <w:rFonts w:cstheme="minorHAnsi"/>
                <w:rtl/>
              </w:rPr>
              <w:t>יה"ב</w:t>
            </w:r>
            <w:proofErr w:type="spellEnd"/>
            <w:r w:rsidRPr="00E25BBD">
              <w:rPr>
                <w:rFonts w:cstheme="minorHAnsi"/>
                <w:rtl/>
              </w:rPr>
              <w:t xml:space="preserve"> / </w:t>
            </w:r>
            <w:proofErr w:type="spellStart"/>
            <w:r w:rsidRPr="00E25BBD">
              <w:rPr>
                <w:rFonts w:cstheme="minorHAnsi"/>
                <w:rtl/>
              </w:rPr>
              <w:t>מינהלת</w:t>
            </w:r>
            <w:proofErr w:type="spellEnd"/>
            <w:r w:rsidRPr="00E25BBD">
              <w:rPr>
                <w:rFonts w:cstheme="minorHAnsi"/>
                <w:rtl/>
              </w:rPr>
              <w:t xml:space="preserve"> הסייבר הלאומית (או גוף לאומי אחר)</w:t>
            </w:r>
          </w:p>
          <w:p w14:paraId="733CD412" w14:textId="77777777"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ניסיון</w:t>
            </w:r>
            <w:r w:rsidRPr="00E25BBD">
              <w:rPr>
                <w:rFonts w:cstheme="minorHAnsi"/>
                <w:rtl/>
              </w:rPr>
              <w:t xml:space="preserve"> ואמצעים להפעלת השירותים על ידי עובדים מהבית</w:t>
            </w:r>
            <w:r w:rsidRPr="00E25BBD">
              <w:rPr>
                <w:rFonts w:cstheme="minorHAnsi" w:hint="cs"/>
                <w:rtl/>
              </w:rPr>
              <w:t xml:space="preserve"> </w:t>
            </w:r>
          </w:p>
          <w:p w14:paraId="7FA0AD39" w14:textId="215B1101"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ניסיון בהפעלת אמצעי</w:t>
            </w:r>
            <w:r w:rsidRPr="00E25BBD">
              <w:rPr>
                <w:rFonts w:cstheme="minorHAnsi"/>
                <w:rtl/>
              </w:rPr>
              <w:t xml:space="preserve"> גיוס ושימור כ"א (נציגים וצוות)</w:t>
            </w:r>
          </w:p>
          <w:p w14:paraId="0AC1C605" w14:textId="4B6AA338"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ניסיון ב</w:t>
            </w:r>
            <w:r w:rsidRPr="00E25BBD">
              <w:rPr>
                <w:rFonts w:cstheme="minorHAnsi"/>
                <w:rtl/>
              </w:rPr>
              <w:t>מתן מענה באמצעות צ'ט אנושי</w:t>
            </w:r>
            <w:r w:rsidR="006B79EB">
              <w:rPr>
                <w:rFonts w:cstheme="minorHAnsi" w:hint="cs"/>
                <w:rtl/>
              </w:rPr>
              <w:t xml:space="preserve"> פרטני (לא מידע כללי)</w:t>
            </w:r>
            <w:r w:rsidRPr="00E25BBD">
              <w:rPr>
                <w:rFonts w:cstheme="minorHAnsi"/>
                <w:rtl/>
              </w:rPr>
              <w:t xml:space="preserve">, </w:t>
            </w:r>
            <w:r w:rsidRPr="00E25BBD">
              <w:rPr>
                <w:rFonts w:cstheme="minorHAnsi"/>
              </w:rPr>
              <w:t>WhatsApp</w:t>
            </w:r>
            <w:r w:rsidRPr="00E25BBD">
              <w:rPr>
                <w:rFonts w:cstheme="minorHAnsi"/>
                <w:rtl/>
              </w:rPr>
              <w:t xml:space="preserve"> ורשתות חברתיות מובילות. </w:t>
            </w:r>
          </w:p>
          <w:p w14:paraId="46D6536E" w14:textId="77777777"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ניסיון בהפעלת מענה עצמי או אוטומטי (</w:t>
            </w:r>
            <w:r w:rsidRPr="00E25BBD">
              <w:rPr>
                <w:rFonts w:cstheme="minorHAnsi" w:hint="cs"/>
              </w:rPr>
              <w:t>IVR</w:t>
            </w:r>
            <w:r w:rsidRPr="00E25BBD">
              <w:rPr>
                <w:rFonts w:cstheme="minorHAnsi" w:hint="cs"/>
                <w:rtl/>
              </w:rPr>
              <w:t xml:space="preserve">, צ'ט אוטומטי, לינק ב </w:t>
            </w:r>
            <w:r w:rsidRPr="00E25BBD">
              <w:rPr>
                <w:rFonts w:cstheme="minorHAnsi" w:hint="cs"/>
              </w:rPr>
              <w:t>SMS</w:t>
            </w:r>
            <w:r w:rsidRPr="00E25BBD">
              <w:rPr>
                <w:rFonts w:cstheme="minorHAnsi" w:hint="cs"/>
                <w:rtl/>
              </w:rPr>
              <w:t xml:space="preserve"> ועוד)</w:t>
            </w:r>
          </w:p>
          <w:p w14:paraId="274B83D8" w14:textId="77777777"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מתן שירותי תרגום</w:t>
            </w:r>
          </w:p>
          <w:p w14:paraId="170DC9FE" w14:textId="77777777" w:rsidR="00E25BBD" w:rsidRPr="00E25BBD" w:rsidRDefault="00E25BBD" w:rsidP="00E25BBD">
            <w:pPr>
              <w:numPr>
                <w:ilvl w:val="0"/>
                <w:numId w:val="43"/>
              </w:numPr>
              <w:spacing w:line="276" w:lineRule="auto"/>
              <w:ind w:left="460" w:hanging="460"/>
              <w:contextualSpacing/>
              <w:rPr>
                <w:rFonts w:cstheme="minorHAnsi"/>
              </w:rPr>
            </w:pPr>
            <w:r w:rsidRPr="00E25BBD">
              <w:rPr>
                <w:rFonts w:cstheme="minorHAnsi" w:hint="cs"/>
                <w:rtl/>
              </w:rPr>
              <w:t xml:space="preserve">ניסיון בהטמעת </w:t>
            </w:r>
            <w:r w:rsidRPr="00E25BBD">
              <w:rPr>
                <w:rFonts w:cstheme="minorHAnsi" w:hint="cs"/>
              </w:rPr>
              <w:t xml:space="preserve">CRM </w:t>
            </w:r>
            <w:r w:rsidRPr="00E25BBD">
              <w:rPr>
                <w:rFonts w:cstheme="minorHAnsi" w:hint="cs"/>
                <w:rtl/>
              </w:rPr>
              <w:t xml:space="preserve"> עם גוף ממשלתי </w:t>
            </w:r>
          </w:p>
          <w:p w14:paraId="070AC48F" w14:textId="77777777" w:rsidR="00E25BBD" w:rsidRPr="00E25BBD" w:rsidRDefault="00E25BBD" w:rsidP="001D2594">
            <w:pPr>
              <w:spacing w:line="276" w:lineRule="auto"/>
              <w:ind w:left="460"/>
              <w:contextualSpacing/>
              <w:rPr>
                <w:rFonts w:cstheme="minorHAnsi"/>
              </w:rPr>
            </w:pPr>
          </w:p>
          <w:p w14:paraId="432346AA" w14:textId="77777777" w:rsidR="00E25BBD" w:rsidRPr="00E25BBD" w:rsidRDefault="00E25BBD" w:rsidP="001D2594">
            <w:pPr>
              <w:spacing w:line="276" w:lineRule="auto"/>
              <w:contextualSpacing/>
              <w:rPr>
                <w:rFonts w:cstheme="minorHAnsi"/>
                <w:rtl/>
              </w:rPr>
            </w:pPr>
            <w:r w:rsidRPr="00E25BBD">
              <w:rPr>
                <w:rFonts w:cstheme="minorHAnsi" w:hint="cs"/>
                <w:rtl/>
              </w:rPr>
              <w:t>* יובהר כי כל סעיף ינוקד פעם אחת בלבד</w:t>
            </w:r>
          </w:p>
        </w:tc>
        <w:tc>
          <w:tcPr>
            <w:tcW w:w="1293" w:type="dxa"/>
            <w:tcBorders>
              <w:top w:val="single" w:sz="4" w:space="0" w:color="auto"/>
            </w:tcBorders>
          </w:tcPr>
          <w:p w14:paraId="3B5AC1BF" w14:textId="0D166A5B" w:rsidR="00E25BBD" w:rsidRPr="00E25BBD" w:rsidRDefault="007B5590" w:rsidP="001D2594">
            <w:pPr>
              <w:spacing w:line="276" w:lineRule="auto"/>
              <w:contextualSpacing/>
              <w:jc w:val="center"/>
              <w:outlineLvl w:val="1"/>
              <w:rPr>
                <w:rFonts w:cstheme="minorHAnsi"/>
                <w:b/>
                <w:bCs/>
                <w:rtl/>
              </w:rPr>
            </w:pPr>
            <w:r>
              <w:rPr>
                <w:rFonts w:cstheme="minorHAnsi" w:hint="cs"/>
                <w:b/>
                <w:bCs/>
                <w:rtl/>
              </w:rPr>
              <w:t>14</w:t>
            </w:r>
          </w:p>
        </w:tc>
      </w:tr>
      <w:tr w:rsidR="00E25BBD" w:rsidRPr="00E25BBD" w14:paraId="2FC4D548" w14:textId="77777777" w:rsidTr="004D1357">
        <w:tc>
          <w:tcPr>
            <w:tcW w:w="316" w:type="dxa"/>
          </w:tcPr>
          <w:p w14:paraId="3BB856C9"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Pr>
          <w:p w14:paraId="29E62BFF" w14:textId="77777777" w:rsidR="00E25BBD" w:rsidRPr="00E25BBD" w:rsidRDefault="00E25BBD" w:rsidP="001D2594">
            <w:pPr>
              <w:spacing w:line="276" w:lineRule="auto"/>
              <w:contextualSpacing/>
              <w:outlineLvl w:val="1"/>
              <w:rPr>
                <w:rFonts w:cstheme="minorHAnsi"/>
                <w:b/>
                <w:bCs/>
                <w:rtl/>
              </w:rPr>
            </w:pPr>
            <w:r w:rsidRPr="00E25BBD">
              <w:rPr>
                <w:rFonts w:cstheme="minorHAnsi"/>
                <w:b/>
                <w:bCs/>
                <w:rtl/>
              </w:rPr>
              <w:t xml:space="preserve">שביעות </w:t>
            </w:r>
            <w:r w:rsidRPr="00E25BBD">
              <w:rPr>
                <w:rFonts w:cstheme="minorHAnsi" w:hint="cs"/>
                <w:b/>
                <w:bCs/>
                <w:rtl/>
              </w:rPr>
              <w:t>ה</w:t>
            </w:r>
            <w:r w:rsidRPr="00E25BBD">
              <w:rPr>
                <w:rFonts w:cstheme="minorHAnsi"/>
                <w:b/>
                <w:bCs/>
                <w:rtl/>
              </w:rPr>
              <w:t xml:space="preserve">רצון  </w:t>
            </w:r>
            <w:r w:rsidRPr="00E25BBD">
              <w:rPr>
                <w:rFonts w:cstheme="minorHAnsi" w:hint="cs"/>
                <w:b/>
                <w:bCs/>
                <w:rtl/>
              </w:rPr>
              <w:t xml:space="preserve">של </w:t>
            </w:r>
            <w:r w:rsidRPr="00E25BBD">
              <w:rPr>
                <w:rFonts w:cstheme="minorHAnsi"/>
                <w:b/>
                <w:bCs/>
                <w:rtl/>
              </w:rPr>
              <w:t>לקוחות</w:t>
            </w:r>
            <w:r w:rsidRPr="00E25BBD">
              <w:rPr>
                <w:rFonts w:cstheme="minorHAnsi" w:hint="cs"/>
                <w:b/>
                <w:bCs/>
                <w:rtl/>
              </w:rPr>
              <w:t xml:space="preserve"> קודמים</w:t>
            </w:r>
            <w:r w:rsidRPr="00E25BBD">
              <w:rPr>
                <w:rFonts w:cstheme="minorHAnsi"/>
                <w:b/>
                <w:bCs/>
                <w:rtl/>
              </w:rPr>
              <w:t xml:space="preserve"> </w:t>
            </w:r>
          </w:p>
        </w:tc>
        <w:tc>
          <w:tcPr>
            <w:tcW w:w="6216" w:type="dxa"/>
          </w:tcPr>
          <w:p w14:paraId="7E329A58" w14:textId="77777777" w:rsidR="00E25BBD" w:rsidRPr="00E25BBD" w:rsidRDefault="00E25BBD" w:rsidP="001D2594">
            <w:pPr>
              <w:keepNext/>
              <w:spacing w:line="276" w:lineRule="auto"/>
              <w:ind w:left="24"/>
              <w:contextualSpacing/>
              <w:rPr>
                <w:rFonts w:cstheme="minorHAnsi"/>
                <w:rtl/>
              </w:rPr>
            </w:pPr>
            <w:r w:rsidRPr="00E25BBD">
              <w:rPr>
                <w:rFonts w:cstheme="minorHAnsi"/>
                <w:rtl/>
              </w:rPr>
              <w:t xml:space="preserve">המשרד יפנה לעד 3 מהלקוחות שהוצגו </w:t>
            </w:r>
            <w:r w:rsidRPr="00E25BBD">
              <w:rPr>
                <w:rFonts w:cstheme="minorHAnsi" w:hint="cs"/>
                <w:rtl/>
              </w:rPr>
              <w:t>בטבלת הניסיון של המציע, אשר יתבקשו לנקד את שביעות רצונם משירותי הספק בתחומים הבאים:</w:t>
            </w:r>
          </w:p>
          <w:p w14:paraId="76581176" w14:textId="311C6C07" w:rsidR="00E25BBD" w:rsidRPr="00E25BBD" w:rsidRDefault="00E25BBD" w:rsidP="00E25BBD">
            <w:pPr>
              <w:keepNext/>
              <w:numPr>
                <w:ilvl w:val="0"/>
                <w:numId w:val="44"/>
              </w:numPr>
              <w:spacing w:line="276" w:lineRule="auto"/>
              <w:contextualSpacing/>
              <w:rPr>
                <w:rFonts w:cstheme="minorHAnsi"/>
              </w:rPr>
            </w:pPr>
            <w:r w:rsidRPr="00E25BBD">
              <w:rPr>
                <w:rFonts w:cstheme="minorHAnsi" w:hint="cs"/>
                <w:rtl/>
              </w:rPr>
              <w:t xml:space="preserve">עמידת הספק ביעדי </w:t>
            </w:r>
            <w:proofErr w:type="spellStart"/>
            <w:r w:rsidRPr="00E25BBD">
              <w:rPr>
                <w:rFonts w:cstheme="minorHAnsi" w:hint="cs"/>
                <w:rtl/>
              </w:rPr>
              <w:t>תכניות</w:t>
            </w:r>
            <w:proofErr w:type="spellEnd"/>
            <w:r w:rsidRPr="00E25BBD">
              <w:rPr>
                <w:rFonts w:cstheme="minorHAnsi" w:hint="cs"/>
                <w:rtl/>
              </w:rPr>
              <w:t xml:space="preserve"> ההקמה ובדיקות הקבלה </w:t>
            </w:r>
            <w:r w:rsidRPr="00E25BBD">
              <w:rPr>
                <w:rFonts w:cstheme="minorHAnsi"/>
                <w:rtl/>
              </w:rPr>
              <w:t>–</w:t>
            </w:r>
            <w:r w:rsidRPr="00E25BBD">
              <w:rPr>
                <w:rFonts w:cstheme="minorHAnsi" w:hint="cs"/>
                <w:rtl/>
              </w:rPr>
              <w:t xml:space="preserve"> </w:t>
            </w:r>
            <w:r w:rsidR="007B5590">
              <w:rPr>
                <w:rFonts w:cstheme="minorHAnsi" w:hint="cs"/>
                <w:rtl/>
              </w:rPr>
              <w:t>2</w:t>
            </w:r>
            <w:r w:rsidR="007B5590" w:rsidRPr="00E25BBD">
              <w:rPr>
                <w:rFonts w:cstheme="minorHAnsi" w:hint="cs"/>
                <w:rtl/>
              </w:rPr>
              <w:t xml:space="preserve"> </w:t>
            </w:r>
            <w:r w:rsidRPr="00E25BBD">
              <w:rPr>
                <w:rFonts w:cstheme="minorHAnsi" w:hint="cs"/>
                <w:rtl/>
              </w:rPr>
              <w:t>נק'</w:t>
            </w:r>
          </w:p>
          <w:p w14:paraId="2BA2C07F" w14:textId="77777777" w:rsidR="00E25BBD" w:rsidRPr="00E25BBD" w:rsidRDefault="00E25BBD" w:rsidP="00E25BBD">
            <w:pPr>
              <w:keepNext/>
              <w:numPr>
                <w:ilvl w:val="0"/>
                <w:numId w:val="44"/>
              </w:numPr>
              <w:spacing w:line="276" w:lineRule="auto"/>
              <w:contextualSpacing/>
              <w:rPr>
                <w:rFonts w:cstheme="minorHAnsi"/>
              </w:rPr>
            </w:pPr>
            <w:r w:rsidRPr="00E25BBD">
              <w:rPr>
                <w:rFonts w:cstheme="minorHAnsi"/>
                <w:rtl/>
              </w:rPr>
              <w:t>ה</w:t>
            </w:r>
            <w:r w:rsidRPr="00E25BBD">
              <w:rPr>
                <w:rFonts w:cstheme="minorHAnsi" w:hint="cs"/>
                <w:rtl/>
              </w:rPr>
              <w:t>י</w:t>
            </w:r>
            <w:r w:rsidRPr="00E25BBD">
              <w:rPr>
                <w:rFonts w:cstheme="minorHAnsi"/>
                <w:rtl/>
              </w:rPr>
              <w:t>קף התחלופה של צוות המוקד</w:t>
            </w:r>
            <w:r w:rsidRPr="00E25BBD">
              <w:rPr>
                <w:rFonts w:cstheme="minorHAnsi" w:hint="cs"/>
                <w:rtl/>
              </w:rPr>
              <w:t xml:space="preserve"> ו</w:t>
            </w:r>
            <w:r w:rsidRPr="00E25BBD">
              <w:rPr>
                <w:rFonts w:cstheme="minorHAnsi"/>
                <w:rtl/>
              </w:rPr>
              <w:t xml:space="preserve">יכולת </w:t>
            </w:r>
            <w:r w:rsidRPr="00E25BBD">
              <w:rPr>
                <w:rFonts w:cstheme="minorHAnsi" w:hint="cs"/>
                <w:rtl/>
              </w:rPr>
              <w:t>הספק ל</w:t>
            </w:r>
            <w:r w:rsidRPr="00E25BBD">
              <w:rPr>
                <w:rFonts w:cstheme="minorHAnsi"/>
                <w:rtl/>
              </w:rPr>
              <w:t>גיוס כ"א לאורך זמן–</w:t>
            </w:r>
            <w:r w:rsidRPr="00E25BBD">
              <w:rPr>
                <w:rFonts w:cstheme="minorHAnsi" w:hint="cs"/>
                <w:rtl/>
              </w:rPr>
              <w:t xml:space="preserve"> 2 נק'</w:t>
            </w:r>
          </w:p>
          <w:p w14:paraId="1DBF9FE1" w14:textId="77777777" w:rsidR="00E25BBD" w:rsidRPr="00E25BBD" w:rsidRDefault="00E25BBD" w:rsidP="00E25BBD">
            <w:pPr>
              <w:keepNext/>
              <w:numPr>
                <w:ilvl w:val="0"/>
                <w:numId w:val="44"/>
              </w:numPr>
              <w:spacing w:line="276" w:lineRule="auto"/>
              <w:contextualSpacing/>
              <w:rPr>
                <w:rFonts w:cstheme="minorHAnsi"/>
              </w:rPr>
            </w:pPr>
            <w:r w:rsidRPr="00E25BBD">
              <w:rPr>
                <w:rFonts w:cstheme="minorHAnsi"/>
                <w:rtl/>
              </w:rPr>
              <w:t>עמידת המציע לאורך זמן ברמות השירות שנדרשו על ידי הלקוח</w:t>
            </w:r>
            <w:r w:rsidRPr="00E25BBD">
              <w:rPr>
                <w:rFonts w:cstheme="minorHAnsi" w:hint="cs"/>
                <w:rtl/>
              </w:rPr>
              <w:t xml:space="preserve"> </w:t>
            </w:r>
            <w:r w:rsidRPr="00E25BBD">
              <w:rPr>
                <w:rFonts w:cstheme="minorHAnsi"/>
                <w:rtl/>
              </w:rPr>
              <w:t>–</w:t>
            </w:r>
            <w:r w:rsidRPr="00E25BBD">
              <w:rPr>
                <w:rFonts w:cstheme="minorHAnsi" w:hint="cs"/>
                <w:rtl/>
              </w:rPr>
              <w:t xml:space="preserve"> 2 נק'</w:t>
            </w:r>
          </w:p>
          <w:p w14:paraId="5B65491D" w14:textId="77777777" w:rsidR="00E25BBD" w:rsidRPr="00E25BBD" w:rsidRDefault="00E25BBD" w:rsidP="00E25BBD">
            <w:pPr>
              <w:keepNext/>
              <w:numPr>
                <w:ilvl w:val="0"/>
                <w:numId w:val="44"/>
              </w:numPr>
              <w:spacing w:line="276" w:lineRule="auto"/>
              <w:contextualSpacing/>
              <w:rPr>
                <w:rFonts w:cstheme="minorHAnsi"/>
              </w:rPr>
            </w:pPr>
            <w:r w:rsidRPr="00E25BBD">
              <w:rPr>
                <w:rFonts w:cstheme="minorHAnsi"/>
                <w:rtl/>
              </w:rPr>
              <w:t>חדשנות</w:t>
            </w:r>
            <w:r w:rsidRPr="00E25BBD">
              <w:rPr>
                <w:rFonts w:cstheme="minorHAnsi" w:hint="cs"/>
                <w:rtl/>
              </w:rPr>
              <w:t xml:space="preserve"> (שימוש בטכנולוגיות חדשות)</w:t>
            </w:r>
            <w:r w:rsidRPr="00E25BBD">
              <w:rPr>
                <w:rFonts w:cstheme="minorHAnsi"/>
                <w:rtl/>
              </w:rPr>
              <w:t xml:space="preserve"> במתן השירותים על ידי המציע</w:t>
            </w:r>
            <w:r w:rsidRPr="00E25BBD">
              <w:rPr>
                <w:rFonts w:cstheme="minorHAnsi" w:hint="cs"/>
                <w:rtl/>
              </w:rPr>
              <w:t xml:space="preserve"> </w:t>
            </w:r>
            <w:r w:rsidRPr="00E25BBD">
              <w:rPr>
                <w:rFonts w:cstheme="minorHAnsi"/>
                <w:rtl/>
              </w:rPr>
              <w:t>–</w:t>
            </w:r>
            <w:r w:rsidRPr="00E25BBD">
              <w:rPr>
                <w:rFonts w:cstheme="minorHAnsi" w:hint="cs"/>
                <w:rtl/>
              </w:rPr>
              <w:t xml:space="preserve"> 2 נק'</w:t>
            </w:r>
          </w:p>
          <w:p w14:paraId="57B2B739" w14:textId="77777777" w:rsidR="00E25BBD" w:rsidRPr="00E25BBD" w:rsidRDefault="00E25BBD" w:rsidP="00E25BBD">
            <w:pPr>
              <w:keepNext/>
              <w:numPr>
                <w:ilvl w:val="0"/>
                <w:numId w:val="44"/>
              </w:numPr>
              <w:spacing w:line="276" w:lineRule="auto"/>
              <w:contextualSpacing/>
              <w:rPr>
                <w:rFonts w:cstheme="minorHAnsi"/>
              </w:rPr>
            </w:pPr>
            <w:r w:rsidRPr="00E25BBD">
              <w:rPr>
                <w:rFonts w:cstheme="minorHAnsi"/>
                <w:rtl/>
              </w:rPr>
              <w:t>זמינות לבצע שינויים\קליטת שירות חדש</w:t>
            </w:r>
            <w:r w:rsidRPr="00E25BBD">
              <w:rPr>
                <w:rFonts w:cstheme="minorHAnsi" w:hint="cs"/>
                <w:rtl/>
              </w:rPr>
              <w:t xml:space="preserve"> </w:t>
            </w:r>
            <w:r w:rsidRPr="00E25BBD">
              <w:rPr>
                <w:rFonts w:cstheme="minorHAnsi"/>
                <w:rtl/>
              </w:rPr>
              <w:t>–</w:t>
            </w:r>
            <w:r w:rsidRPr="00E25BBD">
              <w:rPr>
                <w:rFonts w:cstheme="minorHAnsi" w:hint="cs"/>
                <w:rtl/>
              </w:rPr>
              <w:t xml:space="preserve"> 2 נק'</w:t>
            </w:r>
          </w:p>
          <w:p w14:paraId="7E2BEFCD" w14:textId="77777777" w:rsidR="00E25BBD" w:rsidRPr="00E25BBD" w:rsidRDefault="00E25BBD" w:rsidP="00E25BBD">
            <w:pPr>
              <w:keepNext/>
              <w:numPr>
                <w:ilvl w:val="0"/>
                <w:numId w:val="44"/>
              </w:numPr>
              <w:spacing w:line="276" w:lineRule="auto"/>
              <w:contextualSpacing/>
              <w:rPr>
                <w:rFonts w:cstheme="minorHAnsi"/>
              </w:rPr>
            </w:pPr>
            <w:r w:rsidRPr="00E25BBD">
              <w:rPr>
                <w:rFonts w:cstheme="minorHAnsi" w:hint="cs"/>
                <w:rtl/>
              </w:rPr>
              <w:t xml:space="preserve">מידת ההשקעה של הספק בבקרה על איכות המענה לפניות של לקוחות </w:t>
            </w:r>
            <w:r w:rsidRPr="00E25BBD">
              <w:rPr>
                <w:rFonts w:cstheme="minorHAnsi"/>
                <w:rtl/>
              </w:rPr>
              <w:t>–</w:t>
            </w:r>
            <w:r w:rsidRPr="00E25BBD">
              <w:rPr>
                <w:rFonts w:cstheme="minorHAnsi" w:hint="cs"/>
                <w:rtl/>
              </w:rPr>
              <w:t xml:space="preserve"> 2 נק'</w:t>
            </w:r>
          </w:p>
          <w:p w14:paraId="769B9377" w14:textId="77777777" w:rsidR="00E25BBD" w:rsidRPr="00E25BBD" w:rsidRDefault="00E25BBD" w:rsidP="00E25BBD">
            <w:pPr>
              <w:keepNext/>
              <w:numPr>
                <w:ilvl w:val="0"/>
                <w:numId w:val="44"/>
              </w:numPr>
              <w:spacing w:line="276" w:lineRule="auto"/>
              <w:contextualSpacing/>
              <w:rPr>
                <w:rFonts w:cstheme="minorHAnsi"/>
                <w:rtl/>
              </w:rPr>
            </w:pPr>
            <w:r w:rsidRPr="00E25BBD">
              <w:rPr>
                <w:rFonts w:cstheme="minorHAnsi" w:hint="cs"/>
                <w:rtl/>
              </w:rPr>
              <w:t xml:space="preserve">הצעות לשיפור המענה שהוצעו על ידי הספק בכלל ערוצי השירות ומידת ישימותן </w:t>
            </w:r>
            <w:r w:rsidRPr="00E25BBD">
              <w:rPr>
                <w:rFonts w:cstheme="minorHAnsi"/>
                <w:rtl/>
              </w:rPr>
              <w:t>–</w:t>
            </w:r>
            <w:r w:rsidRPr="00E25BBD">
              <w:rPr>
                <w:rFonts w:cstheme="minorHAnsi" w:hint="cs"/>
                <w:rtl/>
              </w:rPr>
              <w:t xml:space="preserve"> 2 נק'</w:t>
            </w:r>
          </w:p>
        </w:tc>
        <w:tc>
          <w:tcPr>
            <w:tcW w:w="1293" w:type="dxa"/>
          </w:tcPr>
          <w:p w14:paraId="49753025" w14:textId="4EB59E76" w:rsidR="00E25BBD" w:rsidRPr="00E25BBD" w:rsidRDefault="007B5590" w:rsidP="001D2594">
            <w:pPr>
              <w:spacing w:line="276" w:lineRule="auto"/>
              <w:contextualSpacing/>
              <w:jc w:val="center"/>
              <w:outlineLvl w:val="1"/>
              <w:rPr>
                <w:rFonts w:cstheme="minorHAnsi"/>
                <w:b/>
                <w:bCs/>
                <w:rtl/>
              </w:rPr>
            </w:pPr>
            <w:r w:rsidRPr="00E25BBD">
              <w:rPr>
                <w:rFonts w:cstheme="minorHAnsi" w:hint="cs"/>
                <w:b/>
                <w:bCs/>
                <w:rtl/>
              </w:rPr>
              <w:t>1</w:t>
            </w:r>
            <w:r>
              <w:rPr>
                <w:rFonts w:cstheme="minorHAnsi" w:hint="cs"/>
                <w:b/>
                <w:bCs/>
                <w:rtl/>
              </w:rPr>
              <w:t>4</w:t>
            </w:r>
          </w:p>
        </w:tc>
      </w:tr>
      <w:tr w:rsidR="00E25BBD" w:rsidRPr="00E25BBD" w14:paraId="3B34CE81" w14:textId="77777777" w:rsidTr="004D1357">
        <w:tc>
          <w:tcPr>
            <w:tcW w:w="316" w:type="dxa"/>
          </w:tcPr>
          <w:p w14:paraId="2D36FCD4"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Pr>
          <w:p w14:paraId="318E2A68" w14:textId="77777777" w:rsidR="00E25BBD" w:rsidRPr="00E25BBD" w:rsidRDefault="00E25BBD" w:rsidP="001D2594">
            <w:pPr>
              <w:spacing w:line="276" w:lineRule="auto"/>
              <w:contextualSpacing/>
              <w:outlineLvl w:val="1"/>
              <w:rPr>
                <w:rFonts w:cstheme="minorHAnsi"/>
                <w:b/>
                <w:bCs/>
                <w:rtl/>
              </w:rPr>
            </w:pPr>
            <w:r w:rsidRPr="00E25BBD">
              <w:rPr>
                <w:rFonts w:cstheme="minorHAnsi"/>
                <w:b/>
                <w:bCs/>
                <w:rtl/>
              </w:rPr>
              <w:t>תוכנית לגיוס, הכשרה ושימור כ"א לאורך זמן</w:t>
            </w:r>
          </w:p>
          <w:p w14:paraId="35FDA602" w14:textId="77777777" w:rsidR="00E25BBD" w:rsidRPr="00E25BBD" w:rsidRDefault="00E25BBD" w:rsidP="001D2594">
            <w:pPr>
              <w:spacing w:line="276" w:lineRule="auto"/>
              <w:contextualSpacing/>
              <w:outlineLvl w:val="1"/>
              <w:rPr>
                <w:rFonts w:cstheme="minorHAnsi"/>
                <w:rtl/>
              </w:rPr>
            </w:pPr>
          </w:p>
        </w:tc>
        <w:tc>
          <w:tcPr>
            <w:tcW w:w="6216" w:type="dxa"/>
          </w:tcPr>
          <w:p w14:paraId="5ED6667A" w14:textId="7A79D3B1" w:rsidR="00E25BBD" w:rsidRPr="00E25BBD" w:rsidRDefault="00E25BBD" w:rsidP="001D2594">
            <w:pPr>
              <w:keepNext/>
              <w:spacing w:line="276" w:lineRule="auto"/>
              <w:contextualSpacing/>
              <w:rPr>
                <w:rFonts w:cstheme="minorHAnsi"/>
                <w:rtl/>
              </w:rPr>
            </w:pPr>
            <w:r w:rsidRPr="00E25BBD">
              <w:rPr>
                <w:rFonts w:cstheme="minorHAnsi" w:hint="cs"/>
                <w:rtl/>
              </w:rPr>
              <w:t>המציע יצרף להצעתו תוכנית הפורטת את תפיסתו והאמצעים העומדים לרשותו בכל הקשור לגיוס, הכשרה ושימור כ"א. ניקוד סעיף זה יעשה בהתאם לקריטריונים הבאים</w:t>
            </w:r>
            <w:r w:rsidR="00232B06">
              <w:rPr>
                <w:rFonts w:cstheme="minorHAnsi" w:hint="cs"/>
                <w:rtl/>
              </w:rPr>
              <w:t xml:space="preserve"> (</w:t>
            </w:r>
            <w:r w:rsidR="00232B06" w:rsidRPr="00E25BBD">
              <w:rPr>
                <w:rFonts w:cstheme="minorHAnsi" w:hint="cs"/>
                <w:rtl/>
              </w:rPr>
              <w:t>2 נק' לכל קריטריון</w:t>
            </w:r>
            <w:r w:rsidR="00232B06">
              <w:rPr>
                <w:rFonts w:cstheme="minorHAnsi" w:hint="cs"/>
                <w:rtl/>
              </w:rPr>
              <w:t>)</w:t>
            </w:r>
            <w:r w:rsidRPr="00E25BBD">
              <w:rPr>
                <w:rFonts w:cstheme="minorHAnsi" w:hint="cs"/>
                <w:rtl/>
              </w:rPr>
              <w:t>:</w:t>
            </w:r>
          </w:p>
          <w:p w14:paraId="622648A9" w14:textId="77777777" w:rsidR="00E25BBD" w:rsidRPr="00E25BBD" w:rsidRDefault="00E25BBD" w:rsidP="00E25BBD">
            <w:pPr>
              <w:keepNext/>
              <w:numPr>
                <w:ilvl w:val="0"/>
                <w:numId w:val="46"/>
              </w:numPr>
              <w:spacing w:line="276" w:lineRule="auto"/>
              <w:ind w:left="450"/>
              <w:contextualSpacing/>
              <w:rPr>
                <w:rFonts w:cstheme="minorHAnsi"/>
              </w:rPr>
            </w:pPr>
            <w:r w:rsidRPr="00E25BBD">
              <w:rPr>
                <w:rFonts w:cstheme="minorHAnsi"/>
                <w:rtl/>
              </w:rPr>
              <w:t>יכולת גיוס כ"א לאורך זמן</w:t>
            </w:r>
            <w:r w:rsidRPr="00E25BBD">
              <w:rPr>
                <w:rFonts w:cstheme="minorHAnsi" w:hint="cs"/>
                <w:rtl/>
              </w:rPr>
              <w:t xml:space="preserve"> בדגש על התמודדות עם אתגרי הגיוס בשוק העבודה  </w:t>
            </w:r>
          </w:p>
          <w:p w14:paraId="71BE5C46" w14:textId="77777777" w:rsidR="00E25BBD" w:rsidRPr="00E25BBD" w:rsidRDefault="00E25BBD" w:rsidP="00E25BBD">
            <w:pPr>
              <w:keepNext/>
              <w:numPr>
                <w:ilvl w:val="0"/>
                <w:numId w:val="46"/>
              </w:numPr>
              <w:spacing w:line="276" w:lineRule="auto"/>
              <w:ind w:left="450"/>
              <w:contextualSpacing/>
              <w:rPr>
                <w:rFonts w:cstheme="minorHAnsi"/>
              </w:rPr>
            </w:pPr>
            <w:r w:rsidRPr="00E25BBD">
              <w:rPr>
                <w:rFonts w:cstheme="minorHAnsi"/>
                <w:rtl/>
              </w:rPr>
              <w:t>שיטות הכשרה ושמירת כשרות מקצועית של הנציגים</w:t>
            </w:r>
            <w:r w:rsidRPr="00E25BBD">
              <w:rPr>
                <w:rFonts w:cstheme="minorHAnsi" w:hint="cs"/>
                <w:rtl/>
              </w:rPr>
              <w:t xml:space="preserve"> </w:t>
            </w:r>
          </w:p>
          <w:p w14:paraId="2EE6E450" w14:textId="77777777" w:rsidR="00E25BBD" w:rsidRPr="00E25BBD" w:rsidRDefault="00E25BBD" w:rsidP="00E25BBD">
            <w:pPr>
              <w:keepNext/>
              <w:numPr>
                <w:ilvl w:val="0"/>
                <w:numId w:val="46"/>
              </w:numPr>
              <w:spacing w:line="276" w:lineRule="auto"/>
              <w:ind w:left="450"/>
              <w:contextualSpacing/>
              <w:rPr>
                <w:rFonts w:cstheme="minorHAnsi"/>
              </w:rPr>
            </w:pPr>
            <w:r w:rsidRPr="00E25BBD">
              <w:rPr>
                <w:rFonts w:cstheme="minorHAnsi"/>
                <w:rtl/>
              </w:rPr>
              <w:t xml:space="preserve">תגמול מצוינות לנציגים וצוות המוקד </w:t>
            </w:r>
          </w:p>
          <w:p w14:paraId="6AD1A6B4" w14:textId="77777777" w:rsidR="00E25BBD" w:rsidRPr="00E25BBD" w:rsidRDefault="00E25BBD" w:rsidP="00E25BBD">
            <w:pPr>
              <w:keepNext/>
              <w:numPr>
                <w:ilvl w:val="0"/>
                <w:numId w:val="46"/>
              </w:numPr>
              <w:spacing w:line="276" w:lineRule="auto"/>
              <w:ind w:left="450"/>
              <w:contextualSpacing/>
              <w:rPr>
                <w:rFonts w:cstheme="minorHAnsi"/>
              </w:rPr>
            </w:pPr>
            <w:r w:rsidRPr="00E25BBD">
              <w:rPr>
                <w:rFonts w:cstheme="minorHAnsi"/>
                <w:rtl/>
              </w:rPr>
              <w:t>תוכניות שימור כ"א לאורך זמן</w:t>
            </w:r>
            <w:r w:rsidRPr="00E25BBD">
              <w:rPr>
                <w:rFonts w:cstheme="minorHAnsi" w:hint="cs"/>
                <w:rtl/>
              </w:rPr>
              <w:t xml:space="preserve"> </w:t>
            </w:r>
          </w:p>
          <w:p w14:paraId="07F538D6" w14:textId="77777777" w:rsidR="00E25BBD" w:rsidRPr="00E25BBD" w:rsidRDefault="00E25BBD" w:rsidP="00E25BBD">
            <w:pPr>
              <w:keepNext/>
              <w:numPr>
                <w:ilvl w:val="0"/>
                <w:numId w:val="46"/>
              </w:numPr>
              <w:spacing w:line="276" w:lineRule="auto"/>
              <w:ind w:left="450"/>
              <w:contextualSpacing/>
              <w:rPr>
                <w:rFonts w:cstheme="minorHAnsi"/>
              </w:rPr>
            </w:pPr>
            <w:r w:rsidRPr="00E25BBD">
              <w:rPr>
                <w:rFonts w:cstheme="minorHAnsi"/>
                <w:rtl/>
              </w:rPr>
              <w:t>תוכנית הפעלת כ"א מהבית (שליטה, בקרה, טכנולוגיה, תגמול ועוד)</w:t>
            </w:r>
            <w:r w:rsidRPr="00E25BBD">
              <w:rPr>
                <w:rFonts w:cstheme="minorHAnsi" w:hint="cs"/>
                <w:rtl/>
              </w:rPr>
              <w:t xml:space="preserve"> </w:t>
            </w:r>
          </w:p>
          <w:p w14:paraId="65921D84" w14:textId="77777777" w:rsidR="00E25BBD" w:rsidRPr="00E25BBD" w:rsidRDefault="00E25BBD" w:rsidP="00E25BBD">
            <w:pPr>
              <w:numPr>
                <w:ilvl w:val="0"/>
                <w:numId w:val="46"/>
              </w:numPr>
              <w:spacing w:line="276" w:lineRule="auto"/>
              <w:ind w:left="450"/>
              <w:contextualSpacing/>
              <w:jc w:val="left"/>
              <w:rPr>
                <w:rFonts w:cstheme="minorHAnsi"/>
              </w:rPr>
            </w:pPr>
            <w:r w:rsidRPr="00E25BBD">
              <w:rPr>
                <w:rFonts w:cstheme="minorHAnsi"/>
                <w:rtl/>
              </w:rPr>
              <w:t>התמודדות עם שינויים בגודל המוקד בהתאם לשינויים בהיקף הפעילות של המוקד (שינויים כלפי מעלה ושינויים כלפי מטה)</w:t>
            </w:r>
            <w:r w:rsidRPr="00E25BBD">
              <w:rPr>
                <w:rFonts w:cstheme="minorHAnsi" w:hint="cs"/>
                <w:rtl/>
              </w:rPr>
              <w:t xml:space="preserve"> </w:t>
            </w:r>
          </w:p>
          <w:p w14:paraId="31833E80" w14:textId="77777777" w:rsidR="00E25BBD" w:rsidRPr="00E25BBD" w:rsidRDefault="00E25BBD" w:rsidP="00E25BBD">
            <w:pPr>
              <w:numPr>
                <w:ilvl w:val="0"/>
                <w:numId w:val="46"/>
              </w:numPr>
              <w:spacing w:line="276" w:lineRule="auto"/>
              <w:ind w:left="450"/>
              <w:contextualSpacing/>
              <w:jc w:val="left"/>
              <w:rPr>
                <w:rFonts w:cstheme="minorHAnsi"/>
                <w:rtl/>
              </w:rPr>
            </w:pPr>
            <w:r w:rsidRPr="00E25BBD">
              <w:rPr>
                <w:rFonts w:cstheme="minorHAnsi" w:hint="cs"/>
                <w:rtl/>
              </w:rPr>
              <w:t>דוגמה לדו"ח בקרה איכותית ומקצועית על שיחות (האזנה לשיחות) ברמת נציג, צוות ומוקד. ודוגמה לביצוע אנליזה של המידע שהנאסף והתובנות לשיפור שעלו ממנו ושיושמו</w:t>
            </w:r>
          </w:p>
        </w:tc>
        <w:tc>
          <w:tcPr>
            <w:tcW w:w="1293" w:type="dxa"/>
          </w:tcPr>
          <w:p w14:paraId="13017D69" w14:textId="288CF48D" w:rsidR="00E25BBD" w:rsidRPr="00E25BBD" w:rsidRDefault="00071687" w:rsidP="001D2594">
            <w:pPr>
              <w:spacing w:line="276" w:lineRule="auto"/>
              <w:contextualSpacing/>
              <w:jc w:val="center"/>
              <w:outlineLvl w:val="1"/>
              <w:rPr>
                <w:rFonts w:cstheme="minorHAnsi"/>
                <w:b/>
                <w:bCs/>
                <w:rtl/>
              </w:rPr>
            </w:pPr>
            <w:r>
              <w:rPr>
                <w:rFonts w:cstheme="minorHAnsi" w:hint="cs"/>
                <w:b/>
                <w:bCs/>
                <w:rtl/>
              </w:rPr>
              <w:t>15</w:t>
            </w:r>
          </w:p>
        </w:tc>
      </w:tr>
      <w:tr w:rsidR="00E25BBD" w:rsidRPr="00E25BBD" w14:paraId="02ED6979" w14:textId="77777777" w:rsidTr="004D1357">
        <w:tc>
          <w:tcPr>
            <w:tcW w:w="316" w:type="dxa"/>
          </w:tcPr>
          <w:p w14:paraId="73E30EE4" w14:textId="77777777" w:rsidR="00E25BBD" w:rsidRPr="00E25BBD" w:rsidRDefault="00E25BBD" w:rsidP="00E25BBD">
            <w:pPr>
              <w:pStyle w:val="aff0"/>
              <w:numPr>
                <w:ilvl w:val="0"/>
                <w:numId w:val="108"/>
              </w:numPr>
              <w:spacing w:line="276" w:lineRule="auto"/>
              <w:contextualSpacing/>
              <w:jc w:val="left"/>
              <w:outlineLvl w:val="1"/>
              <w:rPr>
                <w:rFonts w:cstheme="minorHAnsi"/>
                <w:b/>
                <w:bCs/>
                <w:rtl/>
              </w:rPr>
            </w:pPr>
          </w:p>
        </w:tc>
        <w:tc>
          <w:tcPr>
            <w:tcW w:w="1393" w:type="dxa"/>
          </w:tcPr>
          <w:p w14:paraId="68BF2D79" w14:textId="77777777" w:rsidR="00E25BBD" w:rsidRPr="00E25BBD" w:rsidRDefault="00E25BBD" w:rsidP="001D2594">
            <w:pPr>
              <w:spacing w:line="276" w:lineRule="auto"/>
              <w:contextualSpacing/>
              <w:outlineLvl w:val="1"/>
              <w:rPr>
                <w:rFonts w:cstheme="minorHAnsi"/>
                <w:b/>
                <w:bCs/>
                <w:rtl/>
              </w:rPr>
            </w:pPr>
            <w:r w:rsidRPr="00E25BBD">
              <w:rPr>
                <w:rFonts w:cstheme="minorHAnsi"/>
                <w:b/>
                <w:bCs/>
                <w:rtl/>
              </w:rPr>
              <w:t>מתודולוגיה מוצעת ל</w:t>
            </w:r>
            <w:r w:rsidRPr="00E25BBD">
              <w:rPr>
                <w:rFonts w:cstheme="minorHAnsi" w:hint="cs"/>
                <w:b/>
                <w:bCs/>
                <w:rtl/>
              </w:rPr>
              <w:t>ניהול פרויקט ההקמה ו</w:t>
            </w:r>
            <w:r w:rsidRPr="00E25BBD">
              <w:rPr>
                <w:rFonts w:cstheme="minorHAnsi"/>
                <w:b/>
                <w:bCs/>
                <w:rtl/>
              </w:rPr>
              <w:t xml:space="preserve">מתן השירותים כמענה לבקשת המשרד </w:t>
            </w:r>
          </w:p>
        </w:tc>
        <w:tc>
          <w:tcPr>
            <w:tcW w:w="6216" w:type="dxa"/>
          </w:tcPr>
          <w:p w14:paraId="0940637C" w14:textId="44C77F7F" w:rsidR="00E25BBD" w:rsidRPr="00E25BBD" w:rsidRDefault="00E25BBD" w:rsidP="001D2594">
            <w:pPr>
              <w:spacing w:line="276" w:lineRule="auto"/>
              <w:contextualSpacing/>
              <w:rPr>
                <w:rFonts w:cstheme="minorHAnsi"/>
                <w:rtl/>
              </w:rPr>
            </w:pPr>
            <w:r w:rsidRPr="00E25BBD">
              <w:rPr>
                <w:rFonts w:cstheme="minorHAnsi"/>
                <w:u w:val="single"/>
                <w:rtl/>
              </w:rPr>
              <w:t xml:space="preserve">המציע יגיש </w:t>
            </w:r>
            <w:r w:rsidRPr="00E25BBD">
              <w:rPr>
                <w:rFonts w:cstheme="minorHAnsi" w:hint="cs"/>
                <w:u w:val="single"/>
                <w:rtl/>
              </w:rPr>
              <w:t xml:space="preserve">מסמך </w:t>
            </w:r>
            <w:r w:rsidR="004D1357">
              <w:rPr>
                <w:rFonts w:cstheme="minorHAnsi" w:hint="cs"/>
                <w:u w:val="single"/>
                <w:rtl/>
              </w:rPr>
              <w:t>מתודולוגיה</w:t>
            </w:r>
            <w:r w:rsidR="004D1357" w:rsidRPr="00E25BBD">
              <w:rPr>
                <w:rFonts w:cstheme="minorHAnsi" w:hint="cs"/>
                <w:u w:val="single"/>
                <w:rtl/>
              </w:rPr>
              <w:t xml:space="preserve"> </w:t>
            </w:r>
            <w:r w:rsidRPr="00E25BBD">
              <w:rPr>
                <w:rFonts w:cstheme="minorHAnsi" w:hint="cs"/>
                <w:u w:val="single"/>
                <w:rtl/>
              </w:rPr>
              <w:t xml:space="preserve">הכולל </w:t>
            </w:r>
            <w:r w:rsidRPr="00E25BBD">
              <w:rPr>
                <w:rFonts w:cstheme="minorHAnsi"/>
                <w:u w:val="single"/>
                <w:rtl/>
              </w:rPr>
              <w:t>התייחסות לנושאים הבאים</w:t>
            </w:r>
            <w:r w:rsidRPr="00E25BBD">
              <w:rPr>
                <w:rFonts w:cstheme="minorHAnsi" w:hint="cs"/>
                <w:rtl/>
              </w:rPr>
              <w:t xml:space="preserve"> (2 נק' לכל קריטריון)</w:t>
            </w:r>
            <w:r w:rsidRPr="00E25BBD">
              <w:rPr>
                <w:rFonts w:cstheme="minorHAnsi"/>
                <w:rtl/>
              </w:rPr>
              <w:t>:</w:t>
            </w:r>
          </w:p>
          <w:p w14:paraId="06354E70" w14:textId="2EA05CC7" w:rsidR="00E25BBD" w:rsidRPr="00E25BBD" w:rsidRDefault="00E25BBD" w:rsidP="00E25BBD">
            <w:pPr>
              <w:numPr>
                <w:ilvl w:val="0"/>
                <w:numId w:val="45"/>
              </w:numPr>
              <w:spacing w:line="276" w:lineRule="auto"/>
              <w:contextualSpacing/>
              <w:jc w:val="left"/>
              <w:rPr>
                <w:rFonts w:cstheme="minorHAnsi"/>
              </w:rPr>
            </w:pPr>
            <w:r w:rsidRPr="00E25BBD">
              <w:rPr>
                <w:rFonts w:cstheme="minorHAnsi"/>
                <w:rtl/>
              </w:rPr>
              <w:t>תהליך מוצע להקמת מוקד השירות</w:t>
            </w:r>
            <w:r w:rsidRPr="00E25BBD">
              <w:rPr>
                <w:rFonts w:cstheme="minorHAnsi" w:hint="cs"/>
                <w:rtl/>
              </w:rPr>
              <w:t xml:space="preserve"> בהיבטי גיוס, הכשרות במקביל של צוות ניהולי, נציגים בעולמות תוכן שונים, הטמעת מערכת ניהול ידע</w:t>
            </w:r>
            <w:r w:rsidR="00C04780">
              <w:rPr>
                <w:rFonts w:cstheme="minorHAnsi" w:hint="cs"/>
                <w:rtl/>
              </w:rPr>
              <w:t xml:space="preserve">, הטמעת מערכות, לוחות זמנים להקמה עד מעבר מלא </w:t>
            </w:r>
            <w:r w:rsidRPr="00E25BBD">
              <w:rPr>
                <w:rFonts w:cstheme="minorHAnsi" w:hint="cs"/>
                <w:rtl/>
              </w:rPr>
              <w:t xml:space="preserve"> ועוד.</w:t>
            </w:r>
            <w:r w:rsidRPr="00E25BBD">
              <w:rPr>
                <w:rFonts w:cstheme="minorHAnsi"/>
                <w:rtl/>
              </w:rPr>
              <w:t xml:space="preserve"> </w:t>
            </w:r>
          </w:p>
          <w:p w14:paraId="460ECF9E" w14:textId="77777777" w:rsidR="00E25BBD" w:rsidRPr="00E25BBD" w:rsidRDefault="00E25BBD" w:rsidP="00E25BBD">
            <w:pPr>
              <w:numPr>
                <w:ilvl w:val="0"/>
                <w:numId w:val="45"/>
              </w:numPr>
              <w:spacing w:line="276" w:lineRule="auto"/>
              <w:contextualSpacing/>
              <w:jc w:val="left"/>
              <w:rPr>
                <w:rFonts w:cstheme="minorHAnsi"/>
              </w:rPr>
            </w:pPr>
            <w:r w:rsidRPr="00E25BBD">
              <w:rPr>
                <w:rFonts w:cstheme="minorHAnsi"/>
                <w:rtl/>
              </w:rPr>
              <w:t xml:space="preserve">איכות הכלים הטכנולוגיים המוצעים </w:t>
            </w:r>
            <w:r w:rsidRPr="00E25BBD">
              <w:rPr>
                <w:rFonts w:cstheme="minorHAnsi"/>
              </w:rPr>
              <w:t>CRM</w:t>
            </w:r>
            <w:r w:rsidRPr="00E25BBD">
              <w:rPr>
                <w:rFonts w:cstheme="minorHAnsi"/>
                <w:rtl/>
              </w:rPr>
              <w:t xml:space="preserve">, </w:t>
            </w:r>
            <w:r w:rsidRPr="00E25BBD">
              <w:rPr>
                <w:rFonts w:cstheme="minorHAnsi"/>
              </w:rPr>
              <w:t>CTI</w:t>
            </w:r>
            <w:r w:rsidRPr="00E25BBD">
              <w:rPr>
                <w:rFonts w:cstheme="minorHAnsi"/>
                <w:rtl/>
              </w:rPr>
              <w:t xml:space="preserve">, </w:t>
            </w:r>
            <w:r w:rsidRPr="00E25BBD">
              <w:rPr>
                <w:rFonts w:cstheme="minorHAnsi"/>
              </w:rPr>
              <w:t>KM</w:t>
            </w:r>
            <w:r w:rsidRPr="00E25BBD">
              <w:rPr>
                <w:rFonts w:cstheme="minorHAnsi"/>
                <w:rtl/>
              </w:rPr>
              <w:t xml:space="preserve"> </w:t>
            </w:r>
            <w:r w:rsidRPr="00E25BBD">
              <w:rPr>
                <w:rFonts w:cstheme="minorHAnsi" w:hint="cs"/>
                <w:rtl/>
              </w:rPr>
              <w:t>(</w:t>
            </w:r>
            <w:r w:rsidRPr="00E25BBD">
              <w:rPr>
                <w:rFonts w:cstheme="minorHAnsi"/>
                <w:rtl/>
              </w:rPr>
              <w:t xml:space="preserve">ייבחן </w:t>
            </w:r>
            <w:r w:rsidRPr="00E25BBD">
              <w:rPr>
                <w:rFonts w:cstheme="minorHAnsi" w:hint="cs"/>
                <w:rtl/>
              </w:rPr>
              <w:t>בין היתר בהתאם ל</w:t>
            </w:r>
            <w:r w:rsidRPr="00E25BBD">
              <w:rPr>
                <w:rFonts w:cstheme="minorHAnsi"/>
                <w:rtl/>
              </w:rPr>
              <w:t>נתח השוק של הכלים בארץ</w:t>
            </w:r>
            <w:r w:rsidRPr="00E25BBD">
              <w:rPr>
                <w:rFonts w:cstheme="minorHAnsi" w:hint="cs"/>
                <w:rtl/>
              </w:rPr>
              <w:t xml:space="preserve"> או טבלת הזהב של גרטנר)</w:t>
            </w:r>
            <w:r w:rsidRPr="00E25BBD">
              <w:rPr>
                <w:rFonts w:cstheme="minorHAnsi"/>
                <w:rtl/>
              </w:rPr>
              <w:t>.</w:t>
            </w:r>
          </w:p>
          <w:p w14:paraId="413FAB54" w14:textId="77777777" w:rsidR="00E25BBD" w:rsidRPr="00E25BBD" w:rsidRDefault="00E25BBD" w:rsidP="00E25BBD">
            <w:pPr>
              <w:numPr>
                <w:ilvl w:val="0"/>
                <w:numId w:val="45"/>
              </w:numPr>
              <w:spacing w:line="276" w:lineRule="auto"/>
              <w:contextualSpacing/>
              <w:jc w:val="left"/>
              <w:rPr>
                <w:rFonts w:cstheme="minorHAnsi"/>
              </w:rPr>
            </w:pPr>
            <w:r w:rsidRPr="00E25BBD">
              <w:rPr>
                <w:rFonts w:cstheme="minorHAnsi"/>
                <w:rtl/>
              </w:rPr>
              <w:t>התמודדות עם ממשקים</w:t>
            </w:r>
            <w:r w:rsidRPr="00E25BBD">
              <w:rPr>
                <w:rFonts w:cstheme="minorHAnsi" w:hint="cs"/>
                <w:rtl/>
              </w:rPr>
              <w:t xml:space="preserve"> (מערכות ספק למערכות לקוח).</w:t>
            </w:r>
            <w:r w:rsidRPr="00E25BBD">
              <w:rPr>
                <w:rFonts w:cstheme="minorHAnsi"/>
                <w:rtl/>
              </w:rPr>
              <w:t xml:space="preserve"> </w:t>
            </w:r>
          </w:p>
          <w:p w14:paraId="429C8191" w14:textId="77777777" w:rsidR="00E25BBD" w:rsidRPr="00E25BBD" w:rsidRDefault="00E25BBD" w:rsidP="00E25BBD">
            <w:pPr>
              <w:numPr>
                <w:ilvl w:val="0"/>
                <w:numId w:val="45"/>
              </w:numPr>
              <w:spacing w:line="276" w:lineRule="auto"/>
              <w:contextualSpacing/>
              <w:jc w:val="left"/>
              <w:rPr>
                <w:rFonts w:cstheme="minorHAnsi"/>
              </w:rPr>
            </w:pPr>
            <w:r w:rsidRPr="00E25BBD">
              <w:rPr>
                <w:rFonts w:cstheme="minorHAnsi"/>
                <w:rtl/>
              </w:rPr>
              <w:t>יכולות חדשניות מוצעות (שימוש בטכנולוגיות חדשות לרבות שירותים עצמיים ועוד)</w:t>
            </w:r>
            <w:r w:rsidRPr="00E25BBD">
              <w:rPr>
                <w:rFonts w:cstheme="minorHAnsi" w:hint="cs"/>
                <w:rtl/>
              </w:rPr>
              <w:t>.</w:t>
            </w:r>
          </w:p>
          <w:p w14:paraId="09237F88" w14:textId="77777777" w:rsidR="00E25BBD" w:rsidRPr="00E25BBD" w:rsidRDefault="00E25BBD" w:rsidP="00E25BBD">
            <w:pPr>
              <w:numPr>
                <w:ilvl w:val="0"/>
                <w:numId w:val="45"/>
              </w:numPr>
              <w:spacing w:line="276" w:lineRule="auto"/>
              <w:contextualSpacing/>
              <w:jc w:val="left"/>
              <w:rPr>
                <w:rFonts w:cstheme="minorHAnsi"/>
              </w:rPr>
            </w:pPr>
            <w:r w:rsidRPr="00E25BBD">
              <w:rPr>
                <w:rFonts w:cstheme="minorHAnsi"/>
                <w:rtl/>
              </w:rPr>
              <w:t xml:space="preserve">הקמת מערך תפעול, לרבות שיטות ונהלי עבודה, אופן טיפול בתלונות ולקוחות קשים, תדרוכים. </w:t>
            </w:r>
          </w:p>
          <w:p w14:paraId="31E02E71" w14:textId="77777777" w:rsidR="00E25BBD" w:rsidRPr="00E25BBD" w:rsidRDefault="00E25BBD" w:rsidP="00E25BBD">
            <w:pPr>
              <w:numPr>
                <w:ilvl w:val="0"/>
                <w:numId w:val="45"/>
              </w:numPr>
              <w:spacing w:line="276" w:lineRule="auto"/>
              <w:contextualSpacing/>
              <w:jc w:val="left"/>
              <w:rPr>
                <w:rFonts w:cstheme="minorHAnsi"/>
              </w:rPr>
            </w:pPr>
            <w:r w:rsidRPr="00E25BBD">
              <w:rPr>
                <w:rFonts w:cstheme="minorHAnsi" w:hint="cs"/>
                <w:rtl/>
              </w:rPr>
              <w:t>שיטת בקרת איכות עצמית של השירותים המסופקים.</w:t>
            </w:r>
          </w:p>
          <w:p w14:paraId="00627B13" w14:textId="77777777" w:rsidR="00E25BBD" w:rsidRPr="00E25BBD" w:rsidRDefault="00E25BBD" w:rsidP="00E25BBD">
            <w:pPr>
              <w:numPr>
                <w:ilvl w:val="0"/>
                <w:numId w:val="45"/>
              </w:numPr>
              <w:spacing w:line="276" w:lineRule="auto"/>
              <w:contextualSpacing/>
              <w:jc w:val="left"/>
              <w:rPr>
                <w:rFonts w:cstheme="minorHAnsi"/>
                <w:rtl/>
              </w:rPr>
            </w:pPr>
            <w:r w:rsidRPr="00E25BBD">
              <w:rPr>
                <w:rFonts w:cstheme="minorHAnsi"/>
                <w:rtl/>
              </w:rPr>
              <w:t>מעורבות הנהלת המציע בשירותים (כמו: נציגות בכירה קבועה של ההנהלה בוועדת היגוי ועוד)</w:t>
            </w:r>
            <w:r w:rsidRPr="00E25BBD">
              <w:rPr>
                <w:rFonts w:cstheme="minorHAnsi" w:hint="cs"/>
                <w:rtl/>
              </w:rPr>
              <w:t>.</w:t>
            </w:r>
          </w:p>
        </w:tc>
        <w:tc>
          <w:tcPr>
            <w:tcW w:w="1293" w:type="dxa"/>
          </w:tcPr>
          <w:p w14:paraId="5D182918" w14:textId="428E9D57" w:rsidR="00E25BBD" w:rsidRPr="00E25BBD" w:rsidRDefault="00926858" w:rsidP="001D2594">
            <w:pPr>
              <w:spacing w:line="276" w:lineRule="auto"/>
              <w:contextualSpacing/>
              <w:jc w:val="center"/>
              <w:outlineLvl w:val="1"/>
              <w:rPr>
                <w:rFonts w:cstheme="minorHAnsi"/>
                <w:b/>
                <w:bCs/>
                <w:rtl/>
              </w:rPr>
            </w:pPr>
            <w:r>
              <w:rPr>
                <w:rFonts w:cstheme="minorHAnsi" w:hint="cs"/>
                <w:b/>
                <w:bCs/>
                <w:rtl/>
              </w:rPr>
              <w:t>15</w:t>
            </w:r>
          </w:p>
        </w:tc>
      </w:tr>
      <w:tr w:rsidR="00E25BBD" w:rsidRPr="00E25BBD" w14:paraId="0333EE03" w14:textId="77777777" w:rsidTr="004D1357">
        <w:tc>
          <w:tcPr>
            <w:tcW w:w="316" w:type="dxa"/>
          </w:tcPr>
          <w:p w14:paraId="68F3EA19" w14:textId="2290E8B0" w:rsidR="00E25BBD" w:rsidRPr="009E73EB" w:rsidRDefault="00E25BBD" w:rsidP="009E73EB">
            <w:pPr>
              <w:pStyle w:val="aff0"/>
              <w:numPr>
                <w:ilvl w:val="0"/>
                <w:numId w:val="108"/>
              </w:numPr>
              <w:spacing w:line="276" w:lineRule="auto"/>
              <w:contextualSpacing/>
              <w:jc w:val="left"/>
              <w:outlineLvl w:val="1"/>
              <w:rPr>
                <w:rFonts w:cstheme="minorHAnsi"/>
                <w:b/>
                <w:bCs/>
                <w:rtl/>
              </w:rPr>
            </w:pPr>
          </w:p>
        </w:tc>
        <w:tc>
          <w:tcPr>
            <w:tcW w:w="1393" w:type="dxa"/>
          </w:tcPr>
          <w:p w14:paraId="7068A230" w14:textId="77777777" w:rsidR="00E25BBD" w:rsidRPr="00E25BBD" w:rsidRDefault="00E25BBD" w:rsidP="001D2594">
            <w:pPr>
              <w:spacing w:line="276" w:lineRule="auto"/>
              <w:contextualSpacing/>
              <w:outlineLvl w:val="1"/>
              <w:rPr>
                <w:rFonts w:cstheme="minorHAnsi"/>
                <w:b/>
                <w:bCs/>
              </w:rPr>
            </w:pPr>
            <w:r w:rsidRPr="00E25BBD">
              <w:rPr>
                <w:rFonts w:cstheme="minorHAnsi" w:hint="cs"/>
                <w:b/>
                <w:bCs/>
                <w:rtl/>
              </w:rPr>
              <w:t>ראיון עם נציג המציע, ומנהל הפרויקט המוצע   + סיור באתר</w:t>
            </w:r>
          </w:p>
        </w:tc>
        <w:tc>
          <w:tcPr>
            <w:tcW w:w="6216" w:type="dxa"/>
          </w:tcPr>
          <w:p w14:paraId="79230BDD" w14:textId="77777777" w:rsidR="00E25BBD" w:rsidRPr="00E25BBD" w:rsidRDefault="00E25BBD" w:rsidP="001D2594">
            <w:pPr>
              <w:keepLines/>
              <w:widowControl w:val="0"/>
              <w:spacing w:line="276" w:lineRule="auto"/>
              <w:outlineLvl w:val="2"/>
              <w:rPr>
                <w:rFonts w:cstheme="minorHAnsi"/>
                <w:rtl/>
              </w:rPr>
            </w:pPr>
            <w:r w:rsidRPr="00E25BBD">
              <w:rPr>
                <w:rFonts w:cstheme="minorHAnsi" w:hint="cs"/>
                <w:rtl/>
              </w:rPr>
              <w:t xml:space="preserve">נציגי המשרד יגיעו  בתאום מראש לביקור התרשמות באחד ממוקדי המציע אשר הציג בהצעתו. </w:t>
            </w:r>
            <w:r w:rsidRPr="004D1357">
              <w:rPr>
                <w:rFonts w:cstheme="minorHAnsi" w:hint="eastAsia"/>
                <w:b/>
                <w:bCs/>
                <w:rtl/>
              </w:rPr>
              <w:t>המוקד</w:t>
            </w:r>
            <w:r w:rsidRPr="004D1357">
              <w:rPr>
                <w:rFonts w:cstheme="minorHAnsi"/>
                <w:b/>
                <w:bCs/>
                <w:rtl/>
              </w:rPr>
              <w:t xml:space="preserve"> </w:t>
            </w:r>
            <w:r w:rsidRPr="004D1357">
              <w:rPr>
                <w:rFonts w:cstheme="minorHAnsi" w:hint="eastAsia"/>
                <w:b/>
                <w:bCs/>
                <w:rtl/>
              </w:rPr>
              <w:t>שיוצע</w:t>
            </w:r>
            <w:r w:rsidRPr="00E25BBD">
              <w:rPr>
                <w:rFonts w:cstheme="minorHAnsi" w:hint="cs"/>
                <w:rtl/>
              </w:rPr>
              <w:t xml:space="preserve"> </w:t>
            </w:r>
            <w:r w:rsidRPr="004D1357">
              <w:rPr>
                <w:rFonts w:cstheme="minorHAnsi" w:hint="eastAsia"/>
                <w:b/>
                <w:bCs/>
                <w:rtl/>
              </w:rPr>
              <w:t>ע</w:t>
            </w:r>
            <w:r w:rsidRPr="004D1357">
              <w:rPr>
                <w:rFonts w:cstheme="minorHAnsi"/>
                <w:b/>
                <w:bCs/>
                <w:rtl/>
              </w:rPr>
              <w:t xml:space="preserve">"י </w:t>
            </w:r>
            <w:r w:rsidRPr="004D1357">
              <w:rPr>
                <w:rFonts w:cstheme="minorHAnsi" w:hint="eastAsia"/>
                <w:b/>
                <w:bCs/>
                <w:rtl/>
              </w:rPr>
              <w:t>הספק</w:t>
            </w:r>
            <w:r w:rsidRPr="004D1357">
              <w:rPr>
                <w:rFonts w:cstheme="minorHAnsi"/>
                <w:b/>
                <w:bCs/>
                <w:rtl/>
              </w:rPr>
              <w:t xml:space="preserve"> </w:t>
            </w:r>
            <w:r w:rsidRPr="004D1357">
              <w:rPr>
                <w:rFonts w:cstheme="minorHAnsi" w:hint="eastAsia"/>
                <w:b/>
                <w:bCs/>
                <w:rtl/>
              </w:rPr>
              <w:t>יידרש</w:t>
            </w:r>
            <w:r w:rsidRPr="004D1357">
              <w:rPr>
                <w:rFonts w:cstheme="minorHAnsi"/>
                <w:b/>
                <w:bCs/>
                <w:rtl/>
              </w:rPr>
              <w:t xml:space="preserve"> </w:t>
            </w:r>
            <w:r w:rsidRPr="004D1357">
              <w:rPr>
                <w:rFonts w:cstheme="minorHAnsi" w:hint="eastAsia"/>
                <w:b/>
                <w:bCs/>
                <w:rtl/>
              </w:rPr>
              <w:t>להיות</w:t>
            </w:r>
            <w:r w:rsidRPr="00E25BBD">
              <w:rPr>
                <w:rFonts w:cstheme="minorHAnsi" w:hint="cs"/>
                <w:rtl/>
              </w:rPr>
              <w:t xml:space="preserve"> </w:t>
            </w:r>
            <w:r w:rsidRPr="004D1357">
              <w:rPr>
                <w:rFonts w:cstheme="minorHAnsi" w:hint="eastAsia"/>
                <w:b/>
                <w:bCs/>
                <w:rtl/>
              </w:rPr>
              <w:t>ברמת</w:t>
            </w:r>
            <w:r w:rsidRPr="004D1357">
              <w:rPr>
                <w:rFonts w:cstheme="minorHAnsi"/>
                <w:b/>
                <w:bCs/>
                <w:rtl/>
              </w:rPr>
              <w:t xml:space="preserve"> הסטנדרטים </w:t>
            </w:r>
            <w:r w:rsidRPr="006B79EB">
              <w:rPr>
                <w:rFonts w:cstheme="minorHAnsi" w:hint="cs"/>
                <w:rtl/>
              </w:rPr>
              <w:t>הנדרשים במכרז זה.</w:t>
            </w:r>
            <w:r w:rsidRPr="00E25BBD">
              <w:rPr>
                <w:rFonts w:cstheme="minorHAnsi" w:hint="cs"/>
                <w:rtl/>
              </w:rPr>
              <w:t xml:space="preserve"> במסגרת ביקור ההתרשמות יערך סיור מודרך במוקד וראיון עם נציגי המציע ומנהל הפרויקט המוצע. כמו כן, במסגרת הביקור ייפגשו נציגי המציע עם נציג הלקוח עבורו מופעל האתר.</w:t>
            </w:r>
            <w:r w:rsidRPr="00E25BBD">
              <w:rPr>
                <w:rFonts w:cstheme="minorHAnsi"/>
                <w:rtl/>
              </w:rPr>
              <w:t xml:space="preserve"> </w:t>
            </w:r>
          </w:p>
          <w:p w14:paraId="508B0403" w14:textId="62E26BFD" w:rsidR="00E25BBD" w:rsidRPr="00E25BBD" w:rsidRDefault="00E25BBD" w:rsidP="001D2594">
            <w:pPr>
              <w:keepLines/>
              <w:widowControl w:val="0"/>
              <w:spacing w:line="276" w:lineRule="auto"/>
              <w:outlineLvl w:val="2"/>
              <w:rPr>
                <w:rFonts w:cstheme="minorHAnsi"/>
                <w:u w:val="single"/>
              </w:rPr>
            </w:pPr>
            <w:r w:rsidRPr="00E25BBD">
              <w:rPr>
                <w:rFonts w:cstheme="minorHAnsi" w:hint="cs"/>
                <w:u w:val="single"/>
                <w:rtl/>
              </w:rPr>
              <w:t>פרמטר זה ינוקד בהתאם לקריטריונים הבאים (2 נק' לכל קריטריון):</w:t>
            </w:r>
          </w:p>
          <w:p w14:paraId="0025C222"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שיטות הניהול והפעלה של מוקד השירות</w:t>
            </w:r>
            <w:r w:rsidRPr="00E25BBD">
              <w:rPr>
                <w:rFonts w:cstheme="minorHAnsi" w:hint="cs"/>
                <w:rtl/>
              </w:rPr>
              <w:t xml:space="preserve"> ללקוחות במיקור חוץ.</w:t>
            </w:r>
          </w:p>
          <w:p w14:paraId="43953A10"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hint="cs"/>
                <w:rtl/>
              </w:rPr>
              <w:t xml:space="preserve">יכולת התמודדות עם נקודות של </w:t>
            </w:r>
            <w:proofErr w:type="spellStart"/>
            <w:r w:rsidRPr="00E25BBD">
              <w:rPr>
                <w:rFonts w:cstheme="minorHAnsi" w:hint="cs"/>
                <w:rtl/>
              </w:rPr>
              <w:t>ביקושי</w:t>
            </w:r>
            <w:proofErr w:type="spellEnd"/>
            <w:r w:rsidRPr="00E25BBD">
              <w:rPr>
                <w:rFonts w:cstheme="minorHAnsi" w:hint="cs"/>
                <w:rtl/>
              </w:rPr>
              <w:t xml:space="preserve"> שיא (</w:t>
            </w:r>
            <w:r w:rsidRPr="00E25BBD">
              <w:rPr>
                <w:rFonts w:cstheme="minorHAnsi"/>
              </w:rPr>
              <w:t>Climate-Pike</w:t>
            </w:r>
            <w:r w:rsidRPr="00E25BBD">
              <w:rPr>
                <w:rFonts w:cstheme="minorHAnsi" w:hint="cs"/>
                <w:rtl/>
              </w:rPr>
              <w:t>)</w:t>
            </w:r>
          </w:p>
          <w:p w14:paraId="4EE15BFE"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רמת השירות והידע של נציגי השירות.</w:t>
            </w:r>
          </w:p>
          <w:p w14:paraId="369301E1"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hint="cs"/>
                <w:rtl/>
              </w:rPr>
              <w:t xml:space="preserve">התרשמות מנראות המוקד ומהסטנדרט המוצע. </w:t>
            </w:r>
          </w:p>
          <w:p w14:paraId="40BBF013"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רמת התמיכה הטכנית בעת תקלה.</w:t>
            </w:r>
          </w:p>
          <w:p w14:paraId="04F5F2DB"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אופן העבר</w:t>
            </w:r>
            <w:r w:rsidRPr="00E25BBD">
              <w:rPr>
                <w:rFonts w:cstheme="minorHAnsi" w:hint="cs"/>
                <w:rtl/>
              </w:rPr>
              <w:t>ת</w:t>
            </w:r>
            <w:r w:rsidRPr="00E25BBD">
              <w:rPr>
                <w:rFonts w:cstheme="minorHAnsi"/>
                <w:rtl/>
              </w:rPr>
              <w:t xml:space="preserve"> מידע (</w:t>
            </w:r>
            <w:r w:rsidRPr="00E25BBD">
              <w:rPr>
                <w:rFonts w:cstheme="minorHAnsi"/>
              </w:rPr>
              <w:t>DB</w:t>
            </w:r>
            <w:r w:rsidRPr="00E25BBD">
              <w:rPr>
                <w:rFonts w:cstheme="minorHAnsi"/>
                <w:rtl/>
              </w:rPr>
              <w:t>)</w:t>
            </w:r>
            <w:r w:rsidRPr="00E25BBD">
              <w:rPr>
                <w:rFonts w:cstheme="minorHAnsi"/>
              </w:rPr>
              <w:t xml:space="preserve"> </w:t>
            </w:r>
            <w:r w:rsidRPr="00E25BBD">
              <w:rPr>
                <w:rFonts w:cstheme="minorHAnsi"/>
                <w:rtl/>
              </w:rPr>
              <w:t>בין הכלים הטכנולוגיים</w:t>
            </w:r>
            <w:r w:rsidRPr="00E25BBD">
              <w:rPr>
                <w:rFonts w:cstheme="minorHAnsi"/>
              </w:rPr>
              <w:t xml:space="preserve"> </w:t>
            </w:r>
            <w:r w:rsidRPr="00E25BBD">
              <w:rPr>
                <w:rFonts w:cstheme="minorHAnsi"/>
                <w:rtl/>
              </w:rPr>
              <w:t>(לרבות ממשקים).</w:t>
            </w:r>
          </w:p>
          <w:p w14:paraId="6A7268E3"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ממשקי עבודה של צוות המוקד לרבות שיתוף פעולה עם נציגי הלקוח</w:t>
            </w:r>
            <w:r w:rsidRPr="00E25BBD">
              <w:rPr>
                <w:rFonts w:cstheme="minorHAnsi" w:hint="cs"/>
                <w:rtl/>
              </w:rPr>
              <w:t>.</w:t>
            </w:r>
          </w:p>
          <w:p w14:paraId="422EC88C"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rtl/>
              </w:rPr>
              <w:t>תפעול טכנולוגיות (</w:t>
            </w:r>
            <w:r w:rsidRPr="00E25BBD">
              <w:rPr>
                <w:rFonts w:cstheme="minorHAnsi"/>
              </w:rPr>
              <w:t xml:space="preserve">C.C, KM, </w:t>
            </w:r>
            <w:r w:rsidRPr="00E25BBD">
              <w:rPr>
                <w:rFonts w:cstheme="minorHAnsi"/>
                <w:rtl/>
              </w:rPr>
              <w:t xml:space="preserve">, דוחות, הקלטות, </w:t>
            </w:r>
            <w:r w:rsidRPr="00E25BBD">
              <w:rPr>
                <w:rFonts w:cstheme="minorHAnsi"/>
              </w:rPr>
              <w:t>QA</w:t>
            </w:r>
            <w:r w:rsidRPr="00E25BBD">
              <w:rPr>
                <w:rFonts w:cstheme="minorHAnsi"/>
                <w:rtl/>
              </w:rPr>
              <w:t xml:space="preserve"> הקלטות,  </w:t>
            </w:r>
            <w:r w:rsidRPr="00E25BBD">
              <w:rPr>
                <w:rFonts w:cstheme="minorHAnsi"/>
              </w:rPr>
              <w:t>Omnichannel</w:t>
            </w:r>
            <w:r w:rsidRPr="00E25BBD">
              <w:rPr>
                <w:rFonts w:cstheme="minorHAnsi"/>
                <w:rtl/>
              </w:rPr>
              <w:t xml:space="preserve"> ועוד)</w:t>
            </w:r>
            <w:r w:rsidRPr="00E25BBD">
              <w:rPr>
                <w:rFonts w:cstheme="minorHAnsi" w:hint="cs"/>
                <w:rtl/>
              </w:rPr>
              <w:t>.</w:t>
            </w:r>
          </w:p>
          <w:p w14:paraId="17D074E9"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hint="cs"/>
                <w:rtl/>
              </w:rPr>
              <w:t>ניסיון וידע קודם של מנהל הפרויקט</w:t>
            </w:r>
          </w:p>
          <w:p w14:paraId="3321BE26" w14:textId="77777777" w:rsidR="00E25BBD" w:rsidRPr="00E25BBD" w:rsidRDefault="00E25BBD" w:rsidP="00E25BBD">
            <w:pPr>
              <w:keepLines/>
              <w:widowControl w:val="0"/>
              <w:numPr>
                <w:ilvl w:val="0"/>
                <w:numId w:val="47"/>
              </w:numPr>
              <w:spacing w:line="276" w:lineRule="auto"/>
              <w:outlineLvl w:val="2"/>
              <w:rPr>
                <w:rFonts w:cstheme="minorHAnsi"/>
              </w:rPr>
            </w:pPr>
            <w:r w:rsidRPr="00E25BBD">
              <w:rPr>
                <w:rFonts w:cstheme="minorHAnsi" w:hint="cs"/>
                <w:rtl/>
              </w:rPr>
              <w:t>התרשמות כללית מהמציע ומנהל הפרויקט</w:t>
            </w:r>
          </w:p>
        </w:tc>
        <w:tc>
          <w:tcPr>
            <w:tcW w:w="1293" w:type="dxa"/>
          </w:tcPr>
          <w:p w14:paraId="308897CA" w14:textId="460BC4C3" w:rsidR="00E25BBD" w:rsidRPr="00E25BBD" w:rsidRDefault="00733FA8" w:rsidP="001D2594">
            <w:pPr>
              <w:spacing w:line="276" w:lineRule="auto"/>
              <w:contextualSpacing/>
              <w:jc w:val="center"/>
              <w:outlineLvl w:val="1"/>
              <w:rPr>
                <w:rFonts w:cstheme="minorHAnsi"/>
                <w:b/>
                <w:bCs/>
                <w:rtl/>
              </w:rPr>
            </w:pPr>
            <w:r>
              <w:rPr>
                <w:rFonts w:cstheme="minorHAnsi" w:hint="cs"/>
                <w:b/>
                <w:bCs/>
                <w:rtl/>
              </w:rPr>
              <w:t>20</w:t>
            </w:r>
          </w:p>
        </w:tc>
      </w:tr>
      <w:tr w:rsidR="00E25BBD" w:rsidRPr="00E25BBD" w14:paraId="2E1CBD41" w14:textId="77777777" w:rsidTr="004D1357">
        <w:tc>
          <w:tcPr>
            <w:tcW w:w="316" w:type="dxa"/>
          </w:tcPr>
          <w:p w14:paraId="7A3EA375" w14:textId="77777777" w:rsidR="00E25BBD" w:rsidRPr="00E25BBD" w:rsidRDefault="00E25BBD" w:rsidP="001D2594">
            <w:pPr>
              <w:spacing w:line="276" w:lineRule="auto"/>
              <w:contextualSpacing/>
              <w:outlineLvl w:val="1"/>
              <w:rPr>
                <w:rFonts w:cstheme="minorHAnsi"/>
                <w:b/>
                <w:bCs/>
                <w:rtl/>
              </w:rPr>
            </w:pPr>
          </w:p>
        </w:tc>
        <w:tc>
          <w:tcPr>
            <w:tcW w:w="7609" w:type="dxa"/>
            <w:gridSpan w:val="2"/>
          </w:tcPr>
          <w:p w14:paraId="5011AC74" w14:textId="77777777" w:rsidR="00E25BBD" w:rsidRPr="00E25BBD" w:rsidRDefault="00E25BBD" w:rsidP="001D2594">
            <w:pPr>
              <w:keepLines/>
              <w:widowControl w:val="0"/>
              <w:spacing w:line="276" w:lineRule="auto"/>
              <w:outlineLvl w:val="2"/>
              <w:rPr>
                <w:rFonts w:cstheme="minorHAnsi"/>
                <w:rtl/>
              </w:rPr>
            </w:pPr>
            <w:r w:rsidRPr="00E25BBD">
              <w:rPr>
                <w:rFonts w:cstheme="minorHAnsi" w:hint="cs"/>
                <w:rtl/>
              </w:rPr>
              <w:t>סה"כ</w:t>
            </w:r>
          </w:p>
        </w:tc>
        <w:tc>
          <w:tcPr>
            <w:tcW w:w="1293" w:type="dxa"/>
          </w:tcPr>
          <w:p w14:paraId="5111ACBD" w14:textId="77777777" w:rsidR="00E25BBD" w:rsidRPr="00E25BBD" w:rsidRDefault="00E25BBD" w:rsidP="001D2594">
            <w:pPr>
              <w:contextualSpacing/>
              <w:jc w:val="center"/>
              <w:outlineLvl w:val="1"/>
              <w:rPr>
                <w:rFonts w:cstheme="minorHAnsi"/>
                <w:b/>
                <w:bCs/>
                <w:rtl/>
              </w:rPr>
            </w:pPr>
            <w:r w:rsidRPr="00E25BBD">
              <w:rPr>
                <w:rFonts w:cstheme="minorHAnsi" w:hint="cs"/>
                <w:b/>
                <w:bCs/>
                <w:rtl/>
              </w:rPr>
              <w:t>100</w:t>
            </w:r>
          </w:p>
        </w:tc>
      </w:tr>
    </w:tbl>
    <w:p w14:paraId="46E07675" w14:textId="1337E3A3" w:rsidR="000B54B0" w:rsidRPr="000B54B0" w:rsidRDefault="003A443C" w:rsidP="0073511F">
      <w:pPr>
        <w:keepNext/>
        <w:keepLines/>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2C2D3C60" w14:textId="05AAB042" w:rsidR="000B54B0" w:rsidRDefault="003A443C" w:rsidP="0073511F">
      <w:pPr>
        <w:keepNext/>
        <w:keepLines/>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w:t>
      </w:r>
      <w:r w:rsidR="00951EF4">
        <w:rPr>
          <w:rFonts w:hint="cs"/>
          <w:b/>
          <w:rtl/>
        </w:rPr>
        <w:t>,</w:t>
      </w:r>
      <w:r w:rsidRPr="000B54B0">
        <w:rPr>
          <w:b/>
          <w:rtl/>
        </w:rPr>
        <w:t xml:space="preserve"> </w:t>
      </w:r>
      <w:r w:rsidRPr="000B54B0">
        <w:rPr>
          <w:rtl/>
        </w:rPr>
        <w:t>לשם קבלת פרטים אודות השירות שקיבלו ושביעות רצונם ממנו</w:t>
      </w:r>
      <w:r w:rsidRPr="000B54B0">
        <w:rPr>
          <w:b/>
          <w:rtl/>
        </w:rPr>
        <w:t>.</w:t>
      </w:r>
    </w:p>
    <w:p w14:paraId="243D8443" w14:textId="00661102" w:rsidR="009E73EB" w:rsidRPr="009E73EB" w:rsidRDefault="009E73EB" w:rsidP="009E73EB">
      <w:pPr>
        <w:keepNext/>
        <w:keepLines/>
        <w:numPr>
          <w:ilvl w:val="2"/>
          <w:numId w:val="14"/>
        </w:numPr>
        <w:rPr>
          <w:b/>
          <w:bCs/>
          <w:rtl/>
        </w:rPr>
      </w:pPr>
      <w:bookmarkStart w:id="212" w:name="_Ref147068478"/>
      <w:r>
        <w:rPr>
          <w:rFonts w:hint="cs"/>
          <w:bCs/>
          <w:rtl/>
        </w:rPr>
        <w:t>הנחיות</w:t>
      </w:r>
      <w:r w:rsidRPr="00832DD0">
        <w:rPr>
          <w:bCs/>
          <w:rtl/>
        </w:rPr>
        <w:t xml:space="preserve"> </w:t>
      </w:r>
      <w:r>
        <w:rPr>
          <w:rFonts w:hint="cs"/>
          <w:bCs/>
          <w:rtl/>
        </w:rPr>
        <w:t xml:space="preserve">לכתיבת </w:t>
      </w:r>
      <w:r w:rsidRPr="009E73EB">
        <w:rPr>
          <w:b/>
          <w:bCs/>
          <w:rtl/>
        </w:rPr>
        <w:t>תוכנית לגיוס, הכשרה ושימור כ"א לאורך זמן</w:t>
      </w:r>
      <w:bookmarkEnd w:id="212"/>
    </w:p>
    <w:p w14:paraId="3BC26D29" w14:textId="6C043265" w:rsidR="009E73EB" w:rsidRPr="00832DD0" w:rsidRDefault="009E73EB" w:rsidP="009E73EB">
      <w:pPr>
        <w:keepNext/>
        <w:keepLines/>
        <w:numPr>
          <w:ilvl w:val="3"/>
          <w:numId w:val="14"/>
        </w:numPr>
        <w:rPr>
          <w:b/>
        </w:rPr>
      </w:pPr>
      <w:r>
        <w:rPr>
          <w:rFonts w:hint="cs"/>
          <w:b/>
          <w:rtl/>
        </w:rPr>
        <w:t xml:space="preserve">תוכנית הגיוס, הכשרה ושימור כוח אדם תענה על כל הנושאים ותנוקד בהתאם לקריטריונים בטבלת האיכות בסעיף </w:t>
      </w:r>
      <w:r>
        <w:rPr>
          <w:b/>
        </w:rPr>
        <w:fldChar w:fldCharType="begin"/>
      </w:r>
      <w:r>
        <w:rPr>
          <w:b/>
        </w:rPr>
        <w:instrText xml:space="preserve"> REF _Ref708537 \r \h </w:instrText>
      </w:r>
      <w:r>
        <w:rPr>
          <w:b/>
        </w:rPr>
      </w:r>
      <w:r>
        <w:rPr>
          <w:b/>
        </w:rPr>
        <w:fldChar w:fldCharType="separate"/>
      </w:r>
      <w:r w:rsidR="003F4310">
        <w:rPr>
          <w:b/>
          <w:cs/>
        </w:rPr>
        <w:t>‎</w:t>
      </w:r>
      <w:r w:rsidR="003F4310">
        <w:rPr>
          <w:b/>
        </w:rPr>
        <w:t>10.4.2</w:t>
      </w:r>
      <w:r>
        <w:rPr>
          <w:b/>
        </w:rPr>
        <w:fldChar w:fldCharType="end"/>
      </w:r>
      <w:r>
        <w:rPr>
          <w:rFonts w:hint="cs"/>
          <w:b/>
          <w:rtl/>
        </w:rPr>
        <w:t xml:space="preserve">  (</w:t>
      </w:r>
      <w:proofErr w:type="spellStart"/>
      <w:r>
        <w:rPr>
          <w:rFonts w:hint="cs"/>
          <w:b/>
          <w:rtl/>
        </w:rPr>
        <w:t>ס"ק</w:t>
      </w:r>
      <w:proofErr w:type="spellEnd"/>
      <w:r>
        <w:rPr>
          <w:rFonts w:hint="cs"/>
          <w:b/>
          <w:rtl/>
        </w:rPr>
        <w:t xml:space="preserve"> 5) לעיל.</w:t>
      </w:r>
    </w:p>
    <w:p w14:paraId="09DE0748" w14:textId="18952447" w:rsidR="00797775" w:rsidRDefault="00602B1A" w:rsidP="00797775">
      <w:pPr>
        <w:keepNext/>
        <w:keepLines/>
        <w:numPr>
          <w:ilvl w:val="2"/>
          <w:numId w:val="14"/>
        </w:numPr>
        <w:rPr>
          <w:bCs/>
        </w:rPr>
      </w:pPr>
      <w:bookmarkStart w:id="213" w:name="_Ref147068459"/>
      <w:r>
        <w:rPr>
          <w:rFonts w:hint="cs"/>
          <w:bCs/>
          <w:rtl/>
        </w:rPr>
        <w:t>הנחיות</w:t>
      </w:r>
      <w:r w:rsidR="00A84666" w:rsidRPr="00832DD0">
        <w:rPr>
          <w:bCs/>
          <w:rtl/>
        </w:rPr>
        <w:t xml:space="preserve"> לתוכנית עבודה (מתודולוגיה) להקמה והפעלת המוקד</w:t>
      </w:r>
      <w:bookmarkEnd w:id="213"/>
    </w:p>
    <w:p w14:paraId="6EDA4688" w14:textId="13E73C23" w:rsidR="00797B92" w:rsidRPr="00832DD0" w:rsidRDefault="004C5742" w:rsidP="00832DD0">
      <w:pPr>
        <w:keepNext/>
        <w:keepLines/>
        <w:numPr>
          <w:ilvl w:val="3"/>
          <w:numId w:val="14"/>
        </w:numPr>
        <w:rPr>
          <w:b/>
        </w:rPr>
      </w:pPr>
      <w:r w:rsidRPr="00832DD0">
        <w:rPr>
          <w:rFonts w:hint="cs"/>
          <w:b/>
          <w:rtl/>
        </w:rPr>
        <w:t xml:space="preserve">המציע </w:t>
      </w:r>
      <w:r w:rsidR="00832DD0">
        <w:rPr>
          <w:rFonts w:hint="cs"/>
          <w:b/>
          <w:rtl/>
        </w:rPr>
        <w:t xml:space="preserve"> נדרש </w:t>
      </w:r>
      <w:r w:rsidR="00797B92" w:rsidRPr="00832DD0">
        <w:rPr>
          <w:b/>
          <w:rtl/>
        </w:rPr>
        <w:t>לפרט</w:t>
      </w:r>
      <w:r w:rsidR="00832DD0">
        <w:rPr>
          <w:rFonts w:hint="cs"/>
          <w:b/>
          <w:rtl/>
        </w:rPr>
        <w:t>, בין היתר</w:t>
      </w:r>
      <w:r w:rsidR="00797B92" w:rsidRPr="00832DD0">
        <w:rPr>
          <w:rFonts w:hint="cs"/>
          <w:b/>
          <w:rtl/>
        </w:rPr>
        <w:t>:</w:t>
      </w:r>
    </w:p>
    <w:p w14:paraId="46D0B0F6" w14:textId="77777777" w:rsidR="00797B92" w:rsidRPr="00832DD0" w:rsidRDefault="00797B92" w:rsidP="00832DD0">
      <w:pPr>
        <w:keepNext/>
        <w:keepLines/>
        <w:numPr>
          <w:ilvl w:val="4"/>
          <w:numId w:val="116"/>
        </w:numPr>
        <w:rPr>
          <w:b/>
        </w:rPr>
      </w:pPr>
      <w:r w:rsidRPr="00832DD0">
        <w:rPr>
          <w:rFonts w:hint="cs"/>
          <w:b/>
          <w:rtl/>
        </w:rPr>
        <w:t>מספר עמדות נציג</w:t>
      </w:r>
    </w:p>
    <w:p w14:paraId="4F21BA63" w14:textId="77777777" w:rsidR="00797B92" w:rsidRPr="00832DD0" w:rsidRDefault="00797B92" w:rsidP="00832DD0">
      <w:pPr>
        <w:keepNext/>
        <w:keepLines/>
        <w:numPr>
          <w:ilvl w:val="4"/>
          <w:numId w:val="116"/>
        </w:numPr>
        <w:rPr>
          <w:b/>
          <w:rtl/>
        </w:rPr>
      </w:pPr>
      <w:r w:rsidRPr="00832DD0">
        <w:rPr>
          <w:rFonts w:hint="cs"/>
          <w:b/>
          <w:rtl/>
        </w:rPr>
        <w:t>שטח נטו לעמדת נציג במ"ר (גודל שולחן עבודה של נציג  רוחב*עמוק)</w:t>
      </w:r>
    </w:p>
    <w:p w14:paraId="5BF84CD1" w14:textId="77777777" w:rsidR="00797B92" w:rsidRPr="00832DD0" w:rsidRDefault="00797B92" w:rsidP="00832DD0">
      <w:pPr>
        <w:keepNext/>
        <w:keepLines/>
        <w:numPr>
          <w:ilvl w:val="4"/>
          <w:numId w:val="116"/>
        </w:numPr>
        <w:rPr>
          <w:b/>
          <w:rtl/>
        </w:rPr>
      </w:pPr>
      <w:r w:rsidRPr="00832DD0">
        <w:rPr>
          <w:rFonts w:hint="eastAsia"/>
          <w:b/>
          <w:rtl/>
        </w:rPr>
        <w:t>שטח</w:t>
      </w:r>
      <w:r w:rsidRPr="00832DD0">
        <w:rPr>
          <w:b/>
          <w:rtl/>
        </w:rPr>
        <w:t xml:space="preserve"> המוקד ברוטו (</w:t>
      </w:r>
      <w:r w:rsidRPr="00832DD0">
        <w:rPr>
          <w:rFonts w:hint="cs"/>
          <w:b/>
          <w:rtl/>
        </w:rPr>
        <w:t xml:space="preserve">שטח המוקד </w:t>
      </w:r>
      <w:r w:rsidRPr="00832DD0">
        <w:rPr>
          <w:rFonts w:hint="eastAsia"/>
          <w:b/>
          <w:rtl/>
        </w:rPr>
        <w:t>כולל</w:t>
      </w:r>
      <w:r w:rsidRPr="00832DD0">
        <w:rPr>
          <w:b/>
          <w:rtl/>
        </w:rPr>
        <w:t xml:space="preserve"> שטחים משותפים)</w:t>
      </w:r>
    </w:p>
    <w:p w14:paraId="5FA7DA7F" w14:textId="77777777" w:rsidR="00797B92" w:rsidRPr="00832DD0" w:rsidRDefault="00797B92" w:rsidP="00832DD0">
      <w:pPr>
        <w:keepNext/>
        <w:keepLines/>
        <w:numPr>
          <w:ilvl w:val="4"/>
          <w:numId w:val="116"/>
        </w:numPr>
        <w:rPr>
          <w:b/>
        </w:rPr>
      </w:pPr>
      <w:r w:rsidRPr="00832DD0">
        <w:rPr>
          <w:rFonts w:hint="cs"/>
          <w:b/>
          <w:rtl/>
        </w:rPr>
        <w:t xml:space="preserve">שטח </w:t>
      </w:r>
      <w:r w:rsidRPr="00832DD0">
        <w:rPr>
          <w:rFonts w:hint="eastAsia"/>
          <w:b/>
          <w:rtl/>
        </w:rPr>
        <w:t>נטו</w:t>
      </w:r>
      <w:r w:rsidRPr="00832DD0">
        <w:rPr>
          <w:b/>
          <w:rtl/>
        </w:rPr>
        <w:t xml:space="preserve"> (</w:t>
      </w:r>
      <w:r w:rsidRPr="00832DD0">
        <w:rPr>
          <w:rFonts w:hint="cs"/>
          <w:b/>
          <w:rtl/>
        </w:rPr>
        <w:t xml:space="preserve">שטח המתחם הייעודי לפעילות </w:t>
      </w:r>
      <w:r w:rsidRPr="00832DD0">
        <w:rPr>
          <w:rFonts w:hint="eastAsia"/>
          <w:b/>
          <w:rtl/>
        </w:rPr>
        <w:t>מוקד</w:t>
      </w:r>
      <w:r w:rsidRPr="00832DD0">
        <w:rPr>
          <w:b/>
          <w:rtl/>
        </w:rPr>
        <w:t xml:space="preserve"> </w:t>
      </w:r>
      <w:r w:rsidRPr="00832DD0">
        <w:rPr>
          <w:rFonts w:hint="eastAsia"/>
          <w:b/>
          <w:rtl/>
        </w:rPr>
        <w:t>משרד</w:t>
      </w:r>
      <w:r w:rsidRPr="00832DD0">
        <w:rPr>
          <w:b/>
          <w:rtl/>
        </w:rPr>
        <w:t xml:space="preserve"> </w:t>
      </w:r>
      <w:r w:rsidRPr="00832DD0">
        <w:rPr>
          <w:rFonts w:hint="eastAsia"/>
          <w:b/>
          <w:rtl/>
        </w:rPr>
        <w:t>המשפטים</w:t>
      </w:r>
      <w:r w:rsidRPr="00832DD0">
        <w:rPr>
          <w:b/>
          <w:rtl/>
        </w:rPr>
        <w:t>)</w:t>
      </w:r>
    </w:p>
    <w:p w14:paraId="45761B8B" w14:textId="01FD868C" w:rsidR="00797B92" w:rsidRPr="00832DD0" w:rsidRDefault="00797B92" w:rsidP="00832DD0">
      <w:pPr>
        <w:keepNext/>
        <w:keepLines/>
        <w:numPr>
          <w:ilvl w:val="4"/>
          <w:numId w:val="116"/>
        </w:numPr>
        <w:rPr>
          <w:b/>
        </w:rPr>
      </w:pPr>
      <w:r w:rsidRPr="00832DD0">
        <w:rPr>
          <w:rFonts w:hint="cs"/>
          <w:b/>
          <w:rtl/>
        </w:rPr>
        <w:t xml:space="preserve">שטח ברוטו לעמדה במ"ר (שטח מתחם המוקד נטו / מספר עמדות נציג </w:t>
      </w:r>
    </w:p>
    <w:p w14:paraId="5F0B826E" w14:textId="77777777" w:rsidR="00797B92" w:rsidRDefault="00797B92" w:rsidP="00832DD0">
      <w:pPr>
        <w:keepNext/>
        <w:keepLines/>
        <w:numPr>
          <w:ilvl w:val="3"/>
          <w:numId w:val="14"/>
        </w:numPr>
        <w:rPr>
          <w:b/>
        </w:rPr>
      </w:pPr>
      <w:r w:rsidRPr="00832DD0">
        <w:rPr>
          <w:rFonts w:hint="eastAsia"/>
          <w:b/>
          <w:rtl/>
        </w:rPr>
        <w:t>המצי</w:t>
      </w:r>
      <w:r w:rsidRPr="00832DD0">
        <w:rPr>
          <w:rFonts w:hint="cs"/>
          <w:b/>
          <w:rtl/>
        </w:rPr>
        <w:t>ע</w:t>
      </w:r>
      <w:r w:rsidRPr="00832DD0">
        <w:rPr>
          <w:b/>
          <w:rtl/>
        </w:rPr>
        <w:t xml:space="preserve"> יציג תוכנית אדריכלית של המוקד המוצע המתייחסת לכלל מתחמי העבודה המפורטים, </w:t>
      </w:r>
      <w:r w:rsidRPr="00832DD0">
        <w:rPr>
          <w:rFonts w:hint="eastAsia"/>
          <w:b/>
          <w:rtl/>
        </w:rPr>
        <w:t>מבנה</w:t>
      </w:r>
      <w:r w:rsidRPr="00832DD0">
        <w:rPr>
          <w:b/>
          <w:rtl/>
        </w:rPr>
        <w:t xml:space="preserve"> </w:t>
      </w:r>
      <w:r w:rsidRPr="00832DD0">
        <w:rPr>
          <w:rFonts w:hint="eastAsia"/>
          <w:b/>
          <w:rtl/>
        </w:rPr>
        <w:t>עמדות</w:t>
      </w:r>
      <w:r w:rsidRPr="00832DD0">
        <w:rPr>
          <w:b/>
          <w:rtl/>
        </w:rPr>
        <w:t xml:space="preserve"> </w:t>
      </w:r>
      <w:r w:rsidRPr="00832DD0">
        <w:rPr>
          <w:rFonts w:hint="eastAsia"/>
          <w:b/>
          <w:rtl/>
        </w:rPr>
        <w:t>הנציג</w:t>
      </w:r>
      <w:r w:rsidRPr="00832DD0">
        <w:rPr>
          <w:b/>
          <w:rtl/>
        </w:rPr>
        <w:t xml:space="preserve"> (כוורת/ </w:t>
      </w:r>
      <w:r w:rsidRPr="00832DD0">
        <w:rPr>
          <w:rFonts w:hint="eastAsia"/>
          <w:b/>
          <w:rtl/>
        </w:rPr>
        <w:t>כוכב</w:t>
      </w:r>
      <w:r w:rsidRPr="00832DD0">
        <w:rPr>
          <w:b/>
          <w:rtl/>
        </w:rPr>
        <w:t xml:space="preserve"> </w:t>
      </w:r>
      <w:r w:rsidRPr="00832DD0">
        <w:rPr>
          <w:rFonts w:hint="eastAsia"/>
          <w:b/>
          <w:rtl/>
        </w:rPr>
        <w:t>וכו</w:t>
      </w:r>
      <w:r w:rsidRPr="00832DD0">
        <w:rPr>
          <w:b/>
          <w:rtl/>
        </w:rPr>
        <w:t xml:space="preserve">'), מיקום ציוד תומך, מסמכים </w:t>
      </w:r>
      <w:proofErr w:type="spellStart"/>
      <w:r w:rsidRPr="00832DD0">
        <w:rPr>
          <w:b/>
          <w:rtl/>
        </w:rPr>
        <w:t>וכו</w:t>
      </w:r>
      <w:proofErr w:type="spellEnd"/>
      <w:r w:rsidRPr="00832DD0">
        <w:rPr>
          <w:b/>
          <w:rtl/>
        </w:rPr>
        <w:t xml:space="preserve">'. </w:t>
      </w:r>
    </w:p>
    <w:p w14:paraId="64A7C5C5" w14:textId="52843A2B" w:rsidR="00832DD0" w:rsidRDefault="00832DD0" w:rsidP="00832DD0">
      <w:pPr>
        <w:keepNext/>
        <w:keepLines/>
        <w:numPr>
          <w:ilvl w:val="3"/>
          <w:numId w:val="14"/>
        </w:numPr>
        <w:rPr>
          <w:b/>
        </w:rPr>
      </w:pPr>
      <w:r>
        <w:rPr>
          <w:rFonts w:hint="cs"/>
          <w:b/>
          <w:rtl/>
        </w:rPr>
        <w:t xml:space="preserve">תוכנית העבודה תענה על כל </w:t>
      </w:r>
      <w:r w:rsidR="009E73EB">
        <w:rPr>
          <w:rFonts w:hint="cs"/>
          <w:b/>
          <w:rtl/>
        </w:rPr>
        <w:t>הנושאים</w:t>
      </w:r>
      <w:r>
        <w:rPr>
          <w:rFonts w:hint="cs"/>
          <w:b/>
          <w:rtl/>
        </w:rPr>
        <w:t xml:space="preserve"> ותנוקד בהתאם לקריטריונים בטבלת האיכות בסעיף </w:t>
      </w:r>
      <w:r>
        <w:rPr>
          <w:b/>
        </w:rPr>
        <w:fldChar w:fldCharType="begin"/>
      </w:r>
      <w:r>
        <w:rPr>
          <w:b/>
        </w:rPr>
        <w:instrText xml:space="preserve"> REF _Ref708537 \r \h </w:instrText>
      </w:r>
      <w:r>
        <w:rPr>
          <w:b/>
        </w:rPr>
      </w:r>
      <w:r>
        <w:rPr>
          <w:b/>
        </w:rPr>
        <w:fldChar w:fldCharType="separate"/>
      </w:r>
      <w:r w:rsidR="003F4310">
        <w:rPr>
          <w:b/>
          <w:cs/>
        </w:rPr>
        <w:t>‎</w:t>
      </w:r>
      <w:r w:rsidR="003F4310">
        <w:rPr>
          <w:b/>
        </w:rPr>
        <w:t>10.4.2</w:t>
      </w:r>
      <w:r>
        <w:rPr>
          <w:b/>
        </w:rPr>
        <w:fldChar w:fldCharType="end"/>
      </w:r>
      <w:r>
        <w:rPr>
          <w:rFonts w:hint="cs"/>
          <w:b/>
          <w:rtl/>
        </w:rPr>
        <w:t xml:space="preserve"> </w:t>
      </w:r>
      <w:r w:rsidR="009E73EB">
        <w:rPr>
          <w:rFonts w:hint="cs"/>
          <w:b/>
          <w:rtl/>
        </w:rPr>
        <w:t xml:space="preserve"> (</w:t>
      </w:r>
      <w:proofErr w:type="spellStart"/>
      <w:r w:rsidR="009E73EB">
        <w:rPr>
          <w:rFonts w:hint="cs"/>
          <w:b/>
          <w:rtl/>
        </w:rPr>
        <w:t>ס"ק</w:t>
      </w:r>
      <w:proofErr w:type="spellEnd"/>
      <w:r w:rsidR="009E73EB">
        <w:rPr>
          <w:rFonts w:hint="cs"/>
          <w:b/>
          <w:rtl/>
        </w:rPr>
        <w:t xml:space="preserve"> 6) </w:t>
      </w:r>
      <w:r>
        <w:rPr>
          <w:rFonts w:hint="cs"/>
          <w:b/>
          <w:rtl/>
        </w:rPr>
        <w:t>לעיל.</w:t>
      </w:r>
    </w:p>
    <w:p w14:paraId="563EB406" w14:textId="4FA33984" w:rsidR="009E73EB" w:rsidRDefault="009E73EB" w:rsidP="009E73EB">
      <w:pPr>
        <w:keepNext/>
        <w:keepLines/>
        <w:numPr>
          <w:ilvl w:val="2"/>
          <w:numId w:val="14"/>
        </w:numPr>
        <w:rPr>
          <w:bCs/>
        </w:rPr>
      </w:pPr>
      <w:r>
        <w:rPr>
          <w:rFonts w:hint="cs"/>
          <w:bCs/>
          <w:rtl/>
        </w:rPr>
        <w:t>הנחיות</w:t>
      </w:r>
      <w:r w:rsidRPr="00832DD0">
        <w:rPr>
          <w:bCs/>
          <w:rtl/>
        </w:rPr>
        <w:t xml:space="preserve"> </w:t>
      </w:r>
      <w:r>
        <w:rPr>
          <w:rFonts w:hint="cs"/>
          <w:bCs/>
          <w:rtl/>
        </w:rPr>
        <w:t xml:space="preserve">לביצוע </w:t>
      </w:r>
      <w:proofErr w:type="spellStart"/>
      <w:r>
        <w:rPr>
          <w:rFonts w:hint="cs"/>
          <w:bCs/>
          <w:rtl/>
        </w:rPr>
        <w:t>הראיון</w:t>
      </w:r>
      <w:proofErr w:type="spellEnd"/>
    </w:p>
    <w:p w14:paraId="486CA15A" w14:textId="663B8592" w:rsidR="009E73EB" w:rsidRDefault="009E73EB" w:rsidP="009E73EB">
      <w:pPr>
        <w:keepNext/>
        <w:keepLines/>
        <w:numPr>
          <w:ilvl w:val="3"/>
          <w:numId w:val="14"/>
        </w:numPr>
      </w:pPr>
      <w:r w:rsidRPr="009E73EB">
        <w:rPr>
          <w:rFonts w:cstheme="minorHAnsi" w:hint="cs"/>
          <w:rtl/>
        </w:rPr>
        <w:t>נציגי המשרד יגיעו בתאום מראש לביקור התרשמות באחד ממוקדי המציע אשר הציג בהצעתו</w:t>
      </w:r>
      <w:r w:rsidRPr="00981D72">
        <w:rPr>
          <w:rtl/>
        </w:rPr>
        <w:t xml:space="preserve"> לביצוע ראיון עם נ</w:t>
      </w:r>
      <w:r>
        <w:rPr>
          <w:rFonts w:hint="cs"/>
          <w:rtl/>
        </w:rPr>
        <w:t>צ</w:t>
      </w:r>
      <w:r w:rsidRPr="00981D72">
        <w:rPr>
          <w:rFonts w:hint="eastAsia"/>
          <w:rtl/>
        </w:rPr>
        <w:t>יגי</w:t>
      </w:r>
      <w:r w:rsidRPr="00981D72">
        <w:rPr>
          <w:rtl/>
        </w:rPr>
        <w:t xml:space="preserve"> </w:t>
      </w:r>
      <w:r w:rsidRPr="00981D72">
        <w:rPr>
          <w:rFonts w:hint="eastAsia"/>
          <w:rtl/>
        </w:rPr>
        <w:t>המציע</w:t>
      </w:r>
      <w:r w:rsidRPr="00981D72">
        <w:rPr>
          <w:rtl/>
        </w:rPr>
        <w:t xml:space="preserve"> </w:t>
      </w:r>
      <w:r w:rsidRPr="00981D72">
        <w:rPr>
          <w:rFonts w:hint="eastAsia"/>
          <w:rtl/>
        </w:rPr>
        <w:t>ומנהל</w:t>
      </w:r>
      <w:r w:rsidRPr="00981D72">
        <w:rPr>
          <w:rtl/>
        </w:rPr>
        <w:t xml:space="preserve"> </w:t>
      </w:r>
      <w:r w:rsidRPr="00981D72">
        <w:rPr>
          <w:rFonts w:hint="eastAsia"/>
          <w:rtl/>
        </w:rPr>
        <w:t>המוקד</w:t>
      </w:r>
      <w:r w:rsidRPr="00981D72">
        <w:rPr>
          <w:rtl/>
        </w:rPr>
        <w:t xml:space="preserve"> </w:t>
      </w:r>
      <w:r w:rsidRPr="00981D72">
        <w:rPr>
          <w:rFonts w:hint="eastAsia"/>
          <w:rtl/>
        </w:rPr>
        <w:t>המוצע</w:t>
      </w:r>
      <w:r w:rsidRPr="00981D72">
        <w:rPr>
          <w:rtl/>
        </w:rPr>
        <w:t xml:space="preserve"> </w:t>
      </w:r>
      <w:r w:rsidRPr="00981D72">
        <w:rPr>
          <w:rFonts w:hint="eastAsia"/>
          <w:rtl/>
        </w:rPr>
        <w:t>יחד</w:t>
      </w:r>
      <w:r w:rsidRPr="00981D72">
        <w:rPr>
          <w:rtl/>
        </w:rPr>
        <w:t xml:space="preserve"> </w:t>
      </w:r>
      <w:r w:rsidRPr="00981D72">
        <w:rPr>
          <w:rFonts w:hint="eastAsia"/>
          <w:rtl/>
        </w:rPr>
        <w:t>עם</w:t>
      </w:r>
      <w:r w:rsidRPr="00981D72">
        <w:rPr>
          <w:rtl/>
        </w:rPr>
        <w:t xml:space="preserve"> </w:t>
      </w:r>
      <w:r w:rsidRPr="00981D72">
        <w:rPr>
          <w:rFonts w:hint="eastAsia"/>
          <w:rtl/>
        </w:rPr>
        <w:t>סיור</w:t>
      </w:r>
      <w:r w:rsidRPr="00981D72">
        <w:rPr>
          <w:rtl/>
        </w:rPr>
        <w:t xml:space="preserve"> </w:t>
      </w:r>
      <w:r w:rsidRPr="00981D72">
        <w:rPr>
          <w:rFonts w:hint="eastAsia"/>
          <w:rtl/>
        </w:rPr>
        <w:t>מודרך</w:t>
      </w:r>
      <w:r w:rsidRPr="00981D72">
        <w:rPr>
          <w:rtl/>
        </w:rPr>
        <w:t xml:space="preserve"> </w:t>
      </w:r>
      <w:r w:rsidRPr="00981D72">
        <w:rPr>
          <w:rFonts w:hint="eastAsia"/>
          <w:rtl/>
        </w:rPr>
        <w:t>באתר</w:t>
      </w:r>
      <w:r w:rsidRPr="00981D72">
        <w:rPr>
          <w:rtl/>
        </w:rPr>
        <w:t>.</w:t>
      </w:r>
    </w:p>
    <w:p w14:paraId="114E3E9C" w14:textId="383D9C98" w:rsidR="00A57A5F" w:rsidRDefault="009E73EB" w:rsidP="009E73EB">
      <w:pPr>
        <w:keepNext/>
        <w:keepLines/>
        <w:numPr>
          <w:ilvl w:val="3"/>
          <w:numId w:val="14"/>
        </w:numPr>
        <w:rPr>
          <w:b/>
        </w:rPr>
      </w:pPr>
      <w:r>
        <w:rPr>
          <w:rFonts w:hint="cs"/>
          <w:b/>
          <w:rtl/>
        </w:rPr>
        <w:t xml:space="preserve">במהלך </w:t>
      </w:r>
      <w:proofErr w:type="spellStart"/>
      <w:r>
        <w:rPr>
          <w:rFonts w:hint="cs"/>
          <w:b/>
          <w:rtl/>
        </w:rPr>
        <w:t>הראיון</w:t>
      </w:r>
      <w:proofErr w:type="spellEnd"/>
      <w:r>
        <w:rPr>
          <w:rFonts w:hint="cs"/>
          <w:b/>
          <w:rtl/>
        </w:rPr>
        <w:t>/סיור יעלו נציגי המשרד</w:t>
      </w:r>
      <w:r w:rsidR="00A57A5F">
        <w:rPr>
          <w:rFonts w:hint="cs"/>
          <w:b/>
          <w:rtl/>
        </w:rPr>
        <w:t xml:space="preserve"> בפני המציע </w:t>
      </w:r>
      <w:r>
        <w:rPr>
          <w:rFonts w:hint="cs"/>
          <w:b/>
          <w:rtl/>
        </w:rPr>
        <w:t xml:space="preserve">שאלות וסוגיות </w:t>
      </w:r>
      <w:r w:rsidR="00A57A5F">
        <w:rPr>
          <w:rFonts w:hint="cs"/>
          <w:b/>
          <w:rtl/>
        </w:rPr>
        <w:t>הקשור</w:t>
      </w:r>
      <w:r w:rsidR="00FB5C5B">
        <w:rPr>
          <w:rFonts w:hint="cs"/>
          <w:b/>
          <w:rtl/>
        </w:rPr>
        <w:t>ות</w:t>
      </w:r>
      <w:r w:rsidR="00A57A5F">
        <w:rPr>
          <w:rFonts w:hint="cs"/>
          <w:b/>
          <w:rtl/>
        </w:rPr>
        <w:t xml:space="preserve"> בהפעלת המוקד בהווה, ובראיית</w:t>
      </w:r>
      <w:r w:rsidR="00FB5C5B">
        <w:rPr>
          <w:rFonts w:hint="cs"/>
          <w:b/>
          <w:rtl/>
        </w:rPr>
        <w:t xml:space="preserve"> המציע את</w:t>
      </w:r>
      <w:r w:rsidR="00A57A5F">
        <w:rPr>
          <w:rFonts w:hint="cs"/>
          <w:b/>
          <w:rtl/>
        </w:rPr>
        <w:t xml:space="preserve"> המוקד העתיד</w:t>
      </w:r>
      <w:r w:rsidR="00FB5C5B">
        <w:rPr>
          <w:rFonts w:hint="cs"/>
          <w:b/>
          <w:rtl/>
        </w:rPr>
        <w:t xml:space="preserve"> לקום עבור המשרד</w:t>
      </w:r>
      <w:r w:rsidR="00A57A5F">
        <w:rPr>
          <w:rFonts w:hint="cs"/>
          <w:b/>
          <w:rtl/>
        </w:rPr>
        <w:t xml:space="preserve">.  </w:t>
      </w:r>
    </w:p>
    <w:p w14:paraId="7CC42AA2" w14:textId="7F0870F7" w:rsidR="009E73EB" w:rsidRDefault="00A57A5F" w:rsidP="009E73EB">
      <w:pPr>
        <w:keepNext/>
        <w:keepLines/>
        <w:numPr>
          <w:ilvl w:val="3"/>
          <w:numId w:val="14"/>
        </w:numPr>
        <w:rPr>
          <w:b/>
        </w:rPr>
      </w:pPr>
      <w:r>
        <w:rPr>
          <w:rFonts w:hint="cs"/>
          <w:b/>
          <w:rtl/>
        </w:rPr>
        <w:t xml:space="preserve">ניקוד רכיב זה יעשה בהתאם לקריטריונים המפורטים </w:t>
      </w:r>
      <w:r w:rsidR="009E73EB">
        <w:rPr>
          <w:rFonts w:hint="cs"/>
          <w:b/>
          <w:rtl/>
        </w:rPr>
        <w:t xml:space="preserve">בטבלת האיכות בסעיף </w:t>
      </w:r>
      <w:r w:rsidR="009E73EB">
        <w:rPr>
          <w:b/>
        </w:rPr>
        <w:fldChar w:fldCharType="begin"/>
      </w:r>
      <w:r w:rsidR="009E73EB">
        <w:rPr>
          <w:b/>
        </w:rPr>
        <w:instrText xml:space="preserve"> REF _Ref708537 \r \h </w:instrText>
      </w:r>
      <w:r w:rsidR="009E73EB">
        <w:rPr>
          <w:b/>
        </w:rPr>
      </w:r>
      <w:r w:rsidR="009E73EB">
        <w:rPr>
          <w:b/>
        </w:rPr>
        <w:fldChar w:fldCharType="separate"/>
      </w:r>
      <w:r w:rsidR="003F4310">
        <w:rPr>
          <w:b/>
          <w:cs/>
        </w:rPr>
        <w:t>‎</w:t>
      </w:r>
      <w:r w:rsidR="003F4310">
        <w:rPr>
          <w:b/>
        </w:rPr>
        <w:t>10.4.2</w:t>
      </w:r>
      <w:r w:rsidR="009E73EB">
        <w:rPr>
          <w:b/>
        </w:rPr>
        <w:fldChar w:fldCharType="end"/>
      </w:r>
      <w:r w:rsidR="009E73EB">
        <w:rPr>
          <w:rFonts w:hint="cs"/>
          <w:b/>
          <w:rtl/>
        </w:rPr>
        <w:t xml:space="preserve">  (</w:t>
      </w:r>
      <w:proofErr w:type="spellStart"/>
      <w:r w:rsidR="009E73EB">
        <w:rPr>
          <w:rFonts w:hint="cs"/>
          <w:b/>
          <w:rtl/>
        </w:rPr>
        <w:t>ס"ק</w:t>
      </w:r>
      <w:proofErr w:type="spellEnd"/>
      <w:r w:rsidR="009E73EB">
        <w:rPr>
          <w:rFonts w:hint="cs"/>
          <w:b/>
          <w:rtl/>
        </w:rPr>
        <w:t xml:space="preserve"> </w:t>
      </w:r>
      <w:r>
        <w:rPr>
          <w:rFonts w:hint="cs"/>
          <w:b/>
          <w:rtl/>
        </w:rPr>
        <w:t>7</w:t>
      </w:r>
      <w:r w:rsidR="009E73EB">
        <w:rPr>
          <w:rFonts w:hint="cs"/>
          <w:b/>
          <w:rtl/>
        </w:rPr>
        <w:t>) לעיל.</w:t>
      </w:r>
    </w:p>
    <w:p w14:paraId="5E71E87E" w14:textId="6EB0C581" w:rsidR="00324D9E" w:rsidRPr="000D5BE6" w:rsidRDefault="003A443C" w:rsidP="0073511F">
      <w:pPr>
        <w:pStyle w:val="21"/>
        <w:keepNext/>
        <w:keepLines/>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Toc880190"/>
      <w:bookmarkStart w:id="220"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3F4310">
        <w:rPr>
          <w:b/>
          <w:bCs/>
          <w:cs/>
        </w:rPr>
        <w:t>‎</w:t>
      </w:r>
      <w:r w:rsidR="003F4310">
        <w:rPr>
          <w:b/>
          <w:bCs/>
        </w:rPr>
        <w:t>10.1.2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14"/>
      <w:bookmarkEnd w:id="215"/>
      <w:bookmarkEnd w:id="216"/>
      <w:bookmarkEnd w:id="217"/>
      <w:bookmarkEnd w:id="218"/>
      <w:bookmarkEnd w:id="219"/>
    </w:p>
    <w:p w14:paraId="62BB496A" w14:textId="0EC8218F" w:rsidR="00AC1452" w:rsidRDefault="003A443C" w:rsidP="00787A82">
      <w:pPr>
        <w:keepNext/>
        <w:keepLines/>
        <w:widowControl w:val="0"/>
        <w:numPr>
          <w:ilvl w:val="2"/>
          <w:numId w:val="16"/>
        </w:numPr>
        <w:rPr>
          <w:rFonts w:ascii="Courier" w:hAnsi="Courier"/>
        </w:rPr>
      </w:pPr>
      <w:r w:rsidRPr="00324D9E">
        <w:rPr>
          <w:rFonts w:hint="cs"/>
          <w:b/>
          <w:rtl/>
        </w:rPr>
        <w:t>לאחר אישור ועדת המכרזים את ציוני האיכות, ייפתחו מעטפות המחיר של מציעים שקיבלו ציון</w:t>
      </w:r>
      <w:r w:rsidR="008F439F">
        <w:rPr>
          <w:rFonts w:hint="cs"/>
          <w:b/>
          <w:rtl/>
        </w:rPr>
        <w:t xml:space="preserve"> </w:t>
      </w:r>
      <w:r w:rsidR="001424DC">
        <w:rPr>
          <w:b/>
        </w:rPr>
        <w:t>80</w:t>
      </w:r>
      <w:r w:rsidR="001424DC" w:rsidRPr="00324D9E">
        <w:rPr>
          <w:rFonts w:hint="cs"/>
          <w:b/>
          <w:rtl/>
        </w:rPr>
        <w:t xml:space="preserve"> </w:t>
      </w:r>
      <w:r w:rsidRPr="00324D9E">
        <w:rPr>
          <w:rFonts w:hint="cs"/>
          <w:b/>
          <w:rtl/>
        </w:rPr>
        <w:t>ומעלה (מתוך 100) בציון האיכות</w:t>
      </w:r>
      <w:r w:rsidR="00787A82">
        <w:rPr>
          <w:rFonts w:hint="cs"/>
          <w:b/>
          <w:rtl/>
        </w:rPr>
        <w:t>.</w:t>
      </w:r>
      <w:r w:rsidR="00787A82" w:rsidRPr="00324D9E">
        <w:rPr>
          <w:rFonts w:hint="cs"/>
          <w:b/>
          <w:rtl/>
        </w:rPr>
        <w:t xml:space="preserve">  </w:t>
      </w:r>
      <w:r w:rsidRPr="00AA281D">
        <w:rPr>
          <w:rFonts w:hint="cs"/>
          <w:b/>
          <w:rtl/>
        </w:rPr>
        <w:t xml:space="preserve">יחד עם זאת, במידה ויהיו פחות מ-3 הצעות שיעמדו בציון הסף, ועדת המכרזים </w:t>
      </w:r>
      <w:r w:rsidR="00787A82" w:rsidRPr="00AA281D">
        <w:rPr>
          <w:rFonts w:hint="cs"/>
          <w:b/>
          <w:rtl/>
        </w:rPr>
        <w:t>תה</w:t>
      </w:r>
      <w:r w:rsidR="00787A82">
        <w:rPr>
          <w:rFonts w:hint="cs"/>
          <w:b/>
          <w:rtl/>
        </w:rPr>
        <w:t>א</w:t>
      </w:r>
      <w:r w:rsidR="00787A82" w:rsidRPr="00AA281D">
        <w:rPr>
          <w:rFonts w:hint="cs"/>
          <w:b/>
          <w:rtl/>
        </w:rPr>
        <w:t xml:space="preserve"> </w:t>
      </w:r>
      <w:r w:rsidRPr="00AA281D">
        <w:rPr>
          <w:rFonts w:hint="cs"/>
          <w:b/>
          <w:rtl/>
        </w:rPr>
        <w:t>רשאית לקבוע ציון סף נמוך יותר, אך לא פחות מ-</w:t>
      </w:r>
      <w:r w:rsidR="001424DC">
        <w:rPr>
          <w:b/>
        </w:rPr>
        <w:t>70</w:t>
      </w:r>
    </w:p>
    <w:p w14:paraId="6B236A0D" w14:textId="755F0FF0" w:rsidR="002F6BEC" w:rsidRPr="002F6BEC" w:rsidRDefault="003A443C" w:rsidP="002F6BEC">
      <w:pPr>
        <w:keepNext/>
        <w:keepLines/>
        <w:widowControl w:val="0"/>
        <w:numPr>
          <w:ilvl w:val="2"/>
          <w:numId w:val="16"/>
        </w:numPr>
        <w:rPr>
          <w:b/>
        </w:rPr>
      </w:pPr>
      <w:bookmarkStart w:id="221" w:name="_Ref128515072"/>
      <w:r w:rsidRPr="002F6BEC">
        <w:rPr>
          <w:rFonts w:hint="cs"/>
          <w:b/>
          <w:rtl/>
        </w:rPr>
        <w:t xml:space="preserve">הצעת המחיר מורכבת </w:t>
      </w:r>
      <w:r w:rsidR="008D744D">
        <w:rPr>
          <w:rFonts w:hint="cs"/>
          <w:b/>
          <w:rtl/>
        </w:rPr>
        <w:t>מ</w:t>
      </w:r>
      <w:r w:rsidR="00FB6C6A">
        <w:rPr>
          <w:rFonts w:hint="cs"/>
          <w:b/>
          <w:rtl/>
        </w:rPr>
        <w:t>שלושה</w:t>
      </w:r>
      <w:r w:rsidR="008D744D">
        <w:rPr>
          <w:rFonts w:hint="cs"/>
          <w:b/>
          <w:rtl/>
        </w:rPr>
        <w:t xml:space="preserve"> </w:t>
      </w:r>
      <w:r w:rsidR="000C325E">
        <w:rPr>
          <w:rFonts w:hint="cs"/>
          <w:b/>
          <w:rtl/>
        </w:rPr>
        <w:t>מ</w:t>
      </w:r>
      <w:r w:rsidRPr="002F6BEC">
        <w:rPr>
          <w:rFonts w:hint="cs"/>
          <w:b/>
          <w:rtl/>
        </w:rPr>
        <w:t>רכיבים כדלקמן:</w:t>
      </w:r>
      <w:bookmarkEnd w:id="221"/>
    </w:p>
    <w:p w14:paraId="5ACB3E2E" w14:textId="66619DEF" w:rsidR="00D04643" w:rsidRDefault="00D04643" w:rsidP="004D1357">
      <w:pPr>
        <w:keepNext/>
        <w:keepLines/>
        <w:widowControl w:val="0"/>
        <w:numPr>
          <w:ilvl w:val="3"/>
          <w:numId w:val="16"/>
        </w:numPr>
        <w:jc w:val="left"/>
        <w:rPr>
          <w:b/>
        </w:rPr>
      </w:pPr>
      <w:r>
        <w:rPr>
          <w:rFonts w:hint="cs"/>
          <w:bCs/>
          <w:rtl/>
        </w:rPr>
        <w:t>מחיר לשעת</w:t>
      </w:r>
      <w:r w:rsidR="0013142E">
        <w:rPr>
          <w:rFonts w:hint="cs"/>
          <w:bCs/>
          <w:rtl/>
        </w:rPr>
        <w:t xml:space="preserve"> </w:t>
      </w:r>
      <w:r w:rsidR="0013142E" w:rsidRPr="00137016">
        <w:rPr>
          <w:b/>
        </w:rPr>
        <w:t>login</w:t>
      </w:r>
      <w:r w:rsidR="0013142E">
        <w:rPr>
          <w:bCs/>
        </w:rPr>
        <w:t xml:space="preserve"> </w:t>
      </w:r>
      <w:r>
        <w:rPr>
          <w:rFonts w:hint="cs"/>
          <w:bCs/>
          <w:rtl/>
        </w:rPr>
        <w:t xml:space="preserve"> נציג</w:t>
      </w:r>
      <w:r w:rsidR="0013142E">
        <w:rPr>
          <w:rFonts w:hint="cs"/>
          <w:bCs/>
          <w:rtl/>
        </w:rPr>
        <w:t xml:space="preserve">. </w:t>
      </w:r>
    </w:p>
    <w:p w14:paraId="74F0EA48" w14:textId="51EB48E1" w:rsidR="002F6BEC" w:rsidRPr="002334ED" w:rsidRDefault="003A443C" w:rsidP="00D04643">
      <w:pPr>
        <w:keepNext/>
        <w:keepLines/>
        <w:widowControl w:val="0"/>
        <w:numPr>
          <w:ilvl w:val="3"/>
          <w:numId w:val="16"/>
        </w:numPr>
        <w:rPr>
          <w:b/>
          <w:rtl/>
        </w:rPr>
      </w:pPr>
      <w:r>
        <w:rPr>
          <w:rFonts w:hint="cs"/>
          <w:bCs/>
          <w:rtl/>
        </w:rPr>
        <w:t xml:space="preserve">אספקת </w:t>
      </w:r>
      <w:r w:rsidRPr="00873242">
        <w:rPr>
          <w:bCs/>
          <w:rtl/>
        </w:rPr>
        <w:t>רישוי</w:t>
      </w:r>
      <w:r>
        <w:rPr>
          <w:rFonts w:hint="cs"/>
          <w:bCs/>
          <w:rtl/>
        </w:rPr>
        <w:t xml:space="preserve"> שנתי</w:t>
      </w:r>
      <w:r w:rsidRPr="002334ED">
        <w:rPr>
          <w:b/>
          <w:rtl/>
        </w:rPr>
        <w:t xml:space="preserve"> </w:t>
      </w:r>
      <w:r w:rsidRPr="002334ED">
        <w:rPr>
          <w:b/>
        </w:rPr>
        <w:t>K</w:t>
      </w:r>
      <w:r>
        <w:rPr>
          <w:b/>
        </w:rPr>
        <w:t>nowledge Management</w:t>
      </w:r>
      <w:r w:rsidRPr="002334ED">
        <w:rPr>
          <w:rFonts w:hint="cs"/>
          <w:b/>
          <w:rtl/>
        </w:rPr>
        <w:t xml:space="preserve"> לעמדות של המשרד מחוץ</w:t>
      </w:r>
      <w:r>
        <w:rPr>
          <w:rFonts w:hint="cs"/>
          <w:b/>
          <w:rtl/>
        </w:rPr>
        <w:t xml:space="preserve"> </w:t>
      </w:r>
      <w:r w:rsidRPr="002334ED">
        <w:rPr>
          <w:rFonts w:hint="cs"/>
          <w:b/>
          <w:rtl/>
        </w:rPr>
        <w:t>למוקד</w:t>
      </w:r>
      <w:r>
        <w:rPr>
          <w:rFonts w:hint="cs"/>
          <w:b/>
          <w:rtl/>
        </w:rPr>
        <w:t>/</w:t>
      </w:r>
      <w:r w:rsidRPr="002334ED">
        <w:rPr>
          <w:rFonts w:hint="cs"/>
          <w:b/>
          <w:rtl/>
        </w:rPr>
        <w:t>ים</w:t>
      </w:r>
      <w:r>
        <w:rPr>
          <w:rFonts w:hint="cs"/>
          <w:b/>
          <w:rtl/>
        </w:rPr>
        <w:t>.</w:t>
      </w:r>
      <w:r w:rsidR="00D04643">
        <w:rPr>
          <w:rFonts w:hint="cs"/>
          <w:b/>
          <w:rtl/>
        </w:rPr>
        <w:t xml:space="preserve"> (עמדות</w:t>
      </w:r>
      <w:r w:rsidR="00BB750E">
        <w:rPr>
          <w:rFonts w:hint="cs"/>
          <w:b/>
          <w:rtl/>
        </w:rPr>
        <w:t xml:space="preserve"> ה-</w:t>
      </w:r>
      <w:r w:rsidR="00BB750E">
        <w:rPr>
          <w:rFonts w:hint="cs"/>
          <w:b/>
        </w:rPr>
        <w:t>KM</w:t>
      </w:r>
      <w:r w:rsidR="00BB750E">
        <w:rPr>
          <w:rFonts w:hint="cs"/>
          <w:b/>
          <w:rtl/>
        </w:rPr>
        <w:t xml:space="preserve"> במוקד המשרד בירושלים ועמדות </w:t>
      </w:r>
      <w:r w:rsidR="00D04643">
        <w:rPr>
          <w:rFonts w:hint="cs"/>
          <w:b/>
          <w:rtl/>
        </w:rPr>
        <w:t xml:space="preserve"> אנשי הקשר במשרד לא כלולות בסעיף זה )</w:t>
      </w:r>
    </w:p>
    <w:p w14:paraId="5958CB62" w14:textId="33C3E75F" w:rsidR="002F6BEC" w:rsidRPr="002334ED" w:rsidRDefault="003A443C" w:rsidP="002F6BEC">
      <w:pPr>
        <w:keepNext/>
        <w:keepLines/>
        <w:widowControl w:val="0"/>
        <w:numPr>
          <w:ilvl w:val="3"/>
          <w:numId w:val="16"/>
        </w:numPr>
        <w:rPr>
          <w:b/>
          <w:rtl/>
        </w:rPr>
      </w:pPr>
      <w:r w:rsidRPr="00873242">
        <w:rPr>
          <w:rFonts w:hint="cs"/>
          <w:bCs/>
          <w:rtl/>
        </w:rPr>
        <w:t xml:space="preserve">יצירת </w:t>
      </w:r>
      <w:r w:rsidRPr="00873242">
        <w:rPr>
          <w:rFonts w:hint="eastAsia"/>
          <w:bCs/>
          <w:rtl/>
        </w:rPr>
        <w:t>ממשק</w:t>
      </w:r>
      <w:r w:rsidRPr="00873242">
        <w:rPr>
          <w:bCs/>
          <w:rtl/>
        </w:rPr>
        <w:t xml:space="preserve"> בין מערכת הטלפוניה ל</w:t>
      </w:r>
      <w:r w:rsidRPr="00873242">
        <w:rPr>
          <w:rFonts w:hint="cs"/>
          <w:bCs/>
          <w:rtl/>
        </w:rPr>
        <w:t>-</w:t>
      </w:r>
      <w:r w:rsidRPr="002334ED">
        <w:rPr>
          <w:b/>
          <w:rtl/>
        </w:rPr>
        <w:t xml:space="preserve"> </w:t>
      </w:r>
      <w:r w:rsidRPr="002334ED">
        <w:rPr>
          <w:b/>
        </w:rPr>
        <w:t>CRM</w:t>
      </w:r>
      <w:r w:rsidRPr="002334ED">
        <w:rPr>
          <w:b/>
          <w:rtl/>
        </w:rPr>
        <w:t xml:space="preserve"> (בשלב ב</w:t>
      </w:r>
      <w:r>
        <w:rPr>
          <w:rFonts w:hint="cs"/>
          <w:b/>
          <w:rtl/>
        </w:rPr>
        <w:t>'</w:t>
      </w:r>
      <w:r w:rsidRPr="002334ED">
        <w:rPr>
          <w:b/>
          <w:rtl/>
        </w:rPr>
        <w:t xml:space="preserve"> </w:t>
      </w:r>
      <w:r w:rsidR="00232B06">
        <w:rPr>
          <w:b/>
          <w:rtl/>
        </w:rPr>
        <w:t>–</w:t>
      </w:r>
      <w:r w:rsidRPr="002334ED">
        <w:rPr>
          <w:b/>
          <w:rtl/>
        </w:rPr>
        <w:t xml:space="preserve"> במידה והמשרד יעמיד מערכת </w:t>
      </w:r>
      <w:r w:rsidRPr="00873242">
        <w:rPr>
          <w:bCs/>
        </w:rPr>
        <w:t>CRM</w:t>
      </w:r>
      <w:r w:rsidRPr="002334ED">
        <w:rPr>
          <w:b/>
          <w:rtl/>
        </w:rPr>
        <w:t xml:space="preserve"> מטעמו</w:t>
      </w:r>
      <w:r>
        <w:rPr>
          <w:rFonts w:hint="cs"/>
          <w:b/>
          <w:rtl/>
        </w:rPr>
        <w:t>, כמפורט במפרט השירותים</w:t>
      </w:r>
      <w:r w:rsidRPr="002334ED">
        <w:rPr>
          <w:rFonts w:hint="cs"/>
          <w:b/>
          <w:rtl/>
        </w:rPr>
        <w:t>)</w:t>
      </w:r>
      <w:r>
        <w:rPr>
          <w:rFonts w:hint="cs"/>
          <w:b/>
          <w:rtl/>
        </w:rPr>
        <w:t>.</w:t>
      </w:r>
    </w:p>
    <w:p w14:paraId="6208BD71" w14:textId="6F9A770D" w:rsidR="002D7F1D" w:rsidRDefault="003A443C">
      <w:pPr>
        <w:keepNext/>
        <w:keepLines/>
        <w:widowControl w:val="0"/>
        <w:numPr>
          <w:ilvl w:val="2"/>
          <w:numId w:val="16"/>
        </w:numPr>
        <w:rPr>
          <w:b/>
        </w:rPr>
      </w:pPr>
      <w:r>
        <w:rPr>
          <w:rFonts w:hint="cs"/>
          <w:b/>
          <w:rtl/>
        </w:rPr>
        <w:t>הצעת המחיר</w:t>
      </w:r>
      <w:r w:rsidR="00324D9E" w:rsidRPr="00324D9E">
        <w:rPr>
          <w:rFonts w:hint="cs"/>
          <w:b/>
          <w:rtl/>
        </w:rPr>
        <w:t xml:space="preserve"> שהוגשה על ידי המציע</w:t>
      </w:r>
      <w:r w:rsidR="00614B5E">
        <w:rPr>
          <w:rFonts w:hint="cs"/>
          <w:b/>
          <w:rtl/>
        </w:rPr>
        <w:t xml:space="preserve"> עבור כל רכיב</w:t>
      </w:r>
      <w:r>
        <w:rPr>
          <w:rFonts w:hint="cs"/>
          <w:b/>
          <w:rtl/>
        </w:rPr>
        <w:t xml:space="preserve"> תשוקלל</w:t>
      </w:r>
      <w:r w:rsidR="000C0517">
        <w:rPr>
          <w:rFonts w:hint="cs"/>
          <w:b/>
          <w:rtl/>
        </w:rPr>
        <w:t xml:space="preserve"> </w:t>
      </w:r>
      <w:r w:rsidR="00614B5E">
        <w:rPr>
          <w:rFonts w:hint="cs"/>
          <w:b/>
          <w:rtl/>
        </w:rPr>
        <w:t>בהתאם ל</w:t>
      </w:r>
      <w:r w:rsidR="002334ED">
        <w:rPr>
          <w:rFonts w:hint="cs"/>
          <w:b/>
          <w:rtl/>
        </w:rPr>
        <w:t>משקלות</w:t>
      </w:r>
      <w:r w:rsidR="00614B5E">
        <w:rPr>
          <w:rFonts w:hint="cs"/>
          <w:b/>
          <w:rtl/>
        </w:rPr>
        <w:t xml:space="preserve"> (כמויות לשקלול)</w:t>
      </w:r>
      <w:r w:rsidR="00252ED3">
        <w:rPr>
          <w:rFonts w:hint="cs"/>
          <w:b/>
          <w:rtl/>
        </w:rPr>
        <w:t xml:space="preserve"> </w:t>
      </w:r>
      <w:r w:rsidR="000C0517">
        <w:rPr>
          <w:rFonts w:hint="cs"/>
          <w:b/>
          <w:rtl/>
        </w:rPr>
        <w:t>המפורטים</w:t>
      </w:r>
      <w:r w:rsidR="003676CD">
        <w:rPr>
          <w:rFonts w:hint="cs"/>
          <w:b/>
          <w:rtl/>
        </w:rPr>
        <w:t xml:space="preserve"> בנספח ב' </w:t>
      </w:r>
      <w:r w:rsidR="003676CD">
        <w:rPr>
          <w:b/>
          <w:rtl/>
        </w:rPr>
        <w:t>–</w:t>
      </w:r>
      <w:r w:rsidR="003676CD">
        <w:rPr>
          <w:rFonts w:hint="cs"/>
          <w:b/>
          <w:rtl/>
        </w:rPr>
        <w:t xml:space="preserve"> טופס הצעת מחיר.</w:t>
      </w:r>
    </w:p>
    <w:p w14:paraId="1BE8E405" w14:textId="240D4C71" w:rsidR="00614B5E" w:rsidRDefault="003A443C" w:rsidP="00614B5E">
      <w:pPr>
        <w:keepNext/>
        <w:keepLines/>
        <w:widowControl w:val="0"/>
        <w:numPr>
          <w:ilvl w:val="2"/>
          <w:numId w:val="16"/>
        </w:numPr>
        <w:rPr>
          <w:b/>
        </w:rPr>
      </w:pPr>
      <w:r w:rsidRPr="00614B5E">
        <w:rPr>
          <w:rFonts w:hint="cs"/>
          <w:b/>
          <w:rtl/>
        </w:rPr>
        <w:t xml:space="preserve">הצעת המחיר של המציע תחושב כסכום של מכפלת הרכיבים המצוינים בסעיף </w:t>
      </w:r>
      <w:r w:rsidRPr="00614B5E">
        <w:rPr>
          <w:b/>
          <w:rtl/>
        </w:rPr>
        <w:fldChar w:fldCharType="begin"/>
      </w:r>
      <w:r w:rsidRPr="00614B5E">
        <w:rPr>
          <w:b/>
          <w:rtl/>
        </w:rPr>
        <w:instrText xml:space="preserve"> </w:instrText>
      </w:r>
      <w:r w:rsidRPr="00614B5E">
        <w:rPr>
          <w:rFonts w:hint="cs"/>
          <w:b/>
        </w:rPr>
        <w:instrText>REF</w:instrText>
      </w:r>
      <w:r w:rsidRPr="00614B5E">
        <w:rPr>
          <w:rFonts w:hint="cs"/>
          <w:b/>
          <w:rtl/>
        </w:rPr>
        <w:instrText xml:space="preserve"> _</w:instrText>
      </w:r>
      <w:r w:rsidRPr="00614B5E">
        <w:rPr>
          <w:rFonts w:hint="cs"/>
          <w:b/>
        </w:rPr>
        <w:instrText>Ref128515072 \r \h</w:instrText>
      </w:r>
      <w:r w:rsidRPr="00614B5E">
        <w:rPr>
          <w:b/>
          <w:rtl/>
        </w:rPr>
        <w:instrText xml:space="preserve"> </w:instrText>
      </w:r>
      <w:r w:rsidRPr="00614B5E">
        <w:rPr>
          <w:b/>
          <w:rtl/>
        </w:rPr>
      </w:r>
      <w:r w:rsidRPr="00614B5E">
        <w:rPr>
          <w:b/>
          <w:rtl/>
        </w:rPr>
        <w:fldChar w:fldCharType="separate"/>
      </w:r>
      <w:r w:rsidR="003F4310">
        <w:rPr>
          <w:b/>
          <w:cs/>
        </w:rPr>
        <w:t>‎</w:t>
      </w:r>
      <w:r w:rsidR="003F4310">
        <w:rPr>
          <w:b/>
        </w:rPr>
        <w:t>10.5.2</w:t>
      </w:r>
      <w:r w:rsidRPr="00614B5E">
        <w:rPr>
          <w:b/>
          <w:rtl/>
        </w:rPr>
        <w:fldChar w:fldCharType="end"/>
      </w:r>
      <w:r w:rsidRPr="00614B5E">
        <w:rPr>
          <w:rFonts w:hint="cs"/>
          <w:b/>
          <w:rtl/>
        </w:rPr>
        <w:t xml:space="preserve"> לעיל, במשקל של כל רכיב,</w:t>
      </w:r>
      <w:r w:rsidR="007B5F47">
        <w:rPr>
          <w:rFonts w:hint="cs"/>
          <w:b/>
          <w:rtl/>
        </w:rPr>
        <w:t xml:space="preserve"> </w:t>
      </w:r>
      <w:r w:rsidR="00C16B4B">
        <w:rPr>
          <w:rFonts w:hint="cs"/>
          <w:b/>
          <w:rtl/>
        </w:rPr>
        <w:t>בהתאם</w:t>
      </w:r>
      <w:r w:rsidR="007B5F47">
        <w:rPr>
          <w:rFonts w:hint="cs"/>
          <w:b/>
          <w:rtl/>
        </w:rPr>
        <w:t xml:space="preserve"> </w:t>
      </w:r>
      <w:r w:rsidR="00C16B4B">
        <w:rPr>
          <w:rFonts w:hint="cs"/>
          <w:b/>
          <w:rtl/>
        </w:rPr>
        <w:t>ל</w:t>
      </w:r>
      <w:r w:rsidR="007B5F47">
        <w:rPr>
          <w:rFonts w:hint="cs"/>
          <w:b/>
          <w:rtl/>
        </w:rPr>
        <w:t>נוסחה הבאה,</w:t>
      </w:r>
      <w:r w:rsidRPr="00614B5E">
        <w:rPr>
          <w:rFonts w:hint="cs"/>
          <w:b/>
          <w:rtl/>
        </w:rPr>
        <w:t xml:space="preserve"> </w:t>
      </w:r>
      <w:r w:rsidR="00795525">
        <w:rPr>
          <w:rFonts w:hint="cs"/>
          <w:b/>
          <w:rtl/>
        </w:rPr>
        <w:t xml:space="preserve">והכל </w:t>
      </w:r>
      <w:r w:rsidRPr="00614B5E">
        <w:rPr>
          <w:rFonts w:hint="cs"/>
          <w:b/>
          <w:rtl/>
        </w:rPr>
        <w:t xml:space="preserve">כמפורט </w:t>
      </w:r>
      <w:r>
        <w:rPr>
          <w:rFonts w:hint="cs"/>
          <w:b/>
          <w:rtl/>
        </w:rPr>
        <w:t xml:space="preserve">בנספח ב' </w:t>
      </w:r>
      <w:r>
        <w:rPr>
          <w:b/>
          <w:rtl/>
        </w:rPr>
        <w:t>–</w:t>
      </w:r>
      <w:r>
        <w:rPr>
          <w:rFonts w:hint="cs"/>
          <w:b/>
          <w:rtl/>
        </w:rPr>
        <w:t xml:space="preserve"> </w:t>
      </w:r>
      <w:r w:rsidRPr="00614B5E">
        <w:rPr>
          <w:rFonts w:hint="cs"/>
          <w:b/>
          <w:rtl/>
        </w:rPr>
        <w:t>טופס הצעת המחיר</w:t>
      </w:r>
      <w:r w:rsidR="007B5F47">
        <w:rPr>
          <w:rFonts w:hint="cs"/>
          <w:b/>
          <w:rtl/>
        </w:rPr>
        <w:t>:</w:t>
      </w:r>
    </w:p>
    <w:p w14:paraId="00BFCAC1" w14:textId="2489547D" w:rsidR="00795525" w:rsidRPr="00AA281D" w:rsidRDefault="00B65B21" w:rsidP="00D04643">
      <w:pPr>
        <w:keepNext/>
        <w:keepLines/>
        <w:widowControl w:val="0"/>
        <w:ind w:left="1247"/>
        <w:jc w:val="center"/>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 xml:space="preserve">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3</m:t>
              </m:r>
            </m:sup>
            <m:e>
              <m:d>
                <m:dPr>
                  <m:ctrlPr>
                    <w:rPr>
                      <w:rFonts w:ascii="Cambria Math" w:hAnsi="Cambria Math"/>
                      <w:b/>
                      <w:i/>
                    </w:rPr>
                  </m:ctrlPr>
                </m:dPr>
                <m:e>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n</m:t>
                      </m:r>
                    </m:sub>
                  </m:sSub>
                  <m:r>
                    <m:rPr>
                      <m:sty m:val="bi"/>
                    </m:rPr>
                    <w:rPr>
                      <w:rFonts w:ascii="Cambria Math" w:hAnsi="Cambria Math"/>
                    </w:rPr>
                    <m:t xml:space="preserve"> *  </m:t>
                  </m:r>
                  <m:sSub>
                    <m:sSubPr>
                      <m:ctrlPr>
                        <w:rPr>
                          <w:rFonts w:ascii="Cambria Math" w:hAnsi="Cambria Math"/>
                          <w:b/>
                          <w:i/>
                        </w:rPr>
                      </m:ctrlPr>
                    </m:sSubPr>
                    <m:e>
                      <m:r>
                        <m:rPr>
                          <m:sty m:val="bi"/>
                        </m:rPr>
                        <w:rPr>
                          <w:rFonts w:ascii="Cambria Math" w:hAnsi="Cambria Math"/>
                        </w:rPr>
                        <m:t>Q</m:t>
                      </m:r>
                    </m:e>
                    <m:sub>
                      <m:r>
                        <m:rPr>
                          <m:sty m:val="bi"/>
                        </m:rPr>
                        <w:rPr>
                          <w:rFonts w:ascii="Cambria Math" w:hAnsi="Cambria Math"/>
                        </w:rPr>
                        <m:t>n</m:t>
                      </m:r>
                    </m:sub>
                  </m:sSub>
                </m:e>
              </m:d>
            </m:e>
          </m:nary>
        </m:oMath>
      </m:oMathPara>
    </w:p>
    <w:p w14:paraId="4108E65F" w14:textId="0082E744" w:rsidR="007B5F47" w:rsidRDefault="003A443C" w:rsidP="007B5F47">
      <w:pPr>
        <w:keepNext/>
        <w:keepLines/>
        <w:widowControl w:val="0"/>
        <w:ind w:left="1985"/>
        <w:rPr>
          <w:b/>
          <w:rtl/>
        </w:rPr>
      </w:pPr>
      <w:bookmarkStart w:id="222" w:name="_Ref319934763"/>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9"/>
        <w:gridCol w:w="296"/>
        <w:gridCol w:w="2972"/>
      </w:tblGrid>
      <w:tr w:rsidR="00051F86" w14:paraId="4A0D36BE" w14:textId="77777777" w:rsidTr="007B5F47">
        <w:tc>
          <w:tcPr>
            <w:tcW w:w="699" w:type="dxa"/>
          </w:tcPr>
          <w:p w14:paraId="65DA939B" w14:textId="1417AE0F" w:rsidR="007B5F47" w:rsidRPr="007B5F47" w:rsidRDefault="00B65B21" w:rsidP="007B5F47">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0D5D814C" w14:textId="617811AA" w:rsidR="007B5F47" w:rsidRDefault="003A443C" w:rsidP="007B5F47">
            <w:pPr>
              <w:keepNext/>
              <w:keepLines/>
              <w:widowControl w:val="0"/>
              <w:jc w:val="center"/>
              <w:rPr>
                <w:b/>
                <w:rtl/>
              </w:rPr>
            </w:pPr>
            <w:r>
              <w:rPr>
                <w:rFonts w:hint="cs"/>
                <w:b/>
                <w:rtl/>
              </w:rPr>
              <w:t>-</w:t>
            </w:r>
          </w:p>
        </w:tc>
        <w:tc>
          <w:tcPr>
            <w:tcW w:w="2972" w:type="dxa"/>
          </w:tcPr>
          <w:p w14:paraId="5735E7DF" w14:textId="2544A0A0" w:rsidR="007B5F47" w:rsidRDefault="003A443C" w:rsidP="007B5F47">
            <w:pPr>
              <w:keepNext/>
              <w:keepLines/>
              <w:widowControl w:val="0"/>
              <w:rPr>
                <w:b/>
                <w:rtl/>
              </w:rPr>
            </w:pPr>
            <w:r>
              <w:rPr>
                <w:rFonts w:hint="cs"/>
                <w:b/>
                <w:rtl/>
              </w:rPr>
              <w:t xml:space="preserve">סה"כ הצעת המחיר של מציע </w:t>
            </w:r>
            <w:proofErr w:type="spellStart"/>
            <w:r>
              <w:rPr>
                <w:b/>
              </w:rPr>
              <w:t>i</w:t>
            </w:r>
            <w:proofErr w:type="spellEnd"/>
          </w:p>
        </w:tc>
      </w:tr>
      <w:tr w:rsidR="00051F86" w14:paraId="1D695B7F" w14:textId="77777777" w:rsidTr="007B5F47">
        <w:tc>
          <w:tcPr>
            <w:tcW w:w="699" w:type="dxa"/>
          </w:tcPr>
          <w:p w14:paraId="77FA03F7" w14:textId="77F5D828" w:rsidR="007B5F47" w:rsidRPr="007B5F47" w:rsidRDefault="00B65B21" w:rsidP="007B5F47">
            <w:pPr>
              <w:keepNext/>
              <w:keepLines/>
              <w:widowControl w:val="0"/>
              <w:rPr>
                <w:b/>
                <w:i/>
                <w:rtl/>
              </w:rPr>
            </w:pPr>
            <m:oMathPara>
              <m:oMath>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n</m:t>
                    </m:r>
                  </m:sub>
                </m:sSub>
              </m:oMath>
            </m:oMathPara>
          </w:p>
        </w:tc>
        <w:tc>
          <w:tcPr>
            <w:tcW w:w="296" w:type="dxa"/>
          </w:tcPr>
          <w:p w14:paraId="4D771EFA" w14:textId="564A8D09" w:rsidR="007B5F47" w:rsidRDefault="003A443C" w:rsidP="007B5F47">
            <w:pPr>
              <w:keepNext/>
              <w:keepLines/>
              <w:widowControl w:val="0"/>
              <w:jc w:val="center"/>
              <w:rPr>
                <w:b/>
                <w:rtl/>
              </w:rPr>
            </w:pPr>
            <w:r>
              <w:rPr>
                <w:rFonts w:hint="cs"/>
                <w:b/>
                <w:rtl/>
              </w:rPr>
              <w:t>-</w:t>
            </w:r>
          </w:p>
        </w:tc>
        <w:tc>
          <w:tcPr>
            <w:tcW w:w="2972" w:type="dxa"/>
          </w:tcPr>
          <w:p w14:paraId="6DEC4D96" w14:textId="42E7C420" w:rsidR="007B5F47" w:rsidRPr="007B5F47" w:rsidRDefault="003A443C" w:rsidP="007B5F47">
            <w:pPr>
              <w:keepNext/>
              <w:keepLines/>
              <w:widowControl w:val="0"/>
              <w:rPr>
                <w:b/>
              </w:rPr>
            </w:pPr>
            <w:r>
              <w:rPr>
                <w:rFonts w:hint="cs"/>
                <w:b/>
                <w:rtl/>
              </w:rPr>
              <w:t xml:space="preserve">הצעת המחיר עבור רכיב </w:t>
            </w:r>
            <w:r>
              <w:rPr>
                <w:b/>
              </w:rPr>
              <w:t>n</w:t>
            </w:r>
          </w:p>
        </w:tc>
      </w:tr>
      <w:tr w:rsidR="00051F86" w14:paraId="334E64A6" w14:textId="77777777" w:rsidTr="007B5F47">
        <w:tc>
          <w:tcPr>
            <w:tcW w:w="699" w:type="dxa"/>
          </w:tcPr>
          <w:p w14:paraId="6DE7CF1B" w14:textId="1C3ED0AA" w:rsidR="007B5F47" w:rsidRDefault="00B65B21" w:rsidP="007B5F47">
            <w:pPr>
              <w:keepNext/>
              <w:keepLines/>
              <w:widowControl w:val="0"/>
              <w:rPr>
                <w:b/>
              </w:rPr>
            </w:pPr>
            <m:oMathPara>
              <m:oMath>
                <m:sSub>
                  <m:sSubPr>
                    <m:ctrlPr>
                      <w:rPr>
                        <w:rFonts w:ascii="Cambria Math" w:hAnsi="Cambria Math"/>
                        <w:b/>
                        <w:i/>
                      </w:rPr>
                    </m:ctrlPr>
                  </m:sSubPr>
                  <m:e>
                    <m:r>
                      <m:rPr>
                        <m:sty m:val="bi"/>
                      </m:rPr>
                      <w:rPr>
                        <w:rFonts w:ascii="Cambria Math" w:hAnsi="Cambria Math"/>
                      </w:rPr>
                      <m:t>Q</m:t>
                    </m:r>
                  </m:e>
                  <m:sub>
                    <m:r>
                      <m:rPr>
                        <m:sty m:val="bi"/>
                      </m:rPr>
                      <w:rPr>
                        <w:rFonts w:ascii="Cambria Math" w:hAnsi="Cambria Math"/>
                      </w:rPr>
                      <m:t>n</m:t>
                    </m:r>
                  </m:sub>
                </m:sSub>
              </m:oMath>
            </m:oMathPara>
          </w:p>
        </w:tc>
        <w:tc>
          <w:tcPr>
            <w:tcW w:w="296" w:type="dxa"/>
          </w:tcPr>
          <w:p w14:paraId="710132F2" w14:textId="051169CA" w:rsidR="007B5F47" w:rsidRDefault="003A443C" w:rsidP="007B5F47">
            <w:pPr>
              <w:keepNext/>
              <w:keepLines/>
              <w:widowControl w:val="0"/>
              <w:jc w:val="center"/>
              <w:rPr>
                <w:b/>
                <w:rtl/>
              </w:rPr>
            </w:pPr>
            <w:r>
              <w:rPr>
                <w:rFonts w:hint="cs"/>
                <w:b/>
                <w:rtl/>
              </w:rPr>
              <w:t>-</w:t>
            </w:r>
          </w:p>
        </w:tc>
        <w:tc>
          <w:tcPr>
            <w:tcW w:w="2972" w:type="dxa"/>
          </w:tcPr>
          <w:p w14:paraId="560C5CBB" w14:textId="6EE91971" w:rsidR="007B5F47" w:rsidRPr="007B5F47" w:rsidRDefault="003A443C" w:rsidP="007B5F47">
            <w:pPr>
              <w:keepNext/>
              <w:keepLines/>
              <w:widowControl w:val="0"/>
              <w:rPr>
                <w:b/>
                <w:rtl/>
              </w:rPr>
            </w:pPr>
            <w:r>
              <w:rPr>
                <w:rFonts w:hint="cs"/>
                <w:b/>
                <w:rtl/>
              </w:rPr>
              <w:t xml:space="preserve">כמות לשקלול של רכיב </w:t>
            </w:r>
            <w:r>
              <w:rPr>
                <w:b/>
              </w:rPr>
              <w:t>n</w:t>
            </w:r>
          </w:p>
        </w:tc>
      </w:tr>
    </w:tbl>
    <w:p w14:paraId="38EEBA0D" w14:textId="77777777" w:rsidR="007B5F47" w:rsidRDefault="007B5F47" w:rsidP="007B5F47">
      <w:pPr>
        <w:keepNext/>
        <w:keepLines/>
        <w:widowControl w:val="0"/>
        <w:ind w:left="1985"/>
        <w:rPr>
          <w:b/>
        </w:rPr>
      </w:pPr>
    </w:p>
    <w:p w14:paraId="3529045F" w14:textId="24F3633B" w:rsidR="00614B5E" w:rsidRDefault="003A443C" w:rsidP="00614B5E">
      <w:pPr>
        <w:keepNext/>
        <w:keepLines/>
        <w:widowControl w:val="0"/>
        <w:numPr>
          <w:ilvl w:val="2"/>
          <w:numId w:val="16"/>
        </w:numPr>
        <w:rPr>
          <w:b/>
        </w:rPr>
      </w:pPr>
      <w:r w:rsidRPr="00614B5E">
        <w:rPr>
          <w:b/>
          <w:rtl/>
        </w:rPr>
        <w:t>ציון המחיר יקבע כך שהמחיר הנמוך ביותר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22"/>
    </w:p>
    <w:p w14:paraId="77483699" w14:textId="77777777" w:rsidR="0073511F" w:rsidRDefault="0073511F" w:rsidP="0073511F">
      <w:pPr>
        <w:keepNext/>
        <w:keepLines/>
        <w:widowControl w:val="0"/>
        <w:ind w:left="1985"/>
        <w:rPr>
          <w:b/>
        </w:rPr>
      </w:pPr>
    </w:p>
    <w:tbl>
      <w:tblPr>
        <w:bidiVisual/>
        <w:tblW w:w="1388"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655"/>
        <w:gridCol w:w="369"/>
        <w:gridCol w:w="553"/>
        <w:gridCol w:w="309"/>
        <w:gridCol w:w="708"/>
      </w:tblGrid>
      <w:tr w:rsidR="00051F86" w14:paraId="2635B5E6" w14:textId="77777777" w:rsidTr="00DE6324">
        <w:trPr>
          <w:trHeight w:val="354"/>
          <w:jc w:val="center"/>
        </w:trPr>
        <w:tc>
          <w:tcPr>
            <w:tcW w:w="1263" w:type="pct"/>
            <w:vMerge w:val="restart"/>
            <w:tcBorders>
              <w:top w:val="single" w:sz="4" w:space="0" w:color="auto"/>
            </w:tcBorders>
            <w:vAlign w:val="center"/>
          </w:tcPr>
          <w:p w14:paraId="7DE04017" w14:textId="5541DA00" w:rsidR="00C16B4B" w:rsidRPr="00DE6324" w:rsidRDefault="00B65B21" w:rsidP="0073511F">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711" w:type="pct"/>
            <w:vMerge w:val="restart"/>
            <w:tcBorders>
              <w:top w:val="single" w:sz="4" w:space="0" w:color="auto"/>
            </w:tcBorders>
            <w:vAlign w:val="center"/>
          </w:tcPr>
          <w:p w14:paraId="1F07B675" w14:textId="77777777" w:rsidR="00C16B4B" w:rsidRPr="00A436C9" w:rsidRDefault="003A443C" w:rsidP="0073511F">
            <w:pPr>
              <w:keepNext/>
              <w:keepLines/>
              <w:jc w:val="center"/>
              <w:rPr>
                <w:rFonts w:asciiTheme="minorBidi" w:hAnsiTheme="minorBidi"/>
                <w:b/>
                <w:bCs/>
                <w:spacing w:val="6"/>
              </w:rPr>
            </w:pPr>
            <w:r w:rsidRPr="00A436C9">
              <w:rPr>
                <w:rFonts w:asciiTheme="minorBidi" w:hAnsiTheme="minorBidi"/>
                <w:b/>
                <w:bCs/>
                <w:spacing w:val="6"/>
                <w:rtl/>
              </w:rPr>
              <w:t>=</w:t>
            </w:r>
          </w:p>
        </w:tc>
        <w:tc>
          <w:tcPr>
            <w:tcW w:w="1066" w:type="pct"/>
            <w:vMerge w:val="restart"/>
            <w:tcBorders>
              <w:top w:val="single" w:sz="4" w:space="0" w:color="auto"/>
            </w:tcBorders>
            <w:vAlign w:val="center"/>
          </w:tcPr>
          <w:p w14:paraId="05EF62FA" w14:textId="77777777" w:rsidR="00C16B4B" w:rsidRPr="00A436C9" w:rsidRDefault="003A443C" w:rsidP="0073511F">
            <w:pPr>
              <w:keepNext/>
              <w:keepLines/>
              <w:jc w:val="center"/>
              <w:rPr>
                <w:rFonts w:asciiTheme="minorBidi" w:hAnsiTheme="minorBidi"/>
                <w:spacing w:val="6"/>
              </w:rPr>
            </w:pPr>
            <w:r w:rsidRPr="00A436C9">
              <w:rPr>
                <w:rFonts w:asciiTheme="minorBidi" w:hAnsiTheme="minorBidi"/>
                <w:spacing w:val="6"/>
                <w:rtl/>
              </w:rPr>
              <w:t>100</w:t>
            </w:r>
          </w:p>
        </w:tc>
        <w:tc>
          <w:tcPr>
            <w:tcW w:w="596" w:type="pct"/>
            <w:vMerge w:val="restart"/>
            <w:tcBorders>
              <w:top w:val="single" w:sz="4" w:space="0" w:color="auto"/>
            </w:tcBorders>
            <w:vAlign w:val="center"/>
          </w:tcPr>
          <w:p w14:paraId="4BB4B456" w14:textId="77777777" w:rsidR="00C16B4B" w:rsidRPr="00A436C9" w:rsidRDefault="003A443C" w:rsidP="0073511F">
            <w:pPr>
              <w:keepNext/>
              <w:keepLines/>
              <w:jc w:val="center"/>
              <w:rPr>
                <w:rFonts w:asciiTheme="minorBidi" w:hAnsiTheme="minorBidi"/>
                <w:spacing w:val="6"/>
              </w:rPr>
            </w:pPr>
            <w:r w:rsidRPr="00A436C9">
              <w:rPr>
                <w:rFonts w:asciiTheme="minorBidi" w:hAnsiTheme="minorBidi"/>
                <w:spacing w:val="6"/>
                <w:rtl/>
              </w:rPr>
              <w:t>*</w:t>
            </w:r>
          </w:p>
        </w:tc>
        <w:tc>
          <w:tcPr>
            <w:tcW w:w="1365" w:type="pct"/>
            <w:vMerge w:val="restart"/>
            <w:tcBorders>
              <w:top w:val="single" w:sz="4" w:space="0" w:color="auto"/>
            </w:tcBorders>
            <w:vAlign w:val="center"/>
          </w:tcPr>
          <w:p w14:paraId="6BCCADD5" w14:textId="2CAFCC75" w:rsidR="00C16B4B" w:rsidRPr="00A436C9" w:rsidRDefault="00B65B21" w:rsidP="0073511F">
            <w:pPr>
              <w:keepNext/>
              <w:keepLines/>
              <w:jc w:val="center"/>
              <w:rPr>
                <w:rFonts w:asciiTheme="minorBidi" w:hAnsiTheme="minorBidi"/>
                <w:b/>
                <w:bCs/>
                <w:spacing w:val="6"/>
                <w:kern w:val="32"/>
                <w:szCs w:val="32"/>
              </w:rPr>
            </w:pPr>
            <m:oMathPara>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den>
                </m:f>
              </m:oMath>
            </m:oMathPara>
          </w:p>
        </w:tc>
      </w:tr>
      <w:tr w:rsidR="00051F86" w14:paraId="4D911ECE" w14:textId="77777777" w:rsidTr="00DE6324">
        <w:trPr>
          <w:trHeight w:val="472"/>
          <w:jc w:val="center"/>
        </w:trPr>
        <w:tc>
          <w:tcPr>
            <w:tcW w:w="1263" w:type="pct"/>
            <w:vMerge/>
            <w:tcBorders>
              <w:bottom w:val="single" w:sz="4" w:space="0" w:color="auto"/>
            </w:tcBorders>
            <w:vAlign w:val="center"/>
          </w:tcPr>
          <w:p w14:paraId="758FF338" w14:textId="77777777" w:rsidR="00C16B4B" w:rsidRPr="00A436C9" w:rsidRDefault="00C16B4B" w:rsidP="0073511F">
            <w:pPr>
              <w:keepNext/>
              <w:keepLines/>
              <w:jc w:val="center"/>
              <w:rPr>
                <w:rFonts w:asciiTheme="minorBidi" w:hAnsiTheme="minorBidi"/>
                <w:b/>
                <w:bCs/>
                <w:spacing w:val="6"/>
                <w:kern w:val="32"/>
                <w:szCs w:val="32"/>
              </w:rPr>
            </w:pPr>
          </w:p>
        </w:tc>
        <w:tc>
          <w:tcPr>
            <w:tcW w:w="711" w:type="pct"/>
            <w:vMerge/>
            <w:tcBorders>
              <w:bottom w:val="single" w:sz="4" w:space="0" w:color="auto"/>
            </w:tcBorders>
            <w:vAlign w:val="center"/>
          </w:tcPr>
          <w:p w14:paraId="2E72B42A" w14:textId="77777777" w:rsidR="00C16B4B" w:rsidRPr="00A436C9" w:rsidRDefault="00C16B4B" w:rsidP="0073511F">
            <w:pPr>
              <w:keepNext/>
              <w:keepLines/>
              <w:jc w:val="center"/>
              <w:rPr>
                <w:rFonts w:asciiTheme="minorBidi" w:hAnsiTheme="minorBidi"/>
                <w:b/>
                <w:bCs/>
                <w:spacing w:val="6"/>
                <w:kern w:val="32"/>
                <w:szCs w:val="32"/>
              </w:rPr>
            </w:pPr>
          </w:p>
        </w:tc>
        <w:tc>
          <w:tcPr>
            <w:tcW w:w="1066" w:type="pct"/>
            <w:vMerge/>
            <w:tcBorders>
              <w:bottom w:val="single" w:sz="4" w:space="0" w:color="auto"/>
            </w:tcBorders>
            <w:vAlign w:val="center"/>
          </w:tcPr>
          <w:p w14:paraId="01767CD0" w14:textId="77777777" w:rsidR="00C16B4B" w:rsidRPr="00A436C9" w:rsidRDefault="00C16B4B" w:rsidP="0073511F">
            <w:pPr>
              <w:keepNext/>
              <w:keepLines/>
              <w:jc w:val="center"/>
              <w:rPr>
                <w:rFonts w:asciiTheme="minorBidi" w:hAnsiTheme="minorBidi"/>
                <w:b/>
                <w:bCs/>
                <w:spacing w:val="6"/>
                <w:kern w:val="32"/>
                <w:szCs w:val="32"/>
              </w:rPr>
            </w:pPr>
          </w:p>
        </w:tc>
        <w:tc>
          <w:tcPr>
            <w:tcW w:w="596" w:type="pct"/>
            <w:vMerge/>
            <w:tcBorders>
              <w:bottom w:val="single" w:sz="4" w:space="0" w:color="auto"/>
            </w:tcBorders>
            <w:vAlign w:val="center"/>
          </w:tcPr>
          <w:p w14:paraId="399EEAF7" w14:textId="77777777" w:rsidR="00C16B4B" w:rsidRPr="00A436C9" w:rsidRDefault="00C16B4B" w:rsidP="0073511F">
            <w:pPr>
              <w:keepNext/>
              <w:keepLines/>
              <w:jc w:val="center"/>
              <w:rPr>
                <w:rFonts w:asciiTheme="minorBidi" w:hAnsiTheme="minorBidi"/>
                <w:b/>
                <w:bCs/>
                <w:spacing w:val="6"/>
                <w:kern w:val="32"/>
                <w:szCs w:val="32"/>
              </w:rPr>
            </w:pPr>
          </w:p>
        </w:tc>
        <w:tc>
          <w:tcPr>
            <w:tcW w:w="1365" w:type="pct"/>
            <w:vMerge/>
            <w:tcBorders>
              <w:bottom w:val="single" w:sz="4" w:space="0" w:color="auto"/>
            </w:tcBorders>
            <w:vAlign w:val="center"/>
          </w:tcPr>
          <w:p w14:paraId="07511B4D" w14:textId="77777777" w:rsidR="00C16B4B" w:rsidRPr="00A436C9" w:rsidRDefault="00C16B4B" w:rsidP="0073511F">
            <w:pPr>
              <w:keepNext/>
              <w:keepLines/>
              <w:jc w:val="center"/>
              <w:rPr>
                <w:rFonts w:asciiTheme="minorBidi" w:hAnsiTheme="minorBidi"/>
                <w:b/>
                <w:bCs/>
                <w:spacing w:val="6"/>
                <w:kern w:val="32"/>
                <w:szCs w:val="32"/>
              </w:rPr>
            </w:pPr>
          </w:p>
        </w:tc>
      </w:tr>
    </w:tbl>
    <w:p w14:paraId="565254D2" w14:textId="5B7722D6" w:rsidR="006115F4" w:rsidRPr="00614B5E" w:rsidRDefault="006115F4" w:rsidP="006115F4">
      <w:pPr>
        <w:keepNext/>
        <w:keepLines/>
        <w:widowControl w:val="0"/>
        <w:ind w:left="1985"/>
        <w:rPr>
          <w:b/>
        </w:rPr>
      </w:pPr>
    </w:p>
    <w:p w14:paraId="614767BC" w14:textId="60D629A4" w:rsidR="00C16B4B" w:rsidRDefault="003A443C" w:rsidP="00C16B4B">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296"/>
        <w:gridCol w:w="2972"/>
      </w:tblGrid>
      <w:tr w:rsidR="00051F86" w14:paraId="344B216B" w14:textId="77777777" w:rsidTr="00DE6324">
        <w:tc>
          <w:tcPr>
            <w:tcW w:w="708" w:type="dxa"/>
          </w:tcPr>
          <w:p w14:paraId="280F25C7" w14:textId="42EF08CA" w:rsidR="00DE6324" w:rsidRPr="007B5F47" w:rsidRDefault="00B65B21" w:rsidP="00DE6324">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DE6324">
            <w:pPr>
              <w:keepNext/>
              <w:keepLines/>
              <w:widowControl w:val="0"/>
              <w:jc w:val="center"/>
              <w:rPr>
                <w:b/>
                <w:rtl/>
              </w:rPr>
            </w:pPr>
            <w:r>
              <w:rPr>
                <w:rFonts w:hint="cs"/>
                <w:b/>
                <w:rtl/>
              </w:rPr>
              <w:t>-</w:t>
            </w:r>
          </w:p>
        </w:tc>
        <w:tc>
          <w:tcPr>
            <w:tcW w:w="2972" w:type="dxa"/>
          </w:tcPr>
          <w:p w14:paraId="0886BE9C" w14:textId="7F413488" w:rsidR="00DE6324" w:rsidRDefault="003A443C" w:rsidP="00DE6324">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DE6324">
        <w:tc>
          <w:tcPr>
            <w:tcW w:w="708" w:type="dxa"/>
          </w:tcPr>
          <w:p w14:paraId="6AD1F669" w14:textId="29934E11" w:rsidR="00DE6324" w:rsidRPr="000F505E" w:rsidRDefault="00B65B21" w:rsidP="00DE6324">
            <w:pPr>
              <w:keepNext/>
              <w:keepLines/>
              <w:widowControl w:val="0"/>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oMath>
            </m:oMathPara>
          </w:p>
        </w:tc>
        <w:tc>
          <w:tcPr>
            <w:tcW w:w="296" w:type="dxa"/>
          </w:tcPr>
          <w:p w14:paraId="13E7048C" w14:textId="1326B0EE" w:rsidR="00DE6324" w:rsidRDefault="003A443C" w:rsidP="00DE6324">
            <w:pPr>
              <w:keepNext/>
              <w:keepLines/>
              <w:widowControl w:val="0"/>
              <w:jc w:val="center"/>
              <w:rPr>
                <w:b/>
                <w:rtl/>
              </w:rPr>
            </w:pPr>
            <w:r>
              <w:rPr>
                <w:rFonts w:hint="cs"/>
                <w:b/>
                <w:rtl/>
              </w:rPr>
              <w:t>-</w:t>
            </w:r>
          </w:p>
        </w:tc>
        <w:tc>
          <w:tcPr>
            <w:tcW w:w="2972" w:type="dxa"/>
          </w:tcPr>
          <w:p w14:paraId="20A61FA4" w14:textId="4E5E4A44" w:rsidR="00DE6324" w:rsidRDefault="003A443C" w:rsidP="00DE6324">
            <w:pPr>
              <w:keepNext/>
              <w:keepLines/>
              <w:widowControl w:val="0"/>
              <w:rPr>
                <w:b/>
                <w:rtl/>
              </w:rPr>
            </w:pPr>
            <w:r>
              <w:rPr>
                <w:rFonts w:hint="cs"/>
                <w:b/>
                <w:rtl/>
              </w:rPr>
              <w:t>עלות ההצעה הנמוכה ביותר</w:t>
            </w:r>
          </w:p>
        </w:tc>
      </w:tr>
      <w:tr w:rsidR="00051F86" w14:paraId="73DB8C83" w14:textId="77777777" w:rsidTr="00DE6324">
        <w:tc>
          <w:tcPr>
            <w:tcW w:w="708" w:type="dxa"/>
          </w:tcPr>
          <w:p w14:paraId="414DC8EF" w14:textId="28B0C96B" w:rsidR="00DE6324" w:rsidRPr="00C16B4B" w:rsidRDefault="00B65B21" w:rsidP="00DE6324">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6022421A" w14:textId="77777777" w:rsidR="00DE6324" w:rsidRDefault="003A443C" w:rsidP="00DE6324">
            <w:pPr>
              <w:keepNext/>
              <w:keepLines/>
              <w:widowControl w:val="0"/>
              <w:jc w:val="center"/>
              <w:rPr>
                <w:b/>
                <w:rtl/>
              </w:rPr>
            </w:pPr>
            <w:r>
              <w:rPr>
                <w:rFonts w:hint="cs"/>
                <w:b/>
                <w:rtl/>
              </w:rPr>
              <w:t>-</w:t>
            </w:r>
          </w:p>
        </w:tc>
        <w:tc>
          <w:tcPr>
            <w:tcW w:w="2972" w:type="dxa"/>
          </w:tcPr>
          <w:p w14:paraId="1D4ED203" w14:textId="055763E2" w:rsidR="00DE6324" w:rsidRPr="007B5F47" w:rsidRDefault="003A443C" w:rsidP="00DE6324">
            <w:pPr>
              <w:keepNext/>
              <w:keepLines/>
              <w:widowControl w:val="0"/>
              <w:rPr>
                <w:b/>
              </w:rPr>
            </w:pPr>
            <w:r>
              <w:rPr>
                <w:rFonts w:hint="cs"/>
                <w:b/>
                <w:rtl/>
              </w:rPr>
              <w:t xml:space="preserve">עלות ההצעה הנבחנת של מציע </w:t>
            </w:r>
            <w:proofErr w:type="spellStart"/>
            <w:r>
              <w:rPr>
                <w:b/>
              </w:rPr>
              <w:t>i</w:t>
            </w:r>
            <w:proofErr w:type="spellEnd"/>
          </w:p>
        </w:tc>
      </w:tr>
    </w:tbl>
    <w:p w14:paraId="05E1ABC0" w14:textId="77777777" w:rsidR="00883DCA" w:rsidRPr="000D5BE6" w:rsidRDefault="003A443C" w:rsidP="008738F3">
      <w:pPr>
        <w:pStyle w:val="21"/>
        <w:keepNext/>
        <w:keepLines/>
        <w:widowControl w:val="0"/>
        <w:numPr>
          <w:ilvl w:val="1"/>
          <w:numId w:val="14"/>
        </w:numPr>
        <w:rPr>
          <w:b/>
          <w:bCs/>
          <w:rtl/>
        </w:rPr>
      </w:pPr>
      <w:bookmarkStart w:id="223" w:name="_Toc514933112"/>
      <w:bookmarkStart w:id="224" w:name="_Toc514940370"/>
      <w:bookmarkStart w:id="225" w:name="_Toc516551355"/>
      <w:bookmarkStart w:id="226" w:name="_Toc880191"/>
      <w:bookmarkEnd w:id="220"/>
      <w:r w:rsidRPr="000D5BE6">
        <w:rPr>
          <w:rFonts w:hint="cs"/>
          <w:b/>
          <w:bCs/>
          <w:rtl/>
        </w:rPr>
        <w:t>שלב ד': חישוב הציון המשוקלל (מחיר ואיכות) ודירוג ההצעות</w:t>
      </w:r>
      <w:bookmarkStart w:id="227" w:name="_Ref464383425"/>
      <w:bookmarkEnd w:id="223"/>
      <w:bookmarkEnd w:id="224"/>
      <w:bookmarkEnd w:id="225"/>
      <w:bookmarkEnd w:id="226"/>
    </w:p>
    <w:p w14:paraId="3D868EEF" w14:textId="54EDA76D" w:rsidR="00883DCA" w:rsidRPr="004A021A" w:rsidRDefault="003A443C">
      <w:pPr>
        <w:keepNext/>
        <w:keepLines/>
        <w:widowControl w:val="0"/>
        <w:numPr>
          <w:ilvl w:val="2"/>
          <w:numId w:val="16"/>
        </w:numPr>
      </w:pPr>
      <w:r w:rsidRPr="00324D9E">
        <w:rPr>
          <w:rFonts w:hint="cs"/>
          <w:rtl/>
        </w:rPr>
        <w:t>הציון הכולל במכרז יחושב על ידי שקלול ציון האיכות בהתאם למשקולות שבסעיף</w:t>
      </w:r>
      <w:r w:rsidR="004F23C6">
        <w:t xml:space="preserve"> </w:t>
      </w:r>
      <w:r w:rsidR="0098114E">
        <w:fldChar w:fldCharType="begin"/>
      </w:r>
      <w:r w:rsidR="0098114E">
        <w:instrText xml:space="preserve"> REF _Ref337566 \r \h </w:instrText>
      </w:r>
      <w:r w:rsidR="0098114E">
        <w:fldChar w:fldCharType="separate"/>
      </w:r>
      <w:r w:rsidR="003F4310">
        <w:rPr>
          <w:cs/>
        </w:rPr>
        <w:t>‎</w:t>
      </w:r>
      <w:r w:rsidR="003F4310">
        <w:t>10.1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3F4310">
        <w:rPr>
          <w:cs/>
        </w:rPr>
        <w:t>‎</w:t>
      </w:r>
      <w:r w:rsidR="003F4310">
        <w:t>10.5</w:t>
      </w:r>
      <w:r w:rsidR="0041087E">
        <w:rPr>
          <w:rtl/>
        </w:rPr>
        <w:fldChar w:fldCharType="end"/>
      </w:r>
      <w:r w:rsidRPr="00324D9E">
        <w:rPr>
          <w:rFonts w:hint="cs"/>
          <w:rtl/>
        </w:rPr>
        <w:t xml:space="preserve"> למכרז) בהתאם לנוסחת החישוב הבאה:</w:t>
      </w:r>
    </w:p>
    <w:tbl>
      <w:tblPr>
        <w:tblStyle w:val="3f0"/>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377"/>
        <w:gridCol w:w="728"/>
        <w:gridCol w:w="444"/>
        <w:gridCol w:w="643"/>
        <w:gridCol w:w="374"/>
        <w:gridCol w:w="363"/>
        <w:gridCol w:w="356"/>
        <w:gridCol w:w="794"/>
        <w:gridCol w:w="421"/>
        <w:gridCol w:w="615"/>
        <w:gridCol w:w="356"/>
        <w:gridCol w:w="406"/>
        <w:gridCol w:w="927"/>
      </w:tblGrid>
      <w:tr w:rsidR="00051F86" w14:paraId="0FA34150" w14:textId="77777777" w:rsidTr="006D2A48">
        <w:trPr>
          <w:trHeight w:val="761"/>
        </w:trPr>
        <w:tc>
          <w:tcPr>
            <w:tcW w:w="425" w:type="dxa"/>
            <w:vAlign w:val="center"/>
          </w:tcPr>
          <w:p w14:paraId="6E264AC7" w14:textId="77777777" w:rsidR="0041087E" w:rsidRPr="000F24CB" w:rsidRDefault="003A443C" w:rsidP="008738F3">
            <w:pPr>
              <w:keepNext/>
              <w:keepLines/>
              <w:widowControl w:val="0"/>
              <w:bidi w:val="0"/>
              <w:jc w:val="center"/>
              <w:rPr>
                <w:rFonts w:asciiTheme="minorHAnsi" w:hAnsiTheme="minorHAnsi"/>
              </w:rPr>
            </w:pPr>
            <w:r w:rsidRPr="006C3FC8">
              <w:rPr>
                <w:sz w:val="56"/>
                <w:szCs w:val="56"/>
              </w:rPr>
              <w:t>)</w:t>
            </w:r>
          </w:p>
        </w:tc>
        <w:tc>
          <w:tcPr>
            <w:tcW w:w="851" w:type="dxa"/>
            <w:vAlign w:val="center"/>
          </w:tcPr>
          <w:p w14:paraId="4E0F99F8" w14:textId="52854B8D" w:rsidR="0041087E" w:rsidRPr="006C3FC8" w:rsidRDefault="003A443C" w:rsidP="008738F3">
            <w:pPr>
              <w:keepNext/>
              <w:keepLines/>
              <w:widowControl w:val="0"/>
              <w:bidi w:val="0"/>
              <w:jc w:val="center"/>
              <w:rPr>
                <w:rtl/>
              </w:rPr>
            </w:pPr>
            <w:r>
              <w:rPr>
                <w:rFonts w:hint="cs"/>
                <w:sz w:val="28"/>
                <w:rtl/>
              </w:rPr>
              <w:t>ציון מחיר</w:t>
            </w:r>
          </w:p>
        </w:tc>
        <w:tc>
          <w:tcPr>
            <w:tcW w:w="567" w:type="dxa"/>
            <w:vAlign w:val="center"/>
          </w:tcPr>
          <w:p w14:paraId="4792ABAA" w14:textId="77777777" w:rsidR="0041087E" w:rsidRPr="006C3FC8" w:rsidRDefault="003A443C" w:rsidP="008738F3">
            <w:pPr>
              <w:keepNext/>
              <w:keepLines/>
              <w:widowControl w:val="0"/>
              <w:bidi w:val="0"/>
              <w:jc w:val="center"/>
              <w:rPr>
                <w:rtl/>
              </w:rPr>
            </w:pPr>
            <w:r w:rsidRPr="006C3FC8">
              <w:t>X</w:t>
            </w:r>
          </w:p>
        </w:tc>
        <w:tc>
          <w:tcPr>
            <w:tcW w:w="708" w:type="dxa"/>
            <w:vAlign w:val="center"/>
          </w:tcPr>
          <w:p w14:paraId="60D07A2A" w14:textId="5F8DD819" w:rsidR="0041087E" w:rsidRPr="006C3FC8" w:rsidRDefault="003A443C" w:rsidP="008738F3">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3F4310">
              <w:rPr>
                <w:rFonts w:hint="cs"/>
                <w:rtl/>
              </w:rPr>
              <w:t>30%</w:t>
            </w:r>
            <w:r>
              <w:fldChar w:fldCharType="end"/>
            </w:r>
          </w:p>
        </w:tc>
        <w:tc>
          <w:tcPr>
            <w:tcW w:w="414" w:type="dxa"/>
            <w:vAlign w:val="center"/>
          </w:tcPr>
          <w:p w14:paraId="38EB7C31" w14:textId="77777777" w:rsidR="0041087E" w:rsidRPr="006D2A48" w:rsidRDefault="003A443C" w:rsidP="008738F3">
            <w:pPr>
              <w:keepNext/>
              <w:keepLines/>
              <w:widowControl w:val="0"/>
              <w:bidi w:val="0"/>
              <w:jc w:val="center"/>
              <w:rPr>
                <w:rFonts w:ascii="Times New Roman" w:hAnsi="Times New Roman"/>
              </w:rPr>
            </w:pPr>
            <w:r w:rsidRPr="006C3FC8">
              <w:rPr>
                <w:sz w:val="56"/>
                <w:szCs w:val="56"/>
              </w:rPr>
              <w:t>(</w:t>
            </w:r>
          </w:p>
        </w:tc>
        <w:tc>
          <w:tcPr>
            <w:tcW w:w="363" w:type="dxa"/>
            <w:vAlign w:val="center"/>
          </w:tcPr>
          <w:p w14:paraId="3D0842F6" w14:textId="77777777" w:rsidR="0041087E" w:rsidRPr="006C3FC8" w:rsidRDefault="003A443C" w:rsidP="008738F3">
            <w:pPr>
              <w:keepNext/>
              <w:keepLines/>
              <w:widowControl w:val="0"/>
              <w:bidi w:val="0"/>
              <w:jc w:val="center"/>
              <w:rPr>
                <w:rtl/>
              </w:rPr>
            </w:pPr>
            <w:r w:rsidRPr="006C3FC8">
              <w:t>+</w:t>
            </w:r>
          </w:p>
        </w:tc>
        <w:tc>
          <w:tcPr>
            <w:tcW w:w="356" w:type="dxa"/>
            <w:vAlign w:val="center"/>
          </w:tcPr>
          <w:p w14:paraId="00FDA512" w14:textId="77777777" w:rsidR="0041087E" w:rsidRPr="006C3FC8" w:rsidRDefault="003A443C" w:rsidP="008738F3">
            <w:pPr>
              <w:keepNext/>
              <w:keepLines/>
              <w:widowControl w:val="0"/>
              <w:bidi w:val="0"/>
              <w:jc w:val="center"/>
              <w:rPr>
                <w:sz w:val="56"/>
                <w:szCs w:val="56"/>
                <w:rtl/>
              </w:rPr>
            </w:pPr>
            <w:r w:rsidRPr="006C3FC8">
              <w:rPr>
                <w:sz w:val="56"/>
                <w:szCs w:val="56"/>
              </w:rPr>
              <w:t>)</w:t>
            </w:r>
          </w:p>
        </w:tc>
        <w:tc>
          <w:tcPr>
            <w:tcW w:w="887" w:type="dxa"/>
            <w:vAlign w:val="center"/>
          </w:tcPr>
          <w:p w14:paraId="1DB264E1" w14:textId="6277510B" w:rsidR="0041087E" w:rsidRPr="006C3FC8" w:rsidRDefault="003A443C" w:rsidP="008738F3">
            <w:pPr>
              <w:keepNext/>
              <w:keepLines/>
              <w:widowControl w:val="0"/>
              <w:bidi w:val="0"/>
              <w:jc w:val="center"/>
              <w:rPr>
                <w:rtl/>
              </w:rPr>
            </w:pPr>
            <w:r>
              <w:rPr>
                <w:rFonts w:hint="cs"/>
                <w:rtl/>
              </w:rPr>
              <w:t>ציון איכות</w:t>
            </w:r>
          </w:p>
        </w:tc>
        <w:tc>
          <w:tcPr>
            <w:tcW w:w="493" w:type="dxa"/>
            <w:vAlign w:val="center"/>
          </w:tcPr>
          <w:p w14:paraId="5FD4CE33" w14:textId="77777777" w:rsidR="0041087E" w:rsidRPr="006C3FC8" w:rsidRDefault="003A443C" w:rsidP="008738F3">
            <w:pPr>
              <w:keepNext/>
              <w:keepLines/>
              <w:widowControl w:val="0"/>
              <w:bidi w:val="0"/>
              <w:jc w:val="center"/>
              <w:rPr>
                <w:rtl/>
              </w:rPr>
            </w:pPr>
            <w:r w:rsidRPr="006C3FC8">
              <w:t>X</w:t>
            </w:r>
          </w:p>
        </w:tc>
        <w:tc>
          <w:tcPr>
            <w:tcW w:w="615" w:type="dxa"/>
            <w:vAlign w:val="center"/>
          </w:tcPr>
          <w:p w14:paraId="4BE2A683" w14:textId="3FD95A71" w:rsidR="0041087E" w:rsidRPr="006D2A48" w:rsidRDefault="003A443C" w:rsidP="008738F3">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3F4310">
              <w:rPr>
                <w:rFonts w:hint="cs"/>
                <w:rtl/>
              </w:rPr>
              <w:t>70%</w:t>
            </w:r>
            <w:r>
              <w:rPr>
                <w:rFonts w:ascii="Times New Roman" w:hAnsi="Times New Roman"/>
              </w:rPr>
              <w:fldChar w:fldCharType="end"/>
            </w:r>
          </w:p>
        </w:tc>
        <w:tc>
          <w:tcPr>
            <w:tcW w:w="356" w:type="dxa"/>
            <w:vAlign w:val="center"/>
          </w:tcPr>
          <w:p w14:paraId="511AC692" w14:textId="77777777" w:rsidR="0041087E" w:rsidRPr="006C3FC8" w:rsidRDefault="003A443C" w:rsidP="008738F3">
            <w:pPr>
              <w:keepNext/>
              <w:keepLines/>
              <w:widowControl w:val="0"/>
              <w:bidi w:val="0"/>
              <w:jc w:val="center"/>
              <w:rPr>
                <w:sz w:val="56"/>
                <w:szCs w:val="56"/>
                <w:rtl/>
              </w:rPr>
            </w:pPr>
            <w:r w:rsidRPr="006C3FC8">
              <w:rPr>
                <w:sz w:val="56"/>
                <w:szCs w:val="56"/>
              </w:rPr>
              <w:t>(</w:t>
            </w:r>
          </w:p>
        </w:tc>
        <w:tc>
          <w:tcPr>
            <w:tcW w:w="504" w:type="dxa"/>
            <w:vAlign w:val="center"/>
          </w:tcPr>
          <w:p w14:paraId="0B40BB8A" w14:textId="77777777" w:rsidR="0041087E" w:rsidRPr="006C3FC8" w:rsidRDefault="003A443C" w:rsidP="008738F3">
            <w:pPr>
              <w:keepNext/>
              <w:keepLines/>
              <w:widowControl w:val="0"/>
              <w:bidi w:val="0"/>
              <w:jc w:val="center"/>
              <w:rPr>
                <w:rtl/>
              </w:rPr>
            </w:pPr>
            <w:r w:rsidRPr="006C3FC8">
              <w:t>=</w:t>
            </w:r>
          </w:p>
        </w:tc>
        <w:tc>
          <w:tcPr>
            <w:tcW w:w="265" w:type="dxa"/>
            <w:vAlign w:val="center"/>
          </w:tcPr>
          <w:p w14:paraId="4D675135" w14:textId="19BA2B8A" w:rsidR="0041087E" w:rsidRPr="006C3FC8" w:rsidRDefault="003A443C" w:rsidP="008738F3">
            <w:pPr>
              <w:keepNext/>
              <w:keepLines/>
              <w:widowControl w:val="0"/>
              <w:bidi w:val="0"/>
              <w:jc w:val="center"/>
              <w:rPr>
                <w:rtl/>
              </w:rPr>
            </w:pPr>
            <w:r>
              <w:rPr>
                <w:rFonts w:hint="cs"/>
                <w:rtl/>
              </w:rPr>
              <w:t>ציון משוקלל</w:t>
            </w:r>
          </w:p>
        </w:tc>
      </w:tr>
    </w:tbl>
    <w:p w14:paraId="050D527D" w14:textId="77777777" w:rsidR="0046136D" w:rsidRDefault="0046136D" w:rsidP="008738F3">
      <w:pPr>
        <w:keepNext/>
        <w:keepLines/>
        <w:widowControl w:val="0"/>
        <w:tabs>
          <w:tab w:val="left" w:pos="1218"/>
        </w:tabs>
        <w:ind w:left="1218" w:right="-142"/>
        <w:jc w:val="center"/>
        <w:rPr>
          <w:b/>
          <w:bCs/>
          <w:sz w:val="28"/>
          <w:rtl/>
        </w:rPr>
      </w:pPr>
    </w:p>
    <w:p w14:paraId="361D8896" w14:textId="77777777" w:rsidR="000D5BE6" w:rsidRPr="000D5BE6" w:rsidRDefault="003A443C" w:rsidP="008738F3">
      <w:pPr>
        <w:pStyle w:val="21"/>
        <w:keepNext/>
        <w:keepLines/>
        <w:widowControl w:val="0"/>
        <w:numPr>
          <w:ilvl w:val="1"/>
          <w:numId w:val="14"/>
        </w:numPr>
        <w:rPr>
          <w:b/>
          <w:bCs/>
        </w:rPr>
      </w:pPr>
      <w:bookmarkStart w:id="228"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28"/>
    </w:p>
    <w:p w14:paraId="260DBF7B" w14:textId="77777777" w:rsidR="000D5BE6" w:rsidRDefault="003A443C">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7877951E" w14:textId="77777777" w:rsidR="000D5BE6" w:rsidRPr="00DB0C21" w:rsidRDefault="003A443C">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B052B5">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B052B5">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B052B5">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B052B5">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B052B5">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B052B5">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B052B5">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8738F3">
      <w:pPr>
        <w:pStyle w:val="14"/>
        <w:widowControl w:val="0"/>
        <w:rPr>
          <w:rtl/>
        </w:rPr>
      </w:pPr>
      <w:bookmarkStart w:id="229" w:name="_Toc450576760"/>
      <w:bookmarkStart w:id="230" w:name="_Toc451095699"/>
      <w:bookmarkStart w:id="231" w:name="_Toc476649980"/>
      <w:bookmarkStart w:id="232" w:name="_Toc516551356"/>
      <w:bookmarkStart w:id="233" w:name="_Toc521604041"/>
      <w:bookmarkStart w:id="234" w:name="_Toc524610655"/>
      <w:bookmarkStart w:id="235" w:name="_Toc880193"/>
      <w:bookmarkStart w:id="236" w:name="_Toc71706423"/>
      <w:bookmarkStart w:id="237" w:name="_Toc71706483"/>
      <w:bookmarkStart w:id="238" w:name="_Toc126842775"/>
      <w:bookmarkStart w:id="239" w:name="_Toc126842831"/>
      <w:bookmarkStart w:id="240" w:name="_Toc149640706"/>
      <w:bookmarkEnd w:id="227"/>
      <w:r w:rsidRPr="002F06A4">
        <w:rPr>
          <w:rtl/>
        </w:rPr>
        <w:t xml:space="preserve">תנאי מתן השירותים על ידי </w:t>
      </w:r>
      <w:bookmarkEnd w:id="229"/>
      <w:bookmarkEnd w:id="230"/>
      <w:bookmarkEnd w:id="231"/>
      <w:bookmarkEnd w:id="232"/>
      <w:bookmarkEnd w:id="233"/>
      <w:r w:rsidR="00BD2A96">
        <w:rPr>
          <w:rFonts w:hint="cs"/>
          <w:rtl/>
        </w:rPr>
        <w:t>ספק</w:t>
      </w:r>
      <w:r w:rsidR="000B4665">
        <w:rPr>
          <w:rFonts w:hint="cs"/>
          <w:rtl/>
        </w:rPr>
        <w:t xml:space="preserve"> השירותים</w:t>
      </w:r>
      <w:bookmarkEnd w:id="234"/>
      <w:bookmarkEnd w:id="235"/>
      <w:bookmarkEnd w:id="236"/>
      <w:bookmarkEnd w:id="237"/>
      <w:bookmarkEnd w:id="238"/>
      <w:bookmarkEnd w:id="239"/>
      <w:bookmarkEnd w:id="240"/>
    </w:p>
    <w:p w14:paraId="7BD77875" w14:textId="3130B00E" w:rsidR="00925C4B" w:rsidRPr="002F06A4" w:rsidRDefault="003A443C" w:rsidP="008738F3">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בסעיף </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_</w:instrText>
      </w:r>
      <w:r w:rsidR="008A5201" w:rsidRPr="0073511F">
        <w:rPr>
          <w:rFonts w:asciiTheme="minorBidi" w:hAnsiTheme="minorBidi" w:cstheme="minorBidi" w:hint="cs"/>
          <w:b/>
        </w:rPr>
        <w:instrText>Ref959479 \r \h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3F4310">
        <w:rPr>
          <w:rFonts w:asciiTheme="minorBidi" w:hAnsiTheme="minorBidi" w:cstheme="minorBidi" w:hint="cs"/>
          <w:b/>
          <w:rtl/>
        </w:rPr>
        <w:t>שגיאה! מקור ההפניה לא נמצא.</w:t>
      </w:r>
      <w:r w:rsidR="008A5201" w:rsidRPr="0073511F">
        <w:rPr>
          <w:rFonts w:asciiTheme="minorBidi" w:hAnsiTheme="minorBidi" w:cstheme="minorBidi"/>
          <w:b/>
          <w:rtl/>
        </w:rPr>
        <w:fldChar w:fldCharType="end"/>
      </w:r>
      <w:r w:rsidR="00261F77" w:rsidRPr="0073511F">
        <w:rPr>
          <w:rFonts w:asciiTheme="minorBidi" w:hAnsiTheme="minorBidi" w:cstheme="minorBidi" w:hint="cs"/>
          <w:b/>
          <w:rtl/>
        </w:rPr>
        <w:t xml:space="preserve"> </w:t>
      </w:r>
      <w:r w:rsidR="008A5201" w:rsidRPr="0073511F">
        <w:rPr>
          <w:rFonts w:asciiTheme="minorBidi" w:hAnsiTheme="minorBidi" w:cstheme="minorBidi" w:hint="cs"/>
          <w:b/>
          <w:rtl/>
        </w:rPr>
        <w:t>ל</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3F4310">
        <w:rPr>
          <w:rFonts w:hint="cs"/>
          <w:rtl/>
        </w:rPr>
        <w:t>נספח ג'</w:t>
      </w:r>
      <w:r w:rsidR="003F4310">
        <w:t>1</w:t>
      </w:r>
      <w:r w:rsidR="003F4310">
        <w:rPr>
          <w:rFonts w:hint="cs"/>
          <w:rtl/>
        </w:rPr>
        <w:t xml:space="preserve"> לחוזה ההתקשרות </w:t>
      </w:r>
      <w:r w:rsidR="003F4310">
        <w:rPr>
          <w:rtl/>
        </w:rPr>
        <w:t>–</w:t>
      </w:r>
      <w:r w:rsidR="003F4310">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550C534F" w14:textId="5ACEC6AB" w:rsidR="00925C4B" w:rsidRDefault="003A443C" w:rsidP="008738F3">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49A88003" w14:textId="61A30C34" w:rsidR="00CE4BD0" w:rsidRDefault="00CE4BD0" w:rsidP="008738F3">
      <w:pPr>
        <w:pStyle w:val="aff0"/>
        <w:keepNext/>
        <w:keepLines/>
        <w:widowControl w:val="0"/>
        <w:numPr>
          <w:ilvl w:val="1"/>
          <w:numId w:val="14"/>
        </w:numPr>
        <w:rPr>
          <w:rFonts w:asciiTheme="minorBidi" w:hAnsiTheme="minorBidi" w:cstheme="minorBidi"/>
          <w:b/>
        </w:rPr>
      </w:pPr>
      <w:r w:rsidRPr="00981D72">
        <w:rPr>
          <w:rFonts w:asciiTheme="minorBidi" w:hAnsiTheme="minorBidi" w:cstheme="minorBidi" w:hint="cs"/>
          <w:b/>
          <w:rtl/>
        </w:rPr>
        <w:t>השירות י</w:t>
      </w:r>
      <w:r w:rsidR="00153AEB" w:rsidRPr="00981D72">
        <w:rPr>
          <w:rFonts w:asciiTheme="minorBidi" w:hAnsiTheme="minorBidi" w:cstheme="minorBidi" w:hint="cs"/>
          <w:b/>
          <w:rtl/>
        </w:rPr>
        <w:t>י</w:t>
      </w:r>
      <w:r w:rsidRPr="00981D72">
        <w:rPr>
          <w:rFonts w:asciiTheme="minorBidi" w:hAnsiTheme="minorBidi" w:cstheme="minorBidi" w:hint="cs"/>
          <w:b/>
          <w:rtl/>
        </w:rPr>
        <w:t xml:space="preserve">נתן </w:t>
      </w:r>
      <w:r w:rsidR="004B61D8" w:rsidRPr="00981D72">
        <w:rPr>
          <w:rFonts w:asciiTheme="minorBidi" w:hAnsiTheme="minorBidi" w:cstheme="minorBidi" w:hint="cs"/>
          <w:b/>
          <w:rtl/>
        </w:rPr>
        <w:t>באתר ב</w:t>
      </w:r>
      <w:r w:rsidR="00076E98" w:rsidRPr="00981D72">
        <w:rPr>
          <w:rFonts w:asciiTheme="minorBidi" w:hAnsiTheme="minorBidi" w:cstheme="minorBidi" w:hint="cs"/>
          <w:b/>
          <w:rtl/>
        </w:rPr>
        <w:t xml:space="preserve">אזור </w:t>
      </w:r>
      <w:r w:rsidR="00981D72" w:rsidRPr="00981D72">
        <w:rPr>
          <w:rFonts w:asciiTheme="minorBidi" w:hAnsiTheme="minorBidi" w:cstheme="minorBidi" w:hint="cs"/>
          <w:b/>
          <w:rtl/>
        </w:rPr>
        <w:t>ה</w:t>
      </w:r>
      <w:r w:rsidR="00645B61" w:rsidRPr="00981D72">
        <w:rPr>
          <w:rFonts w:asciiTheme="minorBidi" w:hAnsiTheme="minorBidi" w:cstheme="minorBidi" w:hint="cs"/>
          <w:b/>
          <w:rtl/>
        </w:rPr>
        <w:t xml:space="preserve">דרום </w:t>
      </w:r>
      <w:r w:rsidR="00981D72" w:rsidRPr="00981D72">
        <w:rPr>
          <w:rFonts w:asciiTheme="minorBidi" w:hAnsiTheme="minorBidi" w:cstheme="minorBidi" w:hint="cs"/>
          <w:b/>
          <w:rtl/>
        </w:rPr>
        <w:t>על</w:t>
      </w:r>
      <w:r w:rsidR="00981D72">
        <w:rPr>
          <w:rFonts w:asciiTheme="minorBidi" w:hAnsiTheme="minorBidi" w:cstheme="minorBidi" w:hint="cs"/>
          <w:b/>
          <w:rtl/>
        </w:rPr>
        <w:t xml:space="preserve"> מנת</w:t>
      </w:r>
      <w:r w:rsidR="004B61D8">
        <w:rPr>
          <w:rFonts w:asciiTheme="minorBidi" w:hAnsiTheme="minorBidi" w:cstheme="minorBidi" w:hint="cs"/>
          <w:b/>
          <w:rtl/>
        </w:rPr>
        <w:t xml:space="preserve"> לשמר ידע נרחב של עובדי המשרד העובדים בבאר שבע</w:t>
      </w:r>
      <w:r w:rsidR="00981D72">
        <w:rPr>
          <w:rFonts w:asciiTheme="minorBidi" w:hAnsiTheme="minorBidi" w:cstheme="minorBidi" w:hint="cs"/>
          <w:b/>
          <w:rtl/>
        </w:rPr>
        <w:t xml:space="preserve">, </w:t>
      </w:r>
      <w:r w:rsidR="004B61D8">
        <w:rPr>
          <w:rFonts w:asciiTheme="minorBidi" w:hAnsiTheme="minorBidi" w:cstheme="minorBidi" w:hint="cs"/>
          <w:b/>
          <w:rtl/>
        </w:rPr>
        <w:t>וכדי לשמר את הידע של הנציגים ב-20 עולמות תוכן שונים של המשרד</w:t>
      </w:r>
      <w:r w:rsidR="00232B06">
        <w:rPr>
          <w:rFonts w:asciiTheme="minorBidi" w:hAnsiTheme="minorBidi" w:cstheme="minorBidi" w:hint="cs"/>
          <w:b/>
          <w:rtl/>
        </w:rPr>
        <w:t>.</w:t>
      </w:r>
      <w:r w:rsidR="004B61D8">
        <w:rPr>
          <w:rFonts w:asciiTheme="minorBidi" w:hAnsiTheme="minorBidi" w:cstheme="minorBidi" w:hint="cs"/>
          <w:b/>
          <w:rtl/>
        </w:rPr>
        <w:t xml:space="preserve"> </w:t>
      </w:r>
    </w:p>
    <w:p w14:paraId="66892018" w14:textId="74ADA9AF" w:rsidR="00076E98" w:rsidRPr="00981D72" w:rsidRDefault="00076E98" w:rsidP="00981D72">
      <w:pPr>
        <w:pStyle w:val="aff0"/>
        <w:numPr>
          <w:ilvl w:val="1"/>
          <w:numId w:val="14"/>
        </w:numPr>
        <w:rPr>
          <w:rFonts w:asciiTheme="minorBidi" w:hAnsiTheme="minorBidi" w:cstheme="minorBidi"/>
          <w:b/>
        </w:rPr>
      </w:pPr>
      <w:r w:rsidRPr="00076E98">
        <w:rPr>
          <w:rFonts w:asciiTheme="minorBidi" w:hAnsiTheme="minorBidi"/>
          <w:b/>
          <w:rtl/>
        </w:rPr>
        <w:t>לאור צרכי המשרד ומדיניות המשרד לקדם תעסוקה בפריפריה</w:t>
      </w:r>
      <w:r w:rsidR="00981D72">
        <w:rPr>
          <w:rFonts w:asciiTheme="minorBidi" w:hAnsiTheme="minorBidi" w:hint="cs"/>
          <w:b/>
          <w:rtl/>
        </w:rPr>
        <w:t>,</w:t>
      </w:r>
      <w:r w:rsidRPr="00076E98">
        <w:rPr>
          <w:rFonts w:asciiTheme="minorBidi" w:hAnsiTheme="minorBidi"/>
          <w:b/>
          <w:rtl/>
        </w:rPr>
        <w:t xml:space="preserve"> כאמור בהחלטות הממשלה השונות</w:t>
      </w:r>
      <w:r w:rsidR="00981D72">
        <w:rPr>
          <w:rFonts w:asciiTheme="minorBidi" w:hAnsiTheme="minorBidi" w:hint="cs"/>
          <w:b/>
          <w:rtl/>
        </w:rPr>
        <w:t>,</w:t>
      </w:r>
      <w:r w:rsidRPr="00076E98">
        <w:rPr>
          <w:rFonts w:asciiTheme="minorBidi" w:hAnsiTheme="minorBidi"/>
          <w:b/>
          <w:rtl/>
        </w:rPr>
        <w:t xml:space="preserve"> </w:t>
      </w:r>
      <w:r w:rsidRPr="00981D72">
        <w:rPr>
          <w:rFonts w:asciiTheme="minorBidi" w:hAnsiTheme="minorBidi"/>
          <w:bCs/>
          <w:rtl/>
        </w:rPr>
        <w:t xml:space="preserve">השירות יינתן באזור </w:t>
      </w:r>
      <w:r w:rsidR="00981D72" w:rsidRPr="00981D72">
        <w:rPr>
          <w:rFonts w:asciiTheme="minorBidi" w:hAnsiTheme="minorBidi" w:hint="cs"/>
          <w:bCs/>
          <w:rtl/>
        </w:rPr>
        <w:t>ה</w:t>
      </w:r>
      <w:r w:rsidRPr="00981D72">
        <w:rPr>
          <w:rFonts w:asciiTheme="minorBidi" w:hAnsiTheme="minorBidi"/>
          <w:bCs/>
          <w:rtl/>
        </w:rPr>
        <w:t>דרום במרחק של עד 50 ק"מ מהעיר באר שבע</w:t>
      </w:r>
      <w:r w:rsidR="00981D72">
        <w:rPr>
          <w:rFonts w:asciiTheme="minorBidi" w:hAnsiTheme="minorBidi" w:hint="cs"/>
          <w:b/>
          <w:rtl/>
        </w:rPr>
        <w:t>.</w:t>
      </w:r>
      <w:r w:rsidRPr="00076E98">
        <w:rPr>
          <w:rFonts w:asciiTheme="minorBidi" w:hAnsiTheme="minorBidi"/>
          <w:b/>
          <w:rtl/>
        </w:rPr>
        <w:t xml:space="preserve"> ככל ו</w:t>
      </w:r>
      <w:r w:rsidR="00981D72">
        <w:rPr>
          <w:rFonts w:asciiTheme="minorBidi" w:hAnsiTheme="minorBidi" w:hint="cs"/>
          <w:b/>
          <w:rtl/>
        </w:rPr>
        <w:t>ל</w:t>
      </w:r>
      <w:r w:rsidRPr="00076E98">
        <w:rPr>
          <w:rFonts w:asciiTheme="minorBidi" w:hAnsiTheme="minorBidi"/>
          <w:b/>
          <w:rtl/>
        </w:rPr>
        <w:t>מציע לא קיים מוקד בעיר כאמור, עליו להקים מוקד כאמור על חשבונו.</w:t>
      </w:r>
    </w:p>
    <w:p w14:paraId="54E4F163" w14:textId="2AE391AD" w:rsidR="00736C4A" w:rsidRPr="005A7C61" w:rsidRDefault="003A443C" w:rsidP="008738F3">
      <w:pPr>
        <w:pStyle w:val="14"/>
        <w:widowControl w:val="0"/>
      </w:pPr>
      <w:bookmarkStart w:id="241" w:name="_Ref524876662"/>
      <w:bookmarkStart w:id="242" w:name="_Toc149640707"/>
      <w:bookmarkStart w:id="243" w:name="_Toc880194"/>
      <w:bookmarkStart w:id="244" w:name="_Toc71706424"/>
      <w:bookmarkStart w:id="245" w:name="_Toc71706484"/>
      <w:bookmarkStart w:id="246" w:name="_Toc126842776"/>
      <w:bookmarkStart w:id="247" w:name="_Toc126842832"/>
      <w:bookmarkStart w:id="248" w:name="_Toc516551357"/>
      <w:bookmarkStart w:id="249" w:name="_Toc521604042"/>
      <w:bookmarkStart w:id="250" w:name="_Toc524610656"/>
      <w:r w:rsidRPr="005A7C61">
        <w:rPr>
          <w:rtl/>
        </w:rPr>
        <w:t>תמורה</w:t>
      </w:r>
      <w:bookmarkEnd w:id="241"/>
      <w:bookmarkEnd w:id="242"/>
      <w:r w:rsidR="00BA71AC">
        <w:rPr>
          <w:rFonts w:hint="cs"/>
          <w:rtl/>
        </w:rPr>
        <w:t xml:space="preserve"> </w:t>
      </w:r>
      <w:bookmarkEnd w:id="243"/>
      <w:bookmarkEnd w:id="244"/>
      <w:bookmarkEnd w:id="245"/>
      <w:bookmarkEnd w:id="246"/>
      <w:bookmarkEnd w:id="247"/>
    </w:p>
    <w:p w14:paraId="22A689B6" w14:textId="77777777" w:rsidR="005B4F0F" w:rsidRPr="00015CD9" w:rsidRDefault="003A443C" w:rsidP="005B4F0F">
      <w:pPr>
        <w:pStyle w:val="aff0"/>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7B0B2CD6" w14:textId="2816933B" w:rsidR="00C025D6" w:rsidRPr="0087368D" w:rsidRDefault="003A443C" w:rsidP="00DD5EEF">
      <w:pPr>
        <w:keepNext/>
        <w:keepLines/>
        <w:widowControl w:val="0"/>
        <w:numPr>
          <w:ilvl w:val="1"/>
          <w:numId w:val="16"/>
        </w:numPr>
        <w:rPr>
          <w:rFonts w:ascii="Courier" w:hAnsi="Courier"/>
        </w:rPr>
      </w:pPr>
      <w:r w:rsidRPr="007232C9">
        <w:rPr>
          <w:rtl/>
        </w:rPr>
        <w:t xml:space="preserve">הצעת המחיר תכלול את כל הוצאות המציע, לרבות העלויות בגין העסקת כוח אדם, </w:t>
      </w:r>
      <w:r>
        <w:rPr>
          <w:rFonts w:hint="cs"/>
          <w:rtl/>
        </w:rPr>
        <w:t xml:space="preserve">שכ"ד, </w:t>
      </w:r>
      <w:r w:rsidR="00DD5EEF">
        <w:rPr>
          <w:rFonts w:hint="cs"/>
          <w:rtl/>
        </w:rPr>
        <w:t xml:space="preserve"> מיתוג, הפעלה, </w:t>
      </w:r>
      <w:r w:rsidR="00CE4BD0">
        <w:rPr>
          <w:rFonts w:hint="cs"/>
          <w:rtl/>
        </w:rPr>
        <w:t xml:space="preserve">הקלטות, </w:t>
      </w:r>
      <w:r w:rsidRPr="007232C9">
        <w:rPr>
          <w:rtl/>
        </w:rPr>
        <w:t>העמדת האמצעים הנדרשים לביצוע השירותים לרבות תוכנ</w:t>
      </w:r>
      <w:r>
        <w:rPr>
          <w:rFonts w:hint="cs"/>
          <w:rtl/>
        </w:rPr>
        <w:t>ו</w:t>
      </w:r>
      <w:r w:rsidRPr="007232C9">
        <w:rPr>
          <w:rtl/>
        </w:rPr>
        <w:t>ת</w:t>
      </w:r>
      <w:r>
        <w:rPr>
          <w:rFonts w:hint="cs"/>
          <w:rtl/>
        </w:rPr>
        <w:t xml:space="preserve"> מחשב,</w:t>
      </w:r>
      <w:r w:rsidRPr="007232C9">
        <w:rPr>
          <w:rtl/>
        </w:rPr>
        <w:t xml:space="preserve"> </w:t>
      </w:r>
      <w:r>
        <w:rPr>
          <w:rFonts w:hint="cs"/>
          <w:rtl/>
        </w:rPr>
        <w:t xml:space="preserve">ציוד, רישיונות, </w:t>
      </w:r>
      <w:r w:rsidR="00895DBA">
        <w:rPr>
          <w:rFonts w:hint="cs"/>
          <w:rtl/>
        </w:rPr>
        <w:t xml:space="preserve">הכשרה, הדרכה, </w:t>
      </w:r>
      <w:r w:rsidRPr="007232C9">
        <w:rPr>
          <w:rtl/>
        </w:rPr>
        <w:t>הוצאות פוליסות הביטוח</w:t>
      </w:r>
      <w:r>
        <w:rPr>
          <w:rFonts w:hint="cs"/>
          <w:rtl/>
        </w:rPr>
        <w:t>,</w:t>
      </w:r>
      <w:r w:rsidR="004E6087">
        <w:rPr>
          <w:rFonts w:hint="cs"/>
          <w:rtl/>
        </w:rPr>
        <w:t xml:space="preserve"> הוצאות</w:t>
      </w:r>
      <w:r w:rsidR="00895DBA">
        <w:rPr>
          <w:rFonts w:hint="cs"/>
          <w:rtl/>
        </w:rPr>
        <w:t xml:space="preserve"> ניהול, רווח</w:t>
      </w:r>
      <w:r>
        <w:rPr>
          <w:rFonts w:hint="cs"/>
          <w:rtl/>
        </w:rPr>
        <w:t xml:space="preserve"> </w:t>
      </w:r>
      <w:r w:rsidRPr="00C931DE">
        <w:rPr>
          <w:rFonts w:cstheme="minorHAnsi"/>
          <w:rtl/>
        </w:rPr>
        <w:t>וכן מע"מ או כל מס או היטל אחר עפ</w:t>
      </w:r>
      <w:r w:rsidR="00C14B84">
        <w:rPr>
          <w:rFonts w:cstheme="minorHAnsi" w:hint="cs"/>
          <w:rtl/>
        </w:rPr>
        <w:t>"</w:t>
      </w:r>
      <w:r>
        <w:rPr>
          <w:rFonts w:cstheme="minorHAnsi" w:hint="cs"/>
          <w:rtl/>
        </w:rPr>
        <w:t>י</w:t>
      </w:r>
      <w:r w:rsidRPr="00C931DE">
        <w:rPr>
          <w:rFonts w:cstheme="minorHAnsi"/>
          <w:rtl/>
        </w:rPr>
        <w:t xml:space="preserve"> כל דין</w:t>
      </w:r>
      <w:r w:rsidRPr="007232C9">
        <w:rPr>
          <w:rtl/>
        </w:rPr>
        <w:t xml:space="preserve">. </w:t>
      </w:r>
    </w:p>
    <w:p w14:paraId="3CDFE380" w14:textId="53372A35" w:rsidR="00015CD9" w:rsidRDefault="003A443C" w:rsidP="00450006">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943157">
        <w:rPr>
          <w:rFonts w:hint="cs"/>
          <w:b/>
          <w:bCs/>
          <w:rtl/>
        </w:rPr>
        <w:t xml:space="preserve"> </w:t>
      </w:r>
      <w:r w:rsidR="00450006">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450006">
        <w:rPr>
          <w:rFonts w:hint="cs"/>
          <w:b/>
          <w:bCs/>
          <w:rtl/>
        </w:rPr>
        <w:t xml:space="preserve">לדוחות </w:t>
      </w:r>
      <w:r w:rsidR="00F71DD4">
        <w:rPr>
          <w:b/>
          <w:bCs/>
        </w:rPr>
        <w:t xml:space="preserve"> login</w:t>
      </w:r>
      <w:r w:rsidR="00450006">
        <w:rPr>
          <w:rFonts w:hint="cs"/>
          <w:b/>
          <w:bCs/>
          <w:rtl/>
        </w:rPr>
        <w:t xml:space="preserve">תומכים. </w:t>
      </w:r>
    </w:p>
    <w:p w14:paraId="38F91086" w14:textId="7D36CDFE" w:rsidR="00F71DD4" w:rsidRPr="00E25BBD" w:rsidRDefault="00F71DD4" w:rsidP="00F71DD4">
      <w:pPr>
        <w:pStyle w:val="aff0"/>
        <w:keepNext/>
        <w:keepLines/>
        <w:widowControl w:val="0"/>
        <w:numPr>
          <w:ilvl w:val="1"/>
          <w:numId w:val="14"/>
        </w:numPr>
        <w:rPr>
          <w:rtl/>
        </w:rPr>
      </w:pPr>
      <w:r w:rsidRPr="00F71DD4">
        <w:rPr>
          <w:rFonts w:hint="cs"/>
          <w:rtl/>
        </w:rPr>
        <w:t xml:space="preserve">יובהר כי </w:t>
      </w:r>
      <w:r w:rsidRPr="00E25BBD">
        <w:rPr>
          <w:rFonts w:hint="eastAsia"/>
          <w:rtl/>
        </w:rPr>
        <w:t>שעת</w:t>
      </w:r>
      <w:r w:rsidRPr="00E25BBD">
        <w:rPr>
          <w:rtl/>
        </w:rPr>
        <w:t xml:space="preserve"> </w:t>
      </w:r>
      <w:r w:rsidRPr="00E25BBD">
        <w:rPr>
          <w:rFonts w:hint="eastAsia"/>
          <w:rtl/>
        </w:rPr>
        <w:t>ה</w:t>
      </w:r>
      <w:r w:rsidRPr="00E25BBD">
        <w:rPr>
          <w:rtl/>
        </w:rPr>
        <w:t>-</w:t>
      </w:r>
      <w:r w:rsidRPr="00E25BBD">
        <w:t xml:space="preserve">login </w:t>
      </w:r>
      <w:r w:rsidRPr="00E25BBD">
        <w:rPr>
          <w:rtl/>
        </w:rPr>
        <w:t xml:space="preserve">  </w:t>
      </w:r>
      <w:r w:rsidRPr="00E25BBD">
        <w:rPr>
          <w:rFonts w:hint="eastAsia"/>
          <w:rtl/>
        </w:rPr>
        <w:t>תשולם</w:t>
      </w:r>
      <w:r w:rsidRPr="00E25BBD">
        <w:rPr>
          <w:rtl/>
        </w:rPr>
        <w:t xml:space="preserve"> רק לאחר שהנציג הוסמך ל</w:t>
      </w:r>
      <w:r w:rsidRPr="00E25BBD">
        <w:rPr>
          <w:rFonts w:hint="eastAsia"/>
          <w:rtl/>
        </w:rPr>
        <w:t>מתן</w:t>
      </w:r>
      <w:r w:rsidRPr="00E25BBD">
        <w:rPr>
          <w:rtl/>
        </w:rPr>
        <w:t xml:space="preserve"> </w:t>
      </w:r>
      <w:r w:rsidRPr="00E25BBD">
        <w:rPr>
          <w:rFonts w:hint="eastAsia"/>
          <w:rtl/>
        </w:rPr>
        <w:t>מענה</w:t>
      </w:r>
      <w:r w:rsidRPr="00E25BBD">
        <w:rPr>
          <w:rtl/>
        </w:rPr>
        <w:t xml:space="preserve"> ע"י נציג </w:t>
      </w:r>
      <w:r w:rsidRPr="00E25BBD">
        <w:rPr>
          <w:rFonts w:hint="eastAsia"/>
          <w:rtl/>
        </w:rPr>
        <w:t>המשרד</w:t>
      </w:r>
      <w:r w:rsidRPr="00E25BBD">
        <w:rPr>
          <w:rtl/>
        </w:rPr>
        <w:t xml:space="preserve">, </w:t>
      </w:r>
      <w:r w:rsidRPr="00E25BBD">
        <w:rPr>
          <w:rFonts w:hint="eastAsia"/>
          <w:rtl/>
        </w:rPr>
        <w:t>שעות</w:t>
      </w:r>
      <w:r w:rsidRPr="00E25BBD">
        <w:rPr>
          <w:rtl/>
        </w:rPr>
        <w:t xml:space="preserve"> </w:t>
      </w:r>
      <w:r w:rsidRPr="00E25BBD">
        <w:rPr>
          <w:rFonts w:hint="eastAsia"/>
          <w:rtl/>
        </w:rPr>
        <w:t>ההכשרה</w:t>
      </w:r>
      <w:r w:rsidRPr="00E25BBD">
        <w:rPr>
          <w:rtl/>
        </w:rPr>
        <w:t xml:space="preserve"> </w:t>
      </w:r>
      <w:r w:rsidRPr="00E25BBD">
        <w:rPr>
          <w:rFonts w:hint="eastAsia"/>
          <w:rtl/>
        </w:rPr>
        <w:t>עד</w:t>
      </w:r>
      <w:r w:rsidRPr="00E25BBD">
        <w:rPr>
          <w:rtl/>
        </w:rPr>
        <w:t xml:space="preserve"> </w:t>
      </w:r>
      <w:r w:rsidRPr="00E25BBD">
        <w:rPr>
          <w:rFonts w:hint="eastAsia"/>
          <w:rtl/>
        </w:rPr>
        <w:t>להסמכה</w:t>
      </w:r>
      <w:r w:rsidRPr="00E25BBD">
        <w:rPr>
          <w:rtl/>
        </w:rPr>
        <w:t xml:space="preserve"> המלאה לא ישולמו.</w:t>
      </w:r>
    </w:p>
    <w:p w14:paraId="6458D68A" w14:textId="19DE8BAF" w:rsidR="00F71DD4" w:rsidRPr="00E25BBD" w:rsidRDefault="009C5D52" w:rsidP="00F71DD4">
      <w:pPr>
        <w:pStyle w:val="aff0"/>
        <w:keepNext/>
        <w:keepLines/>
        <w:widowControl w:val="0"/>
        <w:numPr>
          <w:ilvl w:val="1"/>
          <w:numId w:val="14"/>
        </w:numPr>
        <w:rPr>
          <w:rtl/>
        </w:rPr>
      </w:pPr>
      <w:r>
        <w:rPr>
          <w:rFonts w:hint="cs"/>
          <w:rtl/>
        </w:rPr>
        <w:t xml:space="preserve">התמורה תשולם </w:t>
      </w:r>
      <w:r w:rsidR="00F71DD4" w:rsidRPr="00E25BBD">
        <w:rPr>
          <w:rFonts w:hint="eastAsia"/>
          <w:rtl/>
        </w:rPr>
        <w:t>רק</w:t>
      </w:r>
      <w:r w:rsidR="004E6087">
        <w:rPr>
          <w:rFonts w:hint="cs"/>
          <w:rtl/>
        </w:rPr>
        <w:t xml:space="preserve"> בגין</w:t>
      </w:r>
      <w:r w:rsidR="00F71DD4" w:rsidRPr="00E25BBD">
        <w:rPr>
          <w:rtl/>
        </w:rPr>
        <w:t xml:space="preserve"> שעות </w:t>
      </w:r>
      <w:r w:rsidR="004E6087">
        <w:rPr>
          <w:rFonts w:hint="cs"/>
          <w:rtl/>
        </w:rPr>
        <w:t>המדווחות</w:t>
      </w:r>
      <w:r w:rsidR="00F71DD4" w:rsidRPr="00E25BBD">
        <w:rPr>
          <w:rtl/>
        </w:rPr>
        <w:t xml:space="preserve"> בדו"ח ה-</w:t>
      </w:r>
      <w:r w:rsidR="00F71DD4" w:rsidRPr="00E25BBD">
        <w:t xml:space="preserve">login </w:t>
      </w:r>
      <w:r w:rsidR="00F71DD4" w:rsidRPr="00E25BBD">
        <w:rPr>
          <w:rtl/>
        </w:rPr>
        <w:t xml:space="preserve"> .</w:t>
      </w:r>
      <w:r w:rsidR="004E6087">
        <w:rPr>
          <w:rFonts w:hint="cs"/>
          <w:rtl/>
        </w:rPr>
        <w:t xml:space="preserve"> לפיכך,</w:t>
      </w:r>
      <w:r w:rsidR="00F71DD4" w:rsidRPr="00E25BBD">
        <w:rPr>
          <w:rtl/>
        </w:rPr>
        <w:t xml:space="preserve"> </w:t>
      </w:r>
      <w:r w:rsidR="004E6087">
        <w:rPr>
          <w:rFonts w:hint="cs"/>
          <w:rtl/>
        </w:rPr>
        <w:t>באחריות הספק</w:t>
      </w:r>
      <w:r w:rsidR="00F71DD4" w:rsidRPr="00E25BBD">
        <w:rPr>
          <w:rtl/>
        </w:rPr>
        <w:t xml:space="preserve"> </w:t>
      </w:r>
      <w:r w:rsidR="00FB6BFD">
        <w:rPr>
          <w:rFonts w:hint="cs"/>
          <w:rtl/>
        </w:rPr>
        <w:t>ל</w:t>
      </w:r>
      <w:r w:rsidR="004E6087">
        <w:rPr>
          <w:rFonts w:hint="cs"/>
          <w:rtl/>
        </w:rPr>
        <w:t>וודא</w:t>
      </w:r>
      <w:r w:rsidR="00F71DD4" w:rsidRPr="00E25BBD">
        <w:rPr>
          <w:rtl/>
        </w:rPr>
        <w:t xml:space="preserve"> </w:t>
      </w:r>
      <w:r w:rsidR="004E6087">
        <w:rPr>
          <w:rFonts w:hint="cs"/>
          <w:rtl/>
        </w:rPr>
        <w:t>כי גם במקרים של</w:t>
      </w:r>
      <w:r w:rsidR="00E2678D">
        <w:rPr>
          <w:rFonts w:hint="cs"/>
          <w:rtl/>
        </w:rPr>
        <w:t xml:space="preserve"> </w:t>
      </w:r>
      <w:r w:rsidR="00F71DD4" w:rsidRPr="00E25BBD">
        <w:rPr>
          <w:rFonts w:hint="eastAsia"/>
          <w:rtl/>
        </w:rPr>
        <w:t>עבודה</w:t>
      </w:r>
      <w:r w:rsidR="00F71DD4" w:rsidRPr="00E25BBD">
        <w:rPr>
          <w:rtl/>
        </w:rPr>
        <w:t xml:space="preserve"> </w:t>
      </w:r>
      <w:r w:rsidR="00F71DD4" w:rsidRPr="00E25BBD">
        <w:rPr>
          <w:rFonts w:hint="eastAsia"/>
          <w:rtl/>
        </w:rPr>
        <w:t>מהבית</w:t>
      </w:r>
      <w:r w:rsidR="00F71DD4" w:rsidRPr="00E25BBD">
        <w:rPr>
          <w:rtl/>
        </w:rPr>
        <w:t xml:space="preserve"> </w:t>
      </w:r>
      <w:r w:rsidR="00F71DD4" w:rsidRPr="00E25BBD">
        <w:rPr>
          <w:rFonts w:hint="eastAsia"/>
          <w:rtl/>
        </w:rPr>
        <w:t>וגם</w:t>
      </w:r>
      <w:r w:rsidR="00F71DD4" w:rsidRPr="00E25BBD">
        <w:rPr>
          <w:rtl/>
        </w:rPr>
        <w:t xml:space="preserve"> </w:t>
      </w:r>
      <w:r w:rsidR="00F71DD4" w:rsidRPr="00E25BBD">
        <w:rPr>
          <w:rFonts w:hint="eastAsia"/>
          <w:rtl/>
        </w:rPr>
        <w:t>ב</w:t>
      </w:r>
      <w:r w:rsidR="004E6087">
        <w:rPr>
          <w:rFonts w:hint="cs"/>
          <w:rtl/>
        </w:rPr>
        <w:t xml:space="preserve">מקרים של </w:t>
      </w:r>
      <w:r w:rsidR="00F71DD4" w:rsidRPr="00E25BBD">
        <w:rPr>
          <w:rFonts w:hint="eastAsia"/>
          <w:rtl/>
        </w:rPr>
        <w:t>עבודה</w:t>
      </w:r>
      <w:r w:rsidR="00F71DD4" w:rsidRPr="00E25BBD">
        <w:rPr>
          <w:rtl/>
        </w:rPr>
        <w:t xml:space="preserve"> </w:t>
      </w:r>
      <w:r w:rsidR="00F71DD4" w:rsidRPr="00E25BBD">
        <w:rPr>
          <w:rFonts w:hint="eastAsia"/>
          <w:rtl/>
        </w:rPr>
        <w:t>על</w:t>
      </w:r>
      <w:r w:rsidR="00F71DD4" w:rsidRPr="00E25BBD">
        <w:rPr>
          <w:rtl/>
        </w:rPr>
        <w:t xml:space="preserve"> </w:t>
      </w:r>
      <w:r w:rsidR="00F71DD4" w:rsidRPr="00E25BBD">
        <w:rPr>
          <w:rFonts w:hint="eastAsia"/>
          <w:rtl/>
        </w:rPr>
        <w:t>תקשורת</w:t>
      </w:r>
      <w:r w:rsidR="00F71DD4" w:rsidRPr="00E25BBD">
        <w:rPr>
          <w:rtl/>
        </w:rPr>
        <w:t xml:space="preserve"> </w:t>
      </w:r>
      <w:r w:rsidR="00F71DD4" w:rsidRPr="00E25BBD">
        <w:rPr>
          <w:rFonts w:hint="eastAsia"/>
          <w:rtl/>
        </w:rPr>
        <w:t>כתובה</w:t>
      </w:r>
      <w:r w:rsidR="004E6087">
        <w:rPr>
          <w:rFonts w:hint="cs"/>
          <w:rtl/>
        </w:rPr>
        <w:t>,</w:t>
      </w:r>
      <w:r w:rsidR="00F71DD4" w:rsidRPr="00E25BBD">
        <w:rPr>
          <w:rtl/>
        </w:rPr>
        <w:t xml:space="preserve"> הנציגים יהיו ב-</w:t>
      </w:r>
      <w:r w:rsidR="00F71DD4" w:rsidRPr="00E25BBD">
        <w:t>login</w:t>
      </w:r>
      <w:r w:rsidR="004E6087">
        <w:rPr>
          <w:rFonts w:hint="cs"/>
          <w:rtl/>
        </w:rPr>
        <w:t>.</w:t>
      </w:r>
    </w:p>
    <w:p w14:paraId="457FE2E8" w14:textId="095E0825" w:rsidR="005B4F0F" w:rsidRPr="00E25BBD" w:rsidRDefault="003A443C" w:rsidP="005B4F0F">
      <w:pPr>
        <w:pStyle w:val="aff0"/>
        <w:keepNext/>
        <w:keepLines/>
        <w:widowControl w:val="0"/>
        <w:numPr>
          <w:ilvl w:val="1"/>
          <w:numId w:val="14"/>
        </w:numPr>
        <w:jc w:val="left"/>
      </w:pPr>
      <w:r w:rsidRPr="00E25BBD">
        <w:rPr>
          <w:rFonts w:hint="eastAsia"/>
          <w:rtl/>
        </w:rPr>
        <w:t>התמורה</w:t>
      </w:r>
      <w:r w:rsidRPr="00E25BBD">
        <w:rPr>
          <w:rtl/>
        </w:rPr>
        <w:t xml:space="preserve"> </w:t>
      </w:r>
      <w:r w:rsidRPr="00E25BBD">
        <w:rPr>
          <w:rFonts w:hint="eastAsia"/>
          <w:rtl/>
        </w:rPr>
        <w:t>כפופה</w:t>
      </w:r>
      <w:r w:rsidRPr="00E25BBD">
        <w:rPr>
          <w:rtl/>
        </w:rPr>
        <w:t xml:space="preserve"> </w:t>
      </w:r>
      <w:r w:rsidRPr="00E25BBD">
        <w:rPr>
          <w:rFonts w:hint="eastAsia"/>
          <w:rtl/>
        </w:rPr>
        <w:t>למנגנון</w:t>
      </w:r>
      <w:r w:rsidRPr="00E25BBD">
        <w:rPr>
          <w:rtl/>
        </w:rPr>
        <w:t xml:space="preserve"> </w:t>
      </w:r>
      <w:r w:rsidRPr="00E25BBD">
        <w:rPr>
          <w:rFonts w:hint="eastAsia"/>
          <w:rtl/>
        </w:rPr>
        <w:t>הפרס</w:t>
      </w:r>
      <w:r w:rsidR="00C14B84" w:rsidRPr="00E25BBD">
        <w:rPr>
          <w:rtl/>
        </w:rPr>
        <w:t>/</w:t>
      </w:r>
      <w:r w:rsidRPr="00E25BBD">
        <w:rPr>
          <w:rFonts w:hint="eastAsia"/>
          <w:rtl/>
        </w:rPr>
        <w:t>קנס</w:t>
      </w:r>
      <w:r w:rsidRPr="00E25BBD">
        <w:rPr>
          <w:rtl/>
        </w:rPr>
        <w:t xml:space="preserve"> המפורט </w:t>
      </w:r>
      <w:r w:rsidRPr="00E25BBD">
        <w:rPr>
          <w:rFonts w:hint="eastAsia"/>
          <w:rtl/>
        </w:rPr>
        <w:t>בסעיף</w:t>
      </w:r>
      <w:r w:rsidRPr="00E25BBD">
        <w:rPr>
          <w:rtl/>
        </w:rPr>
        <w:t xml:space="preserve"> </w:t>
      </w:r>
      <w:r w:rsidR="00797775" w:rsidRPr="00981D72">
        <w:fldChar w:fldCharType="begin"/>
      </w:r>
      <w:r w:rsidR="00797775" w:rsidRPr="00E25BBD">
        <w:instrText xml:space="preserve"> REF _Ref144310626 \r \h </w:instrText>
      </w:r>
      <w:r w:rsidR="00797775">
        <w:instrText xml:space="preserve"> \* MERGEFORMAT </w:instrText>
      </w:r>
      <w:r w:rsidR="00797775" w:rsidRPr="00981D72">
        <w:fldChar w:fldCharType="separate"/>
      </w:r>
      <w:r w:rsidR="003F4310">
        <w:rPr>
          <w:cs/>
        </w:rPr>
        <w:t>‎</w:t>
      </w:r>
      <w:r w:rsidR="003F4310">
        <w:t>4.7</w:t>
      </w:r>
      <w:r w:rsidR="00797775" w:rsidRPr="00981D72">
        <w:fldChar w:fldCharType="end"/>
      </w:r>
      <w:r w:rsidR="00C14B84" w:rsidRPr="00E25BBD">
        <w:rPr>
          <w:rtl/>
        </w:rPr>
        <w:t xml:space="preserve"> ל</w:t>
      </w:r>
      <w:r w:rsidR="00797775" w:rsidRPr="00E25BBD">
        <w:rPr>
          <w:rFonts w:hint="eastAsia"/>
          <w:rtl/>
        </w:rPr>
        <w:t>נספח</w:t>
      </w:r>
      <w:r w:rsidR="00797775" w:rsidRPr="00E25BBD">
        <w:rPr>
          <w:rtl/>
        </w:rPr>
        <w:t xml:space="preserve"> </w:t>
      </w:r>
      <w:r w:rsidR="00797775" w:rsidRPr="00E25BBD">
        <w:rPr>
          <w:rFonts w:hint="eastAsia"/>
          <w:rtl/>
        </w:rPr>
        <w:t>ג</w:t>
      </w:r>
      <w:r w:rsidR="00797775" w:rsidRPr="00E25BBD">
        <w:rPr>
          <w:rtl/>
        </w:rPr>
        <w:t xml:space="preserve">'1 - </w:t>
      </w:r>
      <w:r w:rsidR="00C14B84" w:rsidRPr="00E25BBD">
        <w:rPr>
          <w:rFonts w:hint="eastAsia"/>
          <w:rtl/>
        </w:rPr>
        <w:t>מפרט</w:t>
      </w:r>
      <w:r w:rsidR="00C14B84" w:rsidRPr="00E25BBD">
        <w:rPr>
          <w:rtl/>
        </w:rPr>
        <w:t xml:space="preserve"> השירותים</w:t>
      </w:r>
      <w:r w:rsidRPr="00E25BBD">
        <w:rPr>
          <w:rtl/>
        </w:rPr>
        <w:t>.</w:t>
      </w:r>
    </w:p>
    <w:p w14:paraId="1BE7F26B" w14:textId="11959D85" w:rsidR="005B4F0F" w:rsidRDefault="003A443C" w:rsidP="00FF184A">
      <w:pPr>
        <w:pStyle w:val="aff0"/>
        <w:keepNext/>
        <w:keepLines/>
        <w:widowControl w:val="0"/>
        <w:numPr>
          <w:ilvl w:val="1"/>
          <w:numId w:val="14"/>
        </w:numPr>
      </w:pPr>
      <w:r w:rsidRPr="005B4F0F">
        <w:rPr>
          <w:rFonts w:hint="cs"/>
          <w:rtl/>
        </w:rPr>
        <w:t>ביטול זמן שיגרם עקב אירועים חריגים ו</w:t>
      </w:r>
      <w:r>
        <w:rPr>
          <w:rFonts w:hint="cs"/>
          <w:rtl/>
        </w:rPr>
        <w:t>/</w:t>
      </w:r>
      <w:r w:rsidRPr="005B4F0F">
        <w:rPr>
          <w:rFonts w:hint="cs"/>
          <w:rtl/>
        </w:rPr>
        <w:t>או מסיבות תפעוליות</w:t>
      </w:r>
      <w:r w:rsidR="00FF184A">
        <w:rPr>
          <w:rFonts w:hint="cs"/>
          <w:rtl/>
        </w:rPr>
        <w:t xml:space="preserve"> שבאחריות הספק</w:t>
      </w:r>
      <w:r w:rsidRPr="005B4F0F">
        <w:rPr>
          <w:rFonts w:hint="cs"/>
          <w:rtl/>
        </w:rPr>
        <w:t xml:space="preserve"> תהיה על חשבון הספק.</w:t>
      </w:r>
      <w:r w:rsidR="004E6087">
        <w:rPr>
          <w:rFonts w:hint="cs"/>
          <w:rtl/>
        </w:rPr>
        <w:t xml:space="preserve"> יובהר כי</w:t>
      </w:r>
      <w:r w:rsidRPr="005B4F0F">
        <w:rPr>
          <w:rFonts w:hint="cs"/>
          <w:rtl/>
        </w:rPr>
        <w:t xml:space="preserve"> </w:t>
      </w:r>
      <w:r w:rsidR="00FF184A">
        <w:rPr>
          <w:rFonts w:hint="cs"/>
          <w:rtl/>
        </w:rPr>
        <w:t xml:space="preserve">לא תשולם תמורה בגין שעות אלו. </w:t>
      </w:r>
      <w:r w:rsidR="00391ABF">
        <w:rPr>
          <w:rFonts w:hint="cs"/>
          <w:rtl/>
        </w:rPr>
        <w:t xml:space="preserve">הספק יעביר </w:t>
      </w:r>
      <w:r w:rsidR="004E6087">
        <w:rPr>
          <w:rFonts w:hint="cs"/>
          <w:rtl/>
        </w:rPr>
        <w:t xml:space="preserve">למזמין </w:t>
      </w:r>
      <w:r w:rsidR="00391ABF">
        <w:rPr>
          <w:rFonts w:hint="cs"/>
          <w:rtl/>
        </w:rPr>
        <w:t>דו"ח תקלות מדי חודש</w:t>
      </w:r>
      <w:r w:rsidR="004E6087">
        <w:rPr>
          <w:rFonts w:hint="cs"/>
          <w:rtl/>
        </w:rPr>
        <w:t>.</w:t>
      </w:r>
      <w:r w:rsidR="00391ABF">
        <w:rPr>
          <w:rFonts w:hint="cs"/>
          <w:rtl/>
        </w:rPr>
        <w:t xml:space="preserve"> </w:t>
      </w:r>
    </w:p>
    <w:p w14:paraId="13752ED5" w14:textId="17284F79" w:rsidR="00B7476B" w:rsidRDefault="003A443C" w:rsidP="007A59CB">
      <w:pPr>
        <w:pStyle w:val="aff0"/>
        <w:keepNext/>
        <w:keepLines/>
        <w:widowControl w:val="0"/>
        <w:numPr>
          <w:ilvl w:val="1"/>
          <w:numId w:val="14"/>
        </w:numPr>
      </w:pPr>
      <w:r>
        <w:rPr>
          <w:rFonts w:hint="cs"/>
          <w:rtl/>
        </w:rPr>
        <w:t xml:space="preserve">במקרה עתידי של העברת רישוי טכנולוגיה למשרד במערכות המשרד (שלב ב'), ישלם המשרד, אחת לשנה, בעבור </w:t>
      </w:r>
      <w:r w:rsidRPr="00B7476B">
        <w:rPr>
          <w:rtl/>
        </w:rPr>
        <w:t xml:space="preserve">רישוי </w:t>
      </w:r>
      <w:r w:rsidRPr="00B7476B">
        <w:t>KM</w:t>
      </w:r>
      <w:r w:rsidRPr="00B7476B">
        <w:rPr>
          <w:rFonts w:hint="cs"/>
          <w:rtl/>
        </w:rPr>
        <w:t xml:space="preserve"> </w:t>
      </w:r>
      <w:r>
        <w:rPr>
          <w:rFonts w:hint="cs"/>
          <w:rtl/>
        </w:rPr>
        <w:t xml:space="preserve">שנתי </w:t>
      </w:r>
      <w:r w:rsidRPr="00B7476B">
        <w:rPr>
          <w:rFonts w:hint="cs"/>
          <w:rtl/>
        </w:rPr>
        <w:t>לעמדות המשרד מחוץ למוקד</w:t>
      </w:r>
      <w:r>
        <w:rPr>
          <w:rFonts w:hint="cs"/>
          <w:rtl/>
        </w:rPr>
        <w:t>/</w:t>
      </w:r>
      <w:r w:rsidRPr="00B7476B">
        <w:rPr>
          <w:rFonts w:hint="cs"/>
          <w:rtl/>
        </w:rPr>
        <w:t>ים המיועד</w:t>
      </w:r>
      <w:r>
        <w:rPr>
          <w:rFonts w:hint="cs"/>
          <w:rtl/>
        </w:rPr>
        <w:t>/</w:t>
      </w:r>
      <w:r w:rsidRPr="00B7476B">
        <w:rPr>
          <w:rFonts w:hint="cs"/>
          <w:rtl/>
        </w:rPr>
        <w:t>ים</w:t>
      </w:r>
      <w:r>
        <w:rPr>
          <w:rFonts w:hint="cs"/>
          <w:rtl/>
        </w:rPr>
        <w:t xml:space="preserve">, את המחיר אותו נקב המציע בנספח ב' </w:t>
      </w:r>
      <w:r>
        <w:rPr>
          <w:rtl/>
        </w:rPr>
        <w:t>–</w:t>
      </w:r>
      <w:r>
        <w:rPr>
          <w:rFonts w:hint="cs"/>
          <w:rtl/>
        </w:rPr>
        <w:t xml:space="preserve"> טופס הצעת המחיר, ולא יותר ממחיר המקסימום </w:t>
      </w:r>
      <w:r w:rsidR="00C14B84">
        <w:rPr>
          <w:rFonts w:hint="cs"/>
          <w:rtl/>
        </w:rPr>
        <w:t xml:space="preserve">המוגדר בנספח ב' </w:t>
      </w:r>
      <w:r w:rsidR="00C14B84">
        <w:rPr>
          <w:rtl/>
        </w:rPr>
        <w:t>–</w:t>
      </w:r>
      <w:r w:rsidR="00C14B84">
        <w:rPr>
          <w:rFonts w:hint="cs"/>
          <w:rtl/>
        </w:rPr>
        <w:t xml:space="preserve"> טופס הצעת המחיר</w:t>
      </w:r>
      <w:r w:rsidRPr="005B4F0F">
        <w:rPr>
          <w:rFonts w:hint="cs"/>
          <w:rtl/>
        </w:rPr>
        <w:t xml:space="preserve">. </w:t>
      </w:r>
    </w:p>
    <w:p w14:paraId="0581E1C9" w14:textId="0286A73F" w:rsidR="00895DBA" w:rsidRPr="00895DBA" w:rsidRDefault="003A443C" w:rsidP="00895DBA">
      <w:pPr>
        <w:pStyle w:val="aff0"/>
        <w:keepNext/>
        <w:keepLines/>
        <w:widowControl w:val="0"/>
        <w:numPr>
          <w:ilvl w:val="1"/>
          <w:numId w:val="14"/>
        </w:numPr>
      </w:pPr>
      <w:r>
        <w:rPr>
          <w:rFonts w:hint="cs"/>
          <w:rtl/>
        </w:rPr>
        <w:t xml:space="preserve">במקרה עתידי בו </w:t>
      </w:r>
      <w:r w:rsidR="00C14B84">
        <w:rPr>
          <w:rFonts w:hint="cs"/>
          <w:rtl/>
        </w:rPr>
        <w:t>יתבקש</w:t>
      </w:r>
      <w:r>
        <w:rPr>
          <w:rFonts w:hint="cs"/>
          <w:rtl/>
        </w:rPr>
        <w:t xml:space="preserve"> הספק ליצור </w:t>
      </w:r>
      <w:r w:rsidRPr="00895DBA">
        <w:rPr>
          <w:rFonts w:hint="eastAsia"/>
          <w:rtl/>
        </w:rPr>
        <w:t>ממשק</w:t>
      </w:r>
      <w:r w:rsidRPr="00895DBA">
        <w:rPr>
          <w:rtl/>
        </w:rPr>
        <w:t xml:space="preserve"> בין מערכת הטלפוניה ל</w:t>
      </w:r>
      <w:r w:rsidR="00C14B84">
        <w:rPr>
          <w:rFonts w:hint="cs"/>
          <w:rtl/>
        </w:rPr>
        <w:t>-</w:t>
      </w:r>
      <w:r w:rsidRPr="00895DBA">
        <w:rPr>
          <w:rtl/>
        </w:rPr>
        <w:t xml:space="preserve"> </w:t>
      </w:r>
      <w:r w:rsidRPr="00895DBA">
        <w:t>CRM</w:t>
      </w:r>
      <w:r w:rsidR="00C14B84">
        <w:rPr>
          <w:rFonts w:hint="cs"/>
          <w:rtl/>
        </w:rPr>
        <w:t xml:space="preserve">, </w:t>
      </w:r>
      <w:r w:rsidRPr="00895DBA">
        <w:rPr>
          <w:rtl/>
        </w:rPr>
        <w:t xml:space="preserve">במידה והמשרד יעמיד מערכת </w:t>
      </w:r>
      <w:r w:rsidRPr="00895DBA">
        <w:t>CRM</w:t>
      </w:r>
      <w:r w:rsidRPr="00895DBA">
        <w:rPr>
          <w:rtl/>
        </w:rPr>
        <w:t xml:space="preserve"> מטעמו</w:t>
      </w:r>
      <w:r w:rsidR="00C14B84">
        <w:rPr>
          <w:rFonts w:hint="cs"/>
          <w:rtl/>
        </w:rPr>
        <w:t>,</w:t>
      </w:r>
      <w:r>
        <w:rPr>
          <w:rFonts w:hint="cs"/>
          <w:rtl/>
        </w:rPr>
        <w:t xml:space="preserve"> ישלם המשרד לספק תמורה חד פעמית בגובה הצעת המחיר של המציע לרכיב זה, ולא יותר ממחיר המקסימום </w:t>
      </w:r>
      <w:r w:rsidR="00C14B84">
        <w:rPr>
          <w:rFonts w:hint="cs"/>
          <w:rtl/>
        </w:rPr>
        <w:t xml:space="preserve">המוגדר בנספח ב' </w:t>
      </w:r>
      <w:r w:rsidR="00C14B84">
        <w:rPr>
          <w:rtl/>
        </w:rPr>
        <w:t>–</w:t>
      </w:r>
      <w:r w:rsidR="00C14B84">
        <w:rPr>
          <w:rFonts w:hint="cs"/>
          <w:rtl/>
        </w:rPr>
        <w:t xml:space="preserve"> טופס הצעת המחיר</w:t>
      </w:r>
      <w:r>
        <w:rPr>
          <w:rFonts w:hint="cs"/>
          <w:rtl/>
        </w:rPr>
        <w:t xml:space="preserve">. </w:t>
      </w:r>
    </w:p>
    <w:p w14:paraId="0BD77FE0" w14:textId="01D03D1A" w:rsidR="005B4F0F" w:rsidRDefault="003A443C" w:rsidP="005B4F0F">
      <w:pPr>
        <w:keepNext/>
        <w:keepLines/>
        <w:widowControl w:val="0"/>
        <w:numPr>
          <w:ilvl w:val="1"/>
          <w:numId w:val="14"/>
        </w:numPr>
        <w:rPr>
          <w:rFonts w:ascii="Courier" w:hAnsi="Courier"/>
        </w:rPr>
      </w:pPr>
      <w:r w:rsidRPr="007232C9">
        <w:rPr>
          <w:rtl/>
        </w:rPr>
        <w:t xml:space="preserve">הצעת המחיר תכלול את כל ההוצאות הכרוכות במתן השירותים לפי מסמכי המכרז לצורך ביצוע מלא של כל הפעילות הנדרשת. המשרד לא יכסה שום הוצאה הכרוכה במסגרת שירות </w:t>
      </w:r>
      <w:r w:rsidR="004E6087">
        <w:rPr>
          <w:rFonts w:hint="cs"/>
          <w:rtl/>
        </w:rPr>
        <w:t>ב</w:t>
      </w:r>
      <w:r w:rsidRPr="007232C9">
        <w:rPr>
          <w:rtl/>
        </w:rPr>
        <w:t>מכרז זה, שלא נכללה במסגרת הצעת המחיר המוצעת</w:t>
      </w:r>
      <w:r>
        <w:rPr>
          <w:rFonts w:ascii="Courier" w:hAnsi="Courier" w:hint="cs"/>
          <w:rtl/>
        </w:rPr>
        <w:t>.</w:t>
      </w:r>
    </w:p>
    <w:p w14:paraId="41830454" w14:textId="6D8204F4" w:rsidR="00015CD9" w:rsidRDefault="003A443C" w:rsidP="008738F3">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5B4F0F">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8738F3">
      <w:pPr>
        <w:pStyle w:val="14"/>
        <w:widowControl w:val="0"/>
      </w:pPr>
      <w:bookmarkStart w:id="251" w:name="_Toc880195"/>
      <w:bookmarkStart w:id="252" w:name="_Toc71706425"/>
      <w:bookmarkStart w:id="253" w:name="_Toc71706485"/>
      <w:bookmarkStart w:id="254" w:name="_Toc126842777"/>
      <w:bookmarkStart w:id="255" w:name="_Toc126842833"/>
      <w:bookmarkStart w:id="256" w:name="_Toc149640708"/>
      <w:r w:rsidRPr="00AE165B">
        <w:rPr>
          <w:rtl/>
        </w:rPr>
        <w:t>פרסום המכרז</w:t>
      </w:r>
      <w:r w:rsidR="007E5F0A">
        <w:rPr>
          <w:rFonts w:hint="cs"/>
          <w:rtl/>
        </w:rPr>
        <w:t xml:space="preserve"> </w:t>
      </w:r>
      <w:r w:rsidRPr="00AE165B">
        <w:rPr>
          <w:rtl/>
        </w:rPr>
        <w:t>ומתן מענה לשאלות הבהרה</w:t>
      </w:r>
      <w:bookmarkEnd w:id="248"/>
      <w:bookmarkEnd w:id="249"/>
      <w:bookmarkEnd w:id="250"/>
      <w:bookmarkEnd w:id="251"/>
      <w:bookmarkEnd w:id="252"/>
      <w:bookmarkEnd w:id="253"/>
      <w:bookmarkEnd w:id="254"/>
      <w:bookmarkEnd w:id="255"/>
      <w:bookmarkEnd w:id="256"/>
    </w:p>
    <w:p w14:paraId="7DB2B47B" w14:textId="77777777" w:rsidR="002E2CC6" w:rsidRDefault="003A443C" w:rsidP="008738F3">
      <w:pPr>
        <w:pStyle w:val="aff0"/>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B65B21" w:rsidP="008738F3">
      <w:pPr>
        <w:keepNext/>
        <w:keepLines/>
        <w:widowControl w:val="0"/>
        <w:ind w:left="567"/>
        <w:jc w:val="center"/>
        <w:rPr>
          <w:rtl/>
        </w:rPr>
      </w:pPr>
      <w:hyperlink w:history="1">
        <w:r w:rsidR="00DC7122" w:rsidRPr="00F0286A">
          <w:rPr>
            <w:rStyle w:val="Hyperlink"/>
          </w:rPr>
          <w:t>https://www.mr.gov.il/OfficesTenders/Pages/SearchOfficeTenders.aspx</w:t>
        </w:r>
      </w:hyperlink>
    </w:p>
    <w:p w14:paraId="67D78D13" w14:textId="2B0461C4" w:rsidR="004E6087" w:rsidRPr="004D1357" w:rsidRDefault="003A443C">
      <w:pPr>
        <w:pStyle w:val="aff0"/>
        <w:keepNext/>
        <w:keepLines/>
        <w:widowControl w:val="0"/>
        <w:numPr>
          <w:ilvl w:val="1"/>
          <w:numId w:val="14"/>
        </w:numPr>
        <w:rPr>
          <w:rtl/>
        </w:rPr>
      </w:pPr>
      <w:r w:rsidRPr="0051006A">
        <w:rPr>
          <w:shd w:val="clear" w:color="auto" w:fill="FFFFFF"/>
          <w:rtl/>
        </w:rPr>
        <w:t>המציע י</w:t>
      </w:r>
      <w:r w:rsidRPr="0051006A">
        <w:rPr>
          <w:rFonts w:hint="cs"/>
          <w:shd w:val="clear" w:color="auto" w:fill="FFFFFF"/>
          <w:rtl/>
        </w:rPr>
        <w:t>מלא</w:t>
      </w:r>
      <w:r w:rsidRPr="0051006A">
        <w:rPr>
          <w:shd w:val="clear" w:color="auto" w:fill="FFFFFF"/>
          <w:rtl/>
        </w:rPr>
        <w:t xml:space="preserve"> את הנתונים הבאים</w:t>
      </w:r>
      <w:r w:rsidRPr="0051006A">
        <w:rPr>
          <w:rFonts w:hint="cs"/>
          <w:shd w:val="clear" w:color="auto" w:fill="FFFFFF"/>
          <w:rtl/>
        </w:rPr>
        <w:t xml:space="preserve"> בהצעתו במסגרת</w:t>
      </w:r>
      <w:r w:rsidR="002E2CC6" w:rsidRPr="0051006A">
        <w:rPr>
          <w:rFonts w:hint="cs"/>
          <w:shd w:val="clear" w:color="auto" w:fill="FFFFFF"/>
          <w:rtl/>
        </w:rPr>
        <w:t xml:space="preserve"> </w:t>
      </w:r>
      <w:r w:rsidR="002E2CC6" w:rsidRPr="0051006A">
        <w:rPr>
          <w:shd w:val="clear" w:color="auto" w:fill="FFFFFF"/>
          <w:rtl/>
        </w:rPr>
        <w:fldChar w:fldCharType="begin"/>
      </w:r>
      <w:r w:rsidR="002E2CC6" w:rsidRPr="0051006A">
        <w:rPr>
          <w:shd w:val="clear" w:color="auto" w:fill="FFFFFF"/>
          <w:rtl/>
        </w:rPr>
        <w:instrText xml:space="preserve"> </w:instrText>
      </w:r>
      <w:r w:rsidR="002E2CC6" w:rsidRPr="0051006A">
        <w:rPr>
          <w:shd w:val="clear" w:color="auto" w:fill="FFFFFF"/>
        </w:rPr>
        <w:instrText>REF</w:instrText>
      </w:r>
      <w:r w:rsidR="002E2CC6" w:rsidRPr="0051006A">
        <w:rPr>
          <w:shd w:val="clear" w:color="auto" w:fill="FFFFFF"/>
          <w:rtl/>
        </w:rPr>
        <w:instrText xml:space="preserve"> _</w:instrText>
      </w:r>
      <w:r w:rsidR="002E2CC6" w:rsidRPr="0051006A">
        <w:rPr>
          <w:shd w:val="clear" w:color="auto" w:fill="FFFFFF"/>
        </w:rPr>
        <w:instrText>Ref338567 \h</w:instrText>
      </w:r>
      <w:r w:rsidR="002E2CC6" w:rsidRPr="0051006A">
        <w:rPr>
          <w:shd w:val="clear" w:color="auto" w:fill="FFFFFF"/>
          <w:rtl/>
        </w:rPr>
        <w:instrText xml:space="preserve"> </w:instrText>
      </w:r>
      <w:r w:rsidR="002E2CC6" w:rsidRPr="0051006A">
        <w:rPr>
          <w:shd w:val="clear" w:color="auto" w:fill="FFFFFF"/>
          <w:rtl/>
        </w:rPr>
      </w:r>
      <w:r w:rsidR="002E2CC6" w:rsidRPr="0051006A">
        <w:rPr>
          <w:shd w:val="clear" w:color="auto" w:fill="FFFFFF"/>
          <w:rtl/>
        </w:rPr>
        <w:fldChar w:fldCharType="separate"/>
      </w:r>
      <w:r w:rsidR="003F4310" w:rsidRPr="006E06D3">
        <w:rPr>
          <w:rtl/>
        </w:rPr>
        <w:t>נספח</w:t>
      </w:r>
      <w:r w:rsidR="003F4310" w:rsidRPr="006E06D3">
        <w:rPr>
          <w:rFonts w:hint="cs"/>
          <w:rtl/>
        </w:rPr>
        <w:t xml:space="preserve"> א'</w:t>
      </w:r>
      <w:r w:rsidR="003F4310" w:rsidRPr="006E06D3">
        <w:rPr>
          <w:rtl/>
        </w:rPr>
        <w:t xml:space="preserve"> – חוברת ההצעה</w:t>
      </w:r>
      <w:r w:rsidR="002E2CC6" w:rsidRPr="0051006A">
        <w:rPr>
          <w:shd w:val="clear" w:color="auto" w:fill="FFFFFF"/>
          <w:rtl/>
        </w:rPr>
        <w:fldChar w:fldCharType="end"/>
      </w:r>
      <w:r w:rsidRPr="0051006A">
        <w:rPr>
          <w:shd w:val="clear" w:color="auto" w:fill="FFFFFF"/>
          <w:rtl/>
        </w:rPr>
        <w:t>: שמו, כתובתו, שם התאגיד, שם איש הקשר בתאגיד, מספר הטלפון</w:t>
      </w:r>
      <w:r w:rsidR="004E6087">
        <w:rPr>
          <w:rFonts w:hint="cs"/>
          <w:shd w:val="clear" w:color="auto" w:fill="FFFFFF"/>
          <w:rtl/>
        </w:rPr>
        <w:t xml:space="preserve"> </w:t>
      </w:r>
      <w:r w:rsidRPr="0051006A">
        <w:rPr>
          <w:shd w:val="clear" w:color="auto" w:fill="FFFFFF"/>
          <w:rtl/>
        </w:rPr>
        <w:t xml:space="preserve">וכתובת הדואר האלקטרוני לצורך ההתקשרות עם איש הקשר. </w:t>
      </w:r>
    </w:p>
    <w:p w14:paraId="761202D9" w14:textId="731AD7D9" w:rsidR="003A719E" w:rsidRDefault="003A443C" w:rsidP="004D1357">
      <w:pPr>
        <w:pStyle w:val="aff0"/>
        <w:keepNext/>
        <w:keepLines/>
        <w:widowControl w:val="0"/>
        <w:numPr>
          <w:ilvl w:val="1"/>
          <w:numId w:val="14"/>
        </w:num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376F2AFC" w14:textId="2EA7F21A" w:rsidR="00A56061" w:rsidRPr="00E036DE" w:rsidRDefault="003A443C" w:rsidP="008738F3">
      <w:pPr>
        <w:pStyle w:val="aff0"/>
        <w:keepNext/>
        <w:keepLines/>
        <w:widowControl w:val="0"/>
        <w:numPr>
          <w:ilvl w:val="1"/>
          <w:numId w:val="14"/>
        </w:numPr>
        <w:rPr>
          <w:b/>
          <w:bCs/>
        </w:rPr>
      </w:pPr>
      <w:r w:rsidRPr="00DC5E7B">
        <w:rPr>
          <w:b/>
          <w:bCs/>
          <w:rtl/>
        </w:rPr>
        <w:t>נציגת המשרד לעניין מכרז זה ה</w:t>
      </w:r>
      <w:r w:rsidRPr="004D1357">
        <w:rPr>
          <w:b/>
          <w:bCs/>
          <w:rtl/>
        </w:rPr>
        <w:t>יא</w:t>
      </w:r>
      <w:r w:rsidR="004D1357">
        <w:rPr>
          <w:rFonts w:hint="cs"/>
          <w:b/>
          <w:bCs/>
          <w:rtl/>
        </w:rPr>
        <w:t xml:space="preserve"> </w:t>
      </w:r>
      <w:r w:rsidR="00C93A8A" w:rsidRPr="004D1357">
        <w:rPr>
          <w:rFonts w:hint="eastAsia"/>
          <w:b/>
          <w:bCs/>
          <w:u w:val="single"/>
          <w:rtl/>
        </w:rPr>
        <w:t>אפרת</w:t>
      </w:r>
      <w:r w:rsidR="00C93A8A" w:rsidRPr="004D1357">
        <w:rPr>
          <w:b/>
          <w:bCs/>
          <w:u w:val="single"/>
          <w:rtl/>
        </w:rPr>
        <w:t xml:space="preserve"> </w:t>
      </w:r>
      <w:r w:rsidR="00C93A8A" w:rsidRPr="004D1357">
        <w:rPr>
          <w:rFonts w:hint="eastAsia"/>
          <w:b/>
          <w:bCs/>
          <w:u w:val="single"/>
          <w:rtl/>
        </w:rPr>
        <w:t>ברבר</w:t>
      </w:r>
      <w:r w:rsidRPr="00DC5E7B">
        <w:rPr>
          <w:b/>
          <w:bCs/>
          <w:rtl/>
        </w:rPr>
        <w:t>.</w:t>
      </w:r>
      <w:r w:rsidRPr="00E036DE">
        <w:rPr>
          <w:b/>
          <w:bCs/>
          <w:rtl/>
        </w:rPr>
        <w:t xml:space="preserve"> ניתן לפנות אליה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sidRPr="00E036DE">
        <w:rPr>
          <w:b/>
          <w:bCs/>
          <w:rtl/>
        </w:rPr>
        <w:t>כל הפניות יבוצעו בכתב בלבד לכתובת מייל זו.</w:t>
      </w:r>
    </w:p>
    <w:p w14:paraId="3ED0E84E" w14:textId="1EA91884" w:rsidR="003A719E" w:rsidRPr="007E5F0A" w:rsidRDefault="003A443C" w:rsidP="0051006A">
      <w:pPr>
        <w:pStyle w:val="aff0"/>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w:t>
      </w:r>
      <w:r w:rsidR="004E6087">
        <w:rPr>
          <w:rFonts w:hint="cs"/>
          <w:b/>
          <w:bCs/>
          <w:rtl/>
        </w:rPr>
        <w:t xml:space="preserve">שבסעיף </w:t>
      </w:r>
      <w:r w:rsidR="004E6087">
        <w:rPr>
          <w:b/>
          <w:bCs/>
          <w:rtl/>
        </w:rPr>
        <w:fldChar w:fldCharType="begin"/>
      </w:r>
      <w:r w:rsidR="004E6087">
        <w:rPr>
          <w:b/>
          <w:bCs/>
          <w:rtl/>
        </w:rPr>
        <w:instrText xml:space="preserve"> </w:instrText>
      </w:r>
      <w:r w:rsidR="004E6087">
        <w:rPr>
          <w:rFonts w:hint="cs"/>
          <w:b/>
          <w:bCs/>
        </w:rPr>
        <w:instrText>REF</w:instrText>
      </w:r>
      <w:r w:rsidR="004E6087">
        <w:rPr>
          <w:rFonts w:hint="cs"/>
          <w:b/>
          <w:bCs/>
          <w:rtl/>
        </w:rPr>
        <w:instrText xml:space="preserve"> _</w:instrText>
      </w:r>
      <w:r w:rsidR="004E6087">
        <w:rPr>
          <w:rFonts w:hint="cs"/>
          <w:b/>
          <w:bCs/>
        </w:rPr>
        <w:instrText>Ref143543773 \r \h</w:instrText>
      </w:r>
      <w:r w:rsidR="004E6087">
        <w:rPr>
          <w:b/>
          <w:bCs/>
          <w:rtl/>
        </w:rPr>
        <w:instrText xml:space="preserve"> </w:instrText>
      </w:r>
      <w:r w:rsidR="004E6087">
        <w:rPr>
          <w:b/>
          <w:bCs/>
          <w:rtl/>
        </w:rPr>
      </w:r>
      <w:r w:rsidR="004E6087">
        <w:rPr>
          <w:b/>
          <w:bCs/>
          <w:rtl/>
        </w:rPr>
        <w:fldChar w:fldCharType="separate"/>
      </w:r>
      <w:r w:rsidR="003F4310">
        <w:rPr>
          <w:b/>
          <w:bCs/>
          <w:cs/>
        </w:rPr>
        <w:t>‎</w:t>
      </w:r>
      <w:r w:rsidR="003F4310">
        <w:rPr>
          <w:b/>
          <w:bCs/>
        </w:rPr>
        <w:t>2</w:t>
      </w:r>
      <w:r w:rsidR="004E6087">
        <w:rPr>
          <w:b/>
          <w:bCs/>
          <w:rtl/>
        </w:rPr>
        <w:fldChar w:fldCharType="end"/>
      </w:r>
      <w:r w:rsidR="004E6087" w:rsidRPr="007E5F0A">
        <w:rPr>
          <w:b/>
          <w:bCs/>
          <w:rtl/>
        </w:rPr>
        <w:t xml:space="preserve"> </w:t>
      </w:r>
      <w:r w:rsidR="004E6087">
        <w:rPr>
          <w:rFonts w:hint="cs"/>
          <w:b/>
          <w:bCs/>
          <w:rtl/>
        </w:rPr>
        <w:t>ל</w:t>
      </w:r>
      <w:r w:rsidRPr="007E5F0A">
        <w:rPr>
          <w:b/>
          <w:bCs/>
          <w:rtl/>
        </w:rPr>
        <w:t>מכרז.</w:t>
      </w:r>
    </w:p>
    <w:p w14:paraId="6F6CBB3F" w14:textId="3B927167" w:rsidR="003A719E" w:rsidRPr="003A719E" w:rsidRDefault="003A443C" w:rsidP="008738F3">
      <w:pPr>
        <w:pStyle w:val="aff0"/>
        <w:keepNext/>
        <w:keepLines/>
        <w:widowControl w:val="0"/>
        <w:numPr>
          <w:ilvl w:val="1"/>
          <w:numId w:val="14"/>
        </w:numPr>
      </w:pPr>
      <w:r>
        <w:rPr>
          <w:rFonts w:hint="cs"/>
          <w:rtl/>
        </w:rPr>
        <w:t>שאלות</w:t>
      </w:r>
      <w:r w:rsidR="00D34CE5">
        <w:rPr>
          <w:rFonts w:hint="cs"/>
          <w:rtl/>
        </w:rPr>
        <w:t xml:space="preserve"> ההבהרה למכרז </w:t>
      </w:r>
      <w:r>
        <w:rPr>
          <w:rFonts w:hint="cs"/>
          <w:rtl/>
        </w:rPr>
        <w:t xml:space="preserve">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w:t>
      </w:r>
      <w:r w:rsidR="000F3474">
        <w:rPr>
          <w:rFonts w:hint="cs"/>
          <w:rtl/>
        </w:rPr>
        <w:t xml:space="preserve"> </w:t>
      </w:r>
      <w:r w:rsidRPr="00DB0C21">
        <w:rPr>
          <w:rtl/>
        </w:rPr>
        <w:t>-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051F86" w14:paraId="66CE4F3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9584198" w14:textId="77777777" w:rsidR="003A719E" w:rsidRPr="003A719E" w:rsidRDefault="003A443C" w:rsidP="008738F3">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D938AB" w14:textId="77777777" w:rsidR="003A719E" w:rsidRPr="003A719E" w:rsidRDefault="003A443C"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D5FA06E" w14:textId="77777777" w:rsidR="003A719E" w:rsidRPr="003A719E" w:rsidRDefault="003A443C"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89A9187" w14:textId="77777777" w:rsidR="003A719E" w:rsidRPr="003A719E" w:rsidRDefault="003A443C"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CCD9B5F" w14:textId="77777777" w:rsidR="003A719E" w:rsidRPr="003A719E" w:rsidRDefault="003A443C"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051F86" w14:paraId="732CA07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3C30585" w14:textId="77777777" w:rsidR="003A719E" w:rsidRPr="003A719E" w:rsidRDefault="003A719E"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BB78CCB" w14:textId="77777777"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BA11A8C" w14:textId="77777777"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E841552" w14:textId="77777777"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C32C7EC" w14:textId="77777777"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051F86" w14:paraId="7C671368" w14:textId="77777777" w:rsidTr="00051F8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214FFA0" w14:textId="77777777" w:rsidR="00AE165B" w:rsidRPr="003A719E" w:rsidRDefault="00AE165B"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A9F637B" w14:textId="77777777"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FB85507" w14:textId="77777777"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DA2C43C" w14:textId="77777777"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84F11B5" w14:textId="77777777"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051F86" w14:paraId="46BDB42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9608800" w14:textId="77777777" w:rsidR="00AE165B" w:rsidRPr="003A719E" w:rsidRDefault="00AE165B"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274E2E5C" w14:textId="77777777"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554866" w14:textId="77777777"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BC76E1C" w14:textId="77777777"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D80828" w14:textId="77777777"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14:paraId="76B54343" w14:textId="6EFD2DE1" w:rsidR="00BC06A5" w:rsidRPr="004D1357" w:rsidRDefault="00BC06A5" w:rsidP="008738F3">
      <w:pPr>
        <w:keepNext/>
        <w:keepLines/>
        <w:widowControl w:val="0"/>
        <w:ind w:left="567"/>
        <w:rPr>
          <w:b/>
          <w:bCs/>
          <w:rtl/>
        </w:rPr>
      </w:pPr>
    </w:p>
    <w:p w14:paraId="01D60568" w14:textId="42B325B9" w:rsidR="001B7921" w:rsidRPr="004D1357" w:rsidRDefault="001B7921" w:rsidP="001B7921">
      <w:pPr>
        <w:keepNext/>
        <w:keepLines/>
        <w:widowControl w:val="0"/>
        <w:ind w:left="567"/>
        <w:rPr>
          <w:b/>
          <w:bCs/>
        </w:rPr>
      </w:pPr>
      <w:r w:rsidRPr="004D1357">
        <w:rPr>
          <w:rFonts w:hint="eastAsia"/>
          <w:b/>
          <w:bCs/>
          <w:rtl/>
        </w:rPr>
        <w:t>מסמך</w:t>
      </w:r>
      <w:r w:rsidRPr="004D1357">
        <w:rPr>
          <w:b/>
          <w:bCs/>
          <w:rtl/>
        </w:rPr>
        <w:t xml:space="preserve"> </w:t>
      </w:r>
      <w:r w:rsidRPr="004D1357">
        <w:rPr>
          <w:rFonts w:hint="eastAsia"/>
          <w:b/>
          <w:bCs/>
          <w:rtl/>
        </w:rPr>
        <w:t>שאלות</w:t>
      </w:r>
      <w:r w:rsidRPr="004D1357">
        <w:rPr>
          <w:b/>
          <w:bCs/>
          <w:rtl/>
        </w:rPr>
        <w:t xml:space="preserve"> </w:t>
      </w:r>
      <w:r w:rsidRPr="004D1357">
        <w:rPr>
          <w:rFonts w:hint="eastAsia"/>
          <w:b/>
          <w:bCs/>
          <w:rtl/>
        </w:rPr>
        <w:t>ההבהרה</w:t>
      </w:r>
      <w:r w:rsidRPr="004D1357">
        <w:rPr>
          <w:b/>
          <w:bCs/>
          <w:rtl/>
        </w:rPr>
        <w:t xml:space="preserve"> </w:t>
      </w:r>
      <w:r w:rsidRPr="004D1357">
        <w:rPr>
          <w:rFonts w:hint="eastAsia"/>
          <w:b/>
          <w:bCs/>
          <w:rtl/>
        </w:rPr>
        <w:t>ישלח</w:t>
      </w:r>
      <w:r>
        <w:rPr>
          <w:rFonts w:hint="cs"/>
          <w:b/>
          <w:bCs/>
          <w:rtl/>
        </w:rPr>
        <w:t xml:space="preserve"> במייל </w:t>
      </w:r>
      <w:r w:rsidRPr="004D1357">
        <w:rPr>
          <w:b/>
          <w:bCs/>
          <w:rtl/>
        </w:rPr>
        <w:t xml:space="preserve"> כקובץ </w:t>
      </w:r>
      <w:r w:rsidRPr="004D1357">
        <w:rPr>
          <w:b/>
          <w:bCs/>
        </w:rPr>
        <w:t>WORD</w:t>
      </w:r>
      <w:r w:rsidRPr="004D1357">
        <w:rPr>
          <w:b/>
          <w:bCs/>
          <w:rtl/>
        </w:rPr>
        <w:t xml:space="preserve"> בלבד </w:t>
      </w:r>
    </w:p>
    <w:p w14:paraId="22E24E4A" w14:textId="2C893DC3" w:rsidR="003A719E" w:rsidRPr="00040923" w:rsidRDefault="003A443C" w:rsidP="008738F3">
      <w:pPr>
        <w:pStyle w:val="aff0"/>
        <w:keepNext/>
        <w:keepLines/>
        <w:widowControl w:val="0"/>
        <w:numPr>
          <w:ilvl w:val="1"/>
          <w:numId w:val="14"/>
        </w:numPr>
        <w:rPr>
          <w:rtl/>
        </w:rPr>
      </w:pPr>
      <w:r w:rsidRPr="00040923">
        <w:rPr>
          <w:rtl/>
        </w:rPr>
        <w:t>יובהר, כי רק שאלות שנשלחו אל כתובת המייל לעיל</w:t>
      </w:r>
      <w:r w:rsidR="00A56061">
        <w:rPr>
          <w:rFonts w:hint="cs"/>
          <w:rtl/>
        </w:rPr>
        <w:t xml:space="preserve"> ועד המועד האחרון להגשת השאלות</w:t>
      </w:r>
      <w:r w:rsidRPr="00040923">
        <w:rPr>
          <w:rtl/>
        </w:rPr>
        <w:t xml:space="preserve"> יזכו למענה</w:t>
      </w:r>
      <w:r w:rsidR="001B7921">
        <w:rPr>
          <w:rFonts w:hint="cs"/>
          <w:rtl/>
        </w:rPr>
        <w:t>,</w:t>
      </w:r>
      <w:r w:rsidRPr="00040923">
        <w:rPr>
          <w:rtl/>
        </w:rPr>
        <w:t xml:space="preserve">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5EE2248E" w14:textId="77777777" w:rsidR="003A719E" w:rsidRPr="00AE165B" w:rsidRDefault="003A443C" w:rsidP="008738F3">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24A133DA" w14:textId="6BD74AC4" w:rsidR="003A719E" w:rsidRPr="003A719E" w:rsidRDefault="003A443C" w:rsidP="008738F3">
      <w:pPr>
        <w:pStyle w:val="aff0"/>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r w:rsidR="001B7921">
        <w:rPr>
          <w:rFonts w:asciiTheme="minorBidi" w:hAnsiTheme="minorBidi" w:cstheme="minorBidi" w:hint="cs"/>
          <w:rtl/>
        </w:rPr>
        <w:t xml:space="preserve"> </w:t>
      </w:r>
    </w:p>
    <w:p w14:paraId="574F0AFC" w14:textId="77777777" w:rsidR="003A719E" w:rsidRPr="00AE165B" w:rsidRDefault="003A443C" w:rsidP="008738F3">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0E6548C1" w14:textId="48B3D1F3" w:rsidR="003A719E" w:rsidRPr="00AE165B" w:rsidRDefault="003A443C" w:rsidP="000F3474">
      <w:pPr>
        <w:pStyle w:val="aff0"/>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r w:rsidR="00637782">
        <w:rPr>
          <w:rFonts w:asciiTheme="minorBidi" w:hAnsiTheme="minorBidi" w:cstheme="minorBidi" w:hint="cs"/>
          <w:rtl/>
        </w:rPr>
        <w:t xml:space="preserve"> </w:t>
      </w:r>
    </w:p>
    <w:p w14:paraId="5EA4DA78" w14:textId="77777777" w:rsidR="003A719E" w:rsidRPr="00AE165B" w:rsidRDefault="003A443C" w:rsidP="008738F3">
      <w:pPr>
        <w:pStyle w:val="aff0"/>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755E1CEF" w14:textId="1A112F57" w:rsidR="00A56061" w:rsidRDefault="003A443C" w:rsidP="008738F3">
      <w:pPr>
        <w:pStyle w:val="aff0"/>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688F9E1" w14:textId="77777777" w:rsidR="003A719E" w:rsidRPr="00AE165B" w:rsidRDefault="003A443C" w:rsidP="008738F3">
      <w:pPr>
        <w:pStyle w:val="aff0"/>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3FE70CB9" w14:textId="77777777" w:rsidR="003A719E" w:rsidRPr="003A719E" w:rsidRDefault="003A443C" w:rsidP="008738F3">
      <w:pPr>
        <w:pStyle w:val="aff0"/>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1DDFE2D6" w14:textId="77777777" w:rsidR="004D7016" w:rsidRPr="002F06A4" w:rsidRDefault="003A443C" w:rsidP="008738F3">
      <w:pPr>
        <w:pStyle w:val="14"/>
        <w:widowControl w:val="0"/>
        <w:rPr>
          <w:rtl/>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880196"/>
      <w:bookmarkStart w:id="268" w:name="_Toc71706426"/>
      <w:bookmarkStart w:id="269" w:name="_Toc71706486"/>
      <w:bookmarkStart w:id="270" w:name="_Toc126842778"/>
      <w:bookmarkStart w:id="271" w:name="_Toc126842834"/>
      <w:bookmarkStart w:id="272" w:name="_Toc149640709"/>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310DE61D" w14:textId="77777777" w:rsidR="00C84F41" w:rsidRPr="00F4536B" w:rsidRDefault="003A443C" w:rsidP="008738F3">
      <w:pPr>
        <w:pStyle w:val="aff0"/>
        <w:keepNext/>
        <w:keepLines/>
        <w:widowControl w:val="0"/>
        <w:numPr>
          <w:ilvl w:val="1"/>
          <w:numId w:val="14"/>
        </w:numPr>
        <w:rPr>
          <w:rFonts w:asciiTheme="minorBidi" w:hAnsiTheme="minorBidi" w:cstheme="minorBidi"/>
          <w:b/>
          <w:bCs/>
        </w:rPr>
      </w:pPr>
      <w:r w:rsidRPr="00F4536B">
        <w:rPr>
          <w:rFonts w:asciiTheme="minorBidi" w:hAnsiTheme="minorBidi" w:cstheme="minorBidi" w:hint="cs"/>
          <w:b/>
          <w:bCs/>
          <w:rtl/>
        </w:rPr>
        <w:t>כללי</w:t>
      </w:r>
    </w:p>
    <w:p w14:paraId="7D41AD1D" w14:textId="04449140" w:rsidR="00C84F41" w:rsidRPr="00C84F41" w:rsidRDefault="003A443C" w:rsidP="008738F3">
      <w:pPr>
        <w:pStyle w:val="aff0"/>
        <w:keepNext/>
        <w:keepLines/>
        <w:widowControl w:val="0"/>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w:t>
      </w:r>
      <w:r w:rsidR="00D554E8">
        <w:rPr>
          <w:rFonts w:asciiTheme="minorBidi" w:hAnsiTheme="minorBidi" w:cstheme="minorBidi" w:hint="cs"/>
          <w:rtl/>
        </w:rPr>
        <w:t xml:space="preserve">פים </w:t>
      </w:r>
      <w:r w:rsidR="00D554E8">
        <w:rPr>
          <w:rFonts w:asciiTheme="minorBidi" w:hAnsiTheme="minorBidi" w:cstheme="minorBidi"/>
          <w:rtl/>
        </w:rPr>
        <w:fldChar w:fldCharType="begin"/>
      </w:r>
      <w:r w:rsidR="00D554E8">
        <w:rPr>
          <w:rFonts w:asciiTheme="minorBidi" w:hAnsiTheme="minorBidi" w:cstheme="minorBidi"/>
          <w:rtl/>
        </w:rPr>
        <w:instrText xml:space="preserve"> </w:instrText>
      </w:r>
      <w:r w:rsidR="00D554E8">
        <w:rPr>
          <w:rFonts w:asciiTheme="minorBidi" w:hAnsiTheme="minorBidi" w:cstheme="minorBidi"/>
        </w:rPr>
        <w:instrText>REF</w:instrText>
      </w:r>
      <w:r w:rsidR="00D554E8">
        <w:rPr>
          <w:rFonts w:asciiTheme="minorBidi" w:hAnsiTheme="minorBidi" w:cstheme="minorBidi"/>
          <w:rtl/>
        </w:rPr>
        <w:instrText xml:space="preserve"> _</w:instrText>
      </w:r>
      <w:r w:rsidR="00D554E8">
        <w:rPr>
          <w:rFonts w:asciiTheme="minorBidi" w:hAnsiTheme="minorBidi" w:cstheme="minorBidi"/>
        </w:rPr>
        <w:instrText>Ref128425682 \r \h</w:instrText>
      </w:r>
      <w:r w:rsidR="00D554E8">
        <w:rPr>
          <w:rFonts w:asciiTheme="minorBidi" w:hAnsiTheme="minorBidi" w:cstheme="minorBidi"/>
          <w:rtl/>
        </w:rPr>
        <w:instrText xml:space="preserve"> </w:instrText>
      </w:r>
      <w:r w:rsidR="00D554E8">
        <w:rPr>
          <w:rFonts w:asciiTheme="minorBidi" w:hAnsiTheme="minorBidi" w:cstheme="minorBidi"/>
          <w:rtl/>
        </w:rPr>
      </w:r>
      <w:r w:rsidR="00D554E8">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w:t>
      </w:r>
      <w:r w:rsidR="00D554E8">
        <w:rPr>
          <w:rFonts w:asciiTheme="minorBidi" w:hAnsiTheme="minorBidi" w:cstheme="minorBidi"/>
          <w:rtl/>
        </w:rPr>
        <w:fldChar w:fldCharType="end"/>
      </w:r>
      <w:r w:rsidR="00D554E8">
        <w:rPr>
          <w:rFonts w:asciiTheme="minorBidi" w:hAnsiTheme="minorBidi" w:cstheme="minorBidi" w:hint="cs"/>
          <w:rtl/>
        </w:rPr>
        <w:t xml:space="preserve"> ו-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5B9B35C8" w14:textId="77777777" w:rsidR="00C84F41" w:rsidRPr="00C84F41" w:rsidRDefault="003A443C" w:rsidP="008738F3">
      <w:pPr>
        <w:pStyle w:val="aff0"/>
        <w:keepNext/>
        <w:keepLines/>
        <w:widowControl w:val="0"/>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6C6B2A6C" w14:textId="5468ACCD" w:rsidR="00C84F41" w:rsidRDefault="003A443C" w:rsidP="008738F3">
      <w:pPr>
        <w:pStyle w:val="aff0"/>
        <w:keepNext/>
        <w:keepLines/>
        <w:widowControl w:val="0"/>
        <w:numPr>
          <w:ilvl w:val="2"/>
          <w:numId w:val="14"/>
        </w:numPr>
        <w:rPr>
          <w:rFonts w:asciiTheme="minorBidi" w:hAnsiTheme="minorBidi" w:cstheme="minorBidi"/>
        </w:rPr>
      </w:pPr>
      <w:bookmarkStart w:id="273"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007D0FE9">
        <w:rPr>
          <w:rFonts w:asciiTheme="minorBidi" w:hAnsiTheme="minorBidi" w:cstheme="minorBidi" w:hint="cs"/>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00C251C7">
        <w:rPr>
          <w:rFonts w:asciiTheme="minorBidi" w:hAnsiTheme="minorBidi" w:cstheme="minorBidi" w:hint="cs"/>
          <w:rtl/>
        </w:rPr>
        <w:t>,</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73"/>
    </w:p>
    <w:p w14:paraId="6647593C" w14:textId="674867E8" w:rsidR="00A56061" w:rsidRPr="00C84F41" w:rsidRDefault="003A443C" w:rsidP="008738F3">
      <w:pPr>
        <w:pStyle w:val="aff0"/>
        <w:keepNext/>
        <w:keepLines/>
        <w:widowControl w:val="0"/>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לציין זאת בתוכן העניינים ועל גבי המסמך, באופן ברור ומודגש</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w:t>
      </w:r>
      <w:r w:rsidR="004D1357">
        <w:rPr>
          <w:rFonts w:hint="cs"/>
          <w:rtl/>
        </w:rPr>
        <w:t xml:space="preserve"> </w:t>
      </w:r>
      <w:r w:rsidRPr="00DB0C21">
        <w:rPr>
          <w:rtl/>
        </w:rPr>
        <w:t>- לא יוכלו לצפות בנתונים שסימן כסודות מסחריים/מקצועיים, בהצעות המתחרות.</w:t>
      </w:r>
    </w:p>
    <w:p w14:paraId="1264B321" w14:textId="3E2E7873"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proofErr w:type="spellStart"/>
      <w:r w:rsidRPr="00C84F41">
        <w:rPr>
          <w:rFonts w:asciiTheme="minorBidi" w:hAnsiTheme="minorBidi" w:cstheme="minorBidi" w:hint="cs"/>
          <w:rtl/>
        </w:rPr>
        <w:t>מורשי</w:t>
      </w:r>
      <w:proofErr w:type="spellEnd"/>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proofErr w:type="spellStart"/>
      <w:r w:rsidR="00781C6A">
        <w:rPr>
          <w:rFonts w:asciiTheme="minorBidi" w:hAnsiTheme="minorBidi" w:cstheme="minorBidi" w:hint="cs"/>
          <w:rtl/>
        </w:rPr>
        <w:t>מורשי</w:t>
      </w:r>
      <w:proofErr w:type="spellEnd"/>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00781C6A">
        <w:rPr>
          <w:rFonts w:asciiTheme="minorBidi" w:hAnsiTheme="minorBidi" w:cstheme="minorBidi" w:hint="cs"/>
          <w:rtl/>
        </w:rPr>
        <w:t>(נספח א'4) המ</w:t>
      </w:r>
      <w:r w:rsidRPr="00C84F41">
        <w:rPr>
          <w:rFonts w:asciiTheme="minorBidi" w:hAnsiTheme="minorBidi" w:cstheme="minorBidi" w:hint="cs"/>
          <w:rtl/>
        </w:rPr>
        <w:t>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3C38C14B"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685C3EF3" w14:textId="0DD11BFB" w:rsidR="00C84F41" w:rsidRPr="00C84F41" w:rsidRDefault="003A443C" w:rsidP="008738F3">
      <w:pPr>
        <w:pStyle w:val="aff0"/>
        <w:keepNext/>
        <w:keepLines/>
        <w:widowControl w:val="0"/>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w:t>
      </w:r>
      <w:r w:rsidR="005C162F">
        <w:rPr>
          <w:rFonts w:asciiTheme="minorBidi" w:hAnsiTheme="minorBidi" w:cstheme="minorBidi" w:hint="cs"/>
          <w:rtl/>
        </w:rPr>
        <w:t>2</w:t>
      </w:r>
      <w:r w:rsidRPr="00C84F41">
        <w:rPr>
          <w:rFonts w:asciiTheme="minorBidi" w:hAnsiTheme="minorBidi" w:cstheme="minorBidi"/>
          <w:rtl/>
        </w:rPr>
        <w:t xml:space="preserve"> </w:t>
      </w:r>
      <w:r w:rsidRPr="00C84F41">
        <w:rPr>
          <w:rFonts w:asciiTheme="minorBidi" w:hAnsiTheme="minorBidi" w:cstheme="minorBidi" w:hint="cs"/>
          <w:rtl/>
        </w:rPr>
        <w:t>עותקים</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005C162F">
        <w:rPr>
          <w:rFonts w:asciiTheme="minorBidi" w:hAnsiTheme="minorBidi" w:cstheme="minorBidi" w:hint="cs"/>
          <w:rtl/>
        </w:rPr>
        <w:t>ו</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000B3F9C">
        <w:rPr>
          <w:rFonts w:asciiTheme="minorBidi" w:hAnsiTheme="minorBidi" w:cstheme="minorBidi" w:hint="cs"/>
          <w:rtl/>
        </w:rPr>
        <w:t xml:space="preserve"> או כקובץ </w:t>
      </w:r>
      <w:r w:rsidR="000B3F9C">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00F30DD4">
        <w:rPr>
          <w:rFonts w:asciiTheme="minorBidi" w:hAnsiTheme="minorBidi" w:cstheme="minorBidi" w:hint="cs"/>
          <w:rtl/>
        </w:rPr>
        <w:t>,</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14:paraId="35E7CEEA" w14:textId="4B9DF440" w:rsidR="00C84F41" w:rsidRDefault="003A443C" w:rsidP="008738F3">
      <w:pPr>
        <w:pStyle w:val="aff0"/>
        <w:keepNext/>
        <w:keepLines/>
        <w:widowControl w:val="0"/>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05B00DE6" w14:textId="55CBF01C" w:rsidR="005C162F" w:rsidRPr="00C84F41" w:rsidRDefault="005C162F" w:rsidP="008738F3">
      <w:pPr>
        <w:pStyle w:val="aff0"/>
        <w:keepNext/>
        <w:keepLines/>
        <w:widowControl w:val="0"/>
        <w:numPr>
          <w:ilvl w:val="2"/>
          <w:numId w:val="14"/>
        </w:numPr>
        <w:rPr>
          <w:rFonts w:asciiTheme="minorBidi" w:hAnsiTheme="minorBidi" w:cstheme="minorBidi"/>
        </w:rPr>
      </w:pPr>
      <w:r>
        <w:rPr>
          <w:rFonts w:asciiTheme="minorBidi" w:hAnsiTheme="minorBidi" w:cstheme="minorBidi" w:hint="cs"/>
          <w:b/>
          <w:bCs/>
          <w:rtl/>
        </w:rPr>
        <w:t xml:space="preserve">מעטפה שלישית </w:t>
      </w:r>
      <w:r w:rsidRPr="005C162F">
        <w:rPr>
          <w:rFonts w:asciiTheme="minorBidi" w:hAnsiTheme="minorBidi" w:cstheme="minorBidi" w:hint="cs"/>
          <w:rtl/>
        </w:rPr>
        <w:t>-</w:t>
      </w:r>
      <w:r>
        <w:rPr>
          <w:rFonts w:asciiTheme="minorBidi" w:hAnsiTheme="minorBidi" w:cstheme="minorBidi" w:hint="cs"/>
          <w:rtl/>
        </w:rPr>
        <w:t xml:space="preserve"> </w:t>
      </w:r>
      <w:r>
        <w:rPr>
          <w:rFonts w:asciiTheme="minorBidi" w:hAnsiTheme="minorBidi" w:cstheme="minorBidi" w:hint="cs"/>
          <w:rtl/>
        </w:rPr>
        <w:t>עותק</w:t>
      </w:r>
      <w:r w:rsidRPr="00C84F41">
        <w:rPr>
          <w:rFonts w:asciiTheme="minorBidi" w:hAnsiTheme="minorBidi" w:cstheme="minorBidi"/>
          <w:rtl/>
        </w:rPr>
        <w:t xml:space="preserve"> </w:t>
      </w:r>
      <w:r>
        <w:rPr>
          <w:rFonts w:asciiTheme="minorBidi" w:hAnsiTheme="minorBidi" w:cstheme="minorBidi" w:hint="cs"/>
          <w:rtl/>
        </w:rPr>
        <w:t xml:space="preserve">מושחר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Pr>
          <w:rFonts w:asciiTheme="minorBidi" w:hAnsiTheme="minorBidi" w:cstheme="minorBidi" w:hint="cs"/>
          <w:rtl/>
        </w:rPr>
        <w:t>יצרף עותק מושחר בו הוא מבקש לא לחשוף סודות מסחריים/ מקצועיים</w:t>
      </w:r>
    </w:p>
    <w:p w14:paraId="18F9AA4C" w14:textId="646736B1" w:rsidR="00C84F41" w:rsidRPr="00C84F41" w:rsidRDefault="003A443C" w:rsidP="008738F3">
      <w:pPr>
        <w:pStyle w:val="aff0"/>
        <w:keepNext/>
        <w:keepLines/>
        <w:widowControl w:val="0"/>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2652C8">
            <w:rPr>
              <w:rFonts w:asciiTheme="minorBidi" w:hAnsiTheme="minorBidi" w:cstheme="minorBidi" w:hint="cs"/>
              <w:rtl/>
            </w:rPr>
            <w:t>מכרז פומבי מס' 88-2023 להפעלת מוקד מענה טלפוני ותקשורת כתובה במיקור חוץ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3D06DD6E"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14:paraId="4B69AB2A"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2FD83ACF" w14:textId="2A2B1DA4" w:rsid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BB5945">
        <w:rPr>
          <w:rFonts w:asciiTheme="minorBidi" w:hAnsiTheme="minorBidi" w:cstheme="minorBidi" w:hint="cs"/>
          <w:rtl/>
        </w:rPr>
        <w:t>שבמשרד</w:t>
      </w:r>
      <w:r w:rsidRPr="00BB5945">
        <w:rPr>
          <w:rFonts w:asciiTheme="minorBidi" w:hAnsiTheme="minorBidi" w:cstheme="minorBidi"/>
          <w:rtl/>
        </w:rPr>
        <w:t xml:space="preserve"> </w:t>
      </w:r>
      <w:r w:rsidR="00FA18EA" w:rsidRPr="00BB5945">
        <w:rPr>
          <w:rFonts w:asciiTheme="minorBidi" w:hAnsiTheme="minorBidi" w:cstheme="minorBidi" w:hint="cs"/>
          <w:rtl/>
        </w:rPr>
        <w:t>המשפטים</w:t>
      </w:r>
      <w:r w:rsidRPr="00BB5945">
        <w:rPr>
          <w:rFonts w:asciiTheme="minorBidi" w:hAnsiTheme="minorBidi" w:cstheme="minorBidi"/>
          <w:rtl/>
        </w:rPr>
        <w:t xml:space="preserve">, </w:t>
      </w:r>
      <w:sdt>
        <w:sdtPr>
          <w:rPr>
            <w:rFonts w:asciiTheme="minorBidi" w:hAnsiTheme="minorBidi" w:cstheme="minorBidi" w:hint="cs"/>
            <w:b/>
            <w:bCs/>
            <w:highlight w:val="yellow"/>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3F4310">
            <w:rPr>
              <w:rFonts w:asciiTheme="minorBidi" w:hAnsiTheme="minorBidi" w:cstheme="minorBidi" w:hint="cs"/>
              <w:b/>
              <w:bCs/>
              <w:highlight w:val="yellow"/>
              <w:rtl/>
            </w:rPr>
            <w:t>רח' דוד המלך 20, ירושלים</w:t>
          </w:r>
        </w:sdtContent>
      </w:sdt>
      <w:r w:rsidRPr="000A59E0">
        <w:rPr>
          <w:rFonts w:asciiTheme="minorBidi" w:hAnsiTheme="minorBidi" w:cstheme="minorBidi"/>
          <w:b/>
          <w:bCs/>
          <w:rtl/>
        </w:rPr>
        <w:t xml:space="preserve"> </w:t>
      </w:r>
      <w:r w:rsidR="00127115">
        <w:rPr>
          <w:rFonts w:asciiTheme="minorBidi" w:hAnsiTheme="minorBidi" w:cstheme="minorBidi" w:hint="cs"/>
          <w:b/>
          <w:bCs/>
          <w:rtl/>
        </w:rPr>
        <w:t xml:space="preserve">ועד למועד האחרון המפורט בטבלה, בסעיף </w:t>
      </w:r>
      <w:r w:rsidR="00DB27C7">
        <w:rPr>
          <w:rFonts w:asciiTheme="minorBidi" w:hAnsiTheme="minorBidi" w:cstheme="minorBidi"/>
          <w:b/>
          <w:bCs/>
          <w:rtl/>
        </w:rPr>
        <w:fldChar w:fldCharType="begin"/>
      </w:r>
      <w:r w:rsidR="00DB27C7">
        <w:rPr>
          <w:rFonts w:asciiTheme="minorBidi" w:hAnsiTheme="minorBidi" w:cstheme="minorBidi"/>
          <w:b/>
          <w:bCs/>
          <w:rtl/>
        </w:rPr>
        <w:instrText xml:space="preserve"> </w:instrText>
      </w:r>
      <w:r w:rsidR="00DB27C7">
        <w:rPr>
          <w:rFonts w:asciiTheme="minorBidi" w:hAnsiTheme="minorBidi" w:cstheme="minorBidi" w:hint="cs"/>
          <w:b/>
          <w:bCs/>
        </w:rPr>
        <w:instrText>REF</w:instrText>
      </w:r>
      <w:r w:rsidR="00DB27C7">
        <w:rPr>
          <w:rFonts w:asciiTheme="minorBidi" w:hAnsiTheme="minorBidi" w:cstheme="minorBidi" w:hint="cs"/>
          <w:b/>
          <w:bCs/>
          <w:rtl/>
        </w:rPr>
        <w:instrText xml:space="preserve"> _</w:instrText>
      </w:r>
      <w:r w:rsidR="00DB27C7">
        <w:rPr>
          <w:rFonts w:asciiTheme="minorBidi" w:hAnsiTheme="minorBidi" w:cstheme="minorBidi" w:hint="cs"/>
          <w:b/>
          <w:bCs/>
        </w:rPr>
        <w:instrText>Ref355162 \r \h</w:instrText>
      </w:r>
      <w:r w:rsidR="00DB27C7">
        <w:rPr>
          <w:rFonts w:asciiTheme="minorBidi" w:hAnsiTheme="minorBidi" w:cstheme="minorBidi"/>
          <w:b/>
          <w:bCs/>
          <w:rtl/>
        </w:rPr>
        <w:instrText xml:space="preserve"> </w:instrText>
      </w:r>
      <w:r w:rsidR="00DB27C7">
        <w:rPr>
          <w:rFonts w:asciiTheme="minorBidi" w:hAnsiTheme="minorBidi" w:cstheme="minorBidi"/>
          <w:b/>
          <w:bCs/>
          <w:rtl/>
        </w:rPr>
      </w:r>
      <w:r w:rsidR="00DB27C7">
        <w:rPr>
          <w:rFonts w:asciiTheme="minorBidi" w:hAnsiTheme="minorBidi" w:cstheme="minorBidi"/>
          <w:b/>
          <w:bCs/>
          <w:rtl/>
        </w:rPr>
        <w:fldChar w:fldCharType="separate"/>
      </w:r>
      <w:r w:rsidR="003F4310">
        <w:rPr>
          <w:rFonts w:asciiTheme="minorBidi" w:hAnsiTheme="minorBidi" w:cstheme="minorBidi"/>
          <w:b/>
          <w:bCs/>
          <w:cs/>
        </w:rPr>
        <w:t>‎</w:t>
      </w:r>
      <w:r w:rsidR="003F4310">
        <w:rPr>
          <w:rFonts w:asciiTheme="minorBidi" w:hAnsiTheme="minorBidi" w:cstheme="minorBidi"/>
          <w:b/>
          <w:bCs/>
        </w:rPr>
        <w:t>5</w:t>
      </w:r>
      <w:r w:rsidR="00DB27C7">
        <w:rPr>
          <w:rFonts w:asciiTheme="minorBidi" w:hAnsiTheme="minorBidi" w:cstheme="minorBidi"/>
          <w:b/>
          <w:bCs/>
          <w:rtl/>
        </w:rPr>
        <w:fldChar w:fldCharType="end"/>
      </w:r>
      <w:r w:rsidR="00127115">
        <w:rPr>
          <w:rFonts w:asciiTheme="minorBidi" w:hAnsiTheme="minorBidi" w:cstheme="minorBidi" w:hint="cs"/>
          <w:b/>
          <w:bCs/>
          <w:rtl/>
        </w:rPr>
        <w:t xml:space="preserve"> לעיל</w:t>
      </w:r>
      <w:r w:rsidRPr="00C84F41">
        <w:rPr>
          <w:rFonts w:asciiTheme="minorBidi" w:hAnsiTheme="minorBidi" w:cstheme="minorBidi"/>
          <w:rtl/>
        </w:rPr>
        <w:t>.</w:t>
      </w:r>
    </w:p>
    <w:p w14:paraId="531CD9ED" w14:textId="41F26EF3" w:rsidR="005C162F" w:rsidRPr="005C162F" w:rsidRDefault="005C162F" w:rsidP="005C162F">
      <w:pPr>
        <w:pStyle w:val="aff0"/>
        <w:keepNext/>
        <w:keepLines/>
        <w:widowControl w:val="0"/>
        <w:ind w:left="1247"/>
        <w:rPr>
          <w:rFonts w:asciiTheme="minorBidi" w:hAnsiTheme="minorBidi" w:cstheme="minorBidi"/>
          <w:u w:val="single"/>
        </w:rPr>
      </w:pPr>
      <w:r w:rsidRPr="005C162F">
        <w:rPr>
          <w:rFonts w:asciiTheme="minorBidi" w:hAnsiTheme="minorBidi" w:cstheme="minorBidi" w:hint="cs"/>
          <w:u w:val="single"/>
          <w:rtl/>
        </w:rPr>
        <w:t xml:space="preserve">יובהר </w:t>
      </w:r>
      <w:proofErr w:type="spellStart"/>
      <w:r w:rsidRPr="005C162F">
        <w:rPr>
          <w:rFonts w:asciiTheme="minorBidi" w:hAnsiTheme="minorBidi" w:cstheme="minorBidi" w:hint="cs"/>
          <w:u w:val="single"/>
          <w:rtl/>
        </w:rPr>
        <w:t>כי,הצעות</w:t>
      </w:r>
      <w:proofErr w:type="spellEnd"/>
      <w:r w:rsidRPr="005C162F">
        <w:rPr>
          <w:rFonts w:asciiTheme="minorBidi" w:hAnsiTheme="minorBidi" w:cstheme="minorBidi" w:hint="cs"/>
          <w:u w:val="single"/>
          <w:rtl/>
        </w:rPr>
        <w:t xml:space="preserve"> ניתן יהיה להגיש בימים א'-ה' בין השעות 08:00 </w:t>
      </w:r>
      <w:r w:rsidRPr="005C162F">
        <w:rPr>
          <w:rFonts w:asciiTheme="minorBidi" w:hAnsiTheme="minorBidi" w:cstheme="minorBidi"/>
          <w:u w:val="single"/>
          <w:rtl/>
        </w:rPr>
        <w:t>–</w:t>
      </w:r>
      <w:r w:rsidRPr="005C162F">
        <w:rPr>
          <w:rFonts w:asciiTheme="minorBidi" w:hAnsiTheme="minorBidi" w:cstheme="minorBidi" w:hint="cs"/>
          <w:u w:val="single"/>
          <w:rtl/>
        </w:rPr>
        <w:t xml:space="preserve"> 16:00 (ימי שישי שבת וחגים המשרד יהיה סגור).</w:t>
      </w:r>
    </w:p>
    <w:p w14:paraId="1554D4CB"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72742F0F"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6E3E3EF1"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6501A45A" w14:textId="77777777" w:rsidR="00C84F41" w:rsidRPr="00C84F41" w:rsidRDefault="003A443C" w:rsidP="008738F3">
      <w:pPr>
        <w:pStyle w:val="aff0"/>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proofErr w:type="spellStart"/>
      <w:r w:rsidRPr="00C84F41">
        <w:rPr>
          <w:rFonts w:asciiTheme="minorBidi" w:hAnsiTheme="minorBidi" w:cstheme="minorBidi" w:hint="cs"/>
          <w:rtl/>
        </w:rPr>
        <w:t>שלוחיו</w:t>
      </w:r>
      <w:proofErr w:type="spellEnd"/>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0B0AF3D4" w14:textId="77777777" w:rsidR="001433A7" w:rsidRPr="002F06A4" w:rsidRDefault="003A443C" w:rsidP="008738F3">
      <w:pPr>
        <w:pStyle w:val="14"/>
        <w:widowControl w:val="0"/>
        <w:rPr>
          <w:rtl/>
        </w:rPr>
      </w:pPr>
      <w:bookmarkStart w:id="274" w:name="_Ref438123081"/>
      <w:bookmarkStart w:id="275" w:name="_Toc451095703"/>
      <w:bookmarkStart w:id="276" w:name="_Toc476649983"/>
      <w:bookmarkStart w:id="277" w:name="_Ref516159557"/>
      <w:bookmarkStart w:id="278" w:name="_Toc516551359"/>
      <w:bookmarkStart w:id="279" w:name="_Toc521604044"/>
      <w:bookmarkStart w:id="280" w:name="_Toc524610658"/>
      <w:bookmarkStart w:id="281" w:name="_Toc880197"/>
      <w:bookmarkStart w:id="282" w:name="_Toc71706427"/>
      <w:bookmarkStart w:id="283" w:name="_Toc71706487"/>
      <w:bookmarkStart w:id="284" w:name="_Toc126842779"/>
      <w:bookmarkStart w:id="285" w:name="_Toc126842835"/>
      <w:bookmarkStart w:id="286" w:name="_Toc149640710"/>
      <w:r w:rsidRPr="002F06A4">
        <w:rPr>
          <w:rtl/>
        </w:rPr>
        <w:t>תוקף ההצעות</w:t>
      </w:r>
      <w:bookmarkEnd w:id="274"/>
      <w:bookmarkEnd w:id="275"/>
      <w:r w:rsidR="0061749D" w:rsidRPr="002F06A4">
        <w:rPr>
          <w:rtl/>
        </w:rPr>
        <w:t xml:space="preserve"> שיוגשו במענה למכרז</w:t>
      </w:r>
      <w:bookmarkEnd w:id="276"/>
      <w:bookmarkEnd w:id="277"/>
      <w:bookmarkEnd w:id="278"/>
      <w:bookmarkEnd w:id="279"/>
      <w:bookmarkEnd w:id="280"/>
      <w:bookmarkEnd w:id="281"/>
      <w:bookmarkEnd w:id="282"/>
      <w:bookmarkEnd w:id="283"/>
      <w:bookmarkEnd w:id="284"/>
      <w:bookmarkEnd w:id="285"/>
      <w:bookmarkEnd w:id="286"/>
    </w:p>
    <w:p w14:paraId="3E38CB68" w14:textId="3DF6803A" w:rsidR="00074C74" w:rsidRDefault="003A443C" w:rsidP="002C47B6">
      <w:pPr>
        <w:pStyle w:val="aff0"/>
        <w:keepNext/>
        <w:keepLines/>
        <w:widowControl w:val="0"/>
        <w:numPr>
          <w:ilvl w:val="1"/>
          <w:numId w:val="14"/>
        </w:numPr>
        <w:rPr>
          <w:rFonts w:asciiTheme="minorBidi" w:hAnsiTheme="minorBidi" w:cstheme="minorBidi"/>
          <w:b/>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3F4310">
        <w:rPr>
          <w:rFonts w:asciiTheme="minorBidi" w:hAnsiTheme="minorBidi" w:cstheme="minorBidi"/>
          <w:b/>
          <w:cs/>
        </w:rPr>
        <w:t>‎</w:t>
      </w:r>
      <w:r w:rsidR="003F4310">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34A21720" w14:textId="77777777" w:rsidR="005C162F" w:rsidRPr="002F06A4" w:rsidRDefault="005C162F" w:rsidP="005C162F">
      <w:pPr>
        <w:pStyle w:val="aff0"/>
        <w:keepNext/>
        <w:keepLines/>
        <w:widowControl w:val="0"/>
        <w:ind w:left="1247"/>
        <w:rPr>
          <w:rFonts w:asciiTheme="minorBidi" w:hAnsiTheme="minorBidi" w:cstheme="minorBidi"/>
          <w:b/>
          <w:rtl/>
        </w:rPr>
      </w:pPr>
    </w:p>
    <w:p w14:paraId="23E021E2" w14:textId="77777777" w:rsidR="004D7016" w:rsidRPr="002F06A4" w:rsidRDefault="003A443C" w:rsidP="008738F3">
      <w:pPr>
        <w:pStyle w:val="14"/>
        <w:widowControl w:val="0"/>
        <w:rPr>
          <w:rtl/>
        </w:rPr>
      </w:pPr>
      <w:bookmarkStart w:id="287" w:name="_Toc174174104"/>
      <w:bookmarkStart w:id="288" w:name="_Toc179603261"/>
      <w:bookmarkStart w:id="289" w:name="_Toc451095704"/>
      <w:bookmarkStart w:id="290" w:name="_Toc476649984"/>
      <w:bookmarkStart w:id="291" w:name="_Toc516551360"/>
      <w:bookmarkStart w:id="292" w:name="_Toc521604045"/>
      <w:bookmarkStart w:id="293" w:name="_Toc524610659"/>
      <w:bookmarkStart w:id="294" w:name="_Toc880198"/>
      <w:bookmarkStart w:id="295" w:name="_Toc71706428"/>
      <w:bookmarkStart w:id="296" w:name="_Toc71706488"/>
      <w:bookmarkStart w:id="297" w:name="_Toc126842780"/>
      <w:bookmarkStart w:id="298" w:name="_Toc126842836"/>
      <w:bookmarkStart w:id="299" w:name="_Toc149640711"/>
      <w:r w:rsidRPr="002F06A4">
        <w:rPr>
          <w:rtl/>
        </w:rPr>
        <w:t>שינויים והסתייגויות</w:t>
      </w:r>
      <w:bookmarkEnd w:id="287"/>
      <w:bookmarkEnd w:id="288"/>
      <w:bookmarkEnd w:id="289"/>
      <w:bookmarkEnd w:id="290"/>
      <w:bookmarkEnd w:id="291"/>
      <w:bookmarkEnd w:id="292"/>
      <w:bookmarkEnd w:id="293"/>
      <w:bookmarkEnd w:id="294"/>
      <w:bookmarkEnd w:id="295"/>
      <w:bookmarkEnd w:id="296"/>
      <w:bookmarkEnd w:id="297"/>
      <w:bookmarkEnd w:id="298"/>
      <w:bookmarkEnd w:id="299"/>
    </w:p>
    <w:p w14:paraId="6880B16B" w14:textId="77777777" w:rsidR="004D7016" w:rsidRPr="002F06A4" w:rsidRDefault="003A443C" w:rsidP="008738F3">
      <w:pPr>
        <w:keepNext/>
        <w:keepLines/>
        <w:widowControl w:val="0"/>
        <w:ind w:left="567"/>
        <w:rPr>
          <w:rFonts w:asciiTheme="minorBidi" w:hAnsiTheme="minorBidi" w:cstheme="minorBidi"/>
        </w:rPr>
      </w:pPr>
      <w:bookmarkStart w:id="300" w:name="_Ref236624436"/>
      <w:bookmarkStart w:id="301"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0"/>
    </w:p>
    <w:p w14:paraId="2C23394D" w14:textId="77777777" w:rsidR="004D7016" w:rsidRPr="009B046F" w:rsidRDefault="003A443C" w:rsidP="008738F3">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8738F3">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8738F3">
      <w:pPr>
        <w:pStyle w:val="aff0"/>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02" w:name="_Ref235508201"/>
      <w:r w:rsidRPr="002F06A4">
        <w:rPr>
          <w:rFonts w:asciiTheme="minorBidi" w:hAnsiTheme="minorBidi" w:cstheme="minorBidi"/>
          <w:b/>
          <w:rtl/>
        </w:rPr>
        <w:t>;</w:t>
      </w:r>
    </w:p>
    <w:p w14:paraId="314D741C" w14:textId="77777777" w:rsidR="004D7016" w:rsidRPr="002F06A4" w:rsidRDefault="003A443C" w:rsidP="008738F3">
      <w:pPr>
        <w:pStyle w:val="aff0"/>
        <w:keepNext/>
        <w:keepLines/>
        <w:widowControl w:val="0"/>
        <w:numPr>
          <w:ilvl w:val="1"/>
          <w:numId w:val="14"/>
        </w:numPr>
        <w:rPr>
          <w:rFonts w:asciiTheme="minorBidi" w:hAnsiTheme="minorBidi" w:cstheme="minorBidi"/>
          <w:b/>
        </w:rPr>
      </w:pPr>
      <w:bookmarkStart w:id="303"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2"/>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03"/>
    </w:p>
    <w:p w14:paraId="036C2B85" w14:textId="77777777" w:rsidR="004D7016" w:rsidRPr="002F06A4" w:rsidRDefault="003A443C" w:rsidP="008738F3">
      <w:pPr>
        <w:pStyle w:val="14"/>
        <w:widowControl w:val="0"/>
        <w:rPr>
          <w:rtl/>
        </w:rPr>
      </w:pPr>
      <w:bookmarkStart w:id="304" w:name="_Ref159211343"/>
      <w:bookmarkStart w:id="305" w:name="_Toc159314790"/>
      <w:bookmarkStart w:id="306" w:name="_Ref230341882"/>
      <w:bookmarkStart w:id="307" w:name="_Toc451095707"/>
      <w:bookmarkStart w:id="308" w:name="_Toc476649985"/>
      <w:bookmarkStart w:id="309" w:name="_Toc516551361"/>
      <w:bookmarkStart w:id="310" w:name="_Toc521604046"/>
      <w:bookmarkStart w:id="311" w:name="_Toc524610660"/>
      <w:bookmarkStart w:id="312" w:name="_Toc880199"/>
      <w:bookmarkStart w:id="313" w:name="_Toc71706429"/>
      <w:bookmarkStart w:id="314" w:name="_Toc71706489"/>
      <w:bookmarkStart w:id="315" w:name="_Toc126842781"/>
      <w:bookmarkStart w:id="316" w:name="_Toc126842837"/>
      <w:bookmarkStart w:id="317" w:name="_Toc149640712"/>
      <w:bookmarkEnd w:id="301"/>
      <w:r w:rsidRPr="002F06A4">
        <w:rPr>
          <w:rtl/>
        </w:rPr>
        <w:t>שמירת סודיות</w:t>
      </w:r>
      <w:bookmarkEnd w:id="304"/>
      <w:bookmarkEnd w:id="305"/>
      <w:r w:rsidRPr="002F06A4">
        <w:rPr>
          <w:rtl/>
        </w:rPr>
        <w:t xml:space="preserve"> והיעדר ניגוד עניינים</w:t>
      </w:r>
      <w:bookmarkEnd w:id="306"/>
      <w:bookmarkEnd w:id="307"/>
      <w:bookmarkEnd w:id="308"/>
      <w:bookmarkEnd w:id="309"/>
      <w:bookmarkEnd w:id="310"/>
      <w:bookmarkEnd w:id="311"/>
      <w:bookmarkEnd w:id="312"/>
      <w:bookmarkEnd w:id="313"/>
      <w:bookmarkEnd w:id="314"/>
      <w:bookmarkEnd w:id="315"/>
      <w:bookmarkEnd w:id="316"/>
      <w:bookmarkEnd w:id="317"/>
      <w:r w:rsidRPr="002F06A4">
        <w:rPr>
          <w:rtl/>
        </w:rPr>
        <w:t xml:space="preserve"> </w:t>
      </w:r>
    </w:p>
    <w:p w14:paraId="67CE3C85" w14:textId="552A8F66" w:rsidR="004D7016" w:rsidRPr="002F06A4"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DD17E1">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8738F3">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0A38A386" w:rsidR="004D7016" w:rsidRPr="002F06A4"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3F4310" w:rsidRPr="006E06D3">
        <w:rPr>
          <w:rtl/>
        </w:rPr>
        <w:t>נספח</w:t>
      </w:r>
      <w:r w:rsidR="003F4310"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12EADFC8" w:rsidR="007E5C5A"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5797B700" w14:textId="1B1C48F1" w:rsidR="008B4F9A" w:rsidRDefault="008B4F9A" w:rsidP="008B4F9A">
      <w:pPr>
        <w:pStyle w:val="aff0"/>
        <w:keepNext/>
        <w:keepLines/>
        <w:widowControl w:val="0"/>
        <w:ind w:left="1247"/>
        <w:rPr>
          <w:rFonts w:asciiTheme="minorBidi" w:hAnsiTheme="minorBidi" w:cstheme="minorBidi"/>
          <w:rtl/>
        </w:rPr>
      </w:pPr>
    </w:p>
    <w:p w14:paraId="2726FF40" w14:textId="52390FC8" w:rsidR="008B4F9A" w:rsidRDefault="008B4F9A" w:rsidP="008B4F9A">
      <w:pPr>
        <w:pStyle w:val="aff0"/>
        <w:keepNext/>
        <w:keepLines/>
        <w:widowControl w:val="0"/>
        <w:ind w:left="1247"/>
        <w:rPr>
          <w:rFonts w:asciiTheme="minorBidi" w:hAnsiTheme="minorBidi" w:cstheme="minorBidi"/>
          <w:rtl/>
        </w:rPr>
      </w:pPr>
    </w:p>
    <w:p w14:paraId="721F5929" w14:textId="77777777" w:rsidR="008B4F9A" w:rsidRPr="002F06A4" w:rsidRDefault="008B4F9A" w:rsidP="008B4F9A">
      <w:pPr>
        <w:pStyle w:val="aff0"/>
        <w:keepNext/>
        <w:keepLines/>
        <w:widowControl w:val="0"/>
        <w:ind w:left="1247"/>
        <w:rPr>
          <w:rFonts w:asciiTheme="minorBidi" w:hAnsiTheme="minorBidi" w:cstheme="minorBidi"/>
        </w:rPr>
      </w:pPr>
    </w:p>
    <w:p w14:paraId="35DCA271" w14:textId="77777777" w:rsidR="001433A7" w:rsidRPr="002F06A4" w:rsidRDefault="003A443C" w:rsidP="008738F3">
      <w:pPr>
        <w:pStyle w:val="14"/>
        <w:widowControl w:val="0"/>
        <w:rPr>
          <w:rtl/>
        </w:rPr>
      </w:pPr>
      <w:bookmarkStart w:id="318" w:name="_Ref153249096"/>
      <w:bookmarkStart w:id="319" w:name="_Toc153880156"/>
      <w:bookmarkStart w:id="320" w:name="_Toc159314789"/>
      <w:bookmarkStart w:id="321" w:name="_Ref236624324"/>
      <w:bookmarkStart w:id="322" w:name="_Toc451095708"/>
      <w:bookmarkStart w:id="323" w:name="_Toc476649986"/>
      <w:bookmarkStart w:id="324" w:name="_Toc516551362"/>
      <w:bookmarkStart w:id="325" w:name="_Toc521604047"/>
      <w:bookmarkStart w:id="326" w:name="_Toc524610661"/>
      <w:bookmarkStart w:id="327" w:name="_Toc880200"/>
      <w:bookmarkStart w:id="328" w:name="_Toc71706430"/>
      <w:bookmarkStart w:id="329" w:name="_Toc71706490"/>
      <w:bookmarkStart w:id="330" w:name="_Toc126842782"/>
      <w:bookmarkStart w:id="331" w:name="_Toc126842838"/>
      <w:bookmarkStart w:id="332" w:name="_Toc149640713"/>
      <w:r w:rsidRPr="002F06A4">
        <w:rPr>
          <w:rtl/>
        </w:rPr>
        <w:t>עיון בהצעת הזוכה</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6C50A19D" w14:textId="77777777" w:rsidR="004D7016" w:rsidRPr="002F06A4"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2799851E" w:rsidR="004D7016" w:rsidRPr="002F06A4" w:rsidRDefault="003A443C" w:rsidP="008738F3">
      <w:pPr>
        <w:pStyle w:val="aff0"/>
        <w:keepNext/>
        <w:keepLines/>
        <w:widowControl w:val="0"/>
        <w:numPr>
          <w:ilvl w:val="1"/>
          <w:numId w:val="14"/>
        </w:numPr>
        <w:rPr>
          <w:rFonts w:asciiTheme="minorBidi" w:hAnsiTheme="minorBidi" w:cstheme="minorBidi"/>
        </w:rPr>
      </w:pPr>
      <w:bookmarkStart w:id="33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3F4310" w:rsidRPr="006E06D3">
        <w:rPr>
          <w:rtl/>
        </w:rPr>
        <w:t>נספח</w:t>
      </w:r>
      <w:r w:rsidR="003F4310"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3"/>
    </w:p>
    <w:p w14:paraId="12D5BDD4" w14:textId="39A57885" w:rsidR="004D7016"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8738F3">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8738F3">
      <w:pPr>
        <w:pStyle w:val="14"/>
        <w:widowControl w:val="0"/>
        <w:rPr>
          <w:b/>
          <w:rtl/>
        </w:rPr>
      </w:pPr>
      <w:bookmarkStart w:id="334" w:name="_Toc516551363"/>
      <w:bookmarkStart w:id="335" w:name="_Toc521604048"/>
      <w:bookmarkStart w:id="336" w:name="_Toc524610662"/>
      <w:bookmarkStart w:id="337" w:name="_Toc880201"/>
      <w:bookmarkStart w:id="338" w:name="_Toc71706431"/>
      <w:bookmarkStart w:id="339" w:name="_Toc71706491"/>
      <w:bookmarkStart w:id="340" w:name="_Toc126842783"/>
      <w:bookmarkStart w:id="341" w:name="_Toc126842839"/>
      <w:bookmarkStart w:id="342" w:name="_Toc149640714"/>
      <w:bookmarkStart w:id="343" w:name="_Ref162258194"/>
      <w:r w:rsidRPr="00436E71">
        <w:rPr>
          <w:b/>
          <w:rtl/>
        </w:rPr>
        <w:t xml:space="preserve">התחייבויות </w:t>
      </w:r>
      <w:bookmarkEnd w:id="334"/>
      <w:r w:rsidR="00BF199B">
        <w:rPr>
          <w:rFonts w:hint="cs"/>
          <w:b/>
          <w:rtl/>
        </w:rPr>
        <w:t>המציע הזוכה</w:t>
      </w:r>
      <w:bookmarkEnd w:id="335"/>
      <w:bookmarkEnd w:id="336"/>
      <w:bookmarkEnd w:id="337"/>
      <w:bookmarkEnd w:id="338"/>
      <w:bookmarkEnd w:id="339"/>
      <w:bookmarkEnd w:id="340"/>
      <w:bookmarkEnd w:id="341"/>
      <w:bookmarkEnd w:id="342"/>
    </w:p>
    <w:p w14:paraId="19627AC5" w14:textId="77777777" w:rsidR="00BF199B" w:rsidRPr="00BF199B" w:rsidRDefault="003A443C" w:rsidP="008738F3">
      <w:pPr>
        <w:pStyle w:val="aff0"/>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057E9BE4" w:rsidR="00BF199B" w:rsidRDefault="003A443C" w:rsidP="008738F3">
      <w:pPr>
        <w:pStyle w:val="aff0"/>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3F4310" w:rsidRPr="00265F3E">
        <w:rPr>
          <w:rtl/>
        </w:rPr>
        <w:t xml:space="preserve">נספח </w:t>
      </w:r>
      <w:r w:rsidR="003F4310">
        <w:rPr>
          <w:rFonts w:hint="cs"/>
          <w:rtl/>
        </w:rPr>
        <w:t>ג</w:t>
      </w:r>
      <w:r w:rsidR="003F4310" w:rsidRPr="00265F3E">
        <w:rPr>
          <w:rtl/>
        </w:rPr>
        <w:t xml:space="preserve">' </w:t>
      </w:r>
      <w:r w:rsidR="003F4310">
        <w:rPr>
          <w:rtl/>
        </w:rPr>
        <w:t>–</w:t>
      </w:r>
      <w:r w:rsidR="003F4310">
        <w:rPr>
          <w:rFonts w:hint="cs"/>
          <w:rtl/>
        </w:rPr>
        <w:t xml:space="preserve"> </w:t>
      </w:r>
      <w:r w:rsidR="003F4310"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8738F3">
      <w:pPr>
        <w:pStyle w:val="aff0"/>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8738F3">
      <w:pPr>
        <w:pStyle w:val="aff0"/>
        <w:keepNext/>
        <w:keepLines/>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458FF6DF" w14:textId="77777777" w:rsidR="0026009F" w:rsidRPr="002D52AC" w:rsidRDefault="003A443C" w:rsidP="008738F3">
      <w:pPr>
        <w:pStyle w:val="aff0"/>
        <w:keepNext/>
        <w:keepLines/>
        <w:widowControl w:val="0"/>
        <w:numPr>
          <w:ilvl w:val="1"/>
          <w:numId w:val="14"/>
        </w:numPr>
        <w:rPr>
          <w:b/>
          <w:bCs/>
        </w:rPr>
      </w:pPr>
      <w:bookmarkStart w:id="344"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19042998"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3338A1F4"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826BFC">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8738F3">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43"/>
    <w:bookmarkEnd w:id="344"/>
    <w:p w14:paraId="7DD567C8" w14:textId="77777777" w:rsidR="0013739E" w:rsidRPr="00417A65" w:rsidRDefault="003A443C" w:rsidP="008738F3">
      <w:pPr>
        <w:pStyle w:val="aff0"/>
        <w:keepNext/>
        <w:keepLines/>
        <w:widowControl w:val="0"/>
        <w:numPr>
          <w:ilvl w:val="1"/>
          <w:numId w:val="14"/>
        </w:numPr>
        <w:rPr>
          <w:bCs/>
          <w:u w:val="single"/>
        </w:rPr>
      </w:pPr>
      <w:r w:rsidRPr="00417A65">
        <w:rPr>
          <w:bCs/>
          <w:u w:val="single"/>
          <w:rtl/>
        </w:rPr>
        <w:t>ביטוח</w:t>
      </w:r>
    </w:p>
    <w:p w14:paraId="7EFB7012" w14:textId="5BEFF1C5" w:rsidR="0013739E" w:rsidRPr="00144A7D" w:rsidRDefault="003A443C" w:rsidP="00500435">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3F4310">
        <w:rPr>
          <w:cs/>
        </w:rPr>
        <w:t>‎</w:t>
      </w:r>
      <w:r w:rsidR="003F4310">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02042EB0" w:rsidR="0013739E" w:rsidRPr="0013739E" w:rsidRDefault="003A443C" w:rsidP="008738F3">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3F4310">
        <w:rPr>
          <w:cs/>
        </w:rPr>
        <w:t>‎</w:t>
      </w:r>
      <w:r w:rsidR="003F4310">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3F4310">
        <w:rPr>
          <w:cs/>
        </w:rPr>
        <w:t>‎</w:t>
      </w:r>
      <w:r w:rsidR="003F4310">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8738F3">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8738F3">
      <w:pPr>
        <w:pStyle w:val="aff0"/>
        <w:keepNext/>
        <w:keepLines/>
        <w:widowControl w:val="0"/>
        <w:numPr>
          <w:ilvl w:val="1"/>
          <w:numId w:val="14"/>
        </w:numPr>
        <w:rPr>
          <w:bCs/>
          <w:u w:val="single"/>
        </w:rPr>
      </w:pPr>
      <w:r w:rsidRPr="00144A7D">
        <w:rPr>
          <w:bCs/>
          <w:u w:val="single"/>
          <w:rtl/>
        </w:rPr>
        <w:t>הצהרה בדבר ניגוד עניינים</w:t>
      </w:r>
    </w:p>
    <w:p w14:paraId="278684C0" w14:textId="40408842" w:rsidR="006D1BE1" w:rsidRDefault="003A443C" w:rsidP="008738F3">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3F4310">
        <w:rPr>
          <w:rFonts w:hint="cs"/>
          <w:rtl/>
        </w:rPr>
        <w:t>נספח א'5</w:t>
      </w:r>
      <w:r w:rsidR="003F4310" w:rsidRPr="0005547F">
        <w:rPr>
          <w:rtl/>
        </w:rPr>
        <w:t xml:space="preserve"> – התחייבות</w:t>
      </w:r>
      <w:r w:rsidR="003F4310">
        <w:rPr>
          <w:rFonts w:hint="cs"/>
          <w:rtl/>
        </w:rPr>
        <w:t xml:space="preserve"> לשמירת סודיות</w:t>
      </w:r>
      <w:r w:rsidR="003F4310" w:rsidRPr="0005547F">
        <w:rPr>
          <w:rtl/>
        </w:rPr>
        <w:t xml:space="preserve"> </w:t>
      </w:r>
      <w:r w:rsidR="003F4310">
        <w:rPr>
          <w:rFonts w:hint="cs"/>
          <w:rtl/>
        </w:rPr>
        <w:t xml:space="preserve">והעדר </w:t>
      </w:r>
      <w:r w:rsidR="003F4310"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417A65">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417A65">
      <w:pPr>
        <w:pStyle w:val="aff0"/>
        <w:keepNext/>
        <w:keepLines/>
        <w:widowControl w:val="0"/>
        <w:numPr>
          <w:ilvl w:val="2"/>
          <w:numId w:val="14"/>
        </w:numPr>
        <w:rPr>
          <w:rtl/>
        </w:rPr>
      </w:pPr>
      <w:bookmarkStart w:id="345"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45"/>
    </w:p>
    <w:p w14:paraId="366419DE" w14:textId="35329E06" w:rsidR="00417A65" w:rsidRDefault="00417A65" w:rsidP="00417A65">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608CE03C" w:rsidR="00417A65" w:rsidRPr="006D1BE1" w:rsidRDefault="00417A65" w:rsidP="00417A65">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3F4310">
        <w:rPr>
          <w:cs/>
        </w:rPr>
        <w:t>‎</w:t>
      </w:r>
      <w:r w:rsidR="003F4310">
        <w:t>19.5.1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8738F3">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8738F3">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0BEB2036" w14:textId="77777777" w:rsidR="002D52AC" w:rsidRPr="002D52AC" w:rsidRDefault="003A443C" w:rsidP="008738F3">
      <w:pPr>
        <w:pStyle w:val="aff0"/>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8738F3">
      <w:pPr>
        <w:pStyle w:val="14"/>
        <w:widowControl w:val="0"/>
        <w:rPr>
          <w:rtl/>
        </w:rPr>
      </w:pPr>
      <w:bookmarkStart w:id="346" w:name="_Toc516551364"/>
      <w:bookmarkStart w:id="347" w:name="_Toc516551365"/>
      <w:bookmarkStart w:id="348" w:name="_Ref233711035"/>
      <w:bookmarkStart w:id="349" w:name="_Toc451095710"/>
      <w:bookmarkStart w:id="350" w:name="_Toc476649988"/>
      <w:bookmarkStart w:id="351" w:name="_Toc516551367"/>
      <w:bookmarkStart w:id="352" w:name="_Toc521604050"/>
      <w:bookmarkStart w:id="353" w:name="_Toc524610664"/>
      <w:bookmarkStart w:id="354" w:name="_Toc880203"/>
      <w:bookmarkStart w:id="355" w:name="_Toc71706433"/>
      <w:bookmarkStart w:id="356" w:name="_Toc71706493"/>
      <w:bookmarkStart w:id="357" w:name="_Toc126842784"/>
      <w:bookmarkStart w:id="358" w:name="_Toc126842840"/>
      <w:bookmarkStart w:id="359" w:name="_Toc149640715"/>
      <w:bookmarkEnd w:id="346"/>
      <w:bookmarkEnd w:id="347"/>
      <w:r w:rsidRPr="002F06A4">
        <w:rPr>
          <w:rtl/>
        </w:rPr>
        <w:t xml:space="preserve">פיקוח ובקרה מטעם </w:t>
      </w:r>
      <w:bookmarkEnd w:id="348"/>
      <w:bookmarkEnd w:id="349"/>
      <w:bookmarkEnd w:id="350"/>
      <w:r w:rsidR="000B4665">
        <w:rPr>
          <w:rFonts w:hint="cs"/>
          <w:rtl/>
        </w:rPr>
        <w:t>המזמי</w:t>
      </w:r>
      <w:bookmarkEnd w:id="351"/>
      <w:bookmarkEnd w:id="352"/>
      <w:r w:rsidR="00A104FD">
        <w:rPr>
          <w:rFonts w:hint="cs"/>
          <w:rtl/>
        </w:rPr>
        <w:t>ן</w:t>
      </w:r>
      <w:bookmarkEnd w:id="353"/>
      <w:bookmarkEnd w:id="354"/>
      <w:bookmarkEnd w:id="355"/>
      <w:bookmarkEnd w:id="356"/>
      <w:bookmarkEnd w:id="357"/>
      <w:bookmarkEnd w:id="358"/>
      <w:bookmarkEnd w:id="359"/>
    </w:p>
    <w:p w14:paraId="003702ED" w14:textId="1B6F0245" w:rsidR="001D4015" w:rsidRDefault="003A443C" w:rsidP="008738F3">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8738F3">
      <w:pPr>
        <w:pStyle w:val="14"/>
        <w:widowControl w:val="0"/>
        <w:rPr>
          <w:rtl/>
        </w:rPr>
      </w:pPr>
      <w:bookmarkStart w:id="360" w:name="_Toc515808377"/>
      <w:bookmarkStart w:id="361" w:name="_Toc516551368"/>
      <w:bookmarkStart w:id="362" w:name="_Toc521604051"/>
      <w:bookmarkStart w:id="363" w:name="_Toc524610665"/>
      <w:bookmarkStart w:id="364" w:name="_Toc880204"/>
      <w:bookmarkStart w:id="365" w:name="_Toc71706434"/>
      <w:bookmarkStart w:id="366" w:name="_Toc71706494"/>
      <w:bookmarkStart w:id="367" w:name="_Toc126842785"/>
      <w:bookmarkStart w:id="368" w:name="_Toc126842841"/>
      <w:bookmarkStart w:id="369" w:name="_Toc149640716"/>
      <w:r w:rsidRPr="004A4FD5">
        <w:rPr>
          <w:rtl/>
        </w:rPr>
        <w:t>בחירת כשירים נוספים</w:t>
      </w:r>
      <w:bookmarkEnd w:id="360"/>
      <w:bookmarkEnd w:id="361"/>
      <w:bookmarkEnd w:id="362"/>
      <w:bookmarkEnd w:id="363"/>
      <w:bookmarkEnd w:id="364"/>
      <w:bookmarkEnd w:id="365"/>
      <w:bookmarkEnd w:id="366"/>
      <w:bookmarkEnd w:id="367"/>
      <w:bookmarkEnd w:id="368"/>
      <w:bookmarkEnd w:id="369"/>
    </w:p>
    <w:p w14:paraId="694D6825" w14:textId="3A94A96F" w:rsidR="004A4FD5" w:rsidRPr="004A4FD5" w:rsidRDefault="003A443C" w:rsidP="008738F3">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8738F3">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23C00E6F" w:rsidR="004A4FD5" w:rsidRPr="004A4FD5" w:rsidRDefault="003A443C" w:rsidP="008738F3">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3F4310">
        <w:rPr>
          <w:cs/>
        </w:rPr>
        <w:t>‎</w:t>
      </w:r>
      <w:r w:rsidR="003F4310">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8738F3">
      <w:pPr>
        <w:pStyle w:val="14"/>
        <w:widowControl w:val="0"/>
        <w:rPr>
          <w:rtl/>
        </w:rPr>
      </w:pPr>
      <w:bookmarkStart w:id="370" w:name="_Toc451095711"/>
      <w:bookmarkStart w:id="371" w:name="_Toc476649989"/>
      <w:bookmarkStart w:id="372" w:name="_Toc516551369"/>
      <w:bookmarkStart w:id="373" w:name="_Toc521604052"/>
      <w:bookmarkStart w:id="374" w:name="_Toc524610666"/>
      <w:bookmarkStart w:id="375" w:name="_Toc880205"/>
      <w:bookmarkStart w:id="376" w:name="_Toc71706435"/>
      <w:bookmarkStart w:id="377" w:name="_Toc71706495"/>
      <w:bookmarkStart w:id="378" w:name="_Toc126842786"/>
      <w:bookmarkStart w:id="379" w:name="_Toc126842842"/>
      <w:bookmarkStart w:id="380" w:name="_Toc149640717"/>
      <w:r w:rsidRPr="002F06A4">
        <w:rPr>
          <w:rtl/>
        </w:rPr>
        <w:t xml:space="preserve">זכויות </w:t>
      </w:r>
      <w:bookmarkEnd w:id="370"/>
      <w:r w:rsidR="00A169C7">
        <w:rPr>
          <w:rFonts w:hint="cs"/>
          <w:rtl/>
        </w:rPr>
        <w:t>המשרד</w:t>
      </w:r>
      <w:r w:rsidR="00A169C7">
        <w:rPr>
          <w:rtl/>
        </w:rPr>
        <w:t xml:space="preserve"> </w:t>
      </w:r>
      <w:r w:rsidR="0061749D" w:rsidRPr="002F06A4">
        <w:rPr>
          <w:rtl/>
        </w:rPr>
        <w:t>לפי מכרז זה</w:t>
      </w:r>
      <w:bookmarkEnd w:id="371"/>
      <w:bookmarkEnd w:id="372"/>
      <w:bookmarkEnd w:id="373"/>
      <w:bookmarkEnd w:id="374"/>
      <w:bookmarkEnd w:id="375"/>
      <w:bookmarkEnd w:id="376"/>
      <w:bookmarkEnd w:id="377"/>
      <w:bookmarkEnd w:id="378"/>
      <w:bookmarkEnd w:id="379"/>
      <w:bookmarkEnd w:id="380"/>
    </w:p>
    <w:p w14:paraId="3E908686" w14:textId="51FA8F51" w:rsidR="004D7016" w:rsidRPr="002F06A4" w:rsidRDefault="003A443C"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8738F3">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8738F3">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8738F3">
      <w:pPr>
        <w:pStyle w:val="14"/>
        <w:widowControl w:val="0"/>
        <w:rPr>
          <w:rtl/>
        </w:rPr>
      </w:pPr>
      <w:bookmarkStart w:id="381" w:name="_Toc524610667"/>
      <w:bookmarkStart w:id="382" w:name="_Toc880206"/>
      <w:bookmarkStart w:id="383" w:name="_Toc71706436"/>
      <w:bookmarkStart w:id="384" w:name="_Toc71706496"/>
      <w:bookmarkStart w:id="385" w:name="_Toc126842787"/>
      <w:bookmarkStart w:id="386" w:name="_Toc126842843"/>
      <w:bookmarkStart w:id="387" w:name="_Toc149640718"/>
      <w:r>
        <w:rPr>
          <w:rFonts w:hint="cs"/>
          <w:rtl/>
        </w:rPr>
        <w:t>ב</w:t>
      </w:r>
      <w:r w:rsidR="008B64BE">
        <w:rPr>
          <w:rFonts w:hint="cs"/>
          <w:rtl/>
        </w:rPr>
        <w:t>י</w:t>
      </w:r>
      <w:r>
        <w:rPr>
          <w:rFonts w:hint="cs"/>
          <w:rtl/>
        </w:rPr>
        <w:t>טחון</w:t>
      </w:r>
      <w:bookmarkEnd w:id="381"/>
      <w:bookmarkEnd w:id="382"/>
      <w:bookmarkEnd w:id="383"/>
      <w:bookmarkEnd w:id="384"/>
      <w:bookmarkEnd w:id="385"/>
      <w:bookmarkEnd w:id="386"/>
      <w:bookmarkEnd w:id="387"/>
    </w:p>
    <w:p w14:paraId="3C090060" w14:textId="26973D5B" w:rsidR="00FE543B" w:rsidRPr="00FD068C" w:rsidRDefault="00FE543B" w:rsidP="00FE543B">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FE543B">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FE543B">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FE543B">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FE543B">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FE543B">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FE543B">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FE543B">
      <w:pPr>
        <w:pStyle w:val="14"/>
        <w:rPr>
          <w:rtl/>
        </w:rPr>
      </w:pPr>
      <w:bookmarkStart w:id="388" w:name="_Toc149640719"/>
      <w:r>
        <w:rPr>
          <w:rFonts w:hint="cs"/>
          <w:rtl/>
        </w:rPr>
        <w:t>אבטחת מידע</w:t>
      </w:r>
      <w:bookmarkEnd w:id="388"/>
    </w:p>
    <w:p w14:paraId="4B3DF7D4"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389" w:name="_Toc66007904"/>
      <w:bookmarkStart w:id="390" w:name="_Toc72429178"/>
      <w:bookmarkStart w:id="391" w:name="_Toc72652752"/>
      <w:r w:rsidRPr="00FE543B">
        <w:rPr>
          <w:rFonts w:asciiTheme="minorBidi" w:hAnsiTheme="minorBidi" w:cstheme="minorBidi"/>
          <w:rtl/>
        </w:rPr>
        <w:t>אופי פעילות משרד המשפטים מחייב דגש מיוחד בנושא אבטחת המידע</w:t>
      </w:r>
      <w:r w:rsidRPr="00FE543B">
        <w:rPr>
          <w:rFonts w:asciiTheme="minorBidi" w:hAnsiTheme="minorBidi" w:cstheme="minorBidi" w:hint="cs"/>
          <w:rtl/>
        </w:rPr>
        <w:t>.</w:t>
      </w:r>
      <w:bookmarkEnd w:id="389"/>
      <w:bookmarkEnd w:id="390"/>
      <w:bookmarkEnd w:id="391"/>
    </w:p>
    <w:p w14:paraId="23596A91"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392" w:name="_Toc66007905"/>
      <w:bookmarkStart w:id="393" w:name="_Toc72429179"/>
      <w:bookmarkStart w:id="394" w:name="_Toc72652753"/>
      <w:r w:rsidRPr="00FE543B">
        <w:rPr>
          <w:rFonts w:asciiTheme="minorBidi" w:hAnsiTheme="minorBidi" w:cs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FE543B">
        <w:rPr>
          <w:rFonts w:asciiTheme="minorBidi" w:hAnsiTheme="minorBidi" w:cstheme="minorBidi" w:hint="cs"/>
          <w:rtl/>
        </w:rPr>
        <w:t>.</w:t>
      </w:r>
      <w:bookmarkEnd w:id="392"/>
      <w:bookmarkEnd w:id="393"/>
      <w:bookmarkEnd w:id="394"/>
    </w:p>
    <w:p w14:paraId="385A1265"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395" w:name="_Toc66007906"/>
      <w:bookmarkStart w:id="396" w:name="_Toc72429180"/>
      <w:bookmarkStart w:id="397" w:name="_Toc72652754"/>
      <w:r w:rsidRPr="00FE543B">
        <w:rPr>
          <w:rFonts w:asciiTheme="minorBidi" w:hAnsiTheme="minorBidi" w:cs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FE543B">
        <w:rPr>
          <w:rFonts w:asciiTheme="minorBidi" w:hAnsiTheme="minorBidi" w:cstheme="minorBidi" w:hint="cs"/>
          <w:rtl/>
        </w:rPr>
        <w:t>.</w:t>
      </w:r>
      <w:bookmarkEnd w:id="395"/>
      <w:bookmarkEnd w:id="396"/>
      <w:bookmarkEnd w:id="397"/>
    </w:p>
    <w:p w14:paraId="72807EBC"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398" w:name="_Toc66007907"/>
      <w:bookmarkStart w:id="399" w:name="_Toc72429181"/>
      <w:bookmarkStart w:id="400" w:name="_Toc72652755"/>
      <w:r w:rsidRPr="00FE543B">
        <w:rPr>
          <w:rFonts w:asciiTheme="minorBidi" w:hAnsiTheme="minorBidi" w:cs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FE543B">
        <w:rPr>
          <w:rFonts w:asciiTheme="minorBidi" w:hAnsiTheme="minorBidi" w:cstheme="minorBidi" w:hint="cs"/>
          <w:rtl/>
        </w:rPr>
        <w:t>.</w:t>
      </w:r>
      <w:bookmarkEnd w:id="398"/>
      <w:bookmarkEnd w:id="399"/>
      <w:bookmarkEnd w:id="400"/>
    </w:p>
    <w:p w14:paraId="468AEE87"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01" w:name="_Toc66007908"/>
      <w:bookmarkStart w:id="402" w:name="_Toc72429182"/>
      <w:bookmarkStart w:id="403" w:name="_Toc72652756"/>
      <w:r w:rsidRPr="00FE543B">
        <w:rPr>
          <w:rFonts w:asciiTheme="minorBidi" w:hAnsiTheme="minorBidi" w:cs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401"/>
      <w:bookmarkEnd w:id="402"/>
      <w:bookmarkEnd w:id="403"/>
    </w:p>
    <w:p w14:paraId="5AED912D"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04" w:name="_Toc66007909"/>
      <w:bookmarkStart w:id="405" w:name="_Toc72429183"/>
      <w:bookmarkStart w:id="406" w:name="_Toc72652757"/>
      <w:r w:rsidRPr="00FE543B">
        <w:rPr>
          <w:rFonts w:asciiTheme="minorBidi" w:hAnsiTheme="minorBidi" w:cs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404"/>
      <w:bookmarkEnd w:id="405"/>
      <w:bookmarkEnd w:id="406"/>
    </w:p>
    <w:p w14:paraId="66E746E8"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07" w:name="_Toc66007910"/>
      <w:bookmarkStart w:id="408" w:name="_Toc72429184"/>
      <w:bookmarkStart w:id="409" w:name="_Toc72652758"/>
      <w:r w:rsidRPr="00FE543B">
        <w:rPr>
          <w:rFonts w:asciiTheme="minorBidi" w:hAnsiTheme="minorBidi" w:cstheme="minorBidi" w:hint="eastAsia"/>
          <w:rtl/>
        </w:rPr>
        <w:t>הזוכה</w:t>
      </w:r>
      <w:r w:rsidRPr="00FE543B">
        <w:rPr>
          <w:rFonts w:asciiTheme="minorBidi" w:hAnsiTheme="minorBidi" w:cstheme="minorBidi"/>
          <w:rtl/>
        </w:rPr>
        <w:t xml:space="preserve"> </w:t>
      </w:r>
      <w:r w:rsidRPr="00FE543B">
        <w:rPr>
          <w:rFonts w:asciiTheme="minorBidi" w:hAnsiTheme="minorBidi" w:cstheme="minorBidi" w:hint="eastAsia"/>
          <w:rtl/>
        </w:rPr>
        <w:t>יתחייב</w:t>
      </w:r>
      <w:r w:rsidRPr="00FE543B">
        <w:rPr>
          <w:rFonts w:asciiTheme="minorBidi" w:hAnsiTheme="minorBidi" w:cstheme="minorBidi"/>
          <w:rtl/>
        </w:rPr>
        <w:t xml:space="preserve"> </w:t>
      </w:r>
      <w:r w:rsidRPr="00FE543B">
        <w:rPr>
          <w:rFonts w:asciiTheme="minorBidi" w:hAnsiTheme="minorBidi" w:cstheme="minorBidi" w:hint="eastAsia"/>
          <w:rtl/>
        </w:rPr>
        <w:t>לעבוד</w:t>
      </w:r>
      <w:r w:rsidRPr="00FE543B">
        <w:rPr>
          <w:rFonts w:asciiTheme="minorBidi" w:hAnsiTheme="minorBidi" w:cstheme="minorBidi"/>
          <w:rtl/>
        </w:rPr>
        <w:t xml:space="preserve"> </w:t>
      </w:r>
      <w:r w:rsidRPr="00FE543B">
        <w:rPr>
          <w:rFonts w:asciiTheme="minorBidi" w:hAnsiTheme="minorBidi" w:cstheme="minorBidi" w:hint="eastAsia"/>
          <w:rtl/>
        </w:rPr>
        <w:t>במערכות</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 xml:space="preserve"> (הן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והן</w:t>
      </w:r>
      <w:r w:rsidRPr="00FE543B">
        <w:rPr>
          <w:rFonts w:asciiTheme="minorBidi" w:hAnsiTheme="minorBidi" w:cstheme="minorBidi"/>
          <w:rtl/>
        </w:rPr>
        <w:t xml:space="preserve"> </w:t>
      </w:r>
      <w:r w:rsidRPr="00FE543B">
        <w:rPr>
          <w:rFonts w:asciiTheme="minorBidi" w:hAnsiTheme="minorBidi" w:cstheme="minorBidi" w:hint="eastAsia"/>
          <w:rtl/>
        </w:rPr>
        <w:t>שאינן</w:t>
      </w:r>
      <w:r w:rsidRPr="00FE543B">
        <w:rPr>
          <w:rFonts w:asciiTheme="minorBidi" w:hAnsiTheme="minorBidi" w:cstheme="minorBidi"/>
          <w:rtl/>
        </w:rPr>
        <w:t xml:space="preserve">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ע</w:t>
      </w:r>
      <w:r w:rsidRPr="00FE543B">
        <w:rPr>
          <w:rFonts w:asciiTheme="minorBidi" w:hAnsiTheme="minorBidi" w:cstheme="minorBidi"/>
          <w:rtl/>
        </w:rPr>
        <w:t xml:space="preserve">"פ </w:t>
      </w:r>
      <w:r w:rsidRPr="00FE543B">
        <w:rPr>
          <w:rFonts w:asciiTheme="minorBidi" w:hAnsiTheme="minorBidi" w:cstheme="minorBidi" w:hint="eastAsia"/>
          <w:rtl/>
        </w:rPr>
        <w:t>נהלי</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w:t>
      </w:r>
      <w:bookmarkEnd w:id="407"/>
      <w:bookmarkEnd w:id="408"/>
      <w:bookmarkEnd w:id="409"/>
    </w:p>
    <w:p w14:paraId="51983122"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10" w:name="_Toc66007911"/>
      <w:bookmarkStart w:id="411" w:name="_Toc72429185"/>
      <w:bookmarkStart w:id="412" w:name="_Toc72652759"/>
      <w:r w:rsidRPr="00FE543B">
        <w:rPr>
          <w:rFonts w:asciiTheme="minorBidi" w:hAnsiTheme="minorBidi" w:cs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10"/>
      <w:bookmarkEnd w:id="411"/>
      <w:bookmarkEnd w:id="412"/>
    </w:p>
    <w:p w14:paraId="56A1D30C"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13" w:name="_Toc66007912"/>
      <w:bookmarkStart w:id="414" w:name="_Toc72429186"/>
      <w:bookmarkStart w:id="415" w:name="_Toc72652760"/>
      <w:r w:rsidRPr="00FE543B">
        <w:rPr>
          <w:rFonts w:asciiTheme="minorBidi" w:hAnsiTheme="minorBidi" w:cstheme="minorBidi" w:hint="eastAsia"/>
          <w:rtl/>
        </w:rPr>
        <w:t>חל</w:t>
      </w:r>
      <w:r w:rsidRPr="00FE543B">
        <w:rPr>
          <w:rFonts w:asciiTheme="minorBidi" w:hAnsiTheme="minorBidi" w:cstheme="minorBidi"/>
          <w:rtl/>
        </w:rPr>
        <w:t xml:space="preserve"> </w:t>
      </w:r>
      <w:r w:rsidRPr="00FE543B">
        <w:rPr>
          <w:rFonts w:asciiTheme="minorBidi" w:hAnsiTheme="minorBidi" w:cstheme="minorBidi" w:hint="eastAsia"/>
          <w:rtl/>
        </w:rPr>
        <w:t>איסור</w:t>
      </w:r>
      <w:r w:rsidRPr="00FE543B">
        <w:rPr>
          <w:rFonts w:asciiTheme="minorBidi" w:hAnsiTheme="minorBidi" w:cstheme="minorBidi"/>
          <w:rtl/>
        </w:rPr>
        <w:t xml:space="preserve"> </w:t>
      </w:r>
      <w:r w:rsidRPr="00FE543B">
        <w:rPr>
          <w:rFonts w:asciiTheme="minorBidi" w:hAnsiTheme="minorBidi" w:cstheme="minorBidi" w:hint="eastAsia"/>
          <w:rtl/>
        </w:rPr>
        <w:t>על</w:t>
      </w:r>
      <w:r w:rsidRPr="00FE543B">
        <w:rPr>
          <w:rFonts w:asciiTheme="minorBidi" w:hAnsiTheme="minorBidi" w:cstheme="minorBidi"/>
          <w:rtl/>
        </w:rPr>
        <w:t xml:space="preserve"> </w:t>
      </w:r>
      <w:r w:rsidRPr="00FE543B">
        <w:rPr>
          <w:rFonts w:asciiTheme="minorBidi" w:hAnsiTheme="minorBidi" w:cstheme="minorBidi" w:hint="eastAsia"/>
          <w:rtl/>
        </w:rPr>
        <w:t>הוצאת</w:t>
      </w:r>
      <w:r w:rsidRPr="00FE543B">
        <w:rPr>
          <w:rFonts w:asciiTheme="minorBidi" w:hAnsiTheme="minorBidi" w:cstheme="minorBidi"/>
          <w:rtl/>
        </w:rPr>
        <w:t xml:space="preserve"> </w:t>
      </w:r>
      <w:r w:rsidRPr="00FE543B">
        <w:rPr>
          <w:rFonts w:asciiTheme="minorBidi" w:hAnsiTheme="minorBidi" w:cstheme="minorBidi" w:hint="eastAsia"/>
          <w:rtl/>
        </w:rPr>
        <w:t>כל</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(בכל </w:t>
      </w:r>
      <w:r w:rsidRPr="00FE543B">
        <w:rPr>
          <w:rFonts w:asciiTheme="minorBidi" w:hAnsiTheme="minorBidi" w:cstheme="minorBidi" w:hint="eastAsia"/>
          <w:rtl/>
        </w:rPr>
        <w:t>צורה</w:t>
      </w:r>
      <w:r w:rsidRPr="00FE543B">
        <w:rPr>
          <w:rFonts w:asciiTheme="minorBidi" w:hAnsiTheme="minorBidi" w:cstheme="minorBidi"/>
          <w:rtl/>
        </w:rPr>
        <w:t xml:space="preserve">) </w:t>
      </w:r>
      <w:r w:rsidRPr="00FE543B">
        <w:rPr>
          <w:rFonts w:asciiTheme="minorBidi" w:hAnsiTheme="minorBidi" w:cstheme="minorBidi" w:hint="eastAsia"/>
          <w:rtl/>
        </w:rPr>
        <w:t>ו</w:t>
      </w:r>
      <w:r w:rsidRPr="00FE543B">
        <w:rPr>
          <w:rFonts w:asciiTheme="minorBidi" w:hAnsiTheme="minorBidi" w:cstheme="minorBidi"/>
          <w:rtl/>
        </w:rPr>
        <w:t xml:space="preserve">/או </w:t>
      </w:r>
      <w:r w:rsidRPr="00FE543B">
        <w:rPr>
          <w:rFonts w:asciiTheme="minorBidi" w:hAnsiTheme="minorBidi" w:cstheme="minorBidi" w:hint="eastAsia"/>
          <w:rtl/>
        </w:rPr>
        <w:t>רכיב</w:t>
      </w:r>
      <w:r w:rsidRPr="00FE543B">
        <w:rPr>
          <w:rFonts w:asciiTheme="minorBidi" w:hAnsiTheme="minorBidi" w:cstheme="minorBidi"/>
          <w:rtl/>
        </w:rPr>
        <w:t xml:space="preserve"> (בין </w:t>
      </w:r>
      <w:r w:rsidRPr="00FE543B">
        <w:rPr>
          <w:rFonts w:asciiTheme="minorBidi" w:hAnsiTheme="minorBidi" w:cstheme="minorBidi" w:hint="eastAsia"/>
          <w:rtl/>
        </w:rPr>
        <w:t>שאוגר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ובין</w:t>
      </w:r>
      <w:r w:rsidRPr="00FE543B">
        <w:rPr>
          <w:rFonts w:asciiTheme="minorBidi" w:hAnsiTheme="minorBidi" w:cstheme="minorBidi"/>
          <w:rtl/>
        </w:rPr>
        <w:t xml:space="preserve"> </w:t>
      </w:r>
      <w:r w:rsidRPr="00FE543B">
        <w:rPr>
          <w:rFonts w:asciiTheme="minorBidi" w:hAnsiTheme="minorBidi" w:cstheme="minorBidi" w:hint="eastAsia"/>
          <w:rtl/>
        </w:rPr>
        <w:t>שאינו</w:t>
      </w:r>
      <w:r w:rsidRPr="00FE543B">
        <w:rPr>
          <w:rFonts w:asciiTheme="minorBidi" w:hAnsiTheme="minorBidi" w:cstheme="minorBidi"/>
          <w:rtl/>
        </w:rPr>
        <w:t xml:space="preserve"> </w:t>
      </w:r>
      <w:r w:rsidRPr="00FE543B">
        <w:rPr>
          <w:rFonts w:asciiTheme="minorBidi" w:hAnsiTheme="minorBidi" w:cstheme="minorBidi" w:hint="eastAsia"/>
          <w:rtl/>
        </w:rPr>
        <w:t>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ללא</w:t>
      </w:r>
      <w:r w:rsidRPr="00FE543B">
        <w:rPr>
          <w:rFonts w:asciiTheme="minorBidi" w:hAnsiTheme="minorBidi" w:cstheme="minorBidi"/>
          <w:rtl/>
        </w:rPr>
        <w:t xml:space="preserve"> </w:t>
      </w:r>
      <w:r w:rsidRPr="00FE543B">
        <w:rPr>
          <w:rFonts w:asciiTheme="minorBidi" w:hAnsiTheme="minorBidi" w:cstheme="minorBidi" w:hint="eastAsia"/>
          <w:rtl/>
        </w:rPr>
        <w:t>אישור</w:t>
      </w:r>
      <w:r w:rsidRPr="00FE543B">
        <w:rPr>
          <w:rFonts w:asciiTheme="minorBidi" w:hAnsiTheme="minorBidi" w:cstheme="minorBidi"/>
          <w:rtl/>
        </w:rPr>
        <w:t xml:space="preserve"> </w:t>
      </w:r>
      <w:r w:rsidRPr="00FE543B">
        <w:rPr>
          <w:rFonts w:asciiTheme="minorBidi" w:hAnsiTheme="minorBidi" w:cstheme="minorBidi" w:hint="eastAsia"/>
          <w:rtl/>
        </w:rPr>
        <w:t>בכתב</w:t>
      </w:r>
      <w:r w:rsidRPr="00FE543B">
        <w:rPr>
          <w:rFonts w:asciiTheme="minorBidi" w:hAnsiTheme="minorBidi" w:cstheme="minorBidi"/>
          <w:rtl/>
        </w:rPr>
        <w:t xml:space="preserve"> </w:t>
      </w:r>
      <w:r w:rsidRPr="00FE543B">
        <w:rPr>
          <w:rFonts w:asciiTheme="minorBidi" w:hAnsiTheme="minorBidi" w:cstheme="minorBidi" w:hint="eastAsia"/>
          <w:rtl/>
        </w:rPr>
        <w:t>של</w:t>
      </w:r>
      <w:r w:rsidRPr="00FE543B">
        <w:rPr>
          <w:rFonts w:asciiTheme="minorBidi" w:hAnsiTheme="minorBidi" w:cstheme="minorBidi"/>
          <w:rtl/>
        </w:rPr>
        <w:t xml:space="preserve"> </w:t>
      </w:r>
      <w:r w:rsidRPr="00FE543B">
        <w:rPr>
          <w:rFonts w:asciiTheme="minorBidi" w:hAnsiTheme="minorBidi" w:cstheme="minorBidi" w:hint="eastAsia"/>
          <w:rtl/>
        </w:rPr>
        <w:t>הגורם</w:t>
      </w:r>
      <w:r w:rsidRPr="00FE543B">
        <w:rPr>
          <w:rFonts w:asciiTheme="minorBidi" w:hAnsiTheme="minorBidi" w:cstheme="minorBidi"/>
          <w:rtl/>
        </w:rPr>
        <w:t xml:space="preserve"> </w:t>
      </w:r>
      <w:r w:rsidRPr="00FE543B">
        <w:rPr>
          <w:rFonts w:asciiTheme="minorBidi" w:hAnsiTheme="minorBidi" w:cstheme="minorBidi" w:hint="eastAsia"/>
          <w:rtl/>
        </w:rPr>
        <w:t>המוסמך</w:t>
      </w:r>
      <w:r w:rsidRPr="00FE543B">
        <w:rPr>
          <w:rFonts w:asciiTheme="minorBidi" w:hAnsiTheme="minorBidi" w:cstheme="minorBidi"/>
          <w:rtl/>
        </w:rPr>
        <w:t xml:space="preserve"> </w:t>
      </w:r>
      <w:r w:rsidRPr="00FE543B">
        <w:rPr>
          <w:rFonts w:asciiTheme="minorBidi" w:hAnsiTheme="minorBidi" w:cstheme="minorBidi" w:hint="eastAsia"/>
          <w:rtl/>
        </w:rPr>
        <w:t>במשרד</w:t>
      </w:r>
      <w:r w:rsidRPr="00FE543B">
        <w:rPr>
          <w:rFonts w:asciiTheme="minorBidi" w:hAnsiTheme="minorBidi" w:cstheme="minorBidi" w:hint="cs"/>
          <w:rtl/>
        </w:rPr>
        <w:t>.</w:t>
      </w:r>
      <w:bookmarkEnd w:id="413"/>
      <w:bookmarkEnd w:id="414"/>
      <w:bookmarkEnd w:id="415"/>
    </w:p>
    <w:p w14:paraId="192A4A34"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16" w:name="_Toc66007913"/>
      <w:bookmarkStart w:id="417" w:name="_Toc72429187"/>
      <w:bookmarkStart w:id="418" w:name="_Toc72652761"/>
      <w:r w:rsidRPr="00FE543B">
        <w:rPr>
          <w:rFonts w:asciiTheme="minorBidi" w:hAnsiTheme="minorBidi" w:cs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16"/>
      <w:bookmarkEnd w:id="417"/>
      <w:bookmarkEnd w:id="418"/>
    </w:p>
    <w:p w14:paraId="066D7460"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19" w:name="_Toc66007914"/>
      <w:bookmarkStart w:id="420" w:name="_Toc72429188"/>
      <w:bookmarkStart w:id="421" w:name="_Toc72652762"/>
      <w:r w:rsidRPr="00FE543B">
        <w:rPr>
          <w:rFonts w:asciiTheme="minorBidi" w:hAnsiTheme="minorBidi" w:cstheme="minorBidi"/>
          <w:rtl/>
        </w:rPr>
        <w:t xml:space="preserve">המשרד רשאי, בכל עת, לבקר את </w:t>
      </w:r>
      <w:r w:rsidRPr="00FE543B">
        <w:rPr>
          <w:rFonts w:asciiTheme="minorBidi" w:hAnsiTheme="minorBidi" w:cstheme="minorBidi" w:hint="eastAsia"/>
          <w:rtl/>
        </w:rPr>
        <w:t>ה</w:t>
      </w:r>
      <w:r w:rsidRPr="00FE543B">
        <w:rPr>
          <w:rFonts w:asciiTheme="minorBidi" w:hAnsiTheme="minorBidi" w:cstheme="minorBidi"/>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FE543B">
        <w:rPr>
          <w:rFonts w:asciiTheme="minorBidi" w:hAnsiTheme="minorBidi" w:cstheme="minorBidi" w:hint="cs"/>
          <w:rtl/>
        </w:rPr>
        <w:t>.</w:t>
      </w:r>
      <w:bookmarkEnd w:id="419"/>
      <w:bookmarkEnd w:id="420"/>
      <w:bookmarkEnd w:id="421"/>
    </w:p>
    <w:p w14:paraId="3016454B" w14:textId="77777777" w:rsidR="00FE543B" w:rsidRPr="00FE543B" w:rsidRDefault="00FE543B" w:rsidP="00FE543B">
      <w:pPr>
        <w:keepNext/>
        <w:keepLines/>
        <w:widowControl w:val="0"/>
        <w:numPr>
          <w:ilvl w:val="1"/>
          <w:numId w:val="14"/>
        </w:numPr>
        <w:ind w:left="1134"/>
        <w:rPr>
          <w:rFonts w:asciiTheme="minorBidi" w:hAnsiTheme="minorBidi" w:cstheme="minorBidi"/>
        </w:rPr>
      </w:pPr>
      <w:bookmarkStart w:id="422" w:name="_Toc66007915"/>
      <w:bookmarkStart w:id="423" w:name="_Toc72429189"/>
      <w:bookmarkStart w:id="424" w:name="_Toc72652763"/>
      <w:r w:rsidRPr="00FE543B">
        <w:rPr>
          <w:rFonts w:asciiTheme="minorBidi" w:hAnsiTheme="minorBidi" w:cstheme="minorBidi"/>
          <w:rtl/>
        </w:rPr>
        <w:t>פיקוח מטעם המשרד לא ישחרר את הזוכה מהתחייבויותיו ואחריותו כלפי המשרד למילוי ההנחיות וההוראות בנושא אבטחת המידע בהתאם לתנאי מכרז זה</w:t>
      </w:r>
      <w:r w:rsidRPr="00FE543B">
        <w:rPr>
          <w:rFonts w:asciiTheme="minorBidi" w:hAnsiTheme="minorBidi" w:cstheme="minorBidi" w:hint="cs"/>
          <w:rtl/>
        </w:rPr>
        <w:t>.</w:t>
      </w:r>
      <w:bookmarkEnd w:id="422"/>
      <w:bookmarkEnd w:id="423"/>
      <w:bookmarkEnd w:id="424"/>
    </w:p>
    <w:p w14:paraId="3CA8F7E5" w14:textId="616D0D7C" w:rsidR="00FE543B" w:rsidRPr="00FE543B" w:rsidRDefault="00FE543B" w:rsidP="00FE543B">
      <w:pPr>
        <w:keepNext/>
        <w:keepLines/>
        <w:widowControl w:val="0"/>
        <w:numPr>
          <w:ilvl w:val="1"/>
          <w:numId w:val="14"/>
        </w:numPr>
        <w:ind w:left="1134"/>
        <w:rPr>
          <w:rFonts w:asciiTheme="minorBidi" w:hAnsiTheme="minorBidi" w:cstheme="minorBidi"/>
          <w:rtl/>
        </w:rPr>
      </w:pPr>
      <w:r w:rsidRPr="00FE543B">
        <w:rPr>
          <w:rFonts w:asciiTheme="minorBidi" w:hAnsiTheme="minorBidi" w:cstheme="minorBidi"/>
          <w:rtl/>
        </w:rPr>
        <w:t>בתום ההתקשרות יחזיר הזוכה למשרד כל מידע מכל סוג שהוא שהצטבר בידיו או נוצר, אם הצטבר, במהלך מתן השירות נשוא מכרז זה</w:t>
      </w:r>
    </w:p>
    <w:p w14:paraId="07A842B1" w14:textId="77777777" w:rsidR="00915B30" w:rsidRPr="00FE543B" w:rsidRDefault="003A443C" w:rsidP="00FE543B">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FE543B">
      <w:pPr>
        <w:pStyle w:val="14"/>
        <w:widowControl w:val="0"/>
        <w:numPr>
          <w:ilvl w:val="0"/>
          <w:numId w:val="0"/>
        </w:numPr>
        <w:ind w:left="567"/>
        <w:rPr>
          <w:rFonts w:asciiTheme="minorBidi" w:hAnsiTheme="minorBidi" w:cstheme="minorBidi"/>
        </w:rPr>
        <w:sectPr w:rsidR="00E45402" w:rsidRPr="002F06A4" w:rsidSect="003B636B">
          <w:headerReference w:type="default" r:id="rId12"/>
          <w:footerReference w:type="default" r:id="rId13"/>
          <w:endnotePr>
            <w:numFmt w:val="lowerLetter"/>
          </w:endnotePr>
          <w:pgSz w:w="11906" w:h="16838" w:code="9"/>
          <w:pgMar w:top="1440" w:right="1276" w:bottom="1440" w:left="1276" w:header="720" w:footer="857" w:gutter="0"/>
          <w:cols w:space="720"/>
          <w:bidi/>
          <w:rtlGutter/>
        </w:sectPr>
      </w:pPr>
      <w:bookmarkStart w:id="425" w:name="_Toc451095713"/>
    </w:p>
    <w:p w14:paraId="441DD1D2" w14:textId="77777777" w:rsidR="00A4720E" w:rsidRPr="002F06A4" w:rsidRDefault="003A443C" w:rsidP="008738F3">
      <w:pPr>
        <w:pStyle w:val="affff6"/>
        <w:keepNext/>
        <w:keepLines/>
        <w:widowControl w:val="0"/>
        <w:rPr>
          <w:rtl/>
        </w:rPr>
      </w:pPr>
      <w:bookmarkStart w:id="426" w:name="_Toc476649990"/>
      <w:bookmarkStart w:id="427" w:name="_Toc524610668"/>
      <w:bookmarkStart w:id="428" w:name="_Toc880207"/>
      <w:bookmarkStart w:id="429" w:name="_Toc126842788"/>
      <w:bookmarkStart w:id="430" w:name="_Toc126842844"/>
      <w:bookmarkStart w:id="431" w:name="_Toc147056310"/>
      <w:bookmarkStart w:id="432" w:name="_Toc149640720"/>
      <w:r w:rsidRPr="002F06A4">
        <w:rPr>
          <w:rtl/>
        </w:rPr>
        <w:t>נספחים</w:t>
      </w:r>
      <w:bookmarkEnd w:id="425"/>
      <w:bookmarkEnd w:id="426"/>
      <w:bookmarkEnd w:id="427"/>
      <w:bookmarkEnd w:id="428"/>
      <w:bookmarkEnd w:id="429"/>
      <w:bookmarkEnd w:id="430"/>
      <w:bookmarkEnd w:id="431"/>
      <w:bookmarkEnd w:id="432"/>
    </w:p>
    <w:p w14:paraId="470732EA" w14:textId="77777777" w:rsidR="00810077" w:rsidRPr="006E06D3" w:rsidRDefault="003A443C" w:rsidP="008738F3">
      <w:pPr>
        <w:pStyle w:val="14"/>
        <w:widowControl w:val="0"/>
        <w:numPr>
          <w:ilvl w:val="0"/>
          <w:numId w:val="0"/>
        </w:numPr>
        <w:jc w:val="center"/>
        <w:rPr>
          <w:rtl/>
        </w:rPr>
      </w:pPr>
      <w:bookmarkStart w:id="433" w:name="נספח_חוברת_ההצעה_בסיס"/>
      <w:bookmarkStart w:id="434" w:name="נספח_חוברת_ההצעה"/>
      <w:bookmarkStart w:id="435" w:name="_Toc476649991"/>
      <w:bookmarkStart w:id="436" w:name="_Toc521604053"/>
      <w:bookmarkStart w:id="437" w:name="_Toc524610669"/>
      <w:bookmarkStart w:id="438" w:name="_Ref338567"/>
      <w:bookmarkStart w:id="439" w:name="_Ref358478"/>
      <w:bookmarkStart w:id="440" w:name="_Toc880208"/>
      <w:bookmarkStart w:id="441" w:name="_Toc149640721"/>
      <w:bookmarkStart w:id="442" w:name="_Toc451095714"/>
      <w:bookmarkStart w:id="443" w:name="_Toc450576764"/>
      <w:r w:rsidRPr="006E06D3">
        <w:rPr>
          <w:rtl/>
        </w:rPr>
        <w:t>נספח</w:t>
      </w:r>
      <w:r w:rsidR="00964EF2" w:rsidRPr="006E06D3">
        <w:rPr>
          <w:rFonts w:hint="cs"/>
          <w:rtl/>
        </w:rPr>
        <w:t xml:space="preserve"> </w:t>
      </w:r>
      <w:bookmarkEnd w:id="433"/>
      <w:r w:rsidR="00964EF2" w:rsidRPr="006E06D3">
        <w:rPr>
          <w:rFonts w:hint="cs"/>
          <w:rtl/>
        </w:rPr>
        <w:t>א'</w:t>
      </w:r>
      <w:bookmarkEnd w:id="434"/>
      <w:r w:rsidR="00420A33" w:rsidRPr="006E06D3">
        <w:rPr>
          <w:rtl/>
        </w:rPr>
        <w:t xml:space="preserve"> </w:t>
      </w:r>
      <w:r w:rsidR="00A4720E" w:rsidRPr="006E06D3">
        <w:rPr>
          <w:rtl/>
        </w:rPr>
        <w:t>–</w:t>
      </w:r>
      <w:r w:rsidRPr="006E06D3">
        <w:rPr>
          <w:rtl/>
        </w:rPr>
        <w:t xml:space="preserve"> </w:t>
      </w:r>
      <w:bookmarkStart w:id="444" w:name="נספח_חוברת_ההצעה_כותרת"/>
      <w:r w:rsidRPr="006E06D3">
        <w:rPr>
          <w:rtl/>
        </w:rPr>
        <w:t>חוברת ההצעה</w:t>
      </w:r>
      <w:bookmarkEnd w:id="435"/>
      <w:bookmarkEnd w:id="436"/>
      <w:bookmarkEnd w:id="437"/>
      <w:bookmarkEnd w:id="438"/>
      <w:bookmarkEnd w:id="439"/>
      <w:bookmarkEnd w:id="440"/>
      <w:bookmarkEnd w:id="441"/>
      <w:bookmarkEnd w:id="444"/>
    </w:p>
    <w:p w14:paraId="7A391BBD" w14:textId="77777777" w:rsidR="0001302A" w:rsidRPr="002F06A4" w:rsidRDefault="0001302A" w:rsidP="008738F3">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3D864D00" w:rsidR="00964EF2" w:rsidRPr="004F7A20" w:rsidRDefault="002652C8" w:rsidP="008738F3">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88-2023 להפעלת מוקד מענה טלפוני ותקשורת כתובה במיקור חוץ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8738F3">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8738F3">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8738F3">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8738F3">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8738F3">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8738F3">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8738F3">
            <w:pPr>
              <w:keepNext/>
              <w:keepLines/>
              <w:widowControl w:val="0"/>
              <w:jc w:val="center"/>
              <w:rPr>
                <w:rFonts w:asciiTheme="minorBidi" w:hAnsiTheme="minorBidi" w:cstheme="minorBidi"/>
                <w:rtl/>
              </w:rPr>
            </w:pPr>
          </w:p>
        </w:tc>
      </w:tr>
    </w:tbl>
    <w:p w14:paraId="7E0D83C9" w14:textId="77777777" w:rsidR="00810077" w:rsidRPr="002F06A4" w:rsidRDefault="00810077" w:rsidP="008738F3">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8738F3">
      <w:pPr>
        <w:pStyle w:val="4"/>
        <w:widowControl w:val="0"/>
        <w:rPr>
          <w:rtl/>
        </w:rPr>
      </w:pPr>
      <w:r w:rsidRPr="002F06A4">
        <w:rPr>
          <w:rtl/>
        </w:rPr>
        <w:br w:type="page"/>
      </w:r>
    </w:p>
    <w:p w14:paraId="0D08F8C6" w14:textId="77777777" w:rsidR="006D645B" w:rsidRPr="002F06A4" w:rsidRDefault="003A443C" w:rsidP="008738F3">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2C3C8053" w14:textId="77777777" w:rsidR="00810077" w:rsidRPr="002F06A4" w:rsidRDefault="003A443C" w:rsidP="008738F3">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675683CD" w:rsidR="005A7C9D" w:rsidRDefault="003F4310" w:rsidP="008738F3">
          <w:pPr>
            <w:keepNext/>
            <w:keepLines/>
            <w:widowControl w:val="0"/>
          </w:pPr>
          <w:r>
            <w:rPr>
              <w:rFonts w:asciiTheme="minorBidi" w:hAnsiTheme="minorBidi" w:hint="cs"/>
              <w:rtl/>
            </w:rPr>
            <w:t>אגף השירות</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B7A3762" w:rsidR="007E72DA" w:rsidRPr="002F06A4" w:rsidRDefault="004601E7" w:rsidP="008738F3">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14443F32" w:rsidR="00D64E1A" w:rsidRPr="002F06A4" w:rsidRDefault="003A443C" w:rsidP="008738F3">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asciiTheme="minorBidi" w:hAnsiTheme="minorBidi" w:cstheme="minorBidi" w:hint="cs"/>
              <w:b/>
              <w:bCs/>
              <w:u w:val="single"/>
              <w:rtl/>
            </w:rPr>
            <w:t>מכרז פומבי מס' 88-2023 להפעלת מוקד מענה טלפוני ותקשורת כתובה במיקור חוץ עבור משרד המשפטים</w:t>
          </w:r>
        </w:sdtContent>
      </w:sdt>
    </w:p>
    <w:p w14:paraId="0780BF85" w14:textId="77777777" w:rsidR="00810077" w:rsidRPr="002F06A4" w:rsidRDefault="003A443C" w:rsidP="008738F3">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8738F3">
      <w:pPr>
        <w:keepNext/>
        <w:keepLines/>
        <w:widowControl w:val="0"/>
        <w:numPr>
          <w:ilvl w:val="0"/>
          <w:numId w:val="10"/>
        </w:numPr>
        <w:ind w:left="360" w:hanging="360"/>
        <w:rPr>
          <w:rFonts w:asciiTheme="minorBidi" w:hAnsiTheme="minorBidi" w:cstheme="minorBidi"/>
        </w:rPr>
      </w:pPr>
      <w:bookmarkStart w:id="445"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45"/>
    </w:p>
    <w:p w14:paraId="640872C9"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8738F3">
      <w:pPr>
        <w:keepNext/>
        <w:keepLines/>
        <w:widowControl w:val="0"/>
        <w:numPr>
          <w:ilvl w:val="0"/>
          <w:numId w:val="10"/>
        </w:numPr>
        <w:rPr>
          <w:rFonts w:asciiTheme="minorBidi" w:hAnsiTheme="minorBidi" w:cstheme="minorBidi"/>
        </w:rPr>
      </w:pPr>
      <w:bookmarkStart w:id="446"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46"/>
      <w:r w:rsidR="00F45C6E" w:rsidRPr="002F06A4">
        <w:rPr>
          <w:rFonts w:asciiTheme="minorBidi" w:hAnsiTheme="minorBidi" w:cstheme="minorBidi"/>
          <w:rtl/>
        </w:rPr>
        <w:t xml:space="preserve"> </w:t>
      </w:r>
    </w:p>
    <w:p w14:paraId="4B7E943A" w14:textId="77777777" w:rsidR="00810077" w:rsidRPr="002F06A4" w:rsidRDefault="003A443C" w:rsidP="008738F3">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22B6EDEA" w:rsidR="00810077" w:rsidRPr="002F06A4" w:rsidRDefault="003A443C" w:rsidP="008738F3">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3F4310">
        <w:rPr>
          <w:rFonts w:asciiTheme="minorBidi" w:hAnsiTheme="minorBidi" w:cstheme="minorBidi"/>
          <w:cs/>
        </w:rPr>
        <w:t>‎</w:t>
      </w:r>
      <w:r w:rsidR="003F4310">
        <w:rPr>
          <w:rFonts w:asciiTheme="minorBidi" w:hAnsiTheme="minorBidi" w:cstheme="minorBidi"/>
        </w:rPr>
        <w:t>18</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8738F3">
      <w:pPr>
        <w:keepNext/>
        <w:keepLines/>
        <w:widowControl w:val="0"/>
      </w:pPr>
      <w:bookmarkStart w:id="447" w:name="_Ref179606549"/>
    </w:p>
    <w:p w14:paraId="700EF297" w14:textId="77777777" w:rsidR="0052770B" w:rsidRDefault="0052770B" w:rsidP="008738F3">
      <w:pPr>
        <w:keepNext/>
        <w:keepLines/>
        <w:widowControl w:val="0"/>
        <w:rPr>
          <w:rFonts w:asciiTheme="minorBidi" w:hAnsiTheme="minorBidi" w:cstheme="minorBidi"/>
          <w:b/>
          <w:bCs/>
          <w:rtl/>
        </w:rPr>
      </w:pPr>
    </w:p>
    <w:p w14:paraId="087D85F7" w14:textId="77777777" w:rsidR="00810077" w:rsidRPr="002F06A4" w:rsidRDefault="003A443C" w:rsidP="008738F3">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8738F3">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8738F3">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8738F3">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8738F3">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8738F3">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8738F3">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8738F3">
            <w:pPr>
              <w:keepNext/>
              <w:keepLines/>
              <w:widowControl w:val="0"/>
              <w:spacing w:line="240" w:lineRule="auto"/>
              <w:rPr>
                <w:rFonts w:asciiTheme="minorBidi" w:hAnsiTheme="minorBidi" w:cstheme="minorBidi"/>
                <w:rtl/>
              </w:rPr>
            </w:pPr>
          </w:p>
        </w:tc>
      </w:tr>
    </w:tbl>
    <w:p w14:paraId="18FA8B57" w14:textId="77777777" w:rsidR="00FB0ACE" w:rsidRDefault="00FB0ACE" w:rsidP="008738F3">
      <w:pPr>
        <w:keepNext/>
        <w:keepLines/>
        <w:widowControl w:val="0"/>
        <w:spacing w:before="240"/>
        <w:rPr>
          <w:rFonts w:asciiTheme="minorBidi" w:hAnsiTheme="minorBidi" w:cstheme="minorBidi"/>
          <w:b/>
          <w:bCs/>
          <w:rtl/>
        </w:rPr>
      </w:pPr>
      <w:bookmarkStart w:id="448" w:name="_Ref312313240"/>
      <w:bookmarkStart w:id="449" w:name="_Ref332106477"/>
      <w:bookmarkEnd w:id="447"/>
    </w:p>
    <w:p w14:paraId="66E4D5C9" w14:textId="5D18BC3E" w:rsidR="00316BCD" w:rsidRPr="009A2474" w:rsidRDefault="003A443C" w:rsidP="008738F3">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8738F3">
      <w:pPr>
        <w:keepNext/>
        <w:keepLines/>
        <w:widowControl w:val="0"/>
        <w:spacing w:before="240" w:after="240"/>
        <w:rPr>
          <w:rFonts w:asciiTheme="minorBidi" w:hAnsiTheme="minorBidi" w:cstheme="minorBidi"/>
          <w:b/>
          <w:bCs/>
          <w:rtl/>
        </w:rPr>
      </w:pPr>
    </w:p>
    <w:p w14:paraId="18EE9F11" w14:textId="1B16569F" w:rsidR="00BD31EF" w:rsidRDefault="003A443C" w:rsidP="008738F3">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8738F3">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8738F3">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8738F3">
      <w:pPr>
        <w:pStyle w:val="6"/>
        <w:keepNext/>
        <w:keepLines/>
        <w:widowControl w:val="0"/>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8738F3">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8738F3">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8738F3">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8738F3">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38B3FB79" w:rsidR="00D63B2B" w:rsidRPr="00F83F06" w:rsidRDefault="003A443C" w:rsidP="008738F3">
            <w:pPr>
              <w:pStyle w:val="Style2"/>
              <w:keepNext/>
              <w:keepLines/>
              <w:widowControl w:val="0"/>
              <w:tabs>
                <w:tab w:val="clear" w:pos="1080"/>
              </w:tabs>
              <w:spacing w:after="0"/>
              <w:ind w:left="0" w:firstLine="0"/>
              <w:jc w:val="center"/>
              <w:rPr>
                <w:rFonts w:asciiTheme="minorBidi" w:hAnsiTheme="minorBidi" w:cstheme="minorBidi"/>
                <w:sz w:val="24"/>
                <w:szCs w:val="24"/>
                <w:rtl/>
              </w:rPr>
            </w:pPr>
            <w:r w:rsidRPr="00F83F06">
              <w:rPr>
                <w:rFonts w:asciiTheme="minorBidi" w:hAnsiTheme="minorBidi" w:cstheme="minorBidi"/>
                <w:sz w:val="24"/>
                <w:szCs w:val="24"/>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w:instrText>
            </w:r>
            <w:r w:rsidRPr="00F83F06">
              <w:rPr>
                <w:rFonts w:asciiTheme="minorBidi" w:hAnsiTheme="minorBidi" w:cstheme="minorBidi"/>
                <w:sz w:val="24"/>
                <w:szCs w:val="24"/>
                <w:rtl/>
              </w:rPr>
              <w:instrText xml:space="preserve"> _</w:instrText>
            </w:r>
            <w:r w:rsidRPr="00F83F06">
              <w:rPr>
                <w:rFonts w:asciiTheme="minorBidi" w:hAnsiTheme="minorBidi" w:cstheme="minorBidi"/>
                <w:sz w:val="24"/>
                <w:szCs w:val="24"/>
              </w:rPr>
              <w:instrText>Ref463417254 \r \h</w:instrText>
            </w:r>
            <w:r w:rsidRPr="00F83F06">
              <w:rPr>
                <w:rFonts w:asciiTheme="minorBidi" w:hAnsiTheme="minorBidi" w:cstheme="minorBidi"/>
                <w:sz w:val="24"/>
                <w:szCs w:val="24"/>
                <w:rtl/>
              </w:rPr>
              <w:instrText xml:space="preserve"> </w:instrText>
            </w:r>
            <w:r w:rsidR="00FB0ACE" w:rsidRPr="00F83F06">
              <w:rPr>
                <w:rFonts w:asciiTheme="minorBidi" w:hAnsiTheme="minorBidi" w:cstheme="minorBidi"/>
                <w:sz w:val="24"/>
                <w:szCs w:val="24"/>
              </w:rPr>
              <w:instrText xml:space="preserve"> \* MERGEFORMAT </w:instrText>
            </w:r>
            <w:r w:rsidRPr="00F83F06">
              <w:rPr>
                <w:rFonts w:asciiTheme="minorBidi" w:hAnsiTheme="minorBidi" w:cstheme="minorBidi"/>
                <w:sz w:val="24"/>
                <w:szCs w:val="24"/>
              </w:rPr>
            </w:r>
            <w:r w:rsidRPr="00F83F06">
              <w:rPr>
                <w:rFonts w:asciiTheme="minorBidi" w:hAnsiTheme="minorBidi" w:cstheme="minorBidi"/>
                <w:sz w:val="24"/>
                <w:szCs w:val="24"/>
              </w:rPr>
              <w:fldChar w:fldCharType="separate"/>
            </w:r>
            <w:r w:rsidR="003F4310">
              <w:rPr>
                <w:rFonts w:asciiTheme="minorBidi" w:hAnsiTheme="minorBidi" w:cstheme="minorBidi"/>
                <w:sz w:val="24"/>
                <w:szCs w:val="24"/>
                <w:cs/>
              </w:rPr>
              <w:t>‎</w:t>
            </w:r>
            <w:r w:rsidR="003F4310">
              <w:rPr>
                <w:rFonts w:asciiTheme="minorBidi" w:hAnsiTheme="minorBidi" w:cstheme="minorBidi"/>
                <w:sz w:val="24"/>
                <w:szCs w:val="24"/>
              </w:rPr>
              <w:t>7.2.1</w:t>
            </w:r>
            <w:r w:rsidRPr="00F83F06">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36F200F1" w:rsidR="00D63B2B" w:rsidRPr="00F83F06" w:rsidRDefault="005D2518" w:rsidP="008738F3">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לצורך הוכחת עמידה בתנאי הסף שבסעיף</w:t>
            </w:r>
            <w:r w:rsidR="003A443C" w:rsidRPr="00F83F06">
              <w:rPr>
                <w:rFonts w:asciiTheme="minorBidi" w:hAnsiTheme="minorBidi" w:cstheme="minorBidi"/>
                <w:sz w:val="24"/>
                <w:szCs w:val="24"/>
                <w:rtl/>
              </w:rPr>
              <w:t xml:space="preserve"> </w:t>
            </w:r>
            <w:r w:rsidR="00454F2A" w:rsidRPr="00F83F06">
              <w:rPr>
                <w:rFonts w:asciiTheme="minorBidi" w:hAnsiTheme="minorBidi" w:cstheme="minorBidi"/>
                <w:sz w:val="24"/>
                <w:szCs w:val="24"/>
                <w:rtl/>
              </w:rPr>
              <w:fldChar w:fldCharType="begin"/>
            </w:r>
            <w:r w:rsidR="00454F2A" w:rsidRPr="00F83F06">
              <w:rPr>
                <w:rFonts w:asciiTheme="minorBidi" w:hAnsiTheme="minorBidi" w:cstheme="minorBidi"/>
                <w:sz w:val="24"/>
                <w:szCs w:val="24"/>
                <w:rtl/>
              </w:rPr>
              <w:instrText xml:space="preserve"> </w:instrText>
            </w:r>
            <w:r w:rsidR="00454F2A" w:rsidRPr="00F83F06">
              <w:rPr>
                <w:rFonts w:asciiTheme="minorBidi" w:hAnsiTheme="minorBidi" w:cstheme="minorBidi"/>
                <w:sz w:val="24"/>
                <w:szCs w:val="24"/>
              </w:rPr>
              <w:instrText>REF</w:instrText>
            </w:r>
            <w:r w:rsidR="00454F2A" w:rsidRPr="00F83F06">
              <w:rPr>
                <w:rFonts w:asciiTheme="minorBidi" w:hAnsiTheme="minorBidi" w:cstheme="minorBidi"/>
                <w:sz w:val="24"/>
                <w:szCs w:val="24"/>
                <w:rtl/>
              </w:rPr>
              <w:instrText xml:space="preserve"> _</w:instrText>
            </w:r>
            <w:r w:rsidR="00454F2A" w:rsidRPr="00F83F06">
              <w:rPr>
                <w:rFonts w:asciiTheme="minorBidi" w:hAnsiTheme="minorBidi" w:cstheme="minorBidi"/>
                <w:sz w:val="24"/>
                <w:szCs w:val="24"/>
              </w:rPr>
              <w:instrText>Ref463417254 \r \h</w:instrText>
            </w:r>
            <w:r w:rsidR="00454F2A" w:rsidRPr="00F83F06">
              <w:rPr>
                <w:rFonts w:asciiTheme="minorBidi" w:hAnsiTheme="minorBidi" w:cstheme="minorBidi"/>
                <w:sz w:val="24"/>
                <w:szCs w:val="24"/>
                <w:rtl/>
              </w:rPr>
              <w:instrText xml:space="preserve"> </w:instrText>
            </w:r>
            <w:r w:rsidR="00FB0ACE" w:rsidRPr="00F83F06">
              <w:rPr>
                <w:rFonts w:asciiTheme="minorBidi" w:hAnsiTheme="minorBidi" w:cstheme="minorBidi"/>
                <w:sz w:val="24"/>
                <w:szCs w:val="24"/>
                <w:rtl/>
              </w:rPr>
              <w:instrText xml:space="preserve"> \* </w:instrText>
            </w:r>
            <w:r w:rsidR="00FB0ACE" w:rsidRPr="00F83F06">
              <w:rPr>
                <w:rFonts w:asciiTheme="minorBidi" w:hAnsiTheme="minorBidi" w:cstheme="minorBidi"/>
                <w:sz w:val="24"/>
                <w:szCs w:val="24"/>
              </w:rPr>
              <w:instrText>MERGEFORMAT</w:instrText>
            </w:r>
            <w:r w:rsidR="00FB0ACE" w:rsidRPr="00F83F06">
              <w:rPr>
                <w:rFonts w:asciiTheme="minorBidi" w:hAnsiTheme="minorBidi" w:cstheme="minorBidi"/>
                <w:sz w:val="24"/>
                <w:szCs w:val="24"/>
                <w:rtl/>
              </w:rPr>
              <w:instrText xml:space="preserve"> </w:instrText>
            </w:r>
            <w:r w:rsidR="00454F2A" w:rsidRPr="00F83F06">
              <w:rPr>
                <w:rFonts w:asciiTheme="minorBidi" w:hAnsiTheme="minorBidi" w:cstheme="minorBidi"/>
                <w:sz w:val="24"/>
                <w:szCs w:val="24"/>
                <w:rtl/>
              </w:rPr>
            </w:r>
            <w:r w:rsidR="00454F2A" w:rsidRPr="00F83F06">
              <w:rPr>
                <w:rFonts w:asciiTheme="minorBidi" w:hAnsiTheme="minorBidi" w:cstheme="minorBidi"/>
                <w:sz w:val="24"/>
                <w:szCs w:val="24"/>
                <w:rtl/>
              </w:rPr>
              <w:fldChar w:fldCharType="separate"/>
            </w:r>
            <w:r w:rsidR="003F4310">
              <w:rPr>
                <w:rFonts w:asciiTheme="minorBidi" w:hAnsiTheme="minorBidi" w:cstheme="minorBidi"/>
                <w:sz w:val="24"/>
                <w:szCs w:val="24"/>
                <w:cs/>
              </w:rPr>
              <w:t>‎</w:t>
            </w:r>
            <w:r w:rsidR="003F4310">
              <w:rPr>
                <w:rFonts w:asciiTheme="minorBidi" w:hAnsiTheme="minorBidi" w:cstheme="minorBidi"/>
                <w:sz w:val="24"/>
                <w:szCs w:val="24"/>
              </w:rPr>
              <w:t>7.2.1</w:t>
            </w:r>
            <w:r w:rsidR="00454F2A" w:rsidRPr="00F83F06">
              <w:rPr>
                <w:rFonts w:asciiTheme="minorBidi" w:hAnsiTheme="minorBidi" w:cstheme="minorBidi"/>
                <w:sz w:val="24"/>
                <w:szCs w:val="24"/>
                <w:rtl/>
              </w:rPr>
              <w:fldChar w:fldCharType="end"/>
            </w:r>
            <w:r w:rsidR="00454F2A" w:rsidRPr="00F83F06">
              <w:rPr>
                <w:rFonts w:asciiTheme="minorBidi" w:hAnsiTheme="minorBidi" w:cstheme="minorBidi" w:hint="cs"/>
                <w:sz w:val="24"/>
                <w:szCs w:val="24"/>
                <w:rtl/>
              </w:rPr>
              <w:t xml:space="preserve">, יש לצרף </w:t>
            </w:r>
            <w:r w:rsidR="00454F2A" w:rsidRPr="00F83F06">
              <w:rPr>
                <w:rFonts w:asciiTheme="minorBidi" w:hAnsiTheme="minorBid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8738F3">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0BF6A702" w:rsidR="00D63B2B"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_Ref451462802 \h \r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7.2.2</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F83F06" w:rsidRDefault="00D63B2B" w:rsidP="008738F3">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636A86D8" w14:textId="73434140" w:rsidR="00D63B2B"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_Ref451462809 \h \n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7.2.3</w:t>
            </w:r>
            <w:r w:rsidRPr="00F83F06">
              <w:rPr>
                <w:rFonts w:asciiTheme="minorBidi" w:hAnsiTheme="minorBidi" w:cstheme="minorBidi"/>
                <w:rtl/>
              </w:rPr>
              <w:fldChar w:fldCharType="end"/>
            </w:r>
          </w:p>
          <w:p w14:paraId="08C3EB1B" w14:textId="77777777" w:rsidR="00D63B2B" w:rsidRPr="00F83F06" w:rsidRDefault="00D63B2B" w:rsidP="008738F3">
            <w:pPr>
              <w:keepNext/>
              <w:keepLines/>
              <w:widowControl w:val="0"/>
              <w:jc w:val="center"/>
              <w:rPr>
                <w:rFonts w:asciiTheme="minorBidi" w:hAnsiTheme="minorBidi" w:cstheme="minorBidi"/>
                <w:rtl/>
              </w:rPr>
            </w:pP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F83F06" w:rsidRDefault="00D63B2B" w:rsidP="008738F3">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70E46AC4" w:rsidR="005C57E2"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_Ref460873138 \h \n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7.2.4</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F83F06" w:rsidRDefault="005C57E2" w:rsidP="008738F3">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1E5F6E1A" w:rsidR="00FA1463"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hint="cs"/>
              </w:rPr>
              <w:instrText>REF</w:instrText>
            </w:r>
            <w:r w:rsidRPr="00F83F06">
              <w:rPr>
                <w:rFonts w:asciiTheme="minorBidi" w:hAnsiTheme="minorBidi" w:cstheme="minorBidi" w:hint="cs"/>
                <w:rtl/>
              </w:rPr>
              <w:instrText xml:space="preserve"> _</w:instrText>
            </w:r>
            <w:r w:rsidRPr="00F83F06">
              <w:rPr>
                <w:rFonts w:asciiTheme="minorBidi" w:hAnsiTheme="minorBidi" w:cstheme="minorBidi" w:hint="cs"/>
              </w:rPr>
              <w:instrText>Ref47864206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7.2.5</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D033D6C" w:rsidR="00FA1463" w:rsidRPr="00F83F06" w:rsidRDefault="003A443C" w:rsidP="00FA1463">
            <w:pPr>
              <w:pStyle w:val="Style2"/>
              <w:keepNext/>
              <w:keepLines/>
              <w:widowControl w:val="0"/>
              <w:ind w:left="0" w:firstLine="0"/>
              <w:rPr>
                <w:rFonts w:asciiTheme="minorBidi" w:hAnsiTheme="minorBidi"/>
                <w:sz w:val="24"/>
                <w:szCs w:val="24"/>
                <w:rtl/>
              </w:rPr>
            </w:pPr>
            <w:r w:rsidRPr="00F83F06">
              <w:rPr>
                <w:rFonts w:asciiTheme="minorBidi" w:hAnsiTheme="minorBidi"/>
                <w:sz w:val="24"/>
                <w:szCs w:val="24"/>
                <w:rtl/>
              </w:rPr>
              <w:t>לא קיים חשש לקיומו של המציע עסק חי - לצורך הוכחת סעיף זה יצרף המציע אישור רו"ח בנוסח נספח א'</w:t>
            </w:r>
            <w:r w:rsidR="00B36554" w:rsidRPr="00F83F06">
              <w:rPr>
                <w:rFonts w:asciiTheme="minorBidi" w:hAnsiTheme="minorBidi" w:hint="cs"/>
                <w:sz w:val="24"/>
                <w:szCs w:val="24"/>
                <w:rtl/>
              </w:rPr>
              <w:t>6</w:t>
            </w:r>
            <w:r w:rsidRPr="00F83F06">
              <w:rPr>
                <w:rFonts w:asciiTheme="minorBidi" w:hAnsiTheme="minorBidi"/>
                <w:sz w:val="24"/>
                <w:szCs w:val="24"/>
                <w:rtl/>
              </w:rPr>
              <w:t xml:space="preserve"> – נוסח אישור רואה שבון אודות המחזור הכספי של המציע</w:t>
            </w:r>
            <w:r w:rsidR="00B36554" w:rsidRPr="00F83F06">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F83F06" w:rsidRDefault="00FA1463" w:rsidP="008738F3">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469A1D84" w:rsidR="00E34EE9"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Ref536545208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7.3.1</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29D68294" w:rsidR="00D63B2B"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לצורך הוכחת עמידה בתנאי הסף שבסעיף ‏</w:t>
            </w:r>
            <w:r w:rsidR="00B36554" w:rsidRPr="00F83F06">
              <w:rPr>
                <w:rFonts w:asciiTheme="minorBidi" w:hAnsiTheme="minorBidi" w:hint="cs"/>
                <w:sz w:val="24"/>
                <w:szCs w:val="24"/>
                <w:rtl/>
              </w:rPr>
              <w:t>יש</w:t>
            </w:r>
            <w:r w:rsidRPr="00F83F06">
              <w:rPr>
                <w:rFonts w:asciiTheme="minorBidi" w:hAnsiTheme="minorBidi"/>
                <w:sz w:val="24"/>
                <w:szCs w:val="24"/>
                <w:rtl/>
              </w:rPr>
              <w:t xml:space="preserve">  למלא את הטבלה המופיעה בסעיף</w:t>
            </w:r>
            <w:r w:rsidR="00B36554" w:rsidRPr="00F83F06">
              <w:rPr>
                <w:rFonts w:asciiTheme="minorBidi" w:hAnsiTheme="minorBidi" w:hint="cs"/>
                <w:sz w:val="24"/>
                <w:szCs w:val="24"/>
                <w:rtl/>
              </w:rPr>
              <w:t xml:space="preserve"> </w:t>
            </w:r>
            <w:r w:rsidR="00B36554" w:rsidRPr="00F83F06">
              <w:rPr>
                <w:rFonts w:asciiTheme="minorBidi" w:hAnsiTheme="minorBidi"/>
                <w:sz w:val="24"/>
                <w:szCs w:val="24"/>
                <w:rtl/>
              </w:rPr>
              <w:fldChar w:fldCharType="begin"/>
            </w:r>
            <w:r w:rsidR="00B36554" w:rsidRPr="00F83F06">
              <w:rPr>
                <w:rFonts w:asciiTheme="minorBidi" w:hAnsiTheme="minorBidi"/>
                <w:sz w:val="24"/>
                <w:szCs w:val="24"/>
                <w:rtl/>
              </w:rPr>
              <w:instrText xml:space="preserve"> </w:instrText>
            </w:r>
            <w:r w:rsidR="00B36554" w:rsidRPr="00F83F06">
              <w:rPr>
                <w:rFonts w:asciiTheme="minorBidi" w:hAnsiTheme="minorBidi"/>
                <w:sz w:val="24"/>
                <w:szCs w:val="24"/>
              </w:rPr>
              <w:instrText>REF</w:instrText>
            </w:r>
            <w:r w:rsidR="00B36554" w:rsidRPr="00F83F06">
              <w:rPr>
                <w:rFonts w:asciiTheme="minorBidi" w:hAnsiTheme="minorBidi"/>
                <w:sz w:val="24"/>
                <w:szCs w:val="24"/>
                <w:rtl/>
              </w:rPr>
              <w:instrText xml:space="preserve"> _</w:instrText>
            </w:r>
            <w:r w:rsidR="00B36554" w:rsidRPr="00F83F06">
              <w:rPr>
                <w:rFonts w:asciiTheme="minorBidi" w:hAnsiTheme="minorBidi"/>
                <w:sz w:val="24"/>
                <w:szCs w:val="24"/>
              </w:rPr>
              <w:instrText>Ref706808 \r \h</w:instrText>
            </w:r>
            <w:r w:rsidR="00B36554" w:rsidRPr="00F83F06">
              <w:rPr>
                <w:rFonts w:asciiTheme="minorBidi" w:hAnsiTheme="minorBidi"/>
                <w:sz w:val="24"/>
                <w:szCs w:val="24"/>
                <w:rtl/>
              </w:rPr>
              <w:instrText xml:space="preserve"> </w:instrText>
            </w:r>
            <w:r w:rsidR="00F83F06">
              <w:rPr>
                <w:rFonts w:asciiTheme="minorBidi" w:hAnsiTheme="minorBidi"/>
                <w:sz w:val="24"/>
                <w:szCs w:val="24"/>
                <w:rtl/>
              </w:rPr>
              <w:instrText xml:space="preserve"> \* </w:instrText>
            </w:r>
            <w:r w:rsidR="00F83F06">
              <w:rPr>
                <w:rFonts w:asciiTheme="minorBidi" w:hAnsiTheme="minorBidi"/>
                <w:sz w:val="24"/>
                <w:szCs w:val="24"/>
              </w:rPr>
              <w:instrText>MERGEFORMAT</w:instrText>
            </w:r>
            <w:r w:rsidR="00F83F06">
              <w:rPr>
                <w:rFonts w:asciiTheme="minorBidi" w:hAnsiTheme="minorBidi"/>
                <w:sz w:val="24"/>
                <w:szCs w:val="24"/>
                <w:rtl/>
              </w:rPr>
              <w:instrText xml:space="preserve"> </w:instrText>
            </w:r>
            <w:r w:rsidR="00B36554" w:rsidRPr="00F83F06">
              <w:rPr>
                <w:rFonts w:asciiTheme="minorBidi" w:hAnsiTheme="minorBidi"/>
                <w:sz w:val="24"/>
                <w:szCs w:val="24"/>
                <w:rtl/>
              </w:rPr>
            </w:r>
            <w:r w:rsidR="00B36554" w:rsidRPr="00F83F06">
              <w:rPr>
                <w:rFonts w:asciiTheme="minorBidi" w:hAnsiTheme="minorBidi"/>
                <w:sz w:val="24"/>
                <w:szCs w:val="24"/>
                <w:rtl/>
              </w:rPr>
              <w:fldChar w:fldCharType="separate"/>
            </w:r>
            <w:r w:rsidR="003F4310">
              <w:rPr>
                <w:rFonts w:asciiTheme="minorBidi" w:hAnsiTheme="minorBidi"/>
                <w:sz w:val="24"/>
                <w:szCs w:val="24"/>
                <w:cs/>
              </w:rPr>
              <w:t>‎</w:t>
            </w:r>
            <w:r w:rsidR="003F4310">
              <w:rPr>
                <w:rFonts w:asciiTheme="minorBidi" w:hAnsiTheme="minorBidi"/>
                <w:sz w:val="24"/>
                <w:szCs w:val="24"/>
              </w:rPr>
              <w:t>10.1.2</w:t>
            </w:r>
            <w:r w:rsidR="00B36554" w:rsidRPr="00F83F06">
              <w:rPr>
                <w:rFonts w:asciiTheme="minorBidi" w:hAnsiTheme="minorBidi"/>
                <w:sz w:val="24"/>
                <w:szCs w:val="24"/>
                <w:rtl/>
              </w:rPr>
              <w:fldChar w:fldCharType="end"/>
            </w:r>
            <w:r w:rsidRPr="00F83F06">
              <w:rPr>
                <w:rFonts w:asciiTheme="minorBidi" w:hAnsiTheme="minorBidi"/>
                <w:sz w:val="24"/>
                <w:szCs w:val="24"/>
                <w:rtl/>
              </w:rPr>
              <w:t xml:space="preserve"> לנספח א' – חוברת ההצעה</w:t>
            </w:r>
            <w:r w:rsidR="00B36554" w:rsidRPr="00F83F06">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F83F06" w:rsidRDefault="00D63B2B" w:rsidP="008738F3">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5F7E86C8" w:rsidR="00CD7627"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Ref536598491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7.3.3</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77E9E954" w:rsidR="00CD7627"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hint="cs"/>
                <w:sz w:val="24"/>
                <w:szCs w:val="24"/>
                <w:rtl/>
              </w:rPr>
              <w:t xml:space="preserve">לצורך הוכחת עמידה בתנאי הסף שבסעיף </w:t>
            </w: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w:instrText>
            </w:r>
            <w:r w:rsidRPr="00F83F06">
              <w:rPr>
                <w:rFonts w:asciiTheme="minorBidi" w:hAnsiTheme="minorBidi" w:cstheme="minorBidi"/>
                <w:sz w:val="24"/>
                <w:szCs w:val="24"/>
                <w:rtl/>
              </w:rPr>
              <w:instrText xml:space="preserve"> _</w:instrText>
            </w:r>
            <w:r w:rsidRPr="00F83F06">
              <w:rPr>
                <w:rFonts w:asciiTheme="minorBidi" w:hAnsiTheme="minorBidi" w:cstheme="minorBidi"/>
                <w:sz w:val="24"/>
                <w:szCs w:val="24"/>
              </w:rPr>
              <w:instrText>Ref536598491 \r \h</w:instrText>
            </w:r>
            <w:r w:rsidRPr="00F83F06">
              <w:rPr>
                <w:rFonts w:asciiTheme="minorBidi" w:hAnsiTheme="minorBidi" w:cstheme="minorBidi"/>
                <w:sz w:val="24"/>
                <w:szCs w:val="24"/>
                <w:rtl/>
              </w:rPr>
              <w:instrText xml:space="preserve"> </w:instrText>
            </w:r>
            <w:r w:rsidR="00FB0ACE" w:rsidRPr="00F83F06">
              <w:rPr>
                <w:rFonts w:asciiTheme="minorBidi" w:hAnsiTheme="minorBidi" w:cstheme="minorBidi"/>
                <w:sz w:val="24"/>
                <w:szCs w:val="24"/>
                <w:rtl/>
              </w:rPr>
              <w:instrText xml:space="preserve"> \* </w:instrText>
            </w:r>
            <w:r w:rsidR="00FB0ACE" w:rsidRPr="00F83F06">
              <w:rPr>
                <w:rFonts w:asciiTheme="minorBidi" w:hAnsiTheme="minorBidi" w:cstheme="minorBidi"/>
                <w:sz w:val="24"/>
                <w:szCs w:val="24"/>
              </w:rPr>
              <w:instrText>MERGEFORMAT</w:instrText>
            </w:r>
            <w:r w:rsidR="00FB0ACE"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Pr>
                <w:rFonts w:asciiTheme="minorBidi" w:hAnsiTheme="minorBidi" w:cstheme="minorBidi"/>
                <w:sz w:val="24"/>
                <w:szCs w:val="24"/>
                <w:cs/>
              </w:rPr>
              <w:t>‎</w:t>
            </w:r>
            <w:r w:rsidR="003F4310">
              <w:rPr>
                <w:rFonts w:asciiTheme="minorBidi" w:hAnsiTheme="minorBidi" w:cstheme="minorBidi"/>
                <w:sz w:val="24"/>
                <w:szCs w:val="24"/>
              </w:rPr>
              <w:t>7.3.3</w:t>
            </w:r>
            <w:r w:rsidRPr="00F83F06">
              <w:rPr>
                <w:rFonts w:asciiTheme="minorBidi" w:hAnsiTheme="minorBidi" w:cstheme="minorBidi"/>
                <w:sz w:val="24"/>
                <w:szCs w:val="24"/>
                <w:rtl/>
              </w:rPr>
              <w:fldChar w:fldCharType="end"/>
            </w:r>
            <w:r w:rsidRPr="00F83F06">
              <w:rPr>
                <w:rFonts w:asciiTheme="minorBidi" w:hAnsiTheme="minorBidi" w:cstheme="minorBidi" w:hint="cs"/>
                <w:sz w:val="24"/>
                <w:szCs w:val="24"/>
                <w:rtl/>
              </w:rPr>
              <w:t xml:space="preserve">  יש למלא את הטבלה המופיעה בסעיף </w:t>
            </w: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hint="cs"/>
                <w:sz w:val="24"/>
                <w:szCs w:val="24"/>
              </w:rPr>
              <w:instrText>REF</w:instrText>
            </w:r>
            <w:r w:rsidRPr="00F83F06">
              <w:rPr>
                <w:rFonts w:asciiTheme="minorBidi" w:hAnsiTheme="minorBidi" w:cstheme="minorBidi" w:hint="cs"/>
                <w:sz w:val="24"/>
                <w:szCs w:val="24"/>
                <w:rtl/>
              </w:rPr>
              <w:instrText xml:space="preserve"> _</w:instrText>
            </w:r>
            <w:r w:rsidRPr="00F83F06">
              <w:rPr>
                <w:rFonts w:asciiTheme="minorBidi" w:hAnsiTheme="minorBidi" w:cstheme="minorBidi" w:hint="cs"/>
                <w:sz w:val="24"/>
                <w:szCs w:val="24"/>
              </w:rPr>
              <w:instrText>Ref707922 \r \h</w:instrText>
            </w:r>
            <w:r w:rsidRPr="00F83F06">
              <w:rPr>
                <w:rFonts w:asciiTheme="minorBidi" w:hAnsiTheme="minorBidi" w:cstheme="minorBidi"/>
                <w:sz w:val="24"/>
                <w:szCs w:val="24"/>
                <w:rtl/>
              </w:rPr>
              <w:instrText xml:space="preserve"> </w:instrText>
            </w:r>
            <w:r w:rsidR="00FB0ACE" w:rsidRPr="00F83F06">
              <w:rPr>
                <w:rFonts w:asciiTheme="minorBidi" w:hAnsiTheme="minorBidi" w:cstheme="minorBidi"/>
                <w:sz w:val="24"/>
                <w:szCs w:val="24"/>
                <w:rtl/>
              </w:rPr>
              <w:instrText xml:space="preserve"> \* </w:instrText>
            </w:r>
            <w:r w:rsidR="00FB0ACE" w:rsidRPr="00F83F06">
              <w:rPr>
                <w:rFonts w:asciiTheme="minorBidi" w:hAnsiTheme="minorBidi" w:cstheme="minorBidi"/>
                <w:sz w:val="24"/>
                <w:szCs w:val="24"/>
              </w:rPr>
              <w:instrText>MERGEFORMAT</w:instrText>
            </w:r>
            <w:r w:rsidR="00FB0ACE"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Pr>
                <w:rFonts w:asciiTheme="minorBidi" w:hAnsiTheme="minorBidi" w:cstheme="minorBidi"/>
                <w:sz w:val="24"/>
                <w:szCs w:val="24"/>
                <w:cs/>
              </w:rPr>
              <w:t>‎</w:t>
            </w:r>
            <w:r w:rsidR="003F4310">
              <w:rPr>
                <w:rFonts w:asciiTheme="minorBidi" w:hAnsiTheme="minorBidi" w:cstheme="minorBidi"/>
                <w:sz w:val="24"/>
                <w:szCs w:val="24"/>
              </w:rPr>
              <w:t>0</w:t>
            </w:r>
            <w:r w:rsidRPr="00F83F06">
              <w:rPr>
                <w:rFonts w:asciiTheme="minorBidi" w:hAnsiTheme="minorBidi" w:cstheme="minorBidi"/>
                <w:sz w:val="24"/>
                <w:szCs w:val="24"/>
                <w:rtl/>
              </w:rPr>
              <w:fldChar w:fldCharType="end"/>
            </w:r>
            <w:r w:rsidRPr="00F83F06">
              <w:rPr>
                <w:rFonts w:asciiTheme="minorBidi" w:hAnsiTheme="minorBidi" w:cstheme="minorBidi" w:hint="cs"/>
                <w:sz w:val="24"/>
                <w:szCs w:val="24"/>
                <w:rtl/>
              </w:rPr>
              <w:t xml:space="preserve"> </w:t>
            </w:r>
            <w:r w:rsidRPr="00F83F06">
              <w:rPr>
                <w:rFonts w:asciiTheme="minorBidi" w:hAnsiTheme="minorBidi" w:cstheme="minorBidi"/>
                <w:sz w:val="24"/>
                <w:szCs w:val="24"/>
                <w:rtl/>
              </w:rPr>
              <w:t>ל</w:t>
            </w: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w:instrText>
            </w:r>
            <w:r w:rsidRPr="00F83F06">
              <w:rPr>
                <w:rFonts w:asciiTheme="minorBidi" w:hAnsiTheme="minorBidi" w:cstheme="minorBidi"/>
                <w:sz w:val="24"/>
                <w:szCs w:val="24"/>
                <w:rtl/>
              </w:rPr>
              <w:instrText xml:space="preserve">  נספח_חוברת_ההצעה \</w:instrText>
            </w:r>
            <w:r w:rsidRPr="00F83F06">
              <w:rPr>
                <w:rFonts w:asciiTheme="minorBidi" w:hAnsiTheme="minorBidi" w:cstheme="minorBidi"/>
                <w:sz w:val="24"/>
                <w:szCs w:val="24"/>
              </w:rPr>
              <w:instrText>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sidRPr="003F4310">
              <w:rPr>
                <w:sz w:val="24"/>
                <w:szCs w:val="24"/>
                <w:rtl/>
              </w:rPr>
              <w:t>נספח</w:t>
            </w:r>
            <w:r w:rsidR="003F4310" w:rsidRPr="003F4310">
              <w:rPr>
                <w:rFonts w:hint="cs"/>
                <w:sz w:val="24"/>
                <w:szCs w:val="24"/>
                <w:rtl/>
              </w:rPr>
              <w:t xml:space="preserve"> א'</w:t>
            </w:r>
            <w:r w:rsidRPr="00F83F06">
              <w:rPr>
                <w:rFonts w:asciiTheme="minorBidi" w:hAnsiTheme="minorBidi" w:cstheme="minorBidi"/>
                <w:sz w:val="24"/>
                <w:szCs w:val="24"/>
                <w:rtl/>
              </w:rPr>
              <w:fldChar w:fldCharType="end"/>
            </w:r>
            <w:r w:rsidRPr="00F83F06">
              <w:rPr>
                <w:rFonts w:asciiTheme="minorBidi" w:hAnsiTheme="minorBidi" w:cstheme="minorBidi"/>
                <w:b/>
                <w:sz w:val="24"/>
                <w:szCs w:val="24"/>
                <w:rtl/>
              </w:rPr>
              <w:t xml:space="preserve"> – </w:t>
            </w: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w:instrText>
            </w:r>
            <w:r w:rsidRPr="00F83F06">
              <w:rPr>
                <w:rFonts w:asciiTheme="minorBidi" w:hAnsiTheme="minorBidi" w:cstheme="minorBidi"/>
                <w:sz w:val="24"/>
                <w:szCs w:val="24"/>
                <w:rtl/>
              </w:rPr>
              <w:instrText xml:space="preserve">  נספח_חוברת_ההצעה_כותרת \</w:instrText>
            </w:r>
            <w:r w:rsidRPr="00F83F06">
              <w:rPr>
                <w:rFonts w:asciiTheme="minorBidi" w:hAnsiTheme="minorBidi" w:cstheme="minorBidi"/>
                <w:sz w:val="24"/>
                <w:szCs w:val="24"/>
              </w:rPr>
              <w:instrText>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sidRPr="003F4310">
              <w:rPr>
                <w:sz w:val="24"/>
                <w:szCs w:val="24"/>
                <w:rtl/>
              </w:rPr>
              <w:t>חוברת ההצעה</w:t>
            </w:r>
            <w:r w:rsidRPr="00F83F06">
              <w:rPr>
                <w:rFonts w:asciiTheme="minorBidi" w:hAnsiTheme="minorBidi" w:cstheme="minorBidi"/>
                <w:sz w:val="24"/>
                <w:szCs w:val="24"/>
                <w:rtl/>
              </w:rPr>
              <w:fldChar w:fldCharType="end"/>
            </w:r>
            <w:r w:rsidRPr="00F83F06">
              <w:rPr>
                <w:rFonts w:asciiTheme="minorBidi" w:hAnsiTheme="minorBidi" w:cstheme="minorBidi"/>
                <w:b/>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CD7627" w:rsidRPr="00F83F06" w:rsidRDefault="00CD7627" w:rsidP="008738F3">
            <w:pPr>
              <w:pStyle w:val="Style2"/>
              <w:keepNext/>
              <w:keepLines/>
              <w:widowControl w:val="0"/>
              <w:tabs>
                <w:tab w:val="clear" w:pos="1080"/>
              </w:tabs>
              <w:spacing w:after="0"/>
              <w:ind w:left="0" w:firstLine="0"/>
              <w:rPr>
                <w:rFonts w:asciiTheme="minorBidi" w:hAnsiTheme="minorBidi" w:cstheme="minorBidi"/>
                <w:sz w:val="24"/>
                <w:szCs w:val="24"/>
                <w:rtl/>
              </w:rPr>
            </w:pPr>
          </w:p>
        </w:tc>
      </w:tr>
      <w:tr w:rsidR="00051F86" w14:paraId="13E29A4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6AD59CA9" w:rsidR="00B36554"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Ref128518470 \r \h</w:instrText>
            </w:r>
            <w:r w:rsidRPr="00F83F06">
              <w:rPr>
                <w:rFonts w:asciiTheme="minorBidi" w:hAnsiTheme="minorBidi" w:cstheme="minorBidi"/>
                <w:rtl/>
              </w:rPr>
              <w:instrText xml:space="preserve"> </w:instrText>
            </w:r>
            <w:r w:rsidR="00F83F06">
              <w:rPr>
                <w:rFonts w:asciiTheme="minorBidi" w:hAnsiTheme="minorBidi" w:cstheme="minorBidi"/>
                <w:rtl/>
              </w:rPr>
              <w:instrText xml:space="preserve"> \* </w:instrText>
            </w:r>
            <w:r w:rsidR="00F83F06">
              <w:rPr>
                <w:rFonts w:asciiTheme="minorBidi" w:hAnsiTheme="minorBidi" w:cstheme="minorBidi"/>
              </w:rPr>
              <w:instrText>MERGEFORMAT</w:instrText>
            </w:r>
            <w:r w:rsid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7.3.4</w:t>
            </w:r>
            <w:r w:rsidRPr="00F83F06">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6B581D0" w14:textId="399A458B" w:rsidR="00B36554"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hint="cs"/>
                <w:sz w:val="24"/>
                <w:szCs w:val="24"/>
                <w:rtl/>
              </w:rPr>
              <w:t>לצורך הוכחת תנאי הסף בסעיף זה, יש להוסיף תעודות השכלה של מנהל הפרויקט המוצע</w:t>
            </w:r>
            <w:r w:rsidR="00F83F06">
              <w:rPr>
                <w:rFonts w:asciiTheme="minorBidi" w:hAnsiTheme="minorBidi" w:cstheme="minorBidi" w:hint="cs"/>
                <w:sz w:val="24"/>
                <w:szCs w:val="24"/>
                <w:rtl/>
              </w:rPr>
              <w:t xml:space="preserve"> וקורות חיים </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B36554" w:rsidRPr="00F83F06" w:rsidRDefault="00B36554" w:rsidP="008738F3">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8738F3">
      <w:pPr>
        <w:keepNext/>
        <w:keepLines/>
        <w:widowControl w:val="0"/>
        <w:rPr>
          <w:rFonts w:asciiTheme="minorBidi" w:hAnsiTheme="minorBidi" w:cstheme="minorBidi"/>
          <w:sz w:val="22"/>
          <w:szCs w:val="22"/>
          <w:rtl/>
        </w:rPr>
      </w:pPr>
    </w:p>
    <w:p w14:paraId="6F727123" w14:textId="77777777" w:rsidR="003537CC" w:rsidRPr="008D18EB" w:rsidRDefault="003A443C"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8738F3">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8738F3">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8738F3">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1ED8A9DA" w:rsidR="00387AC8" w:rsidRPr="00F83F06" w:rsidRDefault="003A443C" w:rsidP="008738F3">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_Ref179538436 \h \r  \* MERGEFORMAT </w:instrText>
            </w:r>
            <w:r w:rsidRPr="00F83F06">
              <w:rPr>
                <w:rFonts w:asciiTheme="minorBidi" w:hAnsiTheme="minorBidi" w:cstheme="minorBidi"/>
              </w:rPr>
            </w:r>
            <w:r w:rsidRPr="00F83F06">
              <w:rPr>
                <w:rFonts w:asciiTheme="minorBidi" w:hAnsiTheme="minorBidi" w:cstheme="minorBidi"/>
              </w:rPr>
              <w:fldChar w:fldCharType="separate"/>
            </w:r>
            <w:r w:rsidR="003F4310">
              <w:rPr>
                <w:rFonts w:asciiTheme="minorBidi" w:hAnsiTheme="minorBidi" w:cstheme="minorBidi"/>
                <w:cs/>
              </w:rPr>
              <w:t>‎</w:t>
            </w:r>
            <w:r w:rsidR="003F4310">
              <w:rPr>
                <w:rFonts w:asciiTheme="minorBidi" w:hAnsiTheme="minorBidi" w:cstheme="minorBidi"/>
              </w:rPr>
              <w:t>8.1</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085E4342" w:rsidR="00387AC8"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  _Ref451463317 \h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sidRPr="003F4310">
              <w:rPr>
                <w:rFonts w:asciiTheme="minorBidi" w:hAnsiTheme="minorBidi" w:cstheme="minorBidi"/>
                <w:sz w:val="24"/>
                <w:szCs w:val="24"/>
                <w:rtl/>
              </w:rPr>
              <w:t xml:space="preserve">המציע יצרף להצעתו את רשימת הפרטים בהצעתו, שהמציע מעוניין שיהיו חסויים במידה והוא יזכה בהתאם לסעיף </w:t>
            </w:r>
            <w:r w:rsidR="003F4310" w:rsidRPr="003F4310">
              <w:rPr>
                <w:rFonts w:asciiTheme="minorBidi" w:hAnsiTheme="minorBidi" w:cstheme="minorBidi"/>
                <w:sz w:val="24"/>
                <w:szCs w:val="24"/>
                <w:cs/>
              </w:rPr>
              <w:t>‎</w:t>
            </w:r>
            <w:r w:rsidR="003F4310" w:rsidRPr="003F4310">
              <w:rPr>
                <w:rFonts w:asciiTheme="minorBidi" w:hAnsiTheme="minorBidi" w:cstheme="minorBidi"/>
                <w:sz w:val="24"/>
                <w:szCs w:val="24"/>
              </w:rPr>
              <w:t>5</w:t>
            </w:r>
            <w:r w:rsidR="003F4310" w:rsidRPr="003F4310">
              <w:rPr>
                <w:rFonts w:asciiTheme="minorBidi" w:hAnsiTheme="minorBidi" w:cstheme="minorBidi"/>
                <w:sz w:val="24"/>
                <w:szCs w:val="24"/>
                <w:rtl/>
              </w:rPr>
              <w:t xml:space="preserve"> לנספח</w:t>
            </w:r>
            <w:r w:rsidR="003F4310" w:rsidRPr="003F4310">
              <w:rPr>
                <w:rFonts w:asciiTheme="minorBidi" w:hAnsiTheme="minorBidi" w:cstheme="minorBidi" w:hint="cs"/>
                <w:sz w:val="24"/>
                <w:szCs w:val="24"/>
                <w:rtl/>
              </w:rPr>
              <w:t xml:space="preserve"> א'</w:t>
            </w:r>
            <w:r w:rsidR="003F4310" w:rsidRPr="003F4310">
              <w:rPr>
                <w:rFonts w:asciiTheme="minorBidi" w:hAnsiTheme="minorBidi" w:cstheme="minorBidi"/>
                <w:sz w:val="24"/>
                <w:szCs w:val="24"/>
                <w:rtl/>
              </w:rPr>
              <w:t xml:space="preserve"> למכרז</w:t>
            </w:r>
            <w:r w:rsidR="003F4310" w:rsidRPr="003F4310">
              <w:rPr>
                <w:sz w:val="24"/>
                <w:szCs w:val="24"/>
                <w:rtl/>
              </w:rPr>
              <w:t>.</w:t>
            </w:r>
            <w:r w:rsidRPr="00F83F06">
              <w:rPr>
                <w:rFonts w:asciiTheme="minorBidi" w:hAnsiTheme="minorBidi" w:cstheme="minorBidi"/>
                <w:sz w:val="24"/>
                <w:szCs w:val="24"/>
                <w:rtl/>
              </w:rPr>
              <w:fldChar w:fldCharType="end"/>
            </w:r>
            <w:r w:rsidRPr="00F83F06">
              <w:rPr>
                <w:rFonts w:asciiTheme="minorBidi" w:hAnsiTheme="minorBidi" w:cstheme="minorBid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72F48CC9" w:rsidR="00FA1463"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Ref709031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8.2</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021B4152" w:rsidR="00FA1463"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 xml:space="preserve">התחייבות לשימוש בתוכנות מקור בלבד במסגרת השירותים נשוא המכרז, חתומה על ידי המציע </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1E9B4F5B" w:rsidR="00387AC8" w:rsidRPr="00F83F06" w:rsidRDefault="003A443C" w:rsidP="008738F3">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_Ref456689161 \h \n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8.3</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5E75F9B" w:rsidR="00387AC8" w:rsidRPr="00F83F06" w:rsidRDefault="003A443C"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המציע יצרף להצעתו התחייבות ל</w:t>
            </w:r>
            <w:r w:rsidRPr="00F83F06">
              <w:rPr>
                <w:rFonts w:asciiTheme="minorBidi" w:hAnsiTheme="minorBidi" w:hint="cs"/>
                <w:sz w:val="24"/>
                <w:szCs w:val="24"/>
                <w:rtl/>
                <w:lang w:eastAsia="en-US"/>
              </w:rPr>
              <w:t>סודיות ו</w:t>
            </w:r>
            <w:r w:rsidRPr="00F83F06">
              <w:rPr>
                <w:rFonts w:asciiTheme="minorBidi" w:hAnsiTheme="minorBidi"/>
                <w:sz w:val="24"/>
                <w:szCs w:val="24"/>
                <w:rtl/>
                <w:lang w:eastAsia="en-US"/>
              </w:rPr>
              <w:t>העדר ניגוד עניינים חתומה על-ידי המציע (נספח א'</w:t>
            </w:r>
            <w:r w:rsidR="009F0B09">
              <w:rPr>
                <w:rFonts w:asciiTheme="minorBidi" w:hAnsiTheme="minorBidi" w:hint="cs"/>
                <w:sz w:val="24"/>
                <w:szCs w:val="24"/>
                <w:rtl/>
                <w:lang w:eastAsia="en-US"/>
              </w:rPr>
              <w:t>5</w:t>
            </w:r>
            <w:r w:rsidRPr="00F83F06">
              <w:rPr>
                <w:rFonts w:asciiTheme="minorBidi" w:hAnsiTheme="minorBidi"/>
                <w:sz w:val="24"/>
                <w:szCs w:val="24"/>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8738F3">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7F58B753" w:rsidR="00387AC8" w:rsidRPr="00F83F06" w:rsidRDefault="003A443C" w:rsidP="008738F3">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_Ref236564924 \h \r  \* MERGEFORMAT </w:instrText>
            </w:r>
            <w:r w:rsidRPr="00F83F06">
              <w:rPr>
                <w:rFonts w:asciiTheme="minorBidi" w:hAnsiTheme="minorBidi" w:cstheme="minorBidi"/>
              </w:rPr>
            </w:r>
            <w:r w:rsidRPr="00F83F06">
              <w:rPr>
                <w:rFonts w:asciiTheme="minorBidi" w:hAnsiTheme="minorBidi" w:cstheme="minorBidi"/>
              </w:rPr>
              <w:fldChar w:fldCharType="separate"/>
            </w:r>
            <w:r w:rsidR="003F4310">
              <w:rPr>
                <w:rFonts w:asciiTheme="minorBidi" w:hAnsiTheme="minorBidi" w:cstheme="minorBidi"/>
                <w:cs/>
              </w:rPr>
              <w:t>‎</w:t>
            </w:r>
            <w:r w:rsidR="003F4310">
              <w:rPr>
                <w:rFonts w:asciiTheme="minorBidi" w:hAnsiTheme="minorBidi" w:cstheme="minorBidi"/>
              </w:rPr>
              <w:t>8.5</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CBBC4B1" w14:textId="77777777" w:rsidR="003F4310" w:rsidRPr="003F4310" w:rsidRDefault="009B046F" w:rsidP="003F4310">
            <w:pPr>
              <w:pStyle w:val="Style2"/>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sidRPr="003F4310">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4B00636A" w:rsidR="00387AC8" w:rsidRPr="00F83F06" w:rsidRDefault="003F4310" w:rsidP="008738F3">
            <w:pPr>
              <w:pStyle w:val="Style2"/>
              <w:keepNext/>
              <w:keepLines/>
              <w:widowControl w:val="0"/>
              <w:tabs>
                <w:tab w:val="clear" w:pos="1080"/>
              </w:tabs>
              <w:spacing w:after="0"/>
              <w:ind w:left="0" w:firstLine="0"/>
              <w:rPr>
                <w:rFonts w:asciiTheme="minorBidi" w:hAnsiTheme="minorBidi" w:cstheme="minorBidi"/>
                <w:sz w:val="24"/>
                <w:szCs w:val="24"/>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8738F3">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42E842B8" w:rsidR="00232B06" w:rsidRPr="00F83F06" w:rsidRDefault="00232B06" w:rsidP="00232B06">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Ref524607511 \r \h</w:instrText>
            </w:r>
            <w:r w:rsidRPr="00F83F06">
              <w:rPr>
                <w:rFonts w:asciiTheme="minorBidi" w:hAnsiTheme="minorBidi" w:cstheme="minorBidi"/>
                <w:rtl/>
              </w:rPr>
              <w:instrText xml:space="preserve">  \* </w:instrText>
            </w:r>
            <w:r w:rsidRPr="00F83F06">
              <w:rPr>
                <w:rFonts w:asciiTheme="minorBidi" w:hAnsiTheme="minorBidi" w:cstheme="minorBidi"/>
              </w:rPr>
              <w:instrText>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8.6</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229C8442"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sz w:val="24"/>
                <w:szCs w:val="24"/>
                <w:rtl/>
              </w:rPr>
              <w:t xml:space="preserve">המציע יצרף את מסמכי המכרז, לרבות מסמכי התשובות ששלח </w:t>
            </w:r>
            <w:r w:rsidRPr="00F83F06">
              <w:rPr>
                <w:rFonts w:asciiTheme="minorBidi" w:hAnsiTheme="minorBidi" w:cstheme="minorBidi" w:hint="cs"/>
                <w:sz w:val="24"/>
                <w:szCs w:val="24"/>
                <w:rtl/>
              </w:rPr>
              <w:t>המשרד</w:t>
            </w:r>
            <w:r w:rsidRPr="00F83F06">
              <w:rPr>
                <w:rFonts w:asciiTheme="minorBidi" w:hAnsiTheme="minorBidi" w:cstheme="minorBidi"/>
                <w:sz w:val="24"/>
                <w:szCs w:val="24"/>
                <w:rtl/>
              </w:rPr>
              <w:t xml:space="preserve">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36B5079A" w:rsidR="00232B06" w:rsidRPr="00832DD0" w:rsidRDefault="00232B06" w:rsidP="00232B06">
            <w:pPr>
              <w:keepNext/>
              <w:keepLines/>
              <w:widowControl w:val="0"/>
              <w:jc w:val="center"/>
              <w:rPr>
                <w:rFonts w:asciiTheme="minorBidi" w:hAnsiTheme="minorBidi" w:cstheme="minorBidi"/>
                <w:rtl/>
              </w:rPr>
            </w:pPr>
            <w:r w:rsidRPr="00832DD0">
              <w:rPr>
                <w:rFonts w:asciiTheme="minorBidi" w:hAnsiTheme="minorBidi" w:cstheme="minorBidi"/>
                <w:rtl/>
              </w:rPr>
              <w:fldChar w:fldCharType="begin"/>
            </w:r>
            <w:r w:rsidRPr="00832DD0">
              <w:rPr>
                <w:rFonts w:asciiTheme="minorBidi" w:hAnsiTheme="minorBidi" w:cstheme="minorBidi"/>
                <w:rtl/>
              </w:rPr>
              <w:instrText xml:space="preserve"> </w:instrText>
            </w:r>
            <w:r w:rsidRPr="00832DD0">
              <w:rPr>
                <w:rFonts w:asciiTheme="minorBidi" w:hAnsiTheme="minorBidi" w:cstheme="minorBidi"/>
              </w:rPr>
              <w:instrText>REF</w:instrText>
            </w:r>
            <w:r w:rsidRPr="00832DD0">
              <w:rPr>
                <w:rFonts w:asciiTheme="minorBidi" w:hAnsiTheme="minorBidi" w:cstheme="minorBidi"/>
                <w:rtl/>
              </w:rPr>
              <w:instrText xml:space="preserve"> _</w:instrText>
            </w:r>
            <w:r w:rsidRPr="00832DD0">
              <w:rPr>
                <w:rFonts w:asciiTheme="minorBidi" w:hAnsiTheme="minorBidi" w:cstheme="minorBidi"/>
              </w:rPr>
              <w:instrText>Ref143686329 \r \h</w:instrText>
            </w:r>
            <w:r w:rsidRPr="00832DD0">
              <w:rPr>
                <w:rFonts w:asciiTheme="minorBidi" w:hAnsiTheme="minorBidi" w:cstheme="minorBidi"/>
                <w:rtl/>
              </w:rPr>
              <w:instrText xml:space="preserve"> </w:instrText>
            </w:r>
            <w:r w:rsidR="00832DD0" w:rsidRPr="00832DD0">
              <w:rPr>
                <w:rFonts w:asciiTheme="minorBidi" w:hAnsiTheme="minorBidi" w:cstheme="minorBidi"/>
                <w:rtl/>
              </w:rPr>
              <w:instrText xml:space="preserve"> \* </w:instrText>
            </w:r>
            <w:r w:rsidR="00832DD0" w:rsidRPr="00832DD0">
              <w:rPr>
                <w:rFonts w:asciiTheme="minorBidi" w:hAnsiTheme="minorBidi" w:cstheme="minorBidi"/>
              </w:rPr>
              <w:instrText>MERGEFORMAT</w:instrText>
            </w:r>
            <w:r w:rsidR="00832DD0" w:rsidRPr="00832DD0">
              <w:rPr>
                <w:rFonts w:asciiTheme="minorBidi" w:hAnsiTheme="minorBidi" w:cstheme="minorBidi"/>
                <w:rtl/>
              </w:rPr>
              <w:instrText xml:space="preserve"> </w:instrText>
            </w:r>
            <w:r w:rsidRPr="00832DD0">
              <w:rPr>
                <w:rFonts w:asciiTheme="minorBidi" w:hAnsiTheme="minorBidi" w:cstheme="minorBidi"/>
                <w:rtl/>
              </w:rPr>
            </w:r>
            <w:r w:rsidRPr="00832DD0">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8.7</w:t>
            </w:r>
            <w:r w:rsidRPr="00832DD0">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61ECC9ED"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sz w:val="24"/>
                <w:szCs w:val="24"/>
                <w:rtl/>
              </w:rPr>
              <w:t xml:space="preserve">מסמכי המכרז, לרבות מסמכי התשובות ששלח </w:t>
            </w:r>
            <w:r w:rsidRPr="00F83F06">
              <w:rPr>
                <w:rFonts w:asciiTheme="minorBidi" w:hAnsiTheme="minorBidi" w:cstheme="minorBidi" w:hint="cs"/>
                <w:sz w:val="24"/>
                <w:szCs w:val="24"/>
                <w:rtl/>
              </w:rPr>
              <w:t>המשרד</w:t>
            </w:r>
            <w:r w:rsidRPr="00F83F06">
              <w:rPr>
                <w:rFonts w:asciiTheme="minorBidi" w:hAnsiTheme="minorBidi" w:cstheme="minorBidi"/>
                <w:sz w:val="24"/>
                <w:szCs w:val="24"/>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E5869C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3AADCED" w14:textId="1F322E83" w:rsidR="00232B06" w:rsidRPr="00832DD0" w:rsidRDefault="00232B06" w:rsidP="00232B06">
            <w:pPr>
              <w:keepNext/>
              <w:keepLines/>
              <w:widowControl w:val="0"/>
              <w:jc w:val="center"/>
              <w:rPr>
                <w:rFonts w:asciiTheme="minorBidi" w:hAnsiTheme="minorBidi" w:cstheme="minorBidi"/>
                <w:rtl/>
              </w:rPr>
            </w:pPr>
            <w:r w:rsidRPr="00832DD0">
              <w:rPr>
                <w:rFonts w:asciiTheme="minorBidi" w:hAnsiTheme="minorBidi" w:cstheme="minorBidi"/>
                <w:rtl/>
              </w:rPr>
              <w:fldChar w:fldCharType="begin"/>
            </w:r>
            <w:r w:rsidRPr="00832DD0">
              <w:rPr>
                <w:rFonts w:asciiTheme="minorBidi" w:hAnsiTheme="minorBidi" w:cstheme="minorBidi"/>
                <w:rtl/>
              </w:rPr>
              <w:instrText xml:space="preserve"> </w:instrText>
            </w:r>
            <w:r w:rsidRPr="00832DD0">
              <w:rPr>
                <w:rFonts w:asciiTheme="minorBidi" w:hAnsiTheme="minorBidi" w:cstheme="minorBidi"/>
              </w:rPr>
              <w:instrText>REF</w:instrText>
            </w:r>
            <w:r w:rsidRPr="00832DD0">
              <w:rPr>
                <w:rFonts w:asciiTheme="minorBidi" w:hAnsiTheme="minorBidi" w:cstheme="minorBidi"/>
                <w:rtl/>
              </w:rPr>
              <w:instrText xml:space="preserve"> _</w:instrText>
            </w:r>
            <w:r w:rsidRPr="00832DD0">
              <w:rPr>
                <w:rFonts w:asciiTheme="minorBidi" w:hAnsiTheme="minorBidi" w:cstheme="minorBidi"/>
              </w:rPr>
              <w:instrText>Ref143686347 \r \h</w:instrText>
            </w:r>
            <w:r w:rsidRPr="00832DD0">
              <w:rPr>
                <w:rFonts w:asciiTheme="minorBidi" w:hAnsiTheme="minorBidi" w:cstheme="minorBidi"/>
                <w:rtl/>
              </w:rPr>
              <w:instrText xml:space="preserve"> </w:instrText>
            </w:r>
            <w:r w:rsidR="00832DD0" w:rsidRPr="00832DD0">
              <w:rPr>
                <w:rFonts w:asciiTheme="minorBidi" w:hAnsiTheme="minorBidi" w:cstheme="minorBidi"/>
                <w:rtl/>
              </w:rPr>
              <w:instrText xml:space="preserve"> \* </w:instrText>
            </w:r>
            <w:r w:rsidR="00832DD0" w:rsidRPr="00832DD0">
              <w:rPr>
                <w:rFonts w:asciiTheme="minorBidi" w:hAnsiTheme="minorBidi" w:cstheme="minorBidi"/>
              </w:rPr>
              <w:instrText>MERGEFORMAT</w:instrText>
            </w:r>
            <w:r w:rsidR="00832DD0" w:rsidRPr="00832DD0">
              <w:rPr>
                <w:rFonts w:asciiTheme="minorBidi" w:hAnsiTheme="minorBidi" w:cstheme="minorBidi"/>
                <w:rtl/>
              </w:rPr>
              <w:instrText xml:space="preserve"> </w:instrText>
            </w:r>
            <w:r w:rsidRPr="00832DD0">
              <w:rPr>
                <w:rFonts w:asciiTheme="minorBidi" w:hAnsiTheme="minorBidi" w:cstheme="minorBidi"/>
                <w:rtl/>
              </w:rPr>
            </w:r>
            <w:r w:rsidRPr="00832DD0">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8.8</w:t>
            </w:r>
            <w:r w:rsidRPr="00832DD0">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CEA387B" w14:textId="22ADD3EF" w:rsidR="00232B06" w:rsidRPr="00F83F06" w:rsidRDefault="00832DD0"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832DD0">
              <w:rPr>
                <w:rFonts w:asciiTheme="minorBidi" w:hAnsiTheme="minorBidi" w:cstheme="minorBidi" w:hint="cs"/>
                <w:sz w:val="24"/>
                <w:szCs w:val="24"/>
                <w:rtl/>
              </w:rPr>
              <w:t>המציע יצרף את תוכנית העבודה (מתודולוגיה)</w:t>
            </w:r>
            <w:r w:rsidRPr="00832DD0">
              <w:rPr>
                <w:rFonts w:asciiTheme="minorBidi" w:hAnsiTheme="minorBidi" w:cstheme="minorBidi" w:hint="cs"/>
                <w:sz w:val="24"/>
                <w:szCs w:val="24"/>
              </w:rPr>
              <w:t xml:space="preserve"> </w:t>
            </w:r>
            <w:r w:rsidRPr="00832DD0">
              <w:rPr>
                <w:rFonts w:asciiTheme="minorBidi" w:hAnsiTheme="minorBidi" w:cstheme="minorBidi" w:hint="cs"/>
                <w:sz w:val="24"/>
                <w:szCs w:val="24"/>
                <w:rtl/>
              </w:rPr>
              <w:t xml:space="preserve">להקמה והפעלה של המוקד </w:t>
            </w:r>
            <w:r w:rsidR="0095684F">
              <w:rPr>
                <w:rFonts w:asciiTheme="minorBidi" w:hAnsiTheme="minorBidi" w:cstheme="minorBidi" w:hint="cs"/>
                <w:sz w:val="24"/>
                <w:szCs w:val="24"/>
                <w:rtl/>
              </w:rPr>
              <w:t xml:space="preserve"> כולל שלבים בהקמה</w:t>
            </w:r>
            <w:r w:rsidR="00C04780">
              <w:rPr>
                <w:rFonts w:asciiTheme="minorBidi" w:hAnsiTheme="minorBidi" w:cstheme="minorBidi" w:hint="cs"/>
                <w:sz w:val="24"/>
                <w:szCs w:val="24"/>
                <w:rtl/>
              </w:rPr>
              <w:t xml:space="preserve"> עד למעבר מלא של הפעלה </w:t>
            </w:r>
            <w:r w:rsidR="0095684F">
              <w:rPr>
                <w:rFonts w:asciiTheme="minorBidi" w:hAnsiTheme="minorBidi" w:cstheme="minorBidi" w:hint="cs"/>
                <w:sz w:val="24"/>
                <w:szCs w:val="24"/>
                <w:rtl/>
              </w:rPr>
              <w:t>, אבני דרך, נתיבים קריטיים, לוחות זמנים</w:t>
            </w:r>
            <w:r w:rsidR="001424DC">
              <w:rPr>
                <w:rFonts w:asciiTheme="minorBidi" w:hAnsiTheme="minorBidi" w:cstheme="minorBidi" w:hint="cs"/>
                <w:sz w:val="24"/>
                <w:szCs w:val="24"/>
                <w:rtl/>
              </w:rPr>
              <w:t xml:space="preserve">, בדיקות </w:t>
            </w:r>
            <w:r w:rsidR="0095684F">
              <w:rPr>
                <w:rFonts w:asciiTheme="minorBidi" w:hAnsiTheme="minorBidi" w:cstheme="minorBidi" w:hint="cs"/>
                <w:sz w:val="24"/>
                <w:szCs w:val="24"/>
                <w:rtl/>
              </w:rPr>
              <w:t xml:space="preserve"> </w:t>
            </w:r>
            <w:proofErr w:type="spellStart"/>
            <w:r w:rsidR="0095684F">
              <w:rPr>
                <w:rFonts w:asciiTheme="minorBidi" w:hAnsiTheme="minorBidi" w:cstheme="minorBidi" w:hint="cs"/>
                <w:sz w:val="24"/>
                <w:szCs w:val="24"/>
                <w:rtl/>
              </w:rPr>
              <w:t>וגאנט</w:t>
            </w:r>
            <w:proofErr w:type="spellEnd"/>
            <w:r w:rsidR="0095684F">
              <w:rPr>
                <w:rFonts w:asciiTheme="minorBidi" w:hAnsiTheme="minorBidi" w:cstheme="minorBidi" w:hint="cs"/>
                <w:sz w:val="24"/>
                <w:szCs w:val="24"/>
                <w:rtl/>
              </w:rPr>
              <w:t xml:space="preserve"> </w:t>
            </w:r>
            <w:r w:rsidRPr="00832DD0">
              <w:rPr>
                <w:rFonts w:asciiTheme="minorBidi" w:hAnsiTheme="minorBidi" w:cstheme="minorBidi" w:hint="cs"/>
                <w:sz w:val="24"/>
                <w:szCs w:val="24"/>
                <w:rtl/>
              </w:rPr>
              <w:t>על גבי נספח א'7</w:t>
            </w:r>
          </w:p>
        </w:tc>
        <w:tc>
          <w:tcPr>
            <w:tcW w:w="992" w:type="dxa"/>
            <w:tcBorders>
              <w:top w:val="single" w:sz="4" w:space="0" w:color="auto"/>
              <w:left w:val="single" w:sz="4" w:space="0" w:color="auto"/>
              <w:bottom w:val="single" w:sz="4" w:space="0" w:color="auto"/>
              <w:right w:val="single" w:sz="4" w:space="0" w:color="auto"/>
            </w:tcBorders>
          </w:tcPr>
          <w:p w14:paraId="00858BFF"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EC46437"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5E45E28" w14:textId="23828667" w:rsidR="00232B06" w:rsidRPr="00832DD0" w:rsidRDefault="00232B06" w:rsidP="00232B06">
            <w:pPr>
              <w:keepNext/>
              <w:keepLines/>
              <w:widowControl w:val="0"/>
              <w:jc w:val="center"/>
              <w:rPr>
                <w:rFonts w:asciiTheme="minorBidi" w:hAnsiTheme="minorBidi" w:cstheme="minorBidi"/>
                <w:rtl/>
              </w:rPr>
            </w:pPr>
            <w:r w:rsidRPr="00832DD0">
              <w:rPr>
                <w:rFonts w:asciiTheme="minorBidi" w:hAnsiTheme="minorBidi" w:cstheme="minorBidi"/>
                <w:rtl/>
              </w:rPr>
              <w:fldChar w:fldCharType="begin"/>
            </w:r>
            <w:r w:rsidRPr="00832DD0">
              <w:rPr>
                <w:rFonts w:asciiTheme="minorBidi" w:hAnsiTheme="minorBidi" w:cstheme="minorBidi"/>
                <w:rtl/>
              </w:rPr>
              <w:instrText xml:space="preserve"> </w:instrText>
            </w:r>
            <w:r w:rsidRPr="00832DD0">
              <w:rPr>
                <w:rFonts w:asciiTheme="minorBidi" w:hAnsiTheme="minorBidi" w:cstheme="minorBidi"/>
              </w:rPr>
              <w:instrText>REF</w:instrText>
            </w:r>
            <w:r w:rsidRPr="00832DD0">
              <w:rPr>
                <w:rFonts w:asciiTheme="minorBidi" w:hAnsiTheme="minorBidi" w:cstheme="minorBidi"/>
                <w:rtl/>
              </w:rPr>
              <w:instrText xml:space="preserve"> _</w:instrText>
            </w:r>
            <w:r w:rsidRPr="00832DD0">
              <w:rPr>
                <w:rFonts w:asciiTheme="minorBidi" w:hAnsiTheme="minorBidi" w:cstheme="minorBidi"/>
              </w:rPr>
              <w:instrText>Ref143686359 \r \h</w:instrText>
            </w:r>
            <w:r w:rsidRPr="00832DD0">
              <w:rPr>
                <w:rFonts w:asciiTheme="minorBidi" w:hAnsiTheme="minorBidi" w:cstheme="minorBidi"/>
                <w:rtl/>
              </w:rPr>
              <w:instrText xml:space="preserve"> </w:instrText>
            </w:r>
            <w:r w:rsidR="00832DD0" w:rsidRPr="00832DD0">
              <w:rPr>
                <w:rFonts w:asciiTheme="minorBidi" w:hAnsiTheme="minorBidi" w:cstheme="minorBidi"/>
                <w:rtl/>
              </w:rPr>
              <w:instrText xml:space="preserve"> \* </w:instrText>
            </w:r>
            <w:r w:rsidR="00832DD0" w:rsidRPr="00832DD0">
              <w:rPr>
                <w:rFonts w:asciiTheme="minorBidi" w:hAnsiTheme="minorBidi" w:cstheme="minorBidi"/>
              </w:rPr>
              <w:instrText>MERGEFORMAT</w:instrText>
            </w:r>
            <w:r w:rsidR="00832DD0" w:rsidRPr="00832DD0">
              <w:rPr>
                <w:rFonts w:asciiTheme="minorBidi" w:hAnsiTheme="minorBidi" w:cstheme="minorBidi"/>
                <w:rtl/>
              </w:rPr>
              <w:instrText xml:space="preserve"> </w:instrText>
            </w:r>
            <w:r w:rsidRPr="00832DD0">
              <w:rPr>
                <w:rFonts w:asciiTheme="minorBidi" w:hAnsiTheme="minorBidi" w:cstheme="minorBidi"/>
                <w:rtl/>
              </w:rPr>
            </w:r>
            <w:r w:rsidRPr="00832DD0">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8.9</w:t>
            </w:r>
            <w:r w:rsidRPr="00832DD0">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4FD0C28" w14:textId="3AF9C01E" w:rsidR="00232B06" w:rsidRPr="00F83F06" w:rsidRDefault="00832DD0"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832DD0">
              <w:rPr>
                <w:rFonts w:asciiTheme="minorBidi" w:hAnsiTheme="minorBidi" w:cstheme="minorBidi" w:hint="cs"/>
                <w:sz w:val="24"/>
                <w:szCs w:val="24"/>
                <w:rtl/>
              </w:rPr>
              <w:t>המציע יצרף את תוכנית לגיוס, הכשרה ושימור כ</w:t>
            </w:r>
            <w:r>
              <w:rPr>
                <w:rFonts w:asciiTheme="minorBidi" w:hAnsiTheme="minorBidi" w:cstheme="minorBidi" w:hint="cs"/>
                <w:sz w:val="24"/>
                <w:szCs w:val="24"/>
                <w:rtl/>
              </w:rPr>
              <w:t>ו</w:t>
            </w:r>
            <w:r w:rsidRPr="00832DD0">
              <w:rPr>
                <w:rFonts w:asciiTheme="minorBidi" w:hAnsiTheme="minorBidi" w:cstheme="minorBidi" w:hint="cs"/>
                <w:sz w:val="24"/>
                <w:szCs w:val="24"/>
                <w:rtl/>
              </w:rPr>
              <w:t xml:space="preserve">ח אדם על גבי נספח א'8  </w:t>
            </w:r>
          </w:p>
        </w:tc>
        <w:tc>
          <w:tcPr>
            <w:tcW w:w="992" w:type="dxa"/>
            <w:tcBorders>
              <w:top w:val="single" w:sz="4" w:space="0" w:color="auto"/>
              <w:left w:val="single" w:sz="4" w:space="0" w:color="auto"/>
              <w:bottom w:val="single" w:sz="4" w:space="0" w:color="auto"/>
              <w:right w:val="single" w:sz="4" w:space="0" w:color="auto"/>
            </w:tcBorders>
          </w:tcPr>
          <w:p w14:paraId="0AC83C77"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9ECC788"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7692519" w14:textId="5E40A04C" w:rsidR="00232B06" w:rsidRPr="00832DD0" w:rsidRDefault="00232B06" w:rsidP="00232B06">
            <w:pPr>
              <w:keepNext/>
              <w:keepLines/>
              <w:widowControl w:val="0"/>
              <w:jc w:val="center"/>
              <w:rPr>
                <w:rFonts w:asciiTheme="minorBidi" w:hAnsiTheme="minorBidi" w:cstheme="minorBidi"/>
                <w:rtl/>
              </w:rPr>
            </w:pPr>
            <w:r w:rsidRPr="00832DD0">
              <w:rPr>
                <w:rFonts w:asciiTheme="minorBidi" w:hAnsiTheme="minorBidi" w:cstheme="minorBidi"/>
                <w:rtl/>
              </w:rPr>
              <w:fldChar w:fldCharType="begin"/>
            </w:r>
            <w:r w:rsidRPr="00832DD0">
              <w:rPr>
                <w:rFonts w:asciiTheme="minorBidi" w:hAnsiTheme="minorBidi" w:cstheme="minorBidi"/>
                <w:rtl/>
              </w:rPr>
              <w:instrText xml:space="preserve"> </w:instrText>
            </w:r>
            <w:r w:rsidRPr="00832DD0">
              <w:rPr>
                <w:rFonts w:asciiTheme="minorBidi" w:hAnsiTheme="minorBidi" w:cstheme="minorBidi"/>
              </w:rPr>
              <w:instrText>REF</w:instrText>
            </w:r>
            <w:r w:rsidRPr="00832DD0">
              <w:rPr>
                <w:rFonts w:asciiTheme="minorBidi" w:hAnsiTheme="minorBidi" w:cstheme="minorBidi"/>
                <w:rtl/>
              </w:rPr>
              <w:instrText xml:space="preserve"> _</w:instrText>
            </w:r>
            <w:r w:rsidRPr="00832DD0">
              <w:rPr>
                <w:rFonts w:asciiTheme="minorBidi" w:hAnsiTheme="minorBidi" w:cstheme="minorBidi"/>
              </w:rPr>
              <w:instrText>Ref120599005 \r \h</w:instrText>
            </w:r>
            <w:r w:rsidRPr="00832DD0">
              <w:rPr>
                <w:rFonts w:asciiTheme="minorBidi" w:hAnsiTheme="minorBidi" w:cstheme="minorBidi"/>
                <w:rtl/>
              </w:rPr>
              <w:instrText xml:space="preserve">  \* </w:instrText>
            </w:r>
            <w:r w:rsidRPr="00832DD0">
              <w:rPr>
                <w:rFonts w:asciiTheme="minorBidi" w:hAnsiTheme="minorBidi" w:cstheme="minorBidi"/>
              </w:rPr>
              <w:instrText>MERGEFORMAT</w:instrText>
            </w:r>
            <w:r w:rsidRPr="00832DD0">
              <w:rPr>
                <w:rFonts w:asciiTheme="minorBidi" w:hAnsiTheme="minorBidi" w:cstheme="minorBidi"/>
                <w:rtl/>
              </w:rPr>
              <w:instrText xml:space="preserve"> </w:instrText>
            </w:r>
            <w:r w:rsidRPr="00832DD0">
              <w:rPr>
                <w:rFonts w:asciiTheme="minorBidi" w:hAnsiTheme="minorBidi" w:cstheme="minorBidi"/>
                <w:rtl/>
              </w:rPr>
            </w:r>
            <w:r w:rsidRPr="00832DD0">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8.10</w:t>
            </w:r>
            <w:r w:rsidRPr="00832DD0">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7C10B0B" w14:textId="58C7E851" w:rsidR="00232B06" w:rsidRPr="00F83F06" w:rsidRDefault="00832DD0"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832DD0">
              <w:rPr>
                <w:rFonts w:asciiTheme="minorBidi" w:hAnsiTheme="minorBidi" w:cstheme="minorBidi"/>
                <w:sz w:val="24"/>
                <w:szCs w:val="24"/>
                <w:rtl/>
              </w:rPr>
              <w:t xml:space="preserve">על </w:t>
            </w:r>
            <w:r w:rsidRPr="00832DD0">
              <w:rPr>
                <w:rFonts w:asciiTheme="minorBidi" w:hAnsiTheme="minorBidi" w:cstheme="minorBidi" w:hint="cs"/>
                <w:sz w:val="24"/>
                <w:szCs w:val="24"/>
                <w:rtl/>
              </w:rPr>
              <w:t>מציע שאינו חב במע"מ</w:t>
            </w:r>
            <w:r w:rsidRPr="00832DD0">
              <w:rPr>
                <w:rFonts w:asciiTheme="minorBidi" w:hAnsiTheme="minorBidi" w:cstheme="minorBidi"/>
                <w:sz w:val="24"/>
                <w:szCs w:val="24"/>
                <w:rtl/>
              </w:rPr>
              <w:t xml:space="preserve"> לקבל אישור מאת רשות המ</w:t>
            </w:r>
            <w:r w:rsidRPr="00832DD0">
              <w:rPr>
                <w:rFonts w:asciiTheme="minorBidi" w:hAnsiTheme="minorBidi" w:cstheme="minorBidi" w:hint="cs"/>
                <w:sz w:val="24"/>
                <w:szCs w:val="24"/>
                <w:rtl/>
              </w:rPr>
              <w:t>י</w:t>
            </w:r>
            <w:r w:rsidRPr="00832DD0">
              <w:rPr>
                <w:rFonts w:asciiTheme="minorBidi" w:hAnsiTheme="minorBidi" w:cstheme="minorBidi"/>
                <w:sz w:val="24"/>
                <w:szCs w:val="24"/>
                <w:rtl/>
              </w:rPr>
              <w:t>סים ולהגישו במסגרת הגשת מועמדותו במכרז</w:t>
            </w:r>
          </w:p>
        </w:tc>
        <w:tc>
          <w:tcPr>
            <w:tcW w:w="992" w:type="dxa"/>
            <w:tcBorders>
              <w:top w:val="single" w:sz="4" w:space="0" w:color="auto"/>
              <w:left w:val="single" w:sz="4" w:space="0" w:color="auto"/>
              <w:bottom w:val="single" w:sz="4" w:space="0" w:color="auto"/>
              <w:right w:val="single" w:sz="4" w:space="0" w:color="auto"/>
            </w:tcBorders>
          </w:tcPr>
          <w:p w14:paraId="23D19278"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F0D0513"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446F0D36" w14:textId="22C3B75B" w:rsidR="00232B06" w:rsidRPr="00832DD0" w:rsidRDefault="00232B06" w:rsidP="00232B06">
            <w:pPr>
              <w:keepNext/>
              <w:keepLines/>
              <w:widowControl w:val="0"/>
              <w:jc w:val="center"/>
              <w:rPr>
                <w:rFonts w:asciiTheme="minorBidi" w:hAnsiTheme="minorBidi" w:cstheme="minorBidi"/>
                <w:rtl/>
              </w:rPr>
            </w:pPr>
            <w:r w:rsidRPr="00832DD0">
              <w:rPr>
                <w:rFonts w:asciiTheme="minorBidi" w:hAnsiTheme="minorBidi" w:cstheme="minorBidi"/>
                <w:rtl/>
              </w:rPr>
              <w:fldChar w:fldCharType="begin"/>
            </w:r>
            <w:r w:rsidRPr="00832DD0">
              <w:rPr>
                <w:rFonts w:asciiTheme="minorBidi" w:hAnsiTheme="minorBidi" w:cstheme="minorBidi"/>
                <w:rtl/>
              </w:rPr>
              <w:instrText xml:space="preserve"> </w:instrText>
            </w:r>
            <w:r w:rsidRPr="00832DD0">
              <w:rPr>
                <w:rFonts w:asciiTheme="minorBidi" w:hAnsiTheme="minorBidi" w:cstheme="minorBidi"/>
              </w:rPr>
              <w:instrText>REF  _Ref464683106 \h \n  \* MERGEFORMAT</w:instrText>
            </w:r>
            <w:r w:rsidRPr="00832DD0">
              <w:rPr>
                <w:rFonts w:asciiTheme="minorBidi" w:hAnsiTheme="minorBidi" w:cstheme="minorBidi"/>
                <w:rtl/>
              </w:rPr>
              <w:instrText xml:space="preserve"> </w:instrText>
            </w:r>
            <w:r w:rsidRPr="00832DD0">
              <w:rPr>
                <w:rFonts w:asciiTheme="minorBidi" w:hAnsiTheme="minorBidi" w:cstheme="minorBidi"/>
                <w:rtl/>
              </w:rPr>
            </w:r>
            <w:r w:rsidRPr="00832DD0">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8.11</w:t>
            </w:r>
            <w:r w:rsidRPr="00832DD0">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5AA429" w14:textId="15E76854"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  _Ref464683106 \h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3F4310" w:rsidRPr="003F4310">
              <w:rPr>
                <w:rFonts w:asciiTheme="minorBidi" w:hAnsiTheme="minorBidi" w:cstheme="minorBidi"/>
                <w:sz w:val="24"/>
                <w:szCs w:val="24"/>
                <w:rtl/>
              </w:rPr>
              <w:t>כל מסמך אחר הנדרש לצורך הגשת הצעה זו, על פי מסמכי המכרז.</w:t>
            </w:r>
            <w:r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758A709" w14:textId="77777777" w:rsidR="00232B06" w:rsidRPr="00F83F06" w:rsidRDefault="00232B06" w:rsidP="00232B06">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8738F3">
      <w:pPr>
        <w:keepNext/>
        <w:keepLines/>
        <w:widowControl w:val="0"/>
        <w:ind w:left="360"/>
        <w:rPr>
          <w:rFonts w:asciiTheme="minorBidi" w:hAnsiTheme="minorBidi" w:cstheme="minorBidi"/>
          <w:b/>
          <w:bCs/>
          <w:rtl/>
        </w:rPr>
      </w:pPr>
    </w:p>
    <w:p w14:paraId="78D793DF" w14:textId="77777777" w:rsidR="00140945" w:rsidRPr="009C4338" w:rsidRDefault="00140945" w:rsidP="008738F3">
      <w:pPr>
        <w:keepNext/>
        <w:keepLines/>
        <w:widowControl w:val="0"/>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14:paraId="30737D4F" w14:textId="25A1BDEE" w:rsidR="00C57AF4" w:rsidRPr="00C57AF4" w:rsidRDefault="00C57AF4" w:rsidP="00C57AF4">
      <w:pPr>
        <w:keepNext/>
        <w:keepLines/>
        <w:widowControl w:val="0"/>
        <w:ind w:left="567"/>
        <w:rPr>
          <w:rFonts w:asciiTheme="minorBidi" w:hAnsiTheme="minorBidi" w:cstheme="minorBidi"/>
          <w:b/>
          <w:bCs/>
          <w:sz w:val="28"/>
          <w:szCs w:val="28"/>
          <w:u w:val="single"/>
          <w:rtl/>
        </w:rPr>
      </w:pPr>
      <w:bookmarkStart w:id="450" w:name="_Ref459546323"/>
      <w:r w:rsidRPr="00C57AF4">
        <w:rPr>
          <w:rFonts w:asciiTheme="minorBidi" w:hAnsiTheme="minorBidi" w:cstheme="minorBidi" w:hint="cs"/>
          <w:b/>
          <w:bCs/>
          <w:sz w:val="28"/>
          <w:szCs w:val="28"/>
          <w:u w:val="single"/>
          <w:rtl/>
        </w:rPr>
        <w:t xml:space="preserve">נספח א' </w:t>
      </w:r>
    </w:p>
    <w:p w14:paraId="49002D4D" w14:textId="77777777" w:rsidR="00C57AF4" w:rsidRPr="00C57AF4" w:rsidRDefault="00C57AF4" w:rsidP="00C57AF4">
      <w:pPr>
        <w:keepNext/>
        <w:keepLines/>
        <w:widowControl w:val="0"/>
        <w:ind w:left="567"/>
        <w:rPr>
          <w:rFonts w:asciiTheme="minorBidi" w:hAnsiTheme="minorBidi" w:cstheme="minorBidi"/>
          <w:b/>
          <w:bCs/>
        </w:rPr>
      </w:pPr>
    </w:p>
    <w:p w14:paraId="0150C57B" w14:textId="73F245FA" w:rsidR="00436E71" w:rsidRPr="008D18EB" w:rsidRDefault="003A443C"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פירוט הניסיון המוצע</w:t>
      </w:r>
      <w:bookmarkEnd w:id="450"/>
    </w:p>
    <w:p w14:paraId="12B4AFB7" w14:textId="77777777" w:rsidR="00171806" w:rsidRPr="002F06A4" w:rsidRDefault="003A443C" w:rsidP="008738F3">
      <w:pPr>
        <w:keepNext/>
        <w:keepLines/>
        <w:widowControl w:val="0"/>
        <w:ind w:left="567"/>
        <w:rPr>
          <w:rtl/>
        </w:rPr>
      </w:pPr>
      <w:bookmarkStart w:id="451" w:name="_Ref332104214"/>
      <w:bookmarkEnd w:id="448"/>
      <w:bookmarkEnd w:id="449"/>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6C3DA38B" w:rsidR="00171806" w:rsidRPr="002F06A4" w:rsidRDefault="003A443C" w:rsidP="008738F3">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3F4310">
            <w:rPr>
              <w:rtl/>
            </w:rPr>
            <w:t>אגף השירות</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tl/>
            </w:rPr>
            <w:t>מכרז פומבי מס' 88-2023 להפעלת מוקד מענה טלפוני ותקשורת כתובה במיקור חוץ עבור משרד המשפטים</w:t>
          </w:r>
        </w:sdtContent>
      </w:sdt>
      <w:r w:rsidR="00CA6AB9">
        <w:rPr>
          <w:rFonts w:hint="cs"/>
          <w:rtl/>
        </w:rPr>
        <w:t>.</w:t>
      </w:r>
    </w:p>
    <w:p w14:paraId="15EA8199" w14:textId="77777777" w:rsidR="00171806" w:rsidRDefault="003A443C" w:rsidP="008738F3">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8738F3">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52" w:name="_Toc514940382"/>
    </w:p>
    <w:p w14:paraId="3B5CFE22" w14:textId="77777777" w:rsidR="00AC1665" w:rsidRPr="00197757" w:rsidRDefault="003A443C" w:rsidP="008738F3">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52"/>
    </w:p>
    <w:p w14:paraId="798E260E" w14:textId="5B00DD48" w:rsidR="00AC1665" w:rsidRPr="00E41AD2" w:rsidRDefault="003A443C" w:rsidP="008738F3">
      <w:pPr>
        <w:keepNext/>
        <w:keepLines/>
        <w:widowControl w:val="0"/>
        <w:numPr>
          <w:ilvl w:val="2"/>
          <w:numId w:val="10"/>
        </w:numPr>
        <w:ind w:right="467"/>
      </w:pPr>
      <w:r w:rsidRPr="00E41AD2">
        <w:rPr>
          <w:rtl/>
        </w:rPr>
        <w:t>המציע עומד בתנאי הסף לניסיון כמפורט בסעי</w:t>
      </w:r>
      <w:r w:rsidR="00A946FA">
        <w:rPr>
          <w:rFonts w:hint="cs"/>
          <w:rtl/>
        </w:rPr>
        <w:t xml:space="preserve">ף </w:t>
      </w:r>
      <w:r w:rsidR="00A946FA">
        <w:rPr>
          <w:rtl/>
        </w:rPr>
        <w:fldChar w:fldCharType="begin"/>
      </w:r>
      <w:r w:rsidR="00A946FA">
        <w:rPr>
          <w:rtl/>
        </w:rPr>
        <w:instrText xml:space="preserve"> </w:instrText>
      </w:r>
      <w:r w:rsidR="00A946FA">
        <w:rPr>
          <w:rFonts w:hint="cs"/>
        </w:rPr>
        <w:instrText>REF</w:instrText>
      </w:r>
      <w:r w:rsidR="00A946FA">
        <w:rPr>
          <w:rFonts w:hint="cs"/>
          <w:rtl/>
        </w:rPr>
        <w:instrText xml:space="preserve"> _</w:instrText>
      </w:r>
      <w:r w:rsidR="00A946FA">
        <w:rPr>
          <w:rFonts w:hint="cs"/>
        </w:rPr>
        <w:instrText>Ref536545208 \r \h</w:instrText>
      </w:r>
      <w:r w:rsidR="00A946FA">
        <w:rPr>
          <w:rtl/>
        </w:rPr>
        <w:instrText xml:space="preserve"> </w:instrText>
      </w:r>
      <w:r w:rsidR="00A946FA">
        <w:rPr>
          <w:rtl/>
        </w:rPr>
      </w:r>
      <w:r w:rsidR="00A946FA">
        <w:rPr>
          <w:rtl/>
        </w:rPr>
        <w:fldChar w:fldCharType="separate"/>
      </w:r>
      <w:r w:rsidR="003F4310">
        <w:rPr>
          <w:cs/>
        </w:rPr>
        <w:t>‎</w:t>
      </w:r>
      <w:r w:rsidR="003F4310">
        <w:t>7.3.1</w:t>
      </w:r>
      <w:r w:rsidR="00A946FA">
        <w:rPr>
          <w:rtl/>
        </w:rPr>
        <w:fldChar w:fldCharType="end"/>
      </w:r>
      <w:r w:rsidR="008046EB">
        <w:rPr>
          <w:rFonts w:hint="cs"/>
          <w:rtl/>
        </w:rPr>
        <w:t xml:space="preserve"> </w:t>
      </w:r>
      <w:r w:rsidRPr="00E41AD2">
        <w:rPr>
          <w:rtl/>
        </w:rPr>
        <w:t>למכרז.</w:t>
      </w:r>
    </w:p>
    <w:p w14:paraId="5D56E0C5" w14:textId="77777777" w:rsidR="00237B5C" w:rsidRPr="00197757" w:rsidRDefault="003A443C" w:rsidP="008738F3">
      <w:pPr>
        <w:keepNext/>
        <w:keepLines/>
        <w:widowControl w:val="0"/>
        <w:numPr>
          <w:ilvl w:val="2"/>
          <w:numId w:val="10"/>
        </w:numPr>
        <w:ind w:right="467"/>
        <w:rPr>
          <w:rtl/>
        </w:rPr>
      </w:pPr>
      <w:bookmarkStart w:id="453" w:name="_Ref706808"/>
      <w:r w:rsidRPr="00E41AD2">
        <w:rPr>
          <w:rtl/>
        </w:rPr>
        <w:t>על המציע למלא בטבלה שלהלן</w:t>
      </w:r>
      <w:r w:rsidR="003549EC">
        <w:rPr>
          <w:rFonts w:hint="cs"/>
          <w:rtl/>
        </w:rPr>
        <w:t>:</w:t>
      </w:r>
      <w:bookmarkEnd w:id="453"/>
    </w:p>
    <w:tbl>
      <w:tblPr>
        <w:bidiVisual/>
        <w:tblW w:w="5000" w:type="pct"/>
        <w:jc w:val="right"/>
        <w:tblBorders>
          <w:top w:val="single" w:sz="4" w:space="0" w:color="auto"/>
        </w:tblBorders>
        <w:tblLook w:val="0000" w:firstRow="0" w:lastRow="0" w:firstColumn="0" w:lastColumn="0" w:noHBand="0" w:noVBand="0"/>
      </w:tblPr>
      <w:tblGrid>
        <w:gridCol w:w="1669"/>
        <w:gridCol w:w="1736"/>
        <w:gridCol w:w="1736"/>
        <w:gridCol w:w="4095"/>
        <w:gridCol w:w="1241"/>
        <w:gridCol w:w="1370"/>
        <w:gridCol w:w="2101"/>
      </w:tblGrid>
      <w:tr w:rsidR="00DD17E1" w14:paraId="0C06514C" w14:textId="77777777" w:rsidTr="006A2AFE">
        <w:trPr>
          <w:trHeight w:val="100"/>
          <w:tblHeader/>
          <w:jc w:val="right"/>
        </w:trPr>
        <w:tc>
          <w:tcPr>
            <w:tcW w:w="598"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DD17E1" w:rsidRPr="00F83F06" w:rsidRDefault="00DD17E1" w:rsidP="008738F3">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622" w:type="pct"/>
            <w:tcBorders>
              <w:top w:val="single" w:sz="4" w:space="0" w:color="auto"/>
              <w:left w:val="single" w:sz="4" w:space="0" w:color="auto"/>
              <w:right w:val="single" w:sz="4" w:space="0" w:color="auto"/>
            </w:tcBorders>
          </w:tcPr>
          <w:p w14:paraId="05D89EF1" w14:textId="77777777" w:rsidR="00DD17E1" w:rsidRPr="00F83F06" w:rsidRDefault="00DD17E1" w:rsidP="008738F3">
            <w:pPr>
              <w:keepNext/>
              <w:keepLines/>
              <w:widowControl w:val="0"/>
              <w:spacing w:line="240" w:lineRule="auto"/>
              <w:jc w:val="center"/>
              <w:rPr>
                <w:b/>
                <w:bCs/>
                <w:rtl/>
              </w:rPr>
            </w:pPr>
          </w:p>
        </w:tc>
        <w:tc>
          <w:tcPr>
            <w:tcW w:w="622" w:type="pct"/>
            <w:vMerge w:val="restart"/>
            <w:tcBorders>
              <w:top w:val="single" w:sz="4" w:space="0" w:color="auto"/>
              <w:left w:val="single" w:sz="4" w:space="0" w:color="auto"/>
              <w:right w:val="single" w:sz="4" w:space="0" w:color="auto"/>
            </w:tcBorders>
            <w:shd w:val="clear" w:color="auto" w:fill="auto"/>
            <w:vAlign w:val="center"/>
          </w:tcPr>
          <w:p w14:paraId="08A04E69" w14:textId="6A56F362" w:rsidR="00DD17E1" w:rsidRPr="00F83F06" w:rsidRDefault="00DD17E1" w:rsidP="008738F3">
            <w:pPr>
              <w:keepNext/>
              <w:keepLines/>
              <w:widowControl w:val="0"/>
              <w:spacing w:line="240" w:lineRule="auto"/>
              <w:jc w:val="center"/>
              <w:rPr>
                <w:b/>
                <w:bCs/>
                <w:rtl/>
              </w:rPr>
            </w:pPr>
            <w:r>
              <w:rPr>
                <w:rFonts w:hint="cs"/>
                <w:b/>
                <w:bCs/>
                <w:rtl/>
              </w:rPr>
              <w:t>מספר עמדות פעילות בו זמנית</w:t>
            </w:r>
          </w:p>
        </w:tc>
        <w:tc>
          <w:tcPr>
            <w:tcW w:w="1468" w:type="pct"/>
            <w:vMerge w:val="restart"/>
            <w:tcBorders>
              <w:top w:val="single" w:sz="4" w:space="0" w:color="auto"/>
              <w:left w:val="single" w:sz="4" w:space="0" w:color="auto"/>
              <w:right w:val="single" w:sz="4" w:space="0" w:color="auto"/>
            </w:tcBorders>
            <w:shd w:val="clear" w:color="auto" w:fill="auto"/>
            <w:vAlign w:val="center"/>
          </w:tcPr>
          <w:p w14:paraId="08ECB703" w14:textId="183D814E" w:rsidR="00DD17E1" w:rsidRPr="00F83F06" w:rsidRDefault="00DD17E1" w:rsidP="008738F3">
            <w:pPr>
              <w:keepNext/>
              <w:keepLines/>
              <w:widowControl w:val="0"/>
              <w:spacing w:line="240" w:lineRule="auto"/>
              <w:jc w:val="center"/>
              <w:rPr>
                <w:b/>
                <w:bCs/>
                <w:rtl/>
              </w:rPr>
            </w:pPr>
            <w:r w:rsidRPr="00F83F06">
              <w:rPr>
                <w:rFonts w:hint="cs"/>
                <w:b/>
                <w:bCs/>
                <w:rtl/>
              </w:rPr>
              <w:t>פירוט</w:t>
            </w:r>
            <w:r>
              <w:rPr>
                <w:rFonts w:hint="cs"/>
                <w:b/>
                <w:bCs/>
                <w:rtl/>
              </w:rPr>
              <w:t xml:space="preserve"> השירותים </w:t>
            </w:r>
            <w:r w:rsidRPr="00F83F06">
              <w:rPr>
                <w:rFonts w:hint="cs"/>
                <w:b/>
                <w:bCs/>
                <w:rtl/>
              </w:rPr>
              <w:t xml:space="preserve">(יש לפרט בצורה שתענה על כל התנאים הנדרשים להכרה </w:t>
            </w:r>
            <w:r>
              <w:rPr>
                <w:rFonts w:hint="cs"/>
                <w:b/>
                <w:bCs/>
                <w:rtl/>
              </w:rPr>
              <w:t>ב"</w:t>
            </w:r>
            <w:r w:rsidRPr="00F83F06">
              <w:rPr>
                <w:rFonts w:hint="cs"/>
                <w:b/>
                <w:bCs/>
                <w:rtl/>
              </w:rPr>
              <w:t>שירות מוכר</w:t>
            </w:r>
            <w:r>
              <w:rPr>
                <w:rFonts w:hint="cs"/>
                <w:b/>
                <w:bCs/>
                <w:rtl/>
              </w:rPr>
              <w:t>"</w:t>
            </w:r>
            <w:r w:rsidRPr="00F83F06">
              <w:rPr>
                <w:rFonts w:hint="cs"/>
                <w:b/>
                <w:bCs/>
                <w:rtl/>
              </w:rPr>
              <w:t xml:space="preserve"> כמוגדר בתנאי הסף</w:t>
            </w:r>
            <w:r>
              <w:rPr>
                <w:rFonts w:hint="cs"/>
                <w:b/>
                <w:bCs/>
                <w:rtl/>
              </w:rPr>
              <w:t xml:space="preserve"> שבסעיפים </w:t>
            </w:r>
            <w:r w:rsidRPr="00F83F06">
              <w:rPr>
                <w:rFonts w:hint="cs"/>
                <w:b/>
                <w:bCs/>
                <w:rtl/>
              </w:rPr>
              <w:t xml:space="preserve"> </w:t>
            </w:r>
            <w:r>
              <w:rPr>
                <w:rFonts w:asciiTheme="minorBidi" w:hAnsiTheme="minorBidi" w:cstheme="minorBidi"/>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Ref143693364 \r \h</w:instrText>
            </w:r>
            <w:r>
              <w:rPr>
                <w:b/>
                <w:bCs/>
                <w:rtl/>
              </w:rPr>
              <w:instrText xml:space="preserve"> </w:instrText>
            </w:r>
            <w:r>
              <w:rPr>
                <w:rFonts w:asciiTheme="minorBidi" w:hAnsiTheme="minorBidi" w:cstheme="minorBidi"/>
                <w:rtl/>
              </w:rPr>
            </w:r>
            <w:r>
              <w:rPr>
                <w:rFonts w:asciiTheme="minorBidi" w:hAnsiTheme="minorBidi" w:cstheme="minorBidi"/>
                <w:rtl/>
              </w:rPr>
              <w:fldChar w:fldCharType="separate"/>
            </w:r>
            <w:r w:rsidR="003F4310">
              <w:rPr>
                <w:b/>
                <w:bCs/>
                <w:cs/>
              </w:rPr>
              <w:t>‎</w:t>
            </w:r>
            <w:r w:rsidR="003F4310">
              <w:rPr>
                <w:b/>
                <w:bCs/>
              </w:rPr>
              <w:t>7.3.1.1</w:t>
            </w:r>
            <w:r>
              <w:rPr>
                <w:rFonts w:asciiTheme="minorBidi" w:hAnsiTheme="minorBidi" w:cstheme="minorBidi"/>
                <w:rtl/>
              </w:rPr>
              <w:fldChar w:fldCharType="end"/>
            </w:r>
            <w:r>
              <w:rPr>
                <w:rFonts w:hint="cs"/>
                <w:b/>
                <w:bCs/>
                <w:rtl/>
              </w:rPr>
              <w:t xml:space="preserve"> -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Ref143693369 \r \h</w:instrText>
            </w:r>
            <w:r>
              <w:rPr>
                <w:b/>
                <w:bCs/>
                <w:rtl/>
              </w:rPr>
              <w:instrText xml:space="preserve"> </w:instrText>
            </w:r>
            <w:r>
              <w:rPr>
                <w:b/>
                <w:bCs/>
                <w:rtl/>
              </w:rPr>
            </w:r>
            <w:r>
              <w:rPr>
                <w:b/>
                <w:bCs/>
                <w:rtl/>
              </w:rPr>
              <w:fldChar w:fldCharType="separate"/>
            </w:r>
            <w:r w:rsidR="003F4310">
              <w:rPr>
                <w:b/>
                <w:bCs/>
                <w:cs/>
              </w:rPr>
              <w:t>‎</w:t>
            </w:r>
            <w:r w:rsidR="003F4310">
              <w:rPr>
                <w:b/>
                <w:bCs/>
              </w:rPr>
              <w:t>7.3.1.4</w:t>
            </w:r>
            <w:r>
              <w:rPr>
                <w:b/>
                <w:bCs/>
                <w:rtl/>
              </w:rPr>
              <w:fldChar w:fldCharType="end"/>
            </w:r>
            <w:r>
              <w:rPr>
                <w:rFonts w:hint="cs"/>
                <w:b/>
                <w:bCs/>
                <w:rtl/>
              </w:rPr>
              <w:t xml:space="preserve"> </w:t>
            </w:r>
            <w:r w:rsidRPr="00F83F06">
              <w:rPr>
                <w:rFonts w:hint="cs"/>
                <w:b/>
                <w:bCs/>
                <w:rtl/>
              </w:rPr>
              <w:t>)</w:t>
            </w:r>
            <w:r>
              <w:rPr>
                <w:rFonts w:hint="cs"/>
                <w:b/>
                <w:bCs/>
                <w:rtl/>
              </w:rPr>
              <w:t xml:space="preserve"> </w:t>
            </w:r>
          </w:p>
        </w:tc>
        <w:tc>
          <w:tcPr>
            <w:tcW w:w="93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09845532" w:rsidR="00DD17E1" w:rsidRPr="00F83F06" w:rsidRDefault="00DD17E1" w:rsidP="008738F3">
            <w:pPr>
              <w:keepNext/>
              <w:keepLines/>
              <w:widowControl w:val="0"/>
              <w:spacing w:line="240" w:lineRule="auto"/>
              <w:jc w:val="center"/>
              <w:rPr>
                <w:b/>
                <w:bCs/>
                <w:rtl/>
              </w:rPr>
            </w:pPr>
            <w:r w:rsidRPr="00F83F06">
              <w:rPr>
                <w:b/>
                <w:bCs/>
                <w:rtl/>
              </w:rPr>
              <w:t xml:space="preserve">תקופת </w:t>
            </w:r>
            <w:r w:rsidRPr="00F83F06">
              <w:rPr>
                <w:rFonts w:hint="cs"/>
                <w:b/>
                <w:bCs/>
                <w:rtl/>
              </w:rPr>
              <w:t xml:space="preserve">הפעלת המוקד </w:t>
            </w:r>
          </w:p>
        </w:tc>
        <w:tc>
          <w:tcPr>
            <w:tcW w:w="753" w:type="pct"/>
            <w:vMerge w:val="restart"/>
            <w:tcBorders>
              <w:top w:val="single" w:sz="4" w:space="0" w:color="auto"/>
              <w:left w:val="single" w:sz="4" w:space="0" w:color="auto"/>
              <w:right w:val="single" w:sz="4" w:space="0" w:color="auto"/>
            </w:tcBorders>
            <w:shd w:val="clear" w:color="auto" w:fill="auto"/>
            <w:vAlign w:val="center"/>
          </w:tcPr>
          <w:p w14:paraId="6ECF0235" w14:textId="5883A86E" w:rsidR="00DD17E1" w:rsidRPr="00F83F06" w:rsidRDefault="00DD17E1" w:rsidP="008738F3">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DD17E1" w:rsidRPr="00F83F06" w:rsidRDefault="00DD17E1" w:rsidP="008738F3">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DD17E1" w14:paraId="5B30CC4A" w14:textId="77777777" w:rsidTr="006A2AFE">
        <w:trPr>
          <w:trHeight w:val="473"/>
          <w:tblHeader/>
          <w:jc w:val="right"/>
        </w:trPr>
        <w:tc>
          <w:tcPr>
            <w:tcW w:w="598" w:type="pct"/>
            <w:vMerge/>
            <w:tcBorders>
              <w:left w:val="single" w:sz="4" w:space="0" w:color="auto"/>
              <w:bottom w:val="single" w:sz="4" w:space="0" w:color="auto"/>
              <w:right w:val="single" w:sz="4" w:space="0" w:color="auto"/>
            </w:tcBorders>
            <w:shd w:val="clear" w:color="auto" w:fill="auto"/>
          </w:tcPr>
          <w:p w14:paraId="69698A3A" w14:textId="77777777" w:rsidR="00DD17E1" w:rsidRPr="00F83F06" w:rsidRDefault="00DD17E1" w:rsidP="008738F3">
            <w:pPr>
              <w:keepNext/>
              <w:keepLines/>
              <w:widowControl w:val="0"/>
              <w:spacing w:line="240" w:lineRule="auto"/>
              <w:jc w:val="center"/>
              <w:rPr>
                <w:b/>
                <w:bCs/>
                <w:rtl/>
              </w:rPr>
            </w:pPr>
          </w:p>
        </w:tc>
        <w:tc>
          <w:tcPr>
            <w:tcW w:w="622" w:type="pct"/>
            <w:tcBorders>
              <w:left w:val="single" w:sz="4" w:space="0" w:color="auto"/>
              <w:bottom w:val="single" w:sz="4" w:space="0" w:color="auto"/>
              <w:right w:val="single" w:sz="4" w:space="0" w:color="auto"/>
            </w:tcBorders>
          </w:tcPr>
          <w:p w14:paraId="212AD1FA" w14:textId="74047506" w:rsidR="00DD17E1" w:rsidRPr="00F83F06" w:rsidRDefault="00DD17E1" w:rsidP="008738F3">
            <w:pPr>
              <w:keepNext/>
              <w:keepLines/>
              <w:widowControl w:val="0"/>
              <w:spacing w:line="240" w:lineRule="auto"/>
              <w:jc w:val="center"/>
              <w:rPr>
                <w:b/>
                <w:bCs/>
                <w:rtl/>
              </w:rPr>
            </w:pPr>
            <w:r w:rsidRPr="00F83F06">
              <w:rPr>
                <w:rFonts w:hint="cs"/>
                <w:b/>
                <w:bCs/>
                <w:rtl/>
              </w:rPr>
              <w:t xml:space="preserve">שם </w:t>
            </w:r>
            <w:r>
              <w:rPr>
                <w:rFonts w:hint="cs"/>
                <w:b/>
                <w:bCs/>
                <w:rtl/>
              </w:rPr>
              <w:t xml:space="preserve">ומיקום </w:t>
            </w:r>
            <w:r w:rsidRPr="00F83F06">
              <w:rPr>
                <w:rFonts w:hint="cs"/>
                <w:b/>
                <w:bCs/>
                <w:rtl/>
              </w:rPr>
              <w:t>האתר</w:t>
            </w:r>
          </w:p>
        </w:tc>
        <w:tc>
          <w:tcPr>
            <w:tcW w:w="622" w:type="pct"/>
            <w:vMerge/>
            <w:tcBorders>
              <w:left w:val="single" w:sz="4" w:space="0" w:color="auto"/>
              <w:bottom w:val="single" w:sz="4" w:space="0" w:color="auto"/>
              <w:right w:val="single" w:sz="4" w:space="0" w:color="auto"/>
            </w:tcBorders>
            <w:shd w:val="clear" w:color="auto" w:fill="auto"/>
          </w:tcPr>
          <w:p w14:paraId="10E8C710" w14:textId="62563B39" w:rsidR="00DD17E1" w:rsidRPr="00F83F06" w:rsidRDefault="00DD17E1" w:rsidP="008738F3">
            <w:pPr>
              <w:keepNext/>
              <w:keepLines/>
              <w:widowControl w:val="0"/>
              <w:spacing w:line="240" w:lineRule="auto"/>
              <w:jc w:val="center"/>
              <w:rPr>
                <w:b/>
                <w:bCs/>
                <w:rtl/>
              </w:rPr>
            </w:pPr>
          </w:p>
        </w:tc>
        <w:tc>
          <w:tcPr>
            <w:tcW w:w="1468" w:type="pct"/>
            <w:vMerge/>
            <w:tcBorders>
              <w:left w:val="single" w:sz="4" w:space="0" w:color="auto"/>
              <w:bottom w:val="single" w:sz="4" w:space="0" w:color="auto"/>
              <w:right w:val="single" w:sz="4" w:space="0" w:color="auto"/>
            </w:tcBorders>
            <w:shd w:val="clear" w:color="auto" w:fill="auto"/>
          </w:tcPr>
          <w:p w14:paraId="4D296B2E" w14:textId="77777777" w:rsidR="00DD17E1" w:rsidRPr="00F83F06" w:rsidRDefault="00DD17E1" w:rsidP="008738F3">
            <w:pPr>
              <w:keepNext/>
              <w:keepLines/>
              <w:widowControl w:val="0"/>
              <w:spacing w:line="240" w:lineRule="auto"/>
              <w:jc w:val="center"/>
              <w:rPr>
                <w:b/>
                <w:bCs/>
                <w:rtl/>
              </w:rPr>
            </w:pP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DD17E1" w:rsidRPr="00F83F06" w:rsidRDefault="00DD17E1" w:rsidP="008738F3">
            <w:pPr>
              <w:keepNext/>
              <w:keepLines/>
              <w:widowControl w:val="0"/>
              <w:spacing w:line="240" w:lineRule="auto"/>
              <w:jc w:val="center"/>
              <w:rPr>
                <w:b/>
                <w:bCs/>
                <w:rtl/>
              </w:rPr>
            </w:pPr>
            <w:r w:rsidRPr="00F83F06">
              <w:rPr>
                <w:b/>
                <w:bCs/>
                <w:rtl/>
              </w:rPr>
              <w:t>מחודש ושנה</w:t>
            </w:r>
          </w:p>
        </w:tc>
        <w:tc>
          <w:tcPr>
            <w:tcW w:w="491"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DD17E1" w:rsidRPr="00F83F06" w:rsidRDefault="00DD17E1" w:rsidP="008738F3">
            <w:pPr>
              <w:keepNext/>
              <w:keepLines/>
              <w:widowControl w:val="0"/>
              <w:spacing w:line="240" w:lineRule="auto"/>
              <w:jc w:val="center"/>
              <w:rPr>
                <w:b/>
                <w:bCs/>
                <w:rtl/>
              </w:rPr>
            </w:pPr>
            <w:r w:rsidRPr="00F83F06">
              <w:rPr>
                <w:b/>
                <w:bCs/>
                <w:rtl/>
              </w:rPr>
              <w:t>עד חודש ושנה</w:t>
            </w:r>
          </w:p>
        </w:tc>
        <w:tc>
          <w:tcPr>
            <w:tcW w:w="753" w:type="pct"/>
            <w:vMerge/>
            <w:tcBorders>
              <w:left w:val="single" w:sz="4" w:space="0" w:color="auto"/>
              <w:bottom w:val="single" w:sz="4" w:space="0" w:color="auto"/>
              <w:right w:val="single" w:sz="4" w:space="0" w:color="auto"/>
            </w:tcBorders>
            <w:shd w:val="clear" w:color="auto" w:fill="auto"/>
          </w:tcPr>
          <w:p w14:paraId="2443E18E" w14:textId="169121EF" w:rsidR="00DD17E1" w:rsidRPr="00F83F06" w:rsidRDefault="00DD17E1" w:rsidP="008738F3">
            <w:pPr>
              <w:keepNext/>
              <w:keepLines/>
              <w:widowControl w:val="0"/>
              <w:spacing w:line="240" w:lineRule="auto"/>
              <w:jc w:val="center"/>
              <w:rPr>
                <w:b/>
                <w:bCs/>
                <w:rtl/>
              </w:rPr>
            </w:pPr>
          </w:p>
        </w:tc>
      </w:tr>
      <w:tr w:rsidR="00DD17E1" w14:paraId="73C81D00" w14:textId="77777777" w:rsidTr="006A2AFE">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98"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tcPr>
          <w:p w14:paraId="04505219"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shd w:val="clear" w:color="auto" w:fill="auto"/>
          </w:tcPr>
          <w:p w14:paraId="592C8FEA" w14:textId="02C61640" w:rsidR="00DD17E1" w:rsidRPr="00F83F06" w:rsidRDefault="00DD17E1" w:rsidP="008738F3">
            <w:pPr>
              <w:keepNext/>
              <w:keepLines/>
              <w:widowControl w:val="0"/>
              <w:spacing w:line="240" w:lineRule="auto"/>
              <w:rPr>
                <w:rtl/>
              </w:rPr>
            </w:pPr>
          </w:p>
        </w:tc>
        <w:tc>
          <w:tcPr>
            <w:tcW w:w="1468" w:type="pct"/>
            <w:tcBorders>
              <w:top w:val="single" w:sz="4" w:space="0" w:color="auto"/>
              <w:left w:val="single" w:sz="4" w:space="0" w:color="auto"/>
              <w:bottom w:val="single" w:sz="4" w:space="0" w:color="auto"/>
              <w:right w:val="single" w:sz="4" w:space="0" w:color="auto"/>
            </w:tcBorders>
            <w:shd w:val="clear" w:color="auto" w:fill="auto"/>
          </w:tcPr>
          <w:p w14:paraId="1D99EABD" w14:textId="77777777" w:rsidR="00DD17E1" w:rsidRPr="00F83F06" w:rsidRDefault="00DD17E1" w:rsidP="00BC58A5">
            <w:pPr>
              <w:keepNext/>
              <w:keepLines/>
              <w:widowControl w:val="0"/>
              <w:spacing w:line="240" w:lineRule="auto"/>
              <w:rPr>
                <w:rtl/>
              </w:rPr>
            </w:pPr>
          </w:p>
        </w:tc>
        <w:tc>
          <w:tcPr>
            <w:tcW w:w="445" w:type="pct"/>
            <w:tcBorders>
              <w:top w:val="single" w:sz="4" w:space="0" w:color="auto"/>
              <w:left w:val="single" w:sz="4" w:space="0" w:color="auto"/>
              <w:bottom w:val="single" w:sz="4" w:space="0" w:color="auto"/>
              <w:right w:val="single" w:sz="4" w:space="0" w:color="auto"/>
            </w:tcBorders>
            <w:shd w:val="clear" w:color="auto" w:fill="auto"/>
          </w:tcPr>
          <w:p w14:paraId="34CF0943"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491"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753" w:type="pct"/>
            <w:tcBorders>
              <w:top w:val="single" w:sz="4" w:space="0" w:color="auto"/>
              <w:left w:val="single" w:sz="4" w:space="0" w:color="auto"/>
              <w:bottom w:val="single" w:sz="4" w:space="0" w:color="auto"/>
              <w:right w:val="single" w:sz="4" w:space="0" w:color="auto"/>
            </w:tcBorders>
            <w:shd w:val="clear" w:color="auto" w:fill="auto"/>
          </w:tcPr>
          <w:p w14:paraId="4AECA6CE" w14:textId="77777777" w:rsidR="00DD17E1" w:rsidRPr="00F83F06" w:rsidRDefault="00DD17E1" w:rsidP="008738F3">
            <w:pPr>
              <w:keepNext/>
              <w:keepLines/>
              <w:widowControl w:val="0"/>
              <w:spacing w:line="240" w:lineRule="auto"/>
              <w:rPr>
                <w:rtl/>
              </w:rPr>
            </w:pPr>
          </w:p>
        </w:tc>
      </w:tr>
      <w:tr w:rsidR="00DD17E1" w14:paraId="08CB54E6" w14:textId="77777777" w:rsidTr="006A2AFE">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98"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tcPr>
          <w:p w14:paraId="3BB6C43D"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shd w:val="clear" w:color="auto" w:fill="auto"/>
          </w:tcPr>
          <w:p w14:paraId="24D9C720" w14:textId="186A2915" w:rsidR="00DD17E1" w:rsidRPr="00F83F06" w:rsidRDefault="00DD17E1" w:rsidP="008738F3">
            <w:pPr>
              <w:keepNext/>
              <w:keepLines/>
              <w:widowControl w:val="0"/>
              <w:spacing w:line="240" w:lineRule="auto"/>
              <w:rPr>
                <w:rtl/>
              </w:rPr>
            </w:pPr>
          </w:p>
        </w:tc>
        <w:tc>
          <w:tcPr>
            <w:tcW w:w="1468" w:type="pct"/>
            <w:tcBorders>
              <w:top w:val="single" w:sz="4" w:space="0" w:color="auto"/>
              <w:left w:val="single" w:sz="4" w:space="0" w:color="auto"/>
              <w:bottom w:val="single" w:sz="4" w:space="0" w:color="auto"/>
              <w:right w:val="single" w:sz="4" w:space="0" w:color="auto"/>
            </w:tcBorders>
            <w:shd w:val="clear" w:color="auto" w:fill="auto"/>
          </w:tcPr>
          <w:p w14:paraId="51B8E167" w14:textId="77777777" w:rsidR="00DD17E1" w:rsidRPr="00F83F06" w:rsidRDefault="00DD17E1" w:rsidP="008738F3">
            <w:pPr>
              <w:keepNext/>
              <w:keepLines/>
              <w:widowControl w:val="0"/>
              <w:spacing w:line="240" w:lineRule="auto"/>
              <w:rPr>
                <w:rtl/>
              </w:rPr>
            </w:pPr>
          </w:p>
        </w:tc>
        <w:tc>
          <w:tcPr>
            <w:tcW w:w="445"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491"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753" w:type="pct"/>
            <w:tcBorders>
              <w:top w:val="single" w:sz="4" w:space="0" w:color="auto"/>
              <w:left w:val="single" w:sz="4" w:space="0" w:color="auto"/>
              <w:bottom w:val="single" w:sz="4" w:space="0" w:color="auto"/>
              <w:right w:val="single" w:sz="4" w:space="0" w:color="auto"/>
            </w:tcBorders>
            <w:shd w:val="clear" w:color="auto" w:fill="auto"/>
          </w:tcPr>
          <w:p w14:paraId="25C16EFB" w14:textId="77777777" w:rsidR="00DD17E1" w:rsidRPr="00F83F06" w:rsidRDefault="00DD17E1" w:rsidP="008738F3">
            <w:pPr>
              <w:keepNext/>
              <w:keepLines/>
              <w:widowControl w:val="0"/>
              <w:spacing w:line="240" w:lineRule="auto"/>
              <w:rPr>
                <w:rtl/>
              </w:rPr>
            </w:pPr>
          </w:p>
        </w:tc>
      </w:tr>
      <w:tr w:rsidR="00DD17E1" w14:paraId="79D23E49" w14:textId="77777777" w:rsidTr="006A2AFE">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98"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tcPr>
          <w:p w14:paraId="449438E4"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shd w:val="clear" w:color="auto" w:fill="auto"/>
          </w:tcPr>
          <w:p w14:paraId="2DF363CB" w14:textId="6D933CE6" w:rsidR="00DD17E1" w:rsidRPr="00F83F06" w:rsidRDefault="00DD17E1" w:rsidP="008738F3">
            <w:pPr>
              <w:keepNext/>
              <w:keepLines/>
              <w:widowControl w:val="0"/>
              <w:spacing w:line="240" w:lineRule="auto"/>
              <w:rPr>
                <w:rtl/>
              </w:rPr>
            </w:pPr>
          </w:p>
        </w:tc>
        <w:tc>
          <w:tcPr>
            <w:tcW w:w="1468" w:type="pct"/>
            <w:tcBorders>
              <w:top w:val="single" w:sz="4" w:space="0" w:color="auto"/>
              <w:left w:val="single" w:sz="4" w:space="0" w:color="auto"/>
              <w:bottom w:val="single" w:sz="4" w:space="0" w:color="auto"/>
              <w:right w:val="single" w:sz="4" w:space="0" w:color="auto"/>
            </w:tcBorders>
            <w:shd w:val="clear" w:color="auto" w:fill="auto"/>
          </w:tcPr>
          <w:p w14:paraId="6D482B80" w14:textId="77777777" w:rsidR="00DD17E1" w:rsidRPr="00F83F06" w:rsidRDefault="00DD17E1" w:rsidP="008738F3">
            <w:pPr>
              <w:keepNext/>
              <w:keepLines/>
              <w:widowControl w:val="0"/>
              <w:spacing w:line="240" w:lineRule="auto"/>
              <w:rPr>
                <w:rtl/>
              </w:rPr>
            </w:pPr>
          </w:p>
        </w:tc>
        <w:tc>
          <w:tcPr>
            <w:tcW w:w="445"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491"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753" w:type="pct"/>
            <w:tcBorders>
              <w:top w:val="single" w:sz="4" w:space="0" w:color="auto"/>
              <w:left w:val="single" w:sz="4" w:space="0" w:color="auto"/>
              <w:bottom w:val="single" w:sz="4" w:space="0" w:color="auto"/>
              <w:right w:val="single" w:sz="4" w:space="0" w:color="auto"/>
            </w:tcBorders>
            <w:shd w:val="clear" w:color="auto" w:fill="auto"/>
          </w:tcPr>
          <w:p w14:paraId="65333DAF" w14:textId="77777777" w:rsidR="00DD17E1" w:rsidRPr="00F83F06" w:rsidRDefault="00DD17E1" w:rsidP="008738F3">
            <w:pPr>
              <w:keepNext/>
              <w:keepLines/>
              <w:widowControl w:val="0"/>
              <w:spacing w:line="240" w:lineRule="auto"/>
              <w:rPr>
                <w:rtl/>
              </w:rPr>
            </w:pPr>
          </w:p>
        </w:tc>
      </w:tr>
      <w:tr w:rsidR="00DD17E1" w14:paraId="4B39693E" w14:textId="77777777" w:rsidTr="006A2AFE">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98" w:type="pct"/>
            <w:tcBorders>
              <w:top w:val="single" w:sz="4" w:space="0" w:color="auto"/>
              <w:left w:val="single" w:sz="4" w:space="0" w:color="auto"/>
              <w:bottom w:val="single" w:sz="4" w:space="0" w:color="auto"/>
              <w:right w:val="single" w:sz="4" w:space="0" w:color="auto"/>
            </w:tcBorders>
            <w:shd w:val="clear" w:color="auto" w:fill="auto"/>
          </w:tcPr>
          <w:p w14:paraId="11AC5CF3"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tcPr>
          <w:p w14:paraId="0625BFCB" w14:textId="77777777" w:rsidR="00DD17E1" w:rsidRPr="00F83F06" w:rsidRDefault="00DD17E1" w:rsidP="008738F3">
            <w:pPr>
              <w:keepNext/>
              <w:keepLines/>
              <w:widowControl w:val="0"/>
              <w:spacing w:line="240" w:lineRule="auto"/>
              <w:rPr>
                <w:rtl/>
              </w:rPr>
            </w:pPr>
          </w:p>
        </w:tc>
        <w:tc>
          <w:tcPr>
            <w:tcW w:w="622" w:type="pct"/>
            <w:tcBorders>
              <w:top w:val="single" w:sz="4" w:space="0" w:color="auto"/>
              <w:left w:val="single" w:sz="4" w:space="0" w:color="auto"/>
              <w:bottom w:val="single" w:sz="4" w:space="0" w:color="auto"/>
              <w:right w:val="single" w:sz="4" w:space="0" w:color="auto"/>
            </w:tcBorders>
            <w:shd w:val="clear" w:color="auto" w:fill="auto"/>
          </w:tcPr>
          <w:p w14:paraId="1C769572" w14:textId="05576E0E" w:rsidR="00DD17E1" w:rsidRPr="00F83F06" w:rsidRDefault="00DD17E1" w:rsidP="008738F3">
            <w:pPr>
              <w:keepNext/>
              <w:keepLines/>
              <w:widowControl w:val="0"/>
              <w:spacing w:line="240" w:lineRule="auto"/>
              <w:rPr>
                <w:rtl/>
              </w:rPr>
            </w:pPr>
          </w:p>
        </w:tc>
        <w:tc>
          <w:tcPr>
            <w:tcW w:w="1468" w:type="pct"/>
            <w:tcBorders>
              <w:top w:val="single" w:sz="4" w:space="0" w:color="auto"/>
              <w:left w:val="single" w:sz="4" w:space="0" w:color="auto"/>
              <w:bottom w:val="single" w:sz="4" w:space="0" w:color="auto"/>
              <w:right w:val="single" w:sz="4" w:space="0" w:color="auto"/>
            </w:tcBorders>
            <w:shd w:val="clear" w:color="auto" w:fill="auto"/>
          </w:tcPr>
          <w:p w14:paraId="0C4FEE9D" w14:textId="77777777" w:rsidR="00DD17E1" w:rsidRPr="00F83F06" w:rsidRDefault="00DD17E1" w:rsidP="008738F3">
            <w:pPr>
              <w:keepNext/>
              <w:keepLines/>
              <w:widowControl w:val="0"/>
              <w:spacing w:line="240" w:lineRule="auto"/>
              <w:rPr>
                <w:rtl/>
              </w:rPr>
            </w:pPr>
          </w:p>
        </w:tc>
        <w:tc>
          <w:tcPr>
            <w:tcW w:w="445" w:type="pct"/>
            <w:tcBorders>
              <w:top w:val="single" w:sz="4" w:space="0" w:color="auto"/>
              <w:left w:val="single" w:sz="4" w:space="0" w:color="auto"/>
              <w:bottom w:val="single" w:sz="4" w:space="0" w:color="auto"/>
              <w:right w:val="single" w:sz="4" w:space="0" w:color="auto"/>
            </w:tcBorders>
            <w:shd w:val="clear" w:color="auto" w:fill="auto"/>
          </w:tcPr>
          <w:p w14:paraId="7181B95A" w14:textId="77777777" w:rsidR="00DD17E1" w:rsidRPr="00F83F06" w:rsidRDefault="00DD17E1" w:rsidP="008738F3">
            <w:pPr>
              <w:keepNext/>
              <w:keepLines/>
              <w:widowControl w:val="0"/>
              <w:spacing w:line="240" w:lineRule="auto"/>
              <w:jc w:val="center"/>
              <w:rPr>
                <w:rtl/>
              </w:rPr>
            </w:pPr>
            <w:r w:rsidRPr="00F83F06">
              <w:rPr>
                <w:rFonts w:hint="cs"/>
                <w:rtl/>
              </w:rPr>
              <w:t>/</w:t>
            </w:r>
          </w:p>
        </w:tc>
        <w:tc>
          <w:tcPr>
            <w:tcW w:w="491" w:type="pct"/>
            <w:tcBorders>
              <w:top w:val="single" w:sz="4" w:space="0" w:color="auto"/>
              <w:left w:val="single" w:sz="4" w:space="0" w:color="auto"/>
              <w:bottom w:val="single" w:sz="4" w:space="0" w:color="auto"/>
              <w:right w:val="single" w:sz="4" w:space="0" w:color="auto"/>
            </w:tcBorders>
            <w:shd w:val="clear" w:color="auto" w:fill="auto"/>
          </w:tcPr>
          <w:p w14:paraId="18B09401" w14:textId="77777777" w:rsidR="00DD17E1" w:rsidRPr="00144A7D" w:rsidRDefault="00DD17E1" w:rsidP="008738F3">
            <w:pPr>
              <w:keepNext/>
              <w:keepLines/>
              <w:widowControl w:val="0"/>
              <w:spacing w:line="240" w:lineRule="auto"/>
              <w:jc w:val="center"/>
              <w:rPr>
                <w:rtl/>
              </w:rPr>
            </w:pPr>
            <w:r w:rsidRPr="00F83F06">
              <w:rPr>
                <w:rFonts w:hint="cs"/>
                <w:rtl/>
              </w:rPr>
              <w:t>/</w:t>
            </w:r>
          </w:p>
        </w:tc>
        <w:tc>
          <w:tcPr>
            <w:tcW w:w="753" w:type="pct"/>
            <w:tcBorders>
              <w:top w:val="single" w:sz="4" w:space="0" w:color="auto"/>
              <w:left w:val="single" w:sz="4" w:space="0" w:color="auto"/>
              <w:bottom w:val="single" w:sz="4" w:space="0" w:color="auto"/>
              <w:right w:val="single" w:sz="4" w:space="0" w:color="auto"/>
            </w:tcBorders>
            <w:shd w:val="clear" w:color="auto" w:fill="auto"/>
          </w:tcPr>
          <w:p w14:paraId="213D6431" w14:textId="77777777" w:rsidR="00DD17E1" w:rsidRPr="00144A7D" w:rsidRDefault="00DD17E1" w:rsidP="008738F3">
            <w:pPr>
              <w:keepNext/>
              <w:keepLines/>
              <w:widowControl w:val="0"/>
              <w:spacing w:line="240" w:lineRule="auto"/>
              <w:rPr>
                <w:rtl/>
              </w:rPr>
            </w:pPr>
          </w:p>
        </w:tc>
      </w:tr>
    </w:tbl>
    <w:p w14:paraId="74874743" w14:textId="3EEB4114" w:rsidR="00AC1665" w:rsidRDefault="003A443C" w:rsidP="0003291B">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41B7F825" w14:textId="77777777" w:rsidR="005F61A4" w:rsidRPr="002F06A4" w:rsidRDefault="005F61A4" w:rsidP="008738F3">
      <w:pPr>
        <w:pStyle w:val="HNormal"/>
        <w:keepNext/>
        <w:keepLines/>
        <w:widowControl w:val="0"/>
        <w:tabs>
          <w:tab w:val="left" w:leader="underscore" w:pos="8309"/>
        </w:tabs>
        <w:spacing w:after="0"/>
        <w:ind w:left="1247" w:firstLine="0"/>
        <w:rPr>
          <w:rFonts w:asciiTheme="minorBidi" w:hAnsiTheme="minorBidi" w:cstheme="minorBidi"/>
          <w:rtl/>
        </w:rPr>
      </w:pPr>
    </w:p>
    <w:p w14:paraId="04C5CA15" w14:textId="15E5BA64" w:rsidR="00577F84" w:rsidRPr="00197757" w:rsidRDefault="003A443C" w:rsidP="008738F3">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00FB0ACE">
        <w:rPr>
          <w:rFonts w:asciiTheme="minorBidi" w:hAnsiTheme="minorBidi" w:cstheme="minorBidi" w:hint="cs"/>
          <w:b/>
          <w:bCs/>
          <w:rtl/>
        </w:rPr>
        <w:t>הפרויקט</w:t>
      </w:r>
      <w:r w:rsidR="00BA3F3D">
        <w:rPr>
          <w:rFonts w:asciiTheme="minorBidi" w:hAnsiTheme="minorBidi" w:cstheme="minorBidi" w:hint="cs"/>
          <w:b/>
          <w:bCs/>
          <w:rtl/>
        </w:rPr>
        <w:t xml:space="preserve"> </w:t>
      </w:r>
      <w:r w:rsidRPr="00FB0ACE">
        <w:rPr>
          <w:rFonts w:asciiTheme="minorBidi" w:hAnsiTheme="minorBidi" w:cstheme="minorBidi"/>
          <w:b/>
          <w:bCs/>
          <w:rtl/>
        </w:rPr>
        <w:t>המוצע</w:t>
      </w:r>
    </w:p>
    <w:p w14:paraId="45764C7B" w14:textId="77777777" w:rsidR="00577F84" w:rsidRPr="002F06A4" w:rsidRDefault="003A443C" w:rsidP="008738F3">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14:paraId="6660E412" w14:textId="77777777" w:rsidR="00577F84" w:rsidRPr="002F06A4" w:rsidRDefault="003A443C"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3A443C"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3A443C"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Default="003A443C"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1449BE32" w14:textId="41EAD59B" w:rsidR="00BC58A5" w:rsidRPr="002F06A4" w:rsidRDefault="00BC58A5" w:rsidP="00BC58A5">
      <w:pPr>
        <w:keepNext/>
        <w:keepLines/>
        <w:widowControl w:val="0"/>
        <w:numPr>
          <w:ilvl w:val="2"/>
          <w:numId w:val="10"/>
        </w:numPr>
        <w:ind w:right="467"/>
        <w:rPr>
          <w:rFonts w:asciiTheme="minorBidi" w:hAnsiTheme="minorBidi" w:cstheme="minorBidi"/>
        </w:rPr>
      </w:pPr>
      <w:bookmarkStart w:id="454" w:name="_Ref128518406"/>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w:t>
      </w:r>
      <w:r>
        <w:rPr>
          <w:rFonts w:asciiTheme="minorBidi" w:hAnsiTheme="minorBidi" w:cstheme="minorBidi" w:hint="cs"/>
          <w:rtl/>
        </w:rPr>
        <w:t xml:space="preserve">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Ref536598491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7.3.3</w:t>
      </w:r>
      <w:r>
        <w:rPr>
          <w:rFonts w:asciiTheme="minorBidi" w:hAnsiTheme="minorBidi" w:cstheme="minorBidi"/>
          <w:rtl/>
        </w:rPr>
        <w:fldChar w:fldCharType="end"/>
      </w:r>
      <w:r>
        <w:rPr>
          <w:rFonts w:asciiTheme="minorBidi" w:hAnsiTheme="minorBidi" w:cstheme="minorBidi" w:hint="cs"/>
          <w:rtl/>
        </w:rPr>
        <w:t xml:space="preserve"> למכרז.</w:t>
      </w:r>
      <w:bookmarkEnd w:id="454"/>
    </w:p>
    <w:p w14:paraId="6D5BBDE1" w14:textId="00B408EE" w:rsidR="006879DE" w:rsidRDefault="003A443C" w:rsidP="00BC58A5">
      <w:pPr>
        <w:keepNext/>
        <w:keepLines/>
        <w:widowControl w:val="0"/>
        <w:ind w:left="527" w:right="467" w:firstLine="720"/>
        <w:rPr>
          <w:rFonts w:asciiTheme="minorBidi" w:hAnsiTheme="minorBidi" w:cstheme="minorBidi"/>
          <w:b/>
          <w:bCs/>
        </w:rPr>
      </w:pPr>
      <w:bookmarkStart w:id="455"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D404D9" w:rsidRPr="00D404D9">
        <w:rPr>
          <w:rFonts w:asciiTheme="minorBidi" w:hAnsiTheme="minorBidi" w:cstheme="minorBidi" w:hint="cs"/>
          <w:b/>
          <w:bCs/>
          <w:rtl/>
        </w:rPr>
        <w:t xml:space="preserve">מנהל </w:t>
      </w:r>
      <w:r w:rsidR="009C4E0C">
        <w:rPr>
          <w:rFonts w:asciiTheme="minorBidi" w:hAnsiTheme="minorBidi" w:cstheme="minorBidi" w:hint="cs"/>
          <w:b/>
          <w:bCs/>
          <w:rtl/>
        </w:rPr>
        <w:t>הפרויקט</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455"/>
    </w:p>
    <w:tbl>
      <w:tblPr>
        <w:bidiVisual/>
        <w:tblW w:w="5000" w:type="pct"/>
        <w:jc w:val="right"/>
        <w:tblBorders>
          <w:top w:val="single" w:sz="4" w:space="0" w:color="auto"/>
        </w:tblBorders>
        <w:tblLook w:val="0000" w:firstRow="0" w:lastRow="0" w:firstColumn="0" w:lastColumn="0" w:noHBand="0" w:noVBand="0"/>
      </w:tblPr>
      <w:tblGrid>
        <w:gridCol w:w="1905"/>
        <w:gridCol w:w="2268"/>
        <w:gridCol w:w="4112"/>
        <w:gridCol w:w="1699"/>
        <w:gridCol w:w="1565"/>
        <w:gridCol w:w="2399"/>
      </w:tblGrid>
      <w:tr w:rsidR="00BC58A5" w14:paraId="71651C6C" w14:textId="77777777" w:rsidTr="00F83F06">
        <w:trPr>
          <w:trHeight w:val="100"/>
          <w:tblHeader/>
          <w:jc w:val="right"/>
        </w:trPr>
        <w:tc>
          <w:tcPr>
            <w:tcW w:w="683" w:type="pct"/>
            <w:vMerge w:val="restart"/>
            <w:tcBorders>
              <w:top w:val="single" w:sz="4" w:space="0" w:color="auto"/>
              <w:left w:val="single" w:sz="4" w:space="0" w:color="auto"/>
              <w:right w:val="single" w:sz="4" w:space="0" w:color="auto"/>
            </w:tcBorders>
            <w:shd w:val="clear" w:color="auto" w:fill="auto"/>
            <w:vAlign w:val="center"/>
          </w:tcPr>
          <w:p w14:paraId="0CBF4093" w14:textId="77777777" w:rsidR="00BC58A5" w:rsidRPr="00F83F06" w:rsidRDefault="00BC58A5" w:rsidP="00BC58A5">
            <w:pPr>
              <w:keepNext/>
              <w:keepLines/>
              <w:widowControl w:val="0"/>
              <w:spacing w:line="240" w:lineRule="auto"/>
              <w:jc w:val="center"/>
              <w:rPr>
                <w:b/>
                <w:bCs/>
                <w:rtl/>
              </w:rPr>
            </w:pPr>
            <w:r w:rsidRPr="00F83F06">
              <w:rPr>
                <w:b/>
                <w:bCs/>
                <w:rtl/>
              </w:rPr>
              <w:t xml:space="preserve">תקופת </w:t>
            </w:r>
            <w:r w:rsidRPr="00F83F06">
              <w:rPr>
                <w:rFonts w:hint="cs"/>
                <w:b/>
                <w:bCs/>
                <w:rtl/>
              </w:rPr>
              <w:t>הפעלת המוקד הטלפוני</w:t>
            </w:r>
          </w:p>
          <w:p w14:paraId="108373CB" w14:textId="201CFAE1" w:rsidR="00BC58A5" w:rsidRPr="00F83F06" w:rsidRDefault="00BC58A5" w:rsidP="00BC58A5">
            <w:pPr>
              <w:keepNext/>
              <w:keepLines/>
              <w:widowControl w:val="0"/>
              <w:spacing w:line="240" w:lineRule="auto"/>
              <w:jc w:val="center"/>
              <w:rPr>
                <w:b/>
                <w:bCs/>
                <w:rtl/>
              </w:rPr>
            </w:pPr>
            <w:r w:rsidRPr="00F83F06">
              <w:rPr>
                <w:b/>
                <w:bCs/>
                <w:rtl/>
              </w:rPr>
              <w:t>מחודש ושנה</w:t>
            </w:r>
          </w:p>
        </w:tc>
        <w:tc>
          <w:tcPr>
            <w:tcW w:w="813" w:type="pct"/>
            <w:vMerge w:val="restart"/>
            <w:tcBorders>
              <w:top w:val="single" w:sz="4" w:space="0" w:color="auto"/>
              <w:left w:val="single" w:sz="4" w:space="0" w:color="auto"/>
              <w:right w:val="single" w:sz="4" w:space="0" w:color="auto"/>
            </w:tcBorders>
            <w:shd w:val="clear" w:color="auto" w:fill="auto"/>
            <w:vAlign w:val="center"/>
          </w:tcPr>
          <w:p w14:paraId="1DFDEA92" w14:textId="59F98D15" w:rsidR="00BC58A5" w:rsidRPr="00F83F06" w:rsidRDefault="00BC58A5" w:rsidP="00BC58A5">
            <w:pPr>
              <w:keepNext/>
              <w:keepLines/>
              <w:widowControl w:val="0"/>
              <w:spacing w:line="240" w:lineRule="auto"/>
              <w:jc w:val="center"/>
              <w:rPr>
                <w:b/>
                <w:bCs/>
                <w:rtl/>
              </w:rPr>
            </w:pPr>
            <w:r>
              <w:rPr>
                <w:rFonts w:hint="cs"/>
                <w:b/>
                <w:bCs/>
                <w:rtl/>
              </w:rPr>
              <w:t>שם פרויקט הקמה</w:t>
            </w:r>
            <w:r w:rsidR="00057CE6">
              <w:rPr>
                <w:rFonts w:hint="cs"/>
                <w:b/>
                <w:bCs/>
                <w:rtl/>
              </w:rPr>
              <w:t xml:space="preserve"> </w:t>
            </w:r>
            <w:r w:rsidR="006A2AFE">
              <w:rPr>
                <w:rFonts w:hint="cs"/>
                <w:b/>
                <w:bCs/>
                <w:rtl/>
              </w:rPr>
              <w:t>ומהות המוקד שהוקם</w:t>
            </w:r>
          </w:p>
        </w:tc>
        <w:tc>
          <w:tcPr>
            <w:tcW w:w="1474" w:type="pct"/>
            <w:vMerge w:val="restart"/>
            <w:tcBorders>
              <w:top w:val="single" w:sz="4" w:space="0" w:color="auto"/>
              <w:left w:val="single" w:sz="4" w:space="0" w:color="auto"/>
              <w:right w:val="single" w:sz="4" w:space="0" w:color="auto"/>
            </w:tcBorders>
            <w:shd w:val="clear" w:color="auto" w:fill="auto"/>
            <w:vAlign w:val="center"/>
          </w:tcPr>
          <w:p w14:paraId="311CA2E1" w14:textId="235CDDC1" w:rsidR="00BC58A5" w:rsidRPr="00F83F06" w:rsidRDefault="00BC58A5" w:rsidP="00BC58A5">
            <w:pPr>
              <w:keepNext/>
              <w:keepLines/>
              <w:widowControl w:val="0"/>
              <w:spacing w:line="240" w:lineRule="auto"/>
              <w:jc w:val="center"/>
              <w:rPr>
                <w:b/>
                <w:bCs/>
                <w:rtl/>
              </w:rPr>
            </w:pPr>
            <w:r w:rsidRPr="00F83F06">
              <w:rPr>
                <w:rFonts w:hint="cs"/>
                <w:b/>
                <w:bCs/>
                <w:rtl/>
              </w:rPr>
              <w:t xml:space="preserve">פירוט </w:t>
            </w:r>
            <w:r>
              <w:rPr>
                <w:rFonts w:hint="cs"/>
                <w:b/>
                <w:bCs/>
                <w:rtl/>
              </w:rPr>
              <w:t>פרויקט ההקמה</w:t>
            </w:r>
            <w:r w:rsidR="006A2AFE">
              <w:rPr>
                <w:rFonts w:hint="cs"/>
                <w:b/>
                <w:bCs/>
                <w:rtl/>
              </w:rPr>
              <w:t xml:space="preserve">, תיאור הפעילות </w:t>
            </w:r>
            <w:r>
              <w:rPr>
                <w:rFonts w:hint="cs"/>
                <w:b/>
                <w:bCs/>
                <w:rtl/>
              </w:rPr>
              <w:t>ותפקידו של מנהל הפרויקט</w:t>
            </w:r>
          </w:p>
        </w:tc>
        <w:tc>
          <w:tcPr>
            <w:tcW w:w="117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2A1624A" w14:textId="4D35D2B6" w:rsidR="00BC58A5" w:rsidRPr="00F83F06" w:rsidRDefault="00BC58A5" w:rsidP="00BC58A5">
            <w:pPr>
              <w:keepNext/>
              <w:keepLines/>
              <w:widowControl w:val="0"/>
              <w:spacing w:line="240" w:lineRule="auto"/>
              <w:jc w:val="center"/>
              <w:rPr>
                <w:b/>
                <w:bCs/>
                <w:rtl/>
              </w:rPr>
            </w:pPr>
            <w:r>
              <w:rPr>
                <w:rFonts w:hint="cs"/>
                <w:b/>
                <w:bCs/>
                <w:rtl/>
              </w:rPr>
              <w:t>תקופת פרויקט ההקמה</w:t>
            </w:r>
          </w:p>
        </w:tc>
        <w:tc>
          <w:tcPr>
            <w:tcW w:w="860" w:type="pct"/>
            <w:vMerge w:val="restart"/>
            <w:tcBorders>
              <w:top w:val="single" w:sz="4" w:space="0" w:color="auto"/>
              <w:left w:val="single" w:sz="4" w:space="0" w:color="auto"/>
              <w:right w:val="single" w:sz="4" w:space="0" w:color="auto"/>
            </w:tcBorders>
            <w:shd w:val="clear" w:color="auto" w:fill="auto"/>
            <w:vAlign w:val="center"/>
          </w:tcPr>
          <w:p w14:paraId="74446E79" w14:textId="1BC3FAAF" w:rsidR="00BC58A5" w:rsidRPr="00F83F06" w:rsidRDefault="00BC58A5" w:rsidP="00BC58A5">
            <w:pPr>
              <w:keepNext/>
              <w:keepLines/>
              <w:widowControl w:val="0"/>
              <w:spacing w:line="240" w:lineRule="auto"/>
              <w:jc w:val="center"/>
              <w:rPr>
                <w:b/>
                <w:bCs/>
                <w:rtl/>
              </w:rPr>
            </w:pPr>
            <w:r w:rsidRPr="00F83F06">
              <w:rPr>
                <w:b/>
                <w:bCs/>
                <w:rtl/>
              </w:rPr>
              <w:t>שם איש קשר</w:t>
            </w:r>
          </w:p>
          <w:p w14:paraId="004EFDA4" w14:textId="136F0185" w:rsidR="00BC58A5" w:rsidRPr="00F83F06" w:rsidRDefault="00BC58A5" w:rsidP="00BC58A5">
            <w:pPr>
              <w:keepNext/>
              <w:keepLines/>
              <w:widowControl w:val="0"/>
              <w:spacing w:line="240" w:lineRule="auto"/>
              <w:jc w:val="center"/>
              <w:rPr>
                <w:b/>
                <w:bCs/>
                <w:rtl/>
              </w:rPr>
            </w:pPr>
            <w:r w:rsidRPr="00F83F06">
              <w:rPr>
                <w:rFonts w:hint="cs"/>
                <w:b/>
                <w:bCs/>
                <w:rtl/>
              </w:rPr>
              <w:t>ופרטי התקשרות</w:t>
            </w:r>
            <w:r w:rsidRPr="00F83F06">
              <w:rPr>
                <w:b/>
                <w:bCs/>
                <w:rtl/>
              </w:rPr>
              <w:t xml:space="preserve"> </w:t>
            </w:r>
            <w:r>
              <w:rPr>
                <w:rFonts w:hint="cs"/>
                <w:b/>
                <w:bCs/>
                <w:rtl/>
              </w:rPr>
              <w:t>(טלפון מייל)</w:t>
            </w:r>
          </w:p>
        </w:tc>
      </w:tr>
      <w:tr w:rsidR="00BC58A5" w14:paraId="22E08BE9" w14:textId="77777777" w:rsidTr="00924726">
        <w:trPr>
          <w:trHeight w:val="473"/>
          <w:tblHeader/>
          <w:jc w:val="right"/>
        </w:trPr>
        <w:tc>
          <w:tcPr>
            <w:tcW w:w="683" w:type="pct"/>
            <w:vMerge/>
            <w:tcBorders>
              <w:left w:val="single" w:sz="4" w:space="0" w:color="auto"/>
              <w:bottom w:val="single" w:sz="4" w:space="0" w:color="auto"/>
              <w:right w:val="single" w:sz="4" w:space="0" w:color="auto"/>
            </w:tcBorders>
            <w:shd w:val="clear" w:color="auto" w:fill="auto"/>
            <w:vAlign w:val="center"/>
          </w:tcPr>
          <w:p w14:paraId="4F003CA4" w14:textId="77777777" w:rsidR="00BC58A5" w:rsidRPr="00F83F06" w:rsidRDefault="00BC58A5" w:rsidP="00BC58A5">
            <w:pPr>
              <w:keepNext/>
              <w:keepLines/>
              <w:widowControl w:val="0"/>
              <w:spacing w:line="240" w:lineRule="auto"/>
              <w:jc w:val="center"/>
              <w:rPr>
                <w:b/>
                <w:bCs/>
                <w:rtl/>
              </w:rPr>
            </w:pPr>
          </w:p>
        </w:tc>
        <w:tc>
          <w:tcPr>
            <w:tcW w:w="813" w:type="pct"/>
            <w:vMerge/>
            <w:tcBorders>
              <w:left w:val="single" w:sz="4" w:space="0" w:color="auto"/>
              <w:bottom w:val="single" w:sz="4" w:space="0" w:color="auto"/>
              <w:right w:val="single" w:sz="4" w:space="0" w:color="auto"/>
            </w:tcBorders>
            <w:shd w:val="clear" w:color="auto" w:fill="auto"/>
          </w:tcPr>
          <w:p w14:paraId="57234CE6" w14:textId="77777777" w:rsidR="00BC58A5" w:rsidRPr="00F83F06" w:rsidRDefault="00BC58A5" w:rsidP="00BC58A5">
            <w:pPr>
              <w:keepNext/>
              <w:keepLines/>
              <w:widowControl w:val="0"/>
              <w:spacing w:line="240" w:lineRule="auto"/>
              <w:jc w:val="center"/>
              <w:rPr>
                <w:b/>
                <w:bCs/>
                <w:rtl/>
              </w:rPr>
            </w:pPr>
          </w:p>
        </w:tc>
        <w:tc>
          <w:tcPr>
            <w:tcW w:w="1474" w:type="pct"/>
            <w:vMerge/>
            <w:tcBorders>
              <w:left w:val="single" w:sz="4" w:space="0" w:color="auto"/>
              <w:bottom w:val="single" w:sz="4" w:space="0" w:color="auto"/>
              <w:right w:val="single" w:sz="4" w:space="0" w:color="auto"/>
            </w:tcBorders>
            <w:shd w:val="clear" w:color="auto" w:fill="auto"/>
          </w:tcPr>
          <w:p w14:paraId="0049EDEC" w14:textId="77777777" w:rsidR="00BC58A5" w:rsidRPr="00F83F06" w:rsidRDefault="00BC58A5" w:rsidP="00BC58A5">
            <w:pPr>
              <w:keepNext/>
              <w:keepLines/>
              <w:widowControl w:val="0"/>
              <w:spacing w:line="240" w:lineRule="auto"/>
              <w:jc w:val="center"/>
              <w:rPr>
                <w:b/>
                <w:bCs/>
                <w:rtl/>
              </w:rPr>
            </w:pP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2F392C76" w14:textId="4A5A236E" w:rsidR="00BC58A5" w:rsidRPr="00F83F06" w:rsidRDefault="00BC58A5" w:rsidP="00BC58A5">
            <w:pPr>
              <w:keepNext/>
              <w:keepLines/>
              <w:widowControl w:val="0"/>
              <w:spacing w:line="240" w:lineRule="auto"/>
              <w:jc w:val="center"/>
              <w:rPr>
                <w:b/>
                <w:bCs/>
                <w:rtl/>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14:paraId="3F6B6769" w14:textId="77777777" w:rsidR="00BC58A5" w:rsidRPr="00F83F06" w:rsidRDefault="00BC58A5" w:rsidP="00BC58A5">
            <w:pPr>
              <w:keepNext/>
              <w:keepLines/>
              <w:widowControl w:val="0"/>
              <w:spacing w:line="240" w:lineRule="auto"/>
              <w:jc w:val="center"/>
              <w:rPr>
                <w:b/>
                <w:bCs/>
                <w:rtl/>
              </w:rPr>
            </w:pPr>
            <w:r w:rsidRPr="00F83F06">
              <w:rPr>
                <w:b/>
                <w:bCs/>
                <w:rtl/>
              </w:rPr>
              <w:t>עד חודש ושנה</w:t>
            </w:r>
          </w:p>
        </w:tc>
        <w:tc>
          <w:tcPr>
            <w:tcW w:w="860" w:type="pct"/>
            <w:vMerge/>
            <w:tcBorders>
              <w:left w:val="single" w:sz="4" w:space="0" w:color="auto"/>
              <w:bottom w:val="single" w:sz="4" w:space="0" w:color="auto"/>
              <w:right w:val="single" w:sz="4" w:space="0" w:color="auto"/>
            </w:tcBorders>
            <w:shd w:val="clear" w:color="auto" w:fill="auto"/>
          </w:tcPr>
          <w:p w14:paraId="166B0662" w14:textId="77777777" w:rsidR="00BC58A5" w:rsidRPr="00F83F06" w:rsidRDefault="00BC58A5" w:rsidP="00BC58A5">
            <w:pPr>
              <w:keepNext/>
              <w:keepLines/>
              <w:widowControl w:val="0"/>
              <w:spacing w:line="240" w:lineRule="auto"/>
              <w:jc w:val="center"/>
              <w:rPr>
                <w:b/>
                <w:bCs/>
                <w:rtl/>
              </w:rPr>
            </w:pPr>
          </w:p>
        </w:tc>
      </w:tr>
      <w:tr w:rsidR="00BC58A5" w14:paraId="0933F48F" w14:textId="77777777" w:rsidTr="00F83F0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tcPr>
          <w:p w14:paraId="1B6426DD" w14:textId="77777777" w:rsidR="00BC58A5" w:rsidRPr="00F83F06" w:rsidRDefault="00BC58A5" w:rsidP="00BC58A5">
            <w:pPr>
              <w:keepNext/>
              <w:keepLines/>
              <w:widowControl w:val="0"/>
              <w:spacing w:line="240" w:lineRule="auto"/>
              <w:rPr>
                <w:rtl/>
              </w:rPr>
            </w:pPr>
          </w:p>
        </w:tc>
        <w:tc>
          <w:tcPr>
            <w:tcW w:w="813" w:type="pct"/>
            <w:tcBorders>
              <w:top w:val="single" w:sz="4" w:space="0" w:color="auto"/>
              <w:left w:val="single" w:sz="4" w:space="0" w:color="auto"/>
              <w:bottom w:val="single" w:sz="4" w:space="0" w:color="auto"/>
              <w:right w:val="single" w:sz="4" w:space="0" w:color="auto"/>
            </w:tcBorders>
          </w:tcPr>
          <w:p w14:paraId="6C33AF1E" w14:textId="77777777" w:rsidR="00BC58A5" w:rsidRPr="00F83F06" w:rsidRDefault="00BC58A5" w:rsidP="00BC58A5">
            <w:pPr>
              <w:keepNext/>
              <w:keepLines/>
              <w:widowControl w:val="0"/>
              <w:spacing w:line="240" w:lineRule="auto"/>
              <w:rPr>
                <w:rtl/>
              </w:rPr>
            </w:pPr>
          </w:p>
        </w:tc>
        <w:tc>
          <w:tcPr>
            <w:tcW w:w="1474" w:type="pct"/>
            <w:tcBorders>
              <w:top w:val="single" w:sz="4" w:space="0" w:color="auto"/>
              <w:left w:val="single" w:sz="4" w:space="0" w:color="auto"/>
              <w:bottom w:val="single" w:sz="4" w:space="0" w:color="auto"/>
              <w:right w:val="single" w:sz="4" w:space="0" w:color="auto"/>
            </w:tcBorders>
          </w:tcPr>
          <w:p w14:paraId="15D21301" w14:textId="77777777" w:rsidR="00BC58A5" w:rsidRPr="00F83F06" w:rsidRDefault="00BC58A5" w:rsidP="00BC58A5">
            <w:pPr>
              <w:keepNext/>
              <w:keepLines/>
              <w:widowControl w:val="0"/>
              <w:spacing w:line="240" w:lineRule="auto"/>
              <w:rPr>
                <w:rtl/>
              </w:rPr>
            </w:pPr>
          </w:p>
        </w:tc>
        <w:tc>
          <w:tcPr>
            <w:tcW w:w="609" w:type="pct"/>
            <w:tcBorders>
              <w:top w:val="single" w:sz="4" w:space="0" w:color="auto"/>
              <w:left w:val="single" w:sz="4" w:space="0" w:color="auto"/>
              <w:bottom w:val="single" w:sz="4" w:space="0" w:color="auto"/>
              <w:right w:val="single" w:sz="4" w:space="0" w:color="auto"/>
            </w:tcBorders>
          </w:tcPr>
          <w:p w14:paraId="372FBFA4"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561" w:type="pct"/>
            <w:tcBorders>
              <w:top w:val="single" w:sz="4" w:space="0" w:color="auto"/>
              <w:left w:val="single" w:sz="4" w:space="0" w:color="auto"/>
              <w:bottom w:val="single" w:sz="4" w:space="0" w:color="auto"/>
              <w:right w:val="single" w:sz="4" w:space="0" w:color="auto"/>
            </w:tcBorders>
          </w:tcPr>
          <w:p w14:paraId="3DD7CBD9"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860" w:type="pct"/>
            <w:tcBorders>
              <w:top w:val="single" w:sz="4" w:space="0" w:color="auto"/>
              <w:left w:val="single" w:sz="4" w:space="0" w:color="auto"/>
              <w:bottom w:val="single" w:sz="4" w:space="0" w:color="auto"/>
              <w:right w:val="single" w:sz="4" w:space="0" w:color="auto"/>
            </w:tcBorders>
          </w:tcPr>
          <w:p w14:paraId="1AB4126F" w14:textId="77777777" w:rsidR="00BC58A5" w:rsidRPr="00F83F06" w:rsidRDefault="00BC58A5" w:rsidP="00BC58A5">
            <w:pPr>
              <w:keepNext/>
              <w:keepLines/>
              <w:widowControl w:val="0"/>
              <w:spacing w:line="240" w:lineRule="auto"/>
              <w:rPr>
                <w:rtl/>
              </w:rPr>
            </w:pPr>
          </w:p>
        </w:tc>
      </w:tr>
      <w:tr w:rsidR="00BC58A5" w14:paraId="10B7E813" w14:textId="77777777" w:rsidTr="00F83F0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tcPr>
          <w:p w14:paraId="2939C953" w14:textId="77777777" w:rsidR="00BC58A5" w:rsidRPr="00F83F06" w:rsidRDefault="00BC58A5" w:rsidP="00BC58A5">
            <w:pPr>
              <w:keepNext/>
              <w:keepLines/>
              <w:widowControl w:val="0"/>
              <w:spacing w:line="240" w:lineRule="auto"/>
              <w:rPr>
                <w:rtl/>
              </w:rPr>
            </w:pPr>
          </w:p>
        </w:tc>
        <w:tc>
          <w:tcPr>
            <w:tcW w:w="813" w:type="pct"/>
            <w:tcBorders>
              <w:top w:val="single" w:sz="4" w:space="0" w:color="auto"/>
              <w:left w:val="single" w:sz="4" w:space="0" w:color="auto"/>
              <w:bottom w:val="single" w:sz="4" w:space="0" w:color="auto"/>
              <w:right w:val="single" w:sz="4" w:space="0" w:color="auto"/>
            </w:tcBorders>
          </w:tcPr>
          <w:p w14:paraId="28ED318C" w14:textId="77777777" w:rsidR="00BC58A5" w:rsidRPr="00F83F06" w:rsidRDefault="00BC58A5" w:rsidP="00BC58A5">
            <w:pPr>
              <w:keepNext/>
              <w:keepLines/>
              <w:widowControl w:val="0"/>
              <w:spacing w:line="240" w:lineRule="auto"/>
              <w:rPr>
                <w:rtl/>
              </w:rPr>
            </w:pPr>
          </w:p>
        </w:tc>
        <w:tc>
          <w:tcPr>
            <w:tcW w:w="1474" w:type="pct"/>
            <w:tcBorders>
              <w:top w:val="single" w:sz="4" w:space="0" w:color="auto"/>
              <w:left w:val="single" w:sz="4" w:space="0" w:color="auto"/>
              <w:bottom w:val="single" w:sz="4" w:space="0" w:color="auto"/>
              <w:right w:val="single" w:sz="4" w:space="0" w:color="auto"/>
            </w:tcBorders>
          </w:tcPr>
          <w:p w14:paraId="2E928AC6" w14:textId="77777777" w:rsidR="00BC58A5" w:rsidRPr="00F83F06" w:rsidRDefault="00BC58A5" w:rsidP="00BC58A5">
            <w:pPr>
              <w:keepNext/>
              <w:keepLines/>
              <w:widowControl w:val="0"/>
              <w:spacing w:line="240" w:lineRule="auto"/>
              <w:rPr>
                <w:rtl/>
              </w:rPr>
            </w:pPr>
          </w:p>
        </w:tc>
        <w:tc>
          <w:tcPr>
            <w:tcW w:w="609" w:type="pct"/>
            <w:tcBorders>
              <w:top w:val="single" w:sz="4" w:space="0" w:color="auto"/>
              <w:left w:val="single" w:sz="4" w:space="0" w:color="auto"/>
              <w:bottom w:val="single" w:sz="4" w:space="0" w:color="auto"/>
              <w:right w:val="single" w:sz="4" w:space="0" w:color="auto"/>
            </w:tcBorders>
          </w:tcPr>
          <w:p w14:paraId="46E28946"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561" w:type="pct"/>
            <w:tcBorders>
              <w:top w:val="single" w:sz="4" w:space="0" w:color="auto"/>
              <w:left w:val="single" w:sz="4" w:space="0" w:color="auto"/>
              <w:bottom w:val="single" w:sz="4" w:space="0" w:color="auto"/>
              <w:right w:val="single" w:sz="4" w:space="0" w:color="auto"/>
            </w:tcBorders>
          </w:tcPr>
          <w:p w14:paraId="7BB916DF"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860" w:type="pct"/>
            <w:tcBorders>
              <w:top w:val="single" w:sz="4" w:space="0" w:color="auto"/>
              <w:left w:val="single" w:sz="4" w:space="0" w:color="auto"/>
              <w:bottom w:val="single" w:sz="4" w:space="0" w:color="auto"/>
              <w:right w:val="single" w:sz="4" w:space="0" w:color="auto"/>
            </w:tcBorders>
          </w:tcPr>
          <w:p w14:paraId="06AF5E0E" w14:textId="77777777" w:rsidR="00BC58A5" w:rsidRPr="00F83F06" w:rsidRDefault="00BC58A5" w:rsidP="00BC58A5">
            <w:pPr>
              <w:keepNext/>
              <w:keepLines/>
              <w:widowControl w:val="0"/>
              <w:spacing w:line="240" w:lineRule="auto"/>
              <w:rPr>
                <w:rtl/>
              </w:rPr>
            </w:pPr>
          </w:p>
        </w:tc>
      </w:tr>
      <w:tr w:rsidR="00BC58A5" w14:paraId="4EEFC95A" w14:textId="77777777" w:rsidTr="00F83F0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tcPr>
          <w:p w14:paraId="7A4EE216" w14:textId="77777777" w:rsidR="00BC58A5" w:rsidRPr="00F83F06" w:rsidRDefault="00BC58A5" w:rsidP="00BC58A5">
            <w:pPr>
              <w:keepNext/>
              <w:keepLines/>
              <w:widowControl w:val="0"/>
              <w:spacing w:line="240" w:lineRule="auto"/>
              <w:rPr>
                <w:rtl/>
              </w:rPr>
            </w:pPr>
          </w:p>
        </w:tc>
        <w:tc>
          <w:tcPr>
            <w:tcW w:w="813" w:type="pct"/>
            <w:tcBorders>
              <w:top w:val="single" w:sz="4" w:space="0" w:color="auto"/>
              <w:left w:val="single" w:sz="4" w:space="0" w:color="auto"/>
              <w:bottom w:val="single" w:sz="4" w:space="0" w:color="auto"/>
              <w:right w:val="single" w:sz="4" w:space="0" w:color="auto"/>
            </w:tcBorders>
          </w:tcPr>
          <w:p w14:paraId="3F44673E" w14:textId="77777777" w:rsidR="00BC58A5" w:rsidRPr="00F83F06" w:rsidRDefault="00BC58A5" w:rsidP="00BC58A5">
            <w:pPr>
              <w:keepNext/>
              <w:keepLines/>
              <w:widowControl w:val="0"/>
              <w:spacing w:line="240" w:lineRule="auto"/>
              <w:rPr>
                <w:rtl/>
              </w:rPr>
            </w:pPr>
          </w:p>
        </w:tc>
        <w:tc>
          <w:tcPr>
            <w:tcW w:w="1474" w:type="pct"/>
            <w:tcBorders>
              <w:top w:val="single" w:sz="4" w:space="0" w:color="auto"/>
              <w:left w:val="single" w:sz="4" w:space="0" w:color="auto"/>
              <w:bottom w:val="single" w:sz="4" w:space="0" w:color="auto"/>
              <w:right w:val="single" w:sz="4" w:space="0" w:color="auto"/>
            </w:tcBorders>
          </w:tcPr>
          <w:p w14:paraId="3E399C1A" w14:textId="77777777" w:rsidR="00BC58A5" w:rsidRPr="00F83F06" w:rsidRDefault="00BC58A5" w:rsidP="00BC58A5">
            <w:pPr>
              <w:keepNext/>
              <w:keepLines/>
              <w:widowControl w:val="0"/>
              <w:spacing w:line="240" w:lineRule="auto"/>
              <w:rPr>
                <w:rtl/>
              </w:rPr>
            </w:pPr>
          </w:p>
        </w:tc>
        <w:tc>
          <w:tcPr>
            <w:tcW w:w="609" w:type="pct"/>
            <w:tcBorders>
              <w:top w:val="single" w:sz="4" w:space="0" w:color="auto"/>
              <w:left w:val="single" w:sz="4" w:space="0" w:color="auto"/>
              <w:bottom w:val="single" w:sz="4" w:space="0" w:color="auto"/>
              <w:right w:val="single" w:sz="4" w:space="0" w:color="auto"/>
            </w:tcBorders>
          </w:tcPr>
          <w:p w14:paraId="43265E79"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561" w:type="pct"/>
            <w:tcBorders>
              <w:top w:val="single" w:sz="4" w:space="0" w:color="auto"/>
              <w:left w:val="single" w:sz="4" w:space="0" w:color="auto"/>
              <w:bottom w:val="single" w:sz="4" w:space="0" w:color="auto"/>
              <w:right w:val="single" w:sz="4" w:space="0" w:color="auto"/>
            </w:tcBorders>
          </w:tcPr>
          <w:p w14:paraId="3203174F"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860" w:type="pct"/>
            <w:tcBorders>
              <w:top w:val="single" w:sz="4" w:space="0" w:color="auto"/>
              <w:left w:val="single" w:sz="4" w:space="0" w:color="auto"/>
              <w:bottom w:val="single" w:sz="4" w:space="0" w:color="auto"/>
              <w:right w:val="single" w:sz="4" w:space="0" w:color="auto"/>
            </w:tcBorders>
          </w:tcPr>
          <w:p w14:paraId="3BA1F2E3" w14:textId="77777777" w:rsidR="00BC58A5" w:rsidRPr="00F83F06" w:rsidRDefault="00BC58A5" w:rsidP="00BC58A5">
            <w:pPr>
              <w:keepNext/>
              <w:keepLines/>
              <w:widowControl w:val="0"/>
              <w:spacing w:line="240" w:lineRule="auto"/>
              <w:rPr>
                <w:rtl/>
              </w:rPr>
            </w:pPr>
          </w:p>
        </w:tc>
      </w:tr>
      <w:tr w:rsidR="00BC58A5" w14:paraId="124722CE" w14:textId="77777777" w:rsidTr="00F83F0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tcPr>
          <w:p w14:paraId="600C6832" w14:textId="77777777" w:rsidR="00BC58A5" w:rsidRPr="00F83F06" w:rsidRDefault="00BC58A5" w:rsidP="00BC58A5">
            <w:pPr>
              <w:keepNext/>
              <w:keepLines/>
              <w:widowControl w:val="0"/>
              <w:spacing w:line="240" w:lineRule="auto"/>
              <w:rPr>
                <w:rtl/>
              </w:rPr>
            </w:pPr>
          </w:p>
        </w:tc>
        <w:tc>
          <w:tcPr>
            <w:tcW w:w="813" w:type="pct"/>
            <w:tcBorders>
              <w:top w:val="single" w:sz="4" w:space="0" w:color="auto"/>
              <w:left w:val="single" w:sz="4" w:space="0" w:color="auto"/>
              <w:bottom w:val="single" w:sz="4" w:space="0" w:color="auto"/>
              <w:right w:val="single" w:sz="4" w:space="0" w:color="auto"/>
            </w:tcBorders>
          </w:tcPr>
          <w:p w14:paraId="57063296" w14:textId="77777777" w:rsidR="00BC58A5" w:rsidRPr="00F83F06" w:rsidRDefault="00BC58A5" w:rsidP="00BC58A5">
            <w:pPr>
              <w:keepNext/>
              <w:keepLines/>
              <w:widowControl w:val="0"/>
              <w:spacing w:line="240" w:lineRule="auto"/>
              <w:rPr>
                <w:rtl/>
              </w:rPr>
            </w:pPr>
          </w:p>
        </w:tc>
        <w:tc>
          <w:tcPr>
            <w:tcW w:w="1474" w:type="pct"/>
            <w:tcBorders>
              <w:top w:val="single" w:sz="4" w:space="0" w:color="auto"/>
              <w:left w:val="single" w:sz="4" w:space="0" w:color="auto"/>
              <w:bottom w:val="single" w:sz="4" w:space="0" w:color="auto"/>
              <w:right w:val="single" w:sz="4" w:space="0" w:color="auto"/>
            </w:tcBorders>
          </w:tcPr>
          <w:p w14:paraId="23CF77F7" w14:textId="77777777" w:rsidR="00BC58A5" w:rsidRPr="00F83F06" w:rsidRDefault="00BC58A5" w:rsidP="00BC58A5">
            <w:pPr>
              <w:keepNext/>
              <w:keepLines/>
              <w:widowControl w:val="0"/>
              <w:spacing w:line="240" w:lineRule="auto"/>
              <w:rPr>
                <w:rtl/>
              </w:rPr>
            </w:pPr>
          </w:p>
        </w:tc>
        <w:tc>
          <w:tcPr>
            <w:tcW w:w="609" w:type="pct"/>
            <w:tcBorders>
              <w:top w:val="single" w:sz="4" w:space="0" w:color="auto"/>
              <w:left w:val="single" w:sz="4" w:space="0" w:color="auto"/>
              <w:bottom w:val="single" w:sz="4" w:space="0" w:color="auto"/>
              <w:right w:val="single" w:sz="4" w:space="0" w:color="auto"/>
            </w:tcBorders>
          </w:tcPr>
          <w:p w14:paraId="6939FF8B"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561" w:type="pct"/>
            <w:tcBorders>
              <w:top w:val="single" w:sz="4" w:space="0" w:color="auto"/>
              <w:left w:val="single" w:sz="4" w:space="0" w:color="auto"/>
              <w:bottom w:val="single" w:sz="4" w:space="0" w:color="auto"/>
              <w:right w:val="single" w:sz="4" w:space="0" w:color="auto"/>
            </w:tcBorders>
          </w:tcPr>
          <w:p w14:paraId="710D55E7" w14:textId="77777777" w:rsidR="00BC58A5" w:rsidRPr="00F83F06" w:rsidRDefault="00BC58A5" w:rsidP="00BC58A5">
            <w:pPr>
              <w:keepNext/>
              <w:keepLines/>
              <w:widowControl w:val="0"/>
              <w:spacing w:line="240" w:lineRule="auto"/>
              <w:jc w:val="center"/>
              <w:rPr>
                <w:rtl/>
              </w:rPr>
            </w:pPr>
            <w:r w:rsidRPr="00F83F06">
              <w:rPr>
                <w:rFonts w:hint="cs"/>
                <w:rtl/>
              </w:rPr>
              <w:t>/</w:t>
            </w:r>
          </w:p>
        </w:tc>
        <w:tc>
          <w:tcPr>
            <w:tcW w:w="860" w:type="pct"/>
            <w:tcBorders>
              <w:top w:val="single" w:sz="4" w:space="0" w:color="auto"/>
              <w:left w:val="single" w:sz="4" w:space="0" w:color="auto"/>
              <w:bottom w:val="single" w:sz="4" w:space="0" w:color="auto"/>
              <w:right w:val="single" w:sz="4" w:space="0" w:color="auto"/>
            </w:tcBorders>
          </w:tcPr>
          <w:p w14:paraId="27A57A07" w14:textId="77777777" w:rsidR="00BC58A5" w:rsidRPr="00F83F06" w:rsidRDefault="00BC58A5" w:rsidP="00BC58A5">
            <w:pPr>
              <w:keepNext/>
              <w:keepLines/>
              <w:widowControl w:val="0"/>
              <w:spacing w:line="240" w:lineRule="auto"/>
              <w:rPr>
                <w:rtl/>
              </w:rPr>
            </w:pPr>
          </w:p>
        </w:tc>
      </w:tr>
    </w:tbl>
    <w:p w14:paraId="30470B4F" w14:textId="77777777" w:rsidR="009C4E0C" w:rsidRDefault="009C4E0C" w:rsidP="009C4E0C">
      <w:pPr>
        <w:keepNext/>
        <w:keepLines/>
        <w:widowControl w:val="0"/>
        <w:ind w:left="1985" w:right="467"/>
        <w:rPr>
          <w:rFonts w:asciiTheme="minorBidi" w:hAnsiTheme="minorBidi" w:cstheme="minorBidi"/>
        </w:rPr>
      </w:pPr>
    </w:p>
    <w:p w14:paraId="4A0D093F" w14:textId="5BC57BA0" w:rsidR="004A09C6" w:rsidRDefault="003A443C" w:rsidP="008738F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מנהל </w:t>
      </w:r>
      <w:r w:rsidR="00953ED2">
        <w:rPr>
          <w:rFonts w:asciiTheme="minorBidi" w:hAnsiTheme="minorBidi" w:cstheme="minorBidi" w:hint="cs"/>
          <w:rtl/>
        </w:rPr>
        <w:t>הפרויקט</w:t>
      </w:r>
      <w:r>
        <w:rPr>
          <w:rFonts w:asciiTheme="minorBidi" w:hAnsiTheme="minorBidi" w:cstheme="minorBidi" w:hint="cs"/>
          <w:rtl/>
        </w:rPr>
        <w:t xml:space="preserve"> המוצע, במענה </w:t>
      </w:r>
      <w:r w:rsidR="00F83F06">
        <w:rPr>
          <w:rFonts w:asciiTheme="minorBidi" w:hAnsiTheme="minorBidi" w:cstheme="minorBidi" w:hint="cs"/>
          <w:rtl/>
        </w:rPr>
        <w:t xml:space="preserve">לסעיף </w:t>
      </w:r>
      <w:r w:rsidR="00F83F06">
        <w:rPr>
          <w:rFonts w:asciiTheme="minorBidi" w:hAnsiTheme="minorBidi" w:cstheme="minorBidi"/>
          <w:rtl/>
        </w:rPr>
        <w:fldChar w:fldCharType="begin"/>
      </w:r>
      <w:r w:rsidR="00F83F06">
        <w:rPr>
          <w:rFonts w:asciiTheme="minorBidi" w:hAnsiTheme="minorBidi" w:cstheme="minorBidi"/>
          <w:rtl/>
        </w:rPr>
        <w:instrText xml:space="preserve"> </w:instrText>
      </w:r>
      <w:r w:rsidR="00F83F06">
        <w:rPr>
          <w:rFonts w:asciiTheme="minorBidi" w:hAnsiTheme="minorBidi" w:cstheme="minorBidi" w:hint="cs"/>
        </w:rPr>
        <w:instrText>REF</w:instrText>
      </w:r>
      <w:r w:rsidR="00F83F06">
        <w:rPr>
          <w:rFonts w:asciiTheme="minorBidi" w:hAnsiTheme="minorBidi" w:cstheme="minorBidi" w:hint="cs"/>
          <w:rtl/>
        </w:rPr>
        <w:instrText xml:space="preserve"> _</w:instrText>
      </w:r>
      <w:r w:rsidR="00F83F06">
        <w:rPr>
          <w:rFonts w:asciiTheme="minorBidi" w:hAnsiTheme="minorBidi" w:cstheme="minorBidi" w:hint="cs"/>
        </w:rPr>
        <w:instrText>Ref128518470 \r \h</w:instrText>
      </w:r>
      <w:r w:rsidR="00F83F06">
        <w:rPr>
          <w:rFonts w:asciiTheme="minorBidi" w:hAnsiTheme="minorBidi" w:cstheme="minorBidi"/>
          <w:rtl/>
        </w:rPr>
        <w:instrText xml:space="preserve"> </w:instrText>
      </w:r>
      <w:r w:rsidR="00F83F06">
        <w:rPr>
          <w:rFonts w:asciiTheme="minorBidi" w:hAnsiTheme="minorBidi" w:cstheme="minorBidi"/>
          <w:rtl/>
        </w:rPr>
      </w:r>
      <w:r w:rsidR="00F83F06">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7.3.4</w:t>
      </w:r>
      <w:r w:rsidR="00F83F06">
        <w:rPr>
          <w:rFonts w:asciiTheme="minorBidi" w:hAnsiTheme="minorBidi" w:cstheme="minorBidi"/>
          <w:rtl/>
        </w:rPr>
        <w:fldChar w:fldCharType="end"/>
      </w:r>
      <w:r>
        <w:rPr>
          <w:rFonts w:asciiTheme="minorBidi" w:hAnsiTheme="minorBidi" w:cstheme="minorBidi" w:hint="cs"/>
          <w:rtl/>
        </w:rPr>
        <w:t xml:space="preserve"> למכרז:</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051F86" w14:paraId="62F81D68"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5795B382" w14:textId="27819C21" w:rsidR="00111127" w:rsidRPr="00EA6628" w:rsidRDefault="003A443C" w:rsidP="008738F3">
            <w:pPr>
              <w:keepNext/>
              <w:keepLines/>
              <w:widowControl w:val="0"/>
              <w:spacing w:line="240" w:lineRule="auto"/>
              <w:jc w:val="center"/>
              <w:rPr>
                <w:b/>
                <w:bCs/>
                <w:rtl/>
              </w:rPr>
            </w:pPr>
            <w:r>
              <w:rPr>
                <w:rFonts w:hint="cs"/>
                <w:b/>
                <w:bCs/>
                <w:rtl/>
              </w:rPr>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5145A92" w14:textId="5843DAAD" w:rsidR="00111127" w:rsidRPr="00EA6628" w:rsidRDefault="003A443C" w:rsidP="008738F3">
            <w:pPr>
              <w:keepNext/>
              <w:keepLines/>
              <w:widowControl w:val="0"/>
              <w:spacing w:line="240" w:lineRule="auto"/>
              <w:jc w:val="center"/>
              <w:rPr>
                <w:b/>
                <w:bCs/>
                <w:rtl/>
              </w:rPr>
            </w:pPr>
            <w:r>
              <w:rPr>
                <w:rFonts w:hint="cs"/>
                <w:b/>
                <w:bCs/>
                <w:rtl/>
              </w:rPr>
              <w:t>שם התואר</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18E34C70" w14:textId="6CF58A82" w:rsidR="00111127" w:rsidRPr="00EA6628" w:rsidRDefault="003A443C" w:rsidP="008738F3">
            <w:pPr>
              <w:keepNext/>
              <w:keepLines/>
              <w:widowControl w:val="0"/>
              <w:spacing w:line="240" w:lineRule="auto"/>
              <w:jc w:val="center"/>
              <w:rPr>
                <w:b/>
                <w:bCs/>
                <w:rtl/>
              </w:rPr>
            </w:pPr>
            <w:r>
              <w:rPr>
                <w:rFonts w:hint="cs"/>
                <w:b/>
                <w:bCs/>
                <w:rtl/>
              </w:rPr>
              <w:t>שנת סיום הלימודים</w:t>
            </w:r>
          </w:p>
        </w:tc>
      </w:tr>
      <w:tr w:rsidR="00051F86" w14:paraId="18D3D2D2"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638D0BE0" w14:textId="77777777" w:rsidR="00111127" w:rsidRPr="00EA6628" w:rsidRDefault="00111127" w:rsidP="008738F3">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50D7C33" w14:textId="77777777" w:rsidR="00111127" w:rsidRPr="00EA6628" w:rsidRDefault="00111127" w:rsidP="008738F3">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6162729D" w14:textId="77777777" w:rsidR="00111127" w:rsidRPr="00EA6628" w:rsidRDefault="00111127" w:rsidP="008738F3">
            <w:pPr>
              <w:keepNext/>
              <w:keepLines/>
              <w:widowControl w:val="0"/>
              <w:spacing w:line="240" w:lineRule="auto"/>
              <w:jc w:val="center"/>
              <w:rPr>
                <w:b/>
                <w:bCs/>
                <w:rtl/>
              </w:rPr>
            </w:pPr>
          </w:p>
        </w:tc>
      </w:tr>
      <w:tr w:rsidR="00051F86" w14:paraId="26763CB0"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114B775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72E0F29"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D086778" w14:textId="77777777" w:rsidR="00111127" w:rsidRPr="00144A7D" w:rsidRDefault="00111127" w:rsidP="008738F3">
            <w:pPr>
              <w:keepNext/>
              <w:keepLines/>
              <w:widowControl w:val="0"/>
              <w:spacing w:line="240" w:lineRule="auto"/>
              <w:rPr>
                <w:rtl/>
              </w:rPr>
            </w:pPr>
          </w:p>
        </w:tc>
      </w:tr>
      <w:tr w:rsidR="00051F86" w14:paraId="7CC181DE"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102FA7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A4F687F"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3688BA2" w14:textId="77777777" w:rsidR="00111127" w:rsidRPr="00144A7D" w:rsidRDefault="00111127" w:rsidP="008738F3">
            <w:pPr>
              <w:keepNext/>
              <w:keepLines/>
              <w:widowControl w:val="0"/>
              <w:spacing w:line="240" w:lineRule="auto"/>
              <w:rPr>
                <w:rtl/>
              </w:rPr>
            </w:pPr>
          </w:p>
        </w:tc>
      </w:tr>
      <w:tr w:rsidR="00051F86" w14:paraId="3EEED893"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6AD472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08F664E"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8548E95" w14:textId="77777777" w:rsidR="00111127" w:rsidRPr="00144A7D" w:rsidRDefault="00111127" w:rsidP="008738F3">
            <w:pPr>
              <w:keepNext/>
              <w:keepLines/>
              <w:widowControl w:val="0"/>
              <w:spacing w:line="240" w:lineRule="auto"/>
              <w:rPr>
                <w:rtl/>
              </w:rPr>
            </w:pPr>
          </w:p>
        </w:tc>
      </w:tr>
    </w:tbl>
    <w:p w14:paraId="2F33F853" w14:textId="41654C69" w:rsidR="00111127" w:rsidRPr="00111127" w:rsidRDefault="003A443C" w:rsidP="0003291B">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w:t>
      </w:r>
      <w:r w:rsidR="009C4E0C">
        <w:rPr>
          <w:rFonts w:asciiTheme="minorBidi" w:hAnsiTheme="minorBidi" w:cstheme="minorBidi" w:hint="cs"/>
          <w:rtl/>
        </w:rPr>
        <w:t>שכל</w:t>
      </w:r>
      <w:r>
        <w:rPr>
          <w:rFonts w:asciiTheme="minorBidi" w:hAnsiTheme="minorBidi" w:cstheme="minorBidi" w:hint="cs"/>
          <w:rtl/>
        </w:rPr>
        <w:t xml:space="preserve">ה </w:t>
      </w:r>
      <w:r w:rsidR="00F83F06">
        <w:rPr>
          <w:rFonts w:asciiTheme="minorBidi" w:hAnsiTheme="minorBidi" w:cstheme="minorBidi" w:hint="cs"/>
          <w:rtl/>
        </w:rPr>
        <w:t>וקורות חיים של מנהל הפרויקט המוצע</w:t>
      </w:r>
    </w:p>
    <w:p w14:paraId="22C6A45F" w14:textId="3B1DBDE1" w:rsidR="00355AD1" w:rsidRPr="003B168A" w:rsidRDefault="003A443C" w:rsidP="008738F3">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8738F3">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8738F3">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8738F3">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8738F3">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8738F3">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8738F3">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8738F3">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8738F3">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8738F3">
      <w:pPr>
        <w:keepNext/>
        <w:keepLines/>
        <w:widowControl w:val="0"/>
        <w:rPr>
          <w:rFonts w:ascii="Times New Roman" w:hAnsi="Times New Roman"/>
        </w:rPr>
      </w:pPr>
      <w:r>
        <w:br w:type="page"/>
      </w:r>
    </w:p>
    <w:p w14:paraId="66CF5450" w14:textId="77777777" w:rsidR="000C5820" w:rsidRPr="002F06A4" w:rsidRDefault="000C5820" w:rsidP="008738F3">
      <w:pPr>
        <w:pStyle w:val="4"/>
        <w:widowControl w:val="0"/>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p w14:paraId="3AE265D7" w14:textId="7D4C6E60" w:rsidR="00387AC8" w:rsidRPr="000E5408" w:rsidRDefault="00452B6A" w:rsidP="008738F3">
      <w:pPr>
        <w:pStyle w:val="14"/>
        <w:widowControl w:val="0"/>
        <w:numPr>
          <w:ilvl w:val="0"/>
          <w:numId w:val="0"/>
        </w:numPr>
        <w:jc w:val="center"/>
        <w:rPr>
          <w:rFonts w:asciiTheme="minorHAnsi" w:hAnsiTheme="minorHAnsi" w:cstheme="minorHAnsi"/>
          <w:szCs w:val="24"/>
          <w:rtl/>
        </w:rPr>
      </w:pPr>
      <w:bookmarkStart w:id="456" w:name="_Toc438540519"/>
      <w:bookmarkStart w:id="457" w:name="_Toc438384395"/>
      <w:bookmarkStart w:id="458" w:name="_Toc476649992"/>
      <w:bookmarkStart w:id="459" w:name="_Toc516551370"/>
      <w:bookmarkStart w:id="460" w:name="_Toc521604054"/>
      <w:bookmarkStart w:id="461" w:name="_Toc524610670"/>
      <w:bookmarkStart w:id="462" w:name="_Toc880209"/>
      <w:bookmarkStart w:id="463" w:name="_Toc149640722"/>
      <w:r>
        <w:rPr>
          <w:rFonts w:asciiTheme="minorBidi" w:hAnsiTheme="minorBidi" w:cstheme="minorBidi" w:hint="cs"/>
          <w:rtl/>
        </w:rPr>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56"/>
      <w:bookmarkEnd w:id="457"/>
      <w:bookmarkEnd w:id="458"/>
      <w:bookmarkEnd w:id="459"/>
      <w:bookmarkEnd w:id="460"/>
      <w:bookmarkEnd w:id="461"/>
      <w:bookmarkEnd w:id="462"/>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63"/>
    </w:p>
    <w:p w14:paraId="1A69CEB6" w14:textId="3BD4CE03" w:rsidR="00387AC8" w:rsidRPr="002F06A4" w:rsidRDefault="003A443C"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7.2.</w:t>
      </w:r>
      <w:r w:rsidR="00C57AF4">
        <w:rPr>
          <w:rFonts w:asciiTheme="minorBidi" w:hAnsiTheme="minorBidi" w:cstheme="minorBidi"/>
        </w:rPr>
        <w:t>3</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682BDB48" w14:textId="77777777"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737C3A81"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asciiTheme="minorBidi" w:hAnsiTheme="minorBidi" w:cstheme="minorBidi"/>
              <w:rtl/>
            </w:rPr>
            <w:t>מכרז פומבי מס' 88-2023 להפעלת מוקד מענה טלפוני ותקשורת כתובה במיקור חוץ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3F4310">
            <w:rPr>
              <w:rFonts w:asciiTheme="minorBidi" w:hAnsiTheme="minorBidi" w:cstheme="minorBidi" w:hint="cs"/>
              <w:rtl/>
            </w:rPr>
            <w:t>אגף השירות</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8738F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8738F3">
      <w:pPr>
        <w:keepNext/>
        <w:keepLines/>
        <w:widowControl w:val="0"/>
        <w:rPr>
          <w:rtl/>
        </w:rPr>
      </w:pPr>
      <w:r>
        <w:br w:type="page"/>
      </w:r>
    </w:p>
    <w:p w14:paraId="04748256" w14:textId="6AB421A7" w:rsidR="00387AC8" w:rsidRPr="002F06A4" w:rsidRDefault="0004393A" w:rsidP="008738F3">
      <w:pPr>
        <w:pStyle w:val="14"/>
        <w:widowControl w:val="0"/>
        <w:numPr>
          <w:ilvl w:val="0"/>
          <w:numId w:val="0"/>
        </w:numPr>
        <w:jc w:val="center"/>
        <w:rPr>
          <w:rtl/>
        </w:rPr>
      </w:pPr>
      <w:bookmarkStart w:id="464" w:name="נספח_הצהרה_חוק_שוויון_זכויות"/>
      <w:bookmarkStart w:id="465" w:name="_Toc460233200"/>
      <w:bookmarkStart w:id="466" w:name="_Toc476649994"/>
      <w:bookmarkStart w:id="467" w:name="_Toc516551371"/>
      <w:bookmarkStart w:id="468" w:name="_Toc521604055"/>
      <w:bookmarkStart w:id="469" w:name="_Toc524610671"/>
      <w:bookmarkStart w:id="470" w:name="_Toc880210"/>
      <w:bookmarkStart w:id="471" w:name="_Toc149640723"/>
      <w:r>
        <w:rPr>
          <w:rFonts w:hint="cs"/>
          <w:rtl/>
        </w:rPr>
        <w:t>נספח א</w:t>
      </w:r>
      <w:r w:rsidR="0076729C">
        <w:rPr>
          <w:rFonts w:hint="cs"/>
          <w:rtl/>
        </w:rPr>
        <w:t>'</w:t>
      </w:r>
      <w:bookmarkEnd w:id="464"/>
      <w:r w:rsidR="000E5408">
        <w:rPr>
          <w:rFonts w:hint="cs"/>
          <w:rtl/>
        </w:rPr>
        <w:t>2</w:t>
      </w:r>
      <w:r w:rsidR="003A443C" w:rsidRPr="0005547F">
        <w:rPr>
          <w:rtl/>
        </w:rPr>
        <w:t xml:space="preserve">– </w:t>
      </w:r>
      <w:bookmarkStart w:id="472"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465"/>
      <w:bookmarkEnd w:id="466"/>
      <w:bookmarkEnd w:id="467"/>
      <w:bookmarkEnd w:id="468"/>
      <w:bookmarkEnd w:id="469"/>
      <w:bookmarkEnd w:id="470"/>
      <w:bookmarkEnd w:id="471"/>
      <w:bookmarkEnd w:id="472"/>
    </w:p>
    <w:p w14:paraId="04B8E1A8" w14:textId="1AE088EF" w:rsidR="00387AC8" w:rsidRPr="002F06A4" w:rsidRDefault="003A443C" w:rsidP="008738F3">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3F4310">
        <w:rPr>
          <w:rFonts w:asciiTheme="minorBidi" w:hAnsiTheme="minorBidi" w:cstheme="minorBidi"/>
          <w:cs/>
          <w:lang w:eastAsia="en-US"/>
        </w:rPr>
        <w:t>‎</w:t>
      </w:r>
      <w:r w:rsidR="003F4310">
        <w:rPr>
          <w:rFonts w:asciiTheme="minorBidi" w:hAnsiTheme="minorBidi" w:cstheme="minorBidi"/>
          <w:lang w:eastAsia="en-US"/>
        </w:rPr>
        <w:t>7.2.4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7B8A58AC" w14:textId="77777777" w:rsidR="009A34F3" w:rsidRPr="009A34F3" w:rsidRDefault="003A443C"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73"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9A34F3">
      <w:pPr>
        <w:rPr>
          <w:rFonts w:asciiTheme="minorBidi" w:hAnsiTheme="minorBidi" w:cstheme="minorBidi"/>
          <w:rtl/>
        </w:rPr>
      </w:pPr>
    </w:p>
    <w:p w14:paraId="375C11F7" w14:textId="77777777" w:rsidR="009A34F3" w:rsidRPr="009A34F3" w:rsidRDefault="003A443C" w:rsidP="009A34F3">
      <w:pPr>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9A34F3">
      <w:pPr>
        <w:rPr>
          <w:rFonts w:asciiTheme="minorBidi" w:hAnsiTheme="minorBidi" w:cstheme="minorBidi"/>
          <w:rtl/>
        </w:rPr>
      </w:pPr>
    </w:p>
    <w:p w14:paraId="0029B418" w14:textId="77777777" w:rsidR="009A34F3" w:rsidRPr="009A34F3" w:rsidRDefault="003A443C" w:rsidP="009A34F3">
      <w:pPr>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9A34F3">
      <w:pPr>
        <w:rPr>
          <w:rFonts w:asciiTheme="minorBidi" w:hAnsiTheme="minorBidi" w:cstheme="minorBidi"/>
        </w:rPr>
      </w:pPr>
    </w:p>
    <w:p w14:paraId="13C48A80" w14:textId="77777777" w:rsidR="009A34F3" w:rsidRPr="009A34F3" w:rsidRDefault="003A443C" w:rsidP="009A34F3">
      <w:pPr>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6430E8">
      <w:pPr>
        <w:numPr>
          <w:ilvl w:val="0"/>
          <w:numId w:val="36"/>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6430E8">
      <w:pPr>
        <w:numPr>
          <w:ilvl w:val="0"/>
          <w:numId w:val="36"/>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9A34F3">
      <w:pPr>
        <w:rPr>
          <w:rFonts w:asciiTheme="minorBidi" w:hAnsiTheme="minorBidi" w:cstheme="minorBidi"/>
          <w:u w:val="single"/>
          <w:rtl/>
        </w:rPr>
      </w:pPr>
    </w:p>
    <w:p w14:paraId="6CDDF1A8" w14:textId="77777777" w:rsidR="009A34F3" w:rsidRPr="009A34F3" w:rsidRDefault="003A443C" w:rsidP="009A34F3">
      <w:pPr>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6430E8">
      <w:pPr>
        <w:numPr>
          <w:ilvl w:val="0"/>
          <w:numId w:val="36"/>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6430E8">
      <w:pPr>
        <w:numPr>
          <w:ilvl w:val="0"/>
          <w:numId w:val="36"/>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9A34F3">
      <w:pPr>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6430E8">
      <w:pPr>
        <w:numPr>
          <w:ilvl w:val="0"/>
          <w:numId w:val="36"/>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6430E8">
      <w:pPr>
        <w:numPr>
          <w:ilvl w:val="0"/>
          <w:numId w:val="36"/>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9A34F3">
      <w:pPr>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9A34F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9A34F3">
      <w:pPr>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9A34F3">
      <w:pPr>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8738F3">
      <w:pPr>
        <w:keepNext/>
        <w:keepLines/>
        <w:widowControl w:val="0"/>
        <w:rPr>
          <w:rtl/>
        </w:rPr>
      </w:pPr>
    </w:p>
    <w:p w14:paraId="48492249" w14:textId="2817E78C" w:rsidR="0069014F" w:rsidRPr="00BC58A5" w:rsidRDefault="003A443C" w:rsidP="00BC58A5">
      <w:pPr>
        <w:keepNext/>
        <w:keepLines/>
        <w:widowControl w:val="0"/>
        <w:bidi w:val="0"/>
        <w:spacing w:line="240" w:lineRule="auto"/>
        <w:jc w:val="left"/>
      </w:pPr>
      <w:r>
        <w:rPr>
          <w:rtl/>
        </w:rPr>
        <w:br w:type="page"/>
      </w:r>
      <w:bookmarkEnd w:id="473"/>
    </w:p>
    <w:p w14:paraId="4D033C3A" w14:textId="567EB7D5" w:rsidR="00CD3DCB" w:rsidRDefault="00CD3DCB">
      <w:pPr>
        <w:bidi w:val="0"/>
        <w:spacing w:line="240" w:lineRule="auto"/>
        <w:jc w:val="left"/>
        <w:rPr>
          <w:rFonts w:ascii="Times New (W1)" w:hAnsi="Times New (W1)"/>
          <w:bCs/>
          <w:szCs w:val="28"/>
          <w:u w:val="single"/>
        </w:rPr>
      </w:pPr>
      <w:bookmarkStart w:id="474" w:name="_Toc476649997"/>
      <w:bookmarkStart w:id="475" w:name="_Toc516551373"/>
      <w:bookmarkStart w:id="476" w:name="_Toc521604058"/>
      <w:bookmarkStart w:id="477" w:name="_Toc524610674"/>
      <w:bookmarkStart w:id="478" w:name="_Toc880213"/>
    </w:p>
    <w:bookmarkStart w:id="479" w:name="נספח_תכנות_מקור"/>
    <w:p w14:paraId="5A7C381B" w14:textId="30DA0304" w:rsidR="004A7562" w:rsidRDefault="004C5742" w:rsidP="004A7562">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480" w:name="_Toc149640724"/>
      <w:r w:rsidR="004A7562" w:rsidRPr="00137016">
        <w:rPr>
          <w:rFonts w:hint="cs"/>
          <w:rtl/>
        </w:rPr>
        <w:t>נספח א'3</w:t>
      </w:r>
      <w:bookmarkEnd w:id="479"/>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480"/>
    </w:p>
    <w:p w14:paraId="29AECA94" w14:textId="77777777" w:rsidR="00720B94" w:rsidRPr="00720B94" w:rsidRDefault="00720B94" w:rsidP="00FE543B">
      <w:pPr>
        <w:rPr>
          <w:rtl/>
        </w:rPr>
      </w:pPr>
    </w:p>
    <w:p w14:paraId="0C7EC6EC" w14:textId="77777777" w:rsidR="00720B94" w:rsidRDefault="00720B94" w:rsidP="00720B94">
      <w:pPr>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54FEB818" w:rsidR="00720B94" w:rsidRDefault="00720B94" w:rsidP="00FE543B">
      <w:pPr>
        <w:pStyle w:val="aff0"/>
        <w:keepNext/>
        <w:keepLines/>
        <w:numPr>
          <w:ilvl w:val="0"/>
          <w:numId w:val="119"/>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cstheme="minorHAnsi"/>
              <w:rtl/>
            </w:rPr>
            <w:t>מכרז פומבי מס' 88-2023 להפעלת מוקד מענה טלפוני ותקשורת כתובה במיקור חוץ עבור משרד המשפטים</w:t>
          </w:r>
        </w:sdtContent>
      </w:sdt>
      <w:r w:rsidR="00F55AEC">
        <w:rPr>
          <w:rFonts w:cstheme="minorHAnsi"/>
          <w:rtl/>
        </w:rPr>
        <w:t xml:space="preserve"> מכרז פומבי 00/23 להפעלת מוקד מענה טלפוני ותקשורת כתובה במיקור חוץ עבור משרד המשפטים </w:t>
      </w:r>
      <w:r>
        <w:rPr>
          <w:rFonts w:cstheme="minorHAnsi"/>
          <w:rtl/>
        </w:rPr>
        <w:t xml:space="preserve"> ולצורך ביצוע השירותים נשוא המכרז, ככל שהצעתו תוכרז כזוכה על ידי המשרד. </w:t>
      </w:r>
    </w:p>
    <w:p w14:paraId="662281EC" w14:textId="77777777" w:rsidR="00720B94" w:rsidRDefault="00720B94" w:rsidP="00720B94">
      <w:pPr>
        <w:pStyle w:val="aff0"/>
        <w:keepNext/>
        <w:keepLines/>
        <w:numPr>
          <w:ilvl w:val="0"/>
          <w:numId w:val="119"/>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720B94">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F125C6">
            <w:pPr>
              <w:rPr>
                <w:rFonts w:cstheme="minorHAnsi"/>
                <w:rtl/>
              </w:rPr>
            </w:pPr>
          </w:p>
        </w:tc>
        <w:tc>
          <w:tcPr>
            <w:tcW w:w="1602" w:type="dxa"/>
          </w:tcPr>
          <w:p w14:paraId="0266996D" w14:textId="77777777" w:rsidR="00720B94" w:rsidRDefault="00720B94" w:rsidP="00F125C6">
            <w:pPr>
              <w:rPr>
                <w:rFonts w:cstheme="minorHAnsi"/>
                <w:rtl/>
              </w:rPr>
            </w:pPr>
            <w:r>
              <w:rPr>
                <w:rFonts w:cstheme="minorHAnsi"/>
                <w:rtl/>
              </w:rPr>
              <w:t>____________</w:t>
            </w:r>
          </w:p>
        </w:tc>
        <w:tc>
          <w:tcPr>
            <w:tcW w:w="250" w:type="dxa"/>
          </w:tcPr>
          <w:p w14:paraId="35189216" w14:textId="77777777" w:rsidR="00720B94" w:rsidRDefault="00720B94" w:rsidP="00F125C6">
            <w:pPr>
              <w:rPr>
                <w:rFonts w:cstheme="minorHAnsi"/>
                <w:rtl/>
              </w:rPr>
            </w:pPr>
          </w:p>
        </w:tc>
        <w:tc>
          <w:tcPr>
            <w:tcW w:w="3108" w:type="dxa"/>
          </w:tcPr>
          <w:p w14:paraId="0AA92546" w14:textId="77777777" w:rsidR="00720B94" w:rsidRDefault="00720B94" w:rsidP="00F125C6">
            <w:pPr>
              <w:jc w:val="center"/>
              <w:rPr>
                <w:rFonts w:cstheme="minorHAnsi"/>
                <w:rtl/>
              </w:rPr>
            </w:pPr>
            <w:r>
              <w:rPr>
                <w:rFonts w:cstheme="minorHAnsi"/>
                <w:rtl/>
              </w:rPr>
              <w:t>____________</w:t>
            </w:r>
          </w:p>
        </w:tc>
        <w:tc>
          <w:tcPr>
            <w:tcW w:w="333" w:type="dxa"/>
          </w:tcPr>
          <w:p w14:paraId="1607994B" w14:textId="77777777" w:rsidR="00720B94" w:rsidRDefault="00720B94" w:rsidP="00F125C6">
            <w:pPr>
              <w:rPr>
                <w:rFonts w:cstheme="minorHAnsi"/>
                <w:rtl/>
              </w:rPr>
            </w:pPr>
          </w:p>
        </w:tc>
        <w:tc>
          <w:tcPr>
            <w:tcW w:w="2607" w:type="dxa"/>
          </w:tcPr>
          <w:p w14:paraId="3C9081D3" w14:textId="77777777" w:rsidR="00720B94" w:rsidRDefault="00720B94" w:rsidP="00F125C6">
            <w:pPr>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F125C6">
            <w:pPr>
              <w:rPr>
                <w:rFonts w:cstheme="minorHAnsi"/>
                <w:rtl/>
              </w:rPr>
            </w:pPr>
          </w:p>
        </w:tc>
        <w:tc>
          <w:tcPr>
            <w:tcW w:w="1602" w:type="dxa"/>
          </w:tcPr>
          <w:p w14:paraId="257315AC" w14:textId="77777777" w:rsidR="00720B94" w:rsidRDefault="00720B94" w:rsidP="00F125C6">
            <w:pPr>
              <w:jc w:val="center"/>
              <w:rPr>
                <w:rFonts w:cstheme="minorHAnsi"/>
                <w:rtl/>
              </w:rPr>
            </w:pPr>
            <w:r>
              <w:rPr>
                <w:rFonts w:cstheme="minorHAnsi"/>
                <w:rtl/>
              </w:rPr>
              <w:t>תאריך</w:t>
            </w:r>
          </w:p>
        </w:tc>
        <w:tc>
          <w:tcPr>
            <w:tcW w:w="250" w:type="dxa"/>
          </w:tcPr>
          <w:p w14:paraId="4B132A8B" w14:textId="77777777" w:rsidR="00720B94" w:rsidRDefault="00720B94" w:rsidP="00F125C6">
            <w:pPr>
              <w:jc w:val="center"/>
              <w:rPr>
                <w:rFonts w:cstheme="minorHAnsi"/>
                <w:rtl/>
              </w:rPr>
            </w:pPr>
          </w:p>
        </w:tc>
        <w:tc>
          <w:tcPr>
            <w:tcW w:w="3108" w:type="dxa"/>
          </w:tcPr>
          <w:p w14:paraId="39540624" w14:textId="77777777" w:rsidR="00720B94" w:rsidRDefault="00720B94" w:rsidP="00F125C6">
            <w:pPr>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F125C6">
            <w:pPr>
              <w:jc w:val="center"/>
              <w:rPr>
                <w:rFonts w:cstheme="minorHAnsi"/>
                <w:rtl/>
              </w:rPr>
            </w:pPr>
          </w:p>
        </w:tc>
        <w:tc>
          <w:tcPr>
            <w:tcW w:w="2607" w:type="dxa"/>
          </w:tcPr>
          <w:p w14:paraId="29601C95" w14:textId="77777777" w:rsidR="00720B94" w:rsidRDefault="00720B94" w:rsidP="00F125C6">
            <w:pPr>
              <w:jc w:val="center"/>
              <w:rPr>
                <w:rFonts w:cstheme="minorHAnsi"/>
                <w:rtl/>
              </w:rPr>
            </w:pPr>
            <w:r>
              <w:rPr>
                <w:rFonts w:cstheme="minorHAnsi"/>
                <w:rtl/>
              </w:rPr>
              <w:t>חתימה וחותמת המציע</w:t>
            </w:r>
          </w:p>
        </w:tc>
      </w:tr>
    </w:tbl>
    <w:p w14:paraId="2C54E070" w14:textId="77777777" w:rsidR="00720B94" w:rsidRDefault="00720B94" w:rsidP="00720B94">
      <w:pPr>
        <w:pStyle w:val="afffffff4"/>
        <w:rPr>
          <w:rStyle w:val="affff5"/>
          <w:rFonts w:cstheme="minorHAnsi"/>
          <w:b w:val="0"/>
          <w:bCs/>
          <w:rtl/>
        </w:rPr>
      </w:pPr>
    </w:p>
    <w:p w14:paraId="0222EF4A" w14:textId="0FA4476D" w:rsidR="00720B94" w:rsidRDefault="00720B94" w:rsidP="00720B94">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720B94">
      <w:pPr>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720B94">
      <w:pPr>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F125C6">
            <w:pPr>
              <w:rPr>
                <w:rFonts w:cstheme="minorHAnsi"/>
                <w:rtl/>
              </w:rPr>
            </w:pPr>
          </w:p>
        </w:tc>
        <w:tc>
          <w:tcPr>
            <w:tcW w:w="1109" w:type="dxa"/>
          </w:tcPr>
          <w:p w14:paraId="38CF1616" w14:textId="77777777" w:rsidR="00720B94" w:rsidRDefault="00720B94" w:rsidP="00F125C6">
            <w:pPr>
              <w:rPr>
                <w:rFonts w:cstheme="minorHAnsi"/>
                <w:rtl/>
              </w:rPr>
            </w:pPr>
            <w:r>
              <w:rPr>
                <w:rFonts w:cstheme="minorHAnsi"/>
                <w:rtl/>
              </w:rPr>
              <w:t>____________</w:t>
            </w:r>
          </w:p>
        </w:tc>
        <w:tc>
          <w:tcPr>
            <w:tcW w:w="236" w:type="dxa"/>
          </w:tcPr>
          <w:p w14:paraId="7B8F29F9" w14:textId="77777777" w:rsidR="00720B94" w:rsidRDefault="00720B94" w:rsidP="00F125C6">
            <w:pPr>
              <w:rPr>
                <w:rFonts w:cstheme="minorHAnsi"/>
                <w:rtl/>
              </w:rPr>
            </w:pPr>
          </w:p>
        </w:tc>
        <w:tc>
          <w:tcPr>
            <w:tcW w:w="2547" w:type="dxa"/>
          </w:tcPr>
          <w:p w14:paraId="3E4A2972" w14:textId="77777777" w:rsidR="00720B94" w:rsidRDefault="00720B94" w:rsidP="00F125C6">
            <w:pPr>
              <w:jc w:val="center"/>
              <w:rPr>
                <w:rFonts w:cstheme="minorHAnsi"/>
                <w:rtl/>
              </w:rPr>
            </w:pPr>
            <w:r>
              <w:rPr>
                <w:rFonts w:cstheme="minorHAnsi"/>
                <w:rtl/>
              </w:rPr>
              <w:t>____________</w:t>
            </w:r>
          </w:p>
        </w:tc>
        <w:tc>
          <w:tcPr>
            <w:tcW w:w="282" w:type="dxa"/>
          </w:tcPr>
          <w:p w14:paraId="3E24DB26" w14:textId="77777777" w:rsidR="00720B94" w:rsidRDefault="00720B94" w:rsidP="00F125C6">
            <w:pPr>
              <w:rPr>
                <w:rFonts w:cstheme="minorHAnsi"/>
                <w:rtl/>
              </w:rPr>
            </w:pPr>
          </w:p>
        </w:tc>
        <w:tc>
          <w:tcPr>
            <w:tcW w:w="2412" w:type="dxa"/>
          </w:tcPr>
          <w:p w14:paraId="26F80764" w14:textId="77777777" w:rsidR="00720B94" w:rsidRDefault="00720B94" w:rsidP="00F125C6">
            <w:pPr>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F125C6">
            <w:pPr>
              <w:rPr>
                <w:rFonts w:cstheme="minorHAnsi"/>
                <w:rtl/>
              </w:rPr>
            </w:pPr>
          </w:p>
        </w:tc>
        <w:tc>
          <w:tcPr>
            <w:tcW w:w="1109" w:type="dxa"/>
          </w:tcPr>
          <w:p w14:paraId="503924B6" w14:textId="77777777" w:rsidR="00720B94" w:rsidRDefault="00720B94" w:rsidP="00F125C6">
            <w:pPr>
              <w:jc w:val="center"/>
              <w:rPr>
                <w:rFonts w:cstheme="minorHAnsi"/>
                <w:rtl/>
              </w:rPr>
            </w:pPr>
            <w:r>
              <w:rPr>
                <w:rFonts w:cstheme="minorHAnsi"/>
                <w:rtl/>
              </w:rPr>
              <w:t>תאריך</w:t>
            </w:r>
          </w:p>
        </w:tc>
        <w:tc>
          <w:tcPr>
            <w:tcW w:w="236" w:type="dxa"/>
          </w:tcPr>
          <w:p w14:paraId="3B423CA6" w14:textId="77777777" w:rsidR="00720B94" w:rsidRDefault="00720B94" w:rsidP="00F125C6">
            <w:pPr>
              <w:jc w:val="center"/>
              <w:rPr>
                <w:rFonts w:cstheme="minorHAnsi"/>
                <w:rtl/>
              </w:rPr>
            </w:pPr>
          </w:p>
        </w:tc>
        <w:tc>
          <w:tcPr>
            <w:tcW w:w="2547" w:type="dxa"/>
          </w:tcPr>
          <w:p w14:paraId="771D80AC" w14:textId="77777777" w:rsidR="00720B94" w:rsidRDefault="00720B94" w:rsidP="00F125C6">
            <w:pPr>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F125C6">
            <w:pPr>
              <w:jc w:val="center"/>
              <w:rPr>
                <w:rFonts w:cstheme="minorHAnsi"/>
                <w:rtl/>
              </w:rPr>
            </w:pPr>
          </w:p>
        </w:tc>
        <w:tc>
          <w:tcPr>
            <w:tcW w:w="2412" w:type="dxa"/>
          </w:tcPr>
          <w:p w14:paraId="0492FEFC" w14:textId="77777777" w:rsidR="00720B94" w:rsidRDefault="00720B94" w:rsidP="00F125C6">
            <w:pPr>
              <w:jc w:val="center"/>
              <w:rPr>
                <w:rFonts w:cstheme="minorHAnsi"/>
                <w:rtl/>
              </w:rPr>
            </w:pPr>
            <w:r>
              <w:rPr>
                <w:rFonts w:cstheme="minorHAnsi"/>
                <w:rtl/>
              </w:rPr>
              <w:t>חתימה וחותמת</w:t>
            </w:r>
          </w:p>
        </w:tc>
      </w:tr>
    </w:tbl>
    <w:p w14:paraId="4653739E" w14:textId="77777777" w:rsidR="004A7562" w:rsidRDefault="004A7562">
      <w:pPr>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8738F3">
      <w:pPr>
        <w:pStyle w:val="14"/>
        <w:widowControl w:val="0"/>
        <w:numPr>
          <w:ilvl w:val="0"/>
          <w:numId w:val="0"/>
        </w:numPr>
        <w:jc w:val="center"/>
        <w:rPr>
          <w:rtl/>
        </w:rPr>
      </w:pPr>
      <w:bookmarkStart w:id="481" w:name="_Toc149640725"/>
      <w:r>
        <w:rPr>
          <w:rFonts w:hint="cs"/>
          <w:rtl/>
        </w:rPr>
        <w:t>נספח א'</w:t>
      </w:r>
      <w:r w:rsidR="00FA1463">
        <w:rPr>
          <w:rFonts w:hint="cs"/>
          <w:rtl/>
        </w:rPr>
        <w:t>4</w:t>
      </w:r>
      <w:r w:rsidR="00137016">
        <w:rPr>
          <w:rFonts w:hint="cs"/>
          <w:rtl/>
        </w:rPr>
        <w:t xml:space="preserve"> </w:t>
      </w:r>
      <w:r w:rsidRPr="002F06A4">
        <w:rPr>
          <w:rtl/>
        </w:rPr>
        <w:t xml:space="preserve">– </w:t>
      </w:r>
      <w:bookmarkStart w:id="482"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474"/>
      <w:bookmarkEnd w:id="475"/>
      <w:bookmarkEnd w:id="476"/>
      <w:bookmarkEnd w:id="477"/>
      <w:bookmarkEnd w:id="478"/>
      <w:bookmarkEnd w:id="481"/>
      <w:bookmarkEnd w:id="482"/>
    </w:p>
    <w:p w14:paraId="317B58E9" w14:textId="088F9A4B" w:rsidR="00171806" w:rsidRPr="002F06A4" w:rsidRDefault="003A443C"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8.5</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640EB4C4" w14:textId="68201875" w:rsidR="009A2474" w:rsidRDefault="003A443C"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83"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asciiTheme="minorBidi" w:hAnsiTheme="minorBidi" w:cstheme="minorBidi"/>
              <w:rtl/>
            </w:rPr>
            <w:t>מכרז פומבי מס' 88-2023 להפעלת מוקד מענה טלפוני ותקשורת כתובה במיקור חוץ עבור משרד המשפטים</w:t>
          </w:r>
        </w:sdtContent>
      </w:sdt>
      <w:r w:rsidR="00140945" w:rsidRPr="002F06A4">
        <w:rPr>
          <w:rFonts w:asciiTheme="minorBidi" w:hAnsiTheme="minorBidi" w:cstheme="minorBidi"/>
          <w:rtl/>
        </w:rPr>
        <w:t xml:space="preserve"> </w:t>
      </w:r>
      <w:bookmarkEnd w:id="483"/>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8738F3">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8738F3">
      <w:pPr>
        <w:keepNext/>
        <w:keepLines/>
        <w:widowControl w:val="0"/>
        <w:spacing w:before="240" w:after="240"/>
        <w:rPr>
          <w:rFonts w:asciiTheme="minorBidi" w:hAnsiTheme="minorBidi" w:cstheme="minorBidi"/>
          <w:rtl/>
        </w:rPr>
      </w:pPr>
    </w:p>
    <w:p w14:paraId="03D119AD" w14:textId="4FEEAEC7" w:rsidR="000C5820" w:rsidRPr="002F06A4" w:rsidRDefault="003A443C"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8738F3">
      <w:pPr>
        <w:keepNext/>
        <w:keepLines/>
        <w:widowControl w:val="0"/>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8738F3">
      <w:pPr>
        <w:pStyle w:val="14"/>
        <w:widowControl w:val="0"/>
        <w:numPr>
          <w:ilvl w:val="0"/>
          <w:numId w:val="0"/>
        </w:numPr>
        <w:jc w:val="center"/>
        <w:rPr>
          <w:rtl/>
        </w:rPr>
      </w:pPr>
      <w:bookmarkStart w:id="484" w:name="_Toc438540520"/>
      <w:bookmarkStart w:id="485" w:name="_Ref521602346"/>
      <w:bookmarkStart w:id="486" w:name="_Ref364507"/>
      <w:bookmarkStart w:id="487" w:name="_Toc476649998"/>
      <w:bookmarkStart w:id="488" w:name="_Toc516551374"/>
      <w:bookmarkStart w:id="489" w:name="_Toc521604059"/>
      <w:bookmarkStart w:id="490" w:name="_Toc524610675"/>
      <w:bookmarkStart w:id="491" w:name="_Toc880214"/>
      <w:bookmarkStart w:id="492" w:name="_Ref147063506"/>
      <w:bookmarkStart w:id="493" w:name="_Toc149640726"/>
      <w:bookmarkStart w:id="494" w:name="נספח_סודיות"/>
      <w:bookmarkStart w:id="495" w:name="_Toc332106303"/>
      <w:bookmarkEnd w:id="451"/>
      <w:r>
        <w:rPr>
          <w:rFonts w:hint="cs"/>
          <w:rtl/>
        </w:rPr>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484"/>
      <w:bookmarkEnd w:id="485"/>
      <w:bookmarkEnd w:id="486"/>
      <w:bookmarkEnd w:id="487"/>
      <w:bookmarkEnd w:id="488"/>
      <w:bookmarkEnd w:id="489"/>
      <w:bookmarkEnd w:id="490"/>
      <w:bookmarkEnd w:id="491"/>
      <w:bookmarkEnd w:id="492"/>
      <w:bookmarkEnd w:id="493"/>
      <w:r w:rsidR="00AC1723">
        <w:rPr>
          <w:rFonts w:hint="cs"/>
          <w:rtl/>
        </w:rPr>
        <w:t xml:space="preserve"> </w:t>
      </w:r>
    </w:p>
    <w:bookmarkEnd w:id="494"/>
    <w:p w14:paraId="01B61671" w14:textId="21A51F22" w:rsidR="000264CA" w:rsidRDefault="003A443C"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3F4310">
        <w:rPr>
          <w:rFonts w:asciiTheme="minorBidi" w:hAnsiTheme="minorBidi" w:cstheme="minorBidi"/>
          <w:cs/>
        </w:rPr>
        <w:t>‎</w:t>
      </w:r>
      <w:r w:rsidR="003F4310">
        <w:rPr>
          <w:rFonts w:asciiTheme="minorBidi" w:hAnsiTheme="minorBidi" w:cstheme="minorBidi"/>
        </w:rPr>
        <w:t>8.3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5346A956" w14:textId="77777777" w:rsidR="00A459EE" w:rsidRPr="00CF3394" w:rsidRDefault="003A443C" w:rsidP="008738F3">
      <w:pPr>
        <w:keepNext/>
        <w:keepLines/>
        <w:rPr>
          <w:rFonts w:asciiTheme="minorBidi" w:hAnsiTheme="minorBidi"/>
          <w:b/>
          <w:bCs/>
          <w:rtl/>
        </w:rPr>
      </w:pPr>
      <w:bookmarkStart w:id="496" w:name="_Ref42427961"/>
      <w:bookmarkStart w:id="497" w:name="_Hlk42427815"/>
      <w:bookmarkStart w:id="498" w:name="_Toc332106308"/>
      <w:bookmarkEnd w:id="495"/>
      <w:r w:rsidRPr="00CF3394">
        <w:rPr>
          <w:rFonts w:asciiTheme="minorBidi" w:hAnsiTheme="minorBidi"/>
          <w:b/>
          <w:bCs/>
          <w:rtl/>
        </w:rPr>
        <w:t>לכבוד</w:t>
      </w:r>
    </w:p>
    <w:p w14:paraId="58DB1D22" w14:textId="77777777" w:rsidR="00A459EE" w:rsidRPr="00CF3394" w:rsidRDefault="003A443C" w:rsidP="008738F3">
      <w:pPr>
        <w:keepNext/>
        <w:keepLines/>
        <w:rPr>
          <w:rFonts w:asciiTheme="minorBidi" w:hAnsiTheme="minorBidi"/>
          <w:b/>
          <w:bCs/>
          <w:rtl/>
        </w:rPr>
      </w:pPr>
      <w:bookmarkStart w:id="499" w:name="OfficeValue_5"/>
      <w:r w:rsidRPr="00CF3394">
        <w:rPr>
          <w:rFonts w:asciiTheme="minorBidi" w:hAnsiTheme="minorBidi"/>
          <w:b/>
          <w:bCs/>
          <w:rtl/>
        </w:rPr>
        <w:t>_______________________</w:t>
      </w:r>
      <w:bookmarkEnd w:id="499"/>
      <w:r w:rsidRPr="00CF3394">
        <w:rPr>
          <w:rFonts w:asciiTheme="minorBidi" w:hAnsiTheme="minorBidi"/>
          <w:b/>
          <w:bCs/>
          <w:rtl/>
        </w:rPr>
        <w:t xml:space="preserve"> </w:t>
      </w:r>
    </w:p>
    <w:p w14:paraId="68F999D6" w14:textId="77777777" w:rsidR="00A459EE" w:rsidRPr="00CF3394" w:rsidRDefault="00A459EE" w:rsidP="008738F3">
      <w:pPr>
        <w:keepNext/>
        <w:keepLines/>
        <w:spacing w:before="40" w:after="40"/>
        <w:ind w:left="397"/>
        <w:rPr>
          <w:rFonts w:asciiTheme="minorBidi" w:hAnsiTheme="minorBidi"/>
          <w:rtl/>
        </w:rPr>
      </w:pPr>
    </w:p>
    <w:p w14:paraId="4A8F8394" w14:textId="77777777" w:rsidR="00A459EE" w:rsidRPr="00CF3394" w:rsidRDefault="003A443C" w:rsidP="008738F3">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00" w:name="TenderDesc_10"/>
      <w:r w:rsidRPr="00CF3394">
        <w:rPr>
          <w:rFonts w:asciiTheme="minorBidi" w:hAnsiTheme="minorBidi"/>
          <w:rtl/>
        </w:rPr>
        <w:t xml:space="preserve"> ___________</w:t>
      </w:r>
      <w:bookmarkEnd w:id="500"/>
      <w:r w:rsidRPr="00CF3394">
        <w:rPr>
          <w:rFonts w:asciiTheme="minorBidi" w:hAnsiTheme="minorBidi" w:hint="cs"/>
          <w:rtl/>
        </w:rPr>
        <w:t>_____</w:t>
      </w:r>
      <w:r w:rsidRPr="00CF3394">
        <w:rPr>
          <w:rFonts w:asciiTheme="minorBidi" w:hAnsiTheme="minorBidi"/>
          <w:rtl/>
        </w:rPr>
        <w:t xml:space="preserve"> מספר </w:t>
      </w:r>
      <w:bookmarkStart w:id="501" w:name="TenderNumber_9"/>
      <w:r w:rsidRPr="00CF3394">
        <w:rPr>
          <w:rFonts w:asciiTheme="minorBidi" w:hAnsiTheme="minorBidi"/>
          <w:rtl/>
        </w:rPr>
        <w:t>________</w:t>
      </w:r>
      <w:bookmarkEnd w:id="501"/>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6430E8">
      <w:pPr>
        <w:pStyle w:val="N1"/>
        <w:keepNext/>
        <w:keepLines/>
        <w:widowControl w:val="0"/>
        <w:numPr>
          <w:ilvl w:val="0"/>
          <w:numId w:val="33"/>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8738F3">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8738F3">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6430E8">
      <w:pPr>
        <w:pStyle w:val="aff0"/>
        <w:keepNext/>
        <w:keepLines/>
        <w:numPr>
          <w:ilvl w:val="0"/>
          <w:numId w:val="33"/>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6430E8">
      <w:pPr>
        <w:pStyle w:val="aff0"/>
        <w:keepNext/>
        <w:keepLines/>
        <w:numPr>
          <w:ilvl w:val="0"/>
          <w:numId w:val="33"/>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6430E8">
      <w:pPr>
        <w:pStyle w:val="aff0"/>
        <w:keepNext/>
        <w:keepLines/>
        <w:numPr>
          <w:ilvl w:val="0"/>
          <w:numId w:val="33"/>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6430E8">
      <w:pPr>
        <w:pStyle w:val="aff0"/>
        <w:keepNext/>
        <w:keepLines/>
        <w:numPr>
          <w:ilvl w:val="0"/>
          <w:numId w:val="33"/>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6430E8">
      <w:pPr>
        <w:pStyle w:val="aff0"/>
        <w:keepNext/>
        <w:keepLines/>
        <w:numPr>
          <w:ilvl w:val="0"/>
          <w:numId w:val="33"/>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8738F3">
      <w:pPr>
        <w:keepNext/>
        <w:keepLines/>
        <w:spacing w:after="200" w:line="120" w:lineRule="auto"/>
        <w:jc w:val="center"/>
        <w:rPr>
          <w:rFonts w:asciiTheme="minorBidi" w:hAnsiTheme="minorBidi"/>
          <w:rtl/>
        </w:rPr>
      </w:pPr>
    </w:p>
    <w:p w14:paraId="6F1A0C1E" w14:textId="77777777" w:rsidR="00A459EE" w:rsidRPr="00CF3394" w:rsidRDefault="003A443C" w:rsidP="008738F3">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96"/>
    <w:bookmarkEnd w:id="497"/>
    <w:p w14:paraId="574197BA" w14:textId="77777777" w:rsidR="00AC5558" w:rsidRPr="002F06A4" w:rsidRDefault="00AC5558" w:rsidP="008738F3">
      <w:pPr>
        <w:keepNext/>
        <w:keepLines/>
        <w:widowControl w:val="0"/>
        <w:ind w:left="696"/>
        <w:rPr>
          <w:rFonts w:asciiTheme="minorBidi" w:hAnsiTheme="minorBidi" w:cstheme="minorBidi"/>
          <w:rtl/>
        </w:rPr>
      </w:pPr>
    </w:p>
    <w:p w14:paraId="3CFFD4D0" w14:textId="77777777" w:rsidR="00625269" w:rsidRDefault="00625269" w:rsidP="008738F3">
      <w:pPr>
        <w:keepNext/>
        <w:keepLines/>
        <w:widowControl w:val="0"/>
        <w:bidi w:val="0"/>
        <w:spacing w:line="240" w:lineRule="auto"/>
        <w:jc w:val="left"/>
        <w:rPr>
          <w:rFonts w:asciiTheme="minorBidi" w:hAnsiTheme="minorBidi" w:cstheme="minorBidi"/>
        </w:rPr>
      </w:pPr>
    </w:p>
    <w:p w14:paraId="3D940DD3" w14:textId="77777777" w:rsidR="00625269" w:rsidRDefault="003A443C"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8738F3">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8738F3">
      <w:pPr>
        <w:pStyle w:val="14"/>
        <w:widowControl w:val="0"/>
        <w:numPr>
          <w:ilvl w:val="0"/>
          <w:numId w:val="0"/>
        </w:numPr>
        <w:jc w:val="center"/>
        <w:rPr>
          <w:rtl/>
        </w:rPr>
      </w:pPr>
      <w:bookmarkStart w:id="502" w:name="_Ref342309229"/>
      <w:bookmarkStart w:id="503" w:name="_Toc342907174"/>
      <w:bookmarkStart w:id="504" w:name="_Toc362791653"/>
      <w:bookmarkStart w:id="505" w:name="_Ref524614547"/>
      <w:bookmarkStart w:id="506" w:name="_Ref524614628"/>
      <w:bookmarkStart w:id="507" w:name="_Ref524614684"/>
      <w:bookmarkStart w:id="508" w:name="_Ref524940132"/>
      <w:bookmarkStart w:id="509" w:name="_Ref359089"/>
      <w:bookmarkStart w:id="510" w:name="_Toc880217"/>
      <w:bookmarkStart w:id="511" w:name="_Toc149640727"/>
      <w:bookmarkStart w:id="512" w:name="_Toc516551375"/>
      <w:bookmarkStart w:id="513" w:name="_Toc521604061"/>
      <w:bookmarkStart w:id="514" w:name="_Toc524610678"/>
      <w:bookmarkEnd w:id="442"/>
      <w:bookmarkEnd w:id="443"/>
      <w:bookmarkEnd w:id="498"/>
      <w:r w:rsidRPr="00412A5E">
        <w:rPr>
          <w:rFonts w:hint="cs"/>
          <w:rtl/>
        </w:rPr>
        <w:t>נספח א'</w:t>
      </w:r>
      <w:r w:rsidR="00FA1463">
        <w:rPr>
          <w:rFonts w:hint="cs"/>
          <w:rtl/>
        </w:rPr>
        <w:t>6</w:t>
      </w:r>
      <w:r w:rsidRPr="00412A5E">
        <w:rPr>
          <w:rFonts w:hint="cs"/>
          <w:rtl/>
        </w:rPr>
        <w:t xml:space="preserve"> –</w:t>
      </w:r>
      <w:bookmarkStart w:id="515" w:name="נספח_אישור_רוח"/>
      <w:bookmarkEnd w:id="515"/>
      <w:r w:rsidRPr="00412A5E">
        <w:rPr>
          <w:rFonts w:hint="cs"/>
          <w:rtl/>
        </w:rPr>
        <w:t xml:space="preserve"> </w:t>
      </w:r>
      <w:bookmarkEnd w:id="502"/>
      <w:bookmarkEnd w:id="503"/>
      <w:bookmarkEnd w:id="504"/>
      <w:bookmarkEnd w:id="505"/>
      <w:bookmarkEnd w:id="506"/>
      <w:bookmarkEnd w:id="507"/>
      <w:bookmarkEnd w:id="508"/>
      <w:r w:rsidR="008B0D1D" w:rsidRPr="008B0D1D">
        <w:rPr>
          <w:rtl/>
        </w:rPr>
        <w:t xml:space="preserve">נוסח </w:t>
      </w:r>
      <w:bookmarkEnd w:id="509"/>
      <w:bookmarkEnd w:id="510"/>
      <w:r w:rsidR="008259F0" w:rsidRPr="008259F0">
        <w:rPr>
          <w:rtl/>
        </w:rPr>
        <w:t>אישור רואה חשבון על היעדר הערת "עסק חי" בדוחות הכספיים</w:t>
      </w:r>
      <w:bookmarkEnd w:id="511"/>
    </w:p>
    <w:p w14:paraId="14236D51" w14:textId="77777777" w:rsidR="00A459EE" w:rsidRPr="00841E79" w:rsidRDefault="003A443C" w:rsidP="008738F3">
      <w:pPr>
        <w:keepNext/>
        <w:keepLines/>
        <w:jc w:val="right"/>
        <w:rPr>
          <w:rFonts w:ascii="Arial" w:hAnsi="Arial"/>
          <w:sz w:val="22"/>
          <w:szCs w:val="22"/>
        </w:rPr>
      </w:pPr>
      <w:bookmarkStart w:id="516" w:name="נספח_תכנית_עבודה"/>
      <w:bookmarkStart w:id="517" w:name="_Ref524871426"/>
      <w:bookmarkStart w:id="518"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8738F3">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8738F3">
      <w:pPr>
        <w:keepNext/>
        <w:keepLines/>
        <w:rPr>
          <w:rFonts w:ascii="Arial" w:hAnsi="Arial"/>
          <w:noProof/>
          <w:sz w:val="22"/>
          <w:szCs w:val="22"/>
          <w:rtl/>
        </w:rPr>
      </w:pPr>
    </w:p>
    <w:p w14:paraId="2AF2D149" w14:textId="77777777" w:rsidR="00A459EE" w:rsidRPr="00841E79" w:rsidRDefault="003A443C" w:rsidP="008738F3">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8738F3">
      <w:pPr>
        <w:keepNext/>
        <w:keepLines/>
        <w:rPr>
          <w:rFonts w:ascii="Arial" w:hAnsi="Arial"/>
          <w:sz w:val="22"/>
          <w:szCs w:val="22"/>
          <w:rtl/>
        </w:rPr>
      </w:pPr>
    </w:p>
    <w:p w14:paraId="653E26A5" w14:textId="77777777" w:rsidR="00A459EE" w:rsidRPr="00841E79" w:rsidRDefault="003A443C" w:rsidP="008738F3">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8738F3">
      <w:pPr>
        <w:keepNext/>
        <w:keepLines/>
        <w:ind w:left="26"/>
        <w:jc w:val="center"/>
        <w:rPr>
          <w:rFonts w:ascii="Arial" w:hAnsi="Arial"/>
          <w:sz w:val="22"/>
          <w:szCs w:val="22"/>
          <w:rtl/>
        </w:rPr>
      </w:pPr>
    </w:p>
    <w:p w14:paraId="49BB9671" w14:textId="77777777" w:rsidR="00A459EE" w:rsidRPr="00841E79" w:rsidRDefault="003A443C" w:rsidP="00BC58A5">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BC58A5">
      <w:pPr>
        <w:pStyle w:val="aff0"/>
        <w:keepNext/>
        <w:keepLines/>
        <w:numPr>
          <w:ilvl w:val="0"/>
          <w:numId w:val="35"/>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BC58A5">
      <w:pPr>
        <w:pStyle w:val="aff0"/>
        <w:keepNext/>
        <w:keepLines/>
        <w:spacing w:line="276" w:lineRule="auto"/>
        <w:ind w:left="1440"/>
        <w:rPr>
          <w:rFonts w:ascii="Arial" w:hAnsi="Arial"/>
          <w:noProof/>
          <w:sz w:val="22"/>
          <w:szCs w:val="22"/>
          <w:rtl/>
        </w:rPr>
      </w:pPr>
    </w:p>
    <w:p w14:paraId="39EFCF2A" w14:textId="3A1AA844" w:rsidR="00A459EE" w:rsidRPr="00841E79" w:rsidRDefault="003A443C" w:rsidP="00BC58A5">
      <w:pPr>
        <w:pStyle w:val="aff0"/>
        <w:keepNext/>
        <w:keepLines/>
        <w:numPr>
          <w:ilvl w:val="0"/>
          <w:numId w:val="35"/>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3F4310">
        <w:rPr>
          <w:rFonts w:ascii="Arial" w:hAnsi="Arial"/>
          <w:sz w:val="22"/>
          <w:szCs w:val="22"/>
          <w:u w:val="single"/>
          <w:cs/>
        </w:rPr>
        <w:t>‎</w:t>
      </w:r>
      <w:r w:rsidR="003F4310">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3F4310">
        <w:rPr>
          <w:rFonts w:ascii="Arial" w:hAnsi="Arial"/>
          <w:sz w:val="22"/>
          <w:szCs w:val="22"/>
          <w:u w:val="single"/>
          <w:cs/>
        </w:rPr>
        <w:t>‎</w:t>
      </w:r>
      <w:r w:rsidR="003F4310">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BC58A5">
      <w:pPr>
        <w:pStyle w:val="aff0"/>
        <w:keepNext/>
        <w:keepLines/>
        <w:spacing w:line="276" w:lineRule="auto"/>
        <w:ind w:left="360"/>
        <w:rPr>
          <w:rFonts w:ascii="Arial" w:hAnsi="Arial"/>
          <w:sz w:val="22"/>
          <w:szCs w:val="22"/>
        </w:rPr>
      </w:pPr>
    </w:p>
    <w:p w14:paraId="40B11F00" w14:textId="77777777" w:rsidR="00A459EE" w:rsidRPr="00841E79" w:rsidRDefault="003A443C" w:rsidP="00BC58A5">
      <w:pPr>
        <w:pStyle w:val="aff0"/>
        <w:keepNext/>
        <w:keepLines/>
        <w:numPr>
          <w:ilvl w:val="1"/>
          <w:numId w:val="35"/>
        </w:numPr>
        <w:spacing w:line="276" w:lineRule="auto"/>
        <w:rPr>
          <w:rFonts w:ascii="Arial" w:hAnsi="Arial"/>
          <w:noProof/>
          <w:sz w:val="22"/>
          <w:szCs w:val="22"/>
        </w:rPr>
      </w:pPr>
      <w:bookmarkStart w:id="519"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19"/>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BC58A5">
      <w:pPr>
        <w:pStyle w:val="aff0"/>
        <w:keepNext/>
        <w:keepLines/>
        <w:spacing w:line="276" w:lineRule="auto"/>
        <w:ind w:left="792"/>
        <w:rPr>
          <w:rFonts w:ascii="Arial" w:hAnsi="Arial"/>
          <w:noProof/>
          <w:sz w:val="22"/>
          <w:szCs w:val="22"/>
          <w:rtl/>
        </w:rPr>
      </w:pPr>
    </w:p>
    <w:p w14:paraId="03EE9937" w14:textId="77777777" w:rsidR="00A459EE" w:rsidRPr="00841E79" w:rsidRDefault="003A443C" w:rsidP="00BC58A5">
      <w:pPr>
        <w:pStyle w:val="aff0"/>
        <w:keepNext/>
        <w:keepLines/>
        <w:numPr>
          <w:ilvl w:val="1"/>
          <w:numId w:val="35"/>
        </w:numPr>
        <w:spacing w:line="276" w:lineRule="auto"/>
        <w:rPr>
          <w:rFonts w:ascii="Arial" w:hAnsi="Arial"/>
          <w:noProof/>
          <w:sz w:val="22"/>
          <w:szCs w:val="22"/>
        </w:rPr>
      </w:pPr>
      <w:bookmarkStart w:id="520"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20"/>
    </w:p>
    <w:p w14:paraId="737896A3" w14:textId="77777777" w:rsidR="00A459EE" w:rsidRPr="00841E79" w:rsidRDefault="00A459EE" w:rsidP="00BC58A5">
      <w:pPr>
        <w:pStyle w:val="aff0"/>
        <w:keepNext/>
        <w:keepLines/>
        <w:spacing w:line="276" w:lineRule="auto"/>
        <w:ind w:left="792"/>
        <w:rPr>
          <w:rFonts w:ascii="Arial" w:hAnsi="Arial"/>
          <w:noProof/>
          <w:sz w:val="22"/>
          <w:szCs w:val="22"/>
        </w:rPr>
      </w:pPr>
    </w:p>
    <w:p w14:paraId="7437EC3D" w14:textId="77777777" w:rsidR="00A459EE" w:rsidRPr="00841E79" w:rsidRDefault="003A443C" w:rsidP="00BC58A5">
      <w:pPr>
        <w:pStyle w:val="aff0"/>
        <w:keepNext/>
        <w:keepLines/>
        <w:numPr>
          <w:ilvl w:val="0"/>
          <w:numId w:val="35"/>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BC58A5">
      <w:pPr>
        <w:keepNext/>
        <w:keepLines/>
        <w:spacing w:line="276" w:lineRule="auto"/>
        <w:rPr>
          <w:rFonts w:ascii="Arial" w:hAnsi="Arial"/>
          <w:noProof/>
          <w:sz w:val="22"/>
          <w:szCs w:val="22"/>
        </w:rPr>
      </w:pPr>
    </w:p>
    <w:p w14:paraId="576BAF7F" w14:textId="77777777" w:rsidR="00A459EE" w:rsidRPr="00841E79" w:rsidRDefault="003A443C" w:rsidP="00BC58A5">
      <w:pPr>
        <w:pStyle w:val="aff0"/>
        <w:keepNext/>
        <w:keepLines/>
        <w:numPr>
          <w:ilvl w:val="0"/>
          <w:numId w:val="35"/>
        </w:numPr>
        <w:spacing w:line="276" w:lineRule="auto"/>
        <w:rPr>
          <w:rFonts w:ascii="Arial" w:hAnsi="Arial"/>
          <w:sz w:val="22"/>
          <w:szCs w:val="22"/>
        </w:rPr>
      </w:pPr>
      <w:bookmarkStart w:id="521"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21"/>
    </w:p>
    <w:p w14:paraId="59389292" w14:textId="77777777" w:rsidR="00A459EE" w:rsidRPr="00841E79" w:rsidRDefault="00A459EE" w:rsidP="00BC58A5">
      <w:pPr>
        <w:keepNext/>
        <w:keepLines/>
        <w:spacing w:line="276" w:lineRule="auto"/>
        <w:rPr>
          <w:rFonts w:ascii="Arial" w:hAnsi="Arial"/>
          <w:sz w:val="22"/>
          <w:szCs w:val="22"/>
        </w:rPr>
      </w:pPr>
    </w:p>
    <w:p w14:paraId="6A5BD968" w14:textId="04849E11" w:rsidR="00A459EE" w:rsidRPr="00841E79" w:rsidRDefault="003A443C" w:rsidP="00BC58A5">
      <w:pPr>
        <w:pStyle w:val="aff0"/>
        <w:keepNext/>
        <w:keepLines/>
        <w:numPr>
          <w:ilvl w:val="0"/>
          <w:numId w:val="35"/>
        </w:numPr>
        <w:spacing w:line="276" w:lineRule="auto"/>
        <w:rPr>
          <w:rFonts w:ascii="Arial" w:hAnsi="Arial"/>
          <w:sz w:val="22"/>
          <w:szCs w:val="22"/>
        </w:rPr>
      </w:pPr>
      <w:bookmarkStart w:id="522"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3F4310">
        <w:rPr>
          <w:rFonts w:ascii="Arial" w:hAnsi="Arial"/>
          <w:sz w:val="22"/>
          <w:szCs w:val="22"/>
          <w:cs/>
        </w:rPr>
        <w:t>‎</w:t>
      </w:r>
      <w:r w:rsidR="003F4310">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22"/>
    </w:p>
    <w:p w14:paraId="68789493" w14:textId="77777777" w:rsidR="00A459EE" w:rsidRPr="00841E79" w:rsidRDefault="00A459EE" w:rsidP="00BC58A5">
      <w:pPr>
        <w:keepNext/>
        <w:keepLines/>
        <w:spacing w:line="276" w:lineRule="auto"/>
        <w:rPr>
          <w:rFonts w:ascii="Arial" w:hAnsi="Arial"/>
          <w:sz w:val="22"/>
          <w:szCs w:val="22"/>
        </w:rPr>
      </w:pPr>
    </w:p>
    <w:p w14:paraId="1E3D147F" w14:textId="76FF5BFD" w:rsidR="00A459EE" w:rsidRPr="00841E79" w:rsidRDefault="003A443C" w:rsidP="00BC58A5">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07EFCA98" w:rsidR="00A459EE" w:rsidRPr="00841E79" w:rsidRDefault="003A443C" w:rsidP="00BC58A5">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3F4310">
        <w:rPr>
          <w:rFonts w:ascii="Arial" w:hAnsi="Arial"/>
          <w:sz w:val="22"/>
          <w:szCs w:val="22"/>
          <w:cs/>
        </w:rPr>
        <w:t>‎</w:t>
      </w:r>
      <w:r w:rsidR="003F4310">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3F4310">
        <w:rPr>
          <w:rFonts w:ascii="Arial" w:hAnsi="Arial"/>
          <w:sz w:val="22"/>
          <w:szCs w:val="22"/>
          <w:cs/>
        </w:rPr>
        <w:t>‎</w:t>
      </w:r>
      <w:r w:rsidR="003F4310">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8738F3">
      <w:pPr>
        <w:keepNext/>
        <w:keepLines/>
        <w:rPr>
          <w:iCs/>
          <w:sz w:val="22"/>
          <w:szCs w:val="22"/>
          <w:rtl/>
        </w:rPr>
      </w:pPr>
    </w:p>
    <w:p w14:paraId="23C641B0" w14:textId="5F2E5E1D" w:rsidR="00A459EE" w:rsidRPr="00B36554" w:rsidRDefault="003A443C" w:rsidP="00B36554">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8738F3">
      <w:pPr>
        <w:pStyle w:val="HNormal"/>
        <w:keepNext/>
        <w:keepLines/>
        <w:jc w:val="right"/>
        <w:rPr>
          <w:rtl/>
          <w:lang w:eastAsia="en-US"/>
        </w:rPr>
      </w:pPr>
      <w:r>
        <w:rPr>
          <w:rFonts w:hint="cs"/>
          <w:rtl/>
          <w:lang w:eastAsia="en-US"/>
        </w:rPr>
        <w:t>_________</w:t>
      </w:r>
    </w:p>
    <w:p w14:paraId="60058428" w14:textId="50C769BC" w:rsidR="00A459EE" w:rsidRPr="002A2405" w:rsidRDefault="003A443C" w:rsidP="002A2405">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8738F3">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6430E8">
      <w:pPr>
        <w:keepNext/>
        <w:keepLines/>
        <w:numPr>
          <w:ilvl w:val="0"/>
          <w:numId w:val="34"/>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BC58A5">
      <w:pPr>
        <w:pStyle w:val="af6"/>
        <w:keepNext/>
        <w:keepLines/>
        <w:numPr>
          <w:ilvl w:val="0"/>
          <w:numId w:val="34"/>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BC58A5">
      <w:pPr>
        <w:keepNext/>
        <w:keepLines/>
        <w:spacing w:after="120" w:line="240" w:lineRule="auto"/>
        <w:ind w:left="748"/>
        <w:rPr>
          <w:rFonts w:ascii="Arial" w:hAnsi="Arial"/>
          <w:sz w:val="22"/>
          <w:szCs w:val="22"/>
          <w:rtl/>
        </w:rPr>
      </w:pPr>
    </w:p>
    <w:p w14:paraId="0A967D98" w14:textId="77777777" w:rsidR="00F44EB6" w:rsidRPr="005C238B" w:rsidRDefault="00F44EB6" w:rsidP="005C238B">
      <w:pPr>
        <w:rPr>
          <w:rtl/>
        </w:rPr>
      </w:pPr>
    </w:p>
    <w:p w14:paraId="7BDA4916" w14:textId="20143FF3" w:rsidR="005C238B" w:rsidRDefault="005C238B" w:rsidP="009C4E0C">
      <w:pPr>
        <w:pStyle w:val="14"/>
        <w:widowControl w:val="0"/>
        <w:numPr>
          <w:ilvl w:val="0"/>
          <w:numId w:val="0"/>
        </w:numPr>
        <w:jc w:val="center"/>
        <w:rPr>
          <w:rtl/>
        </w:rPr>
      </w:pPr>
      <w:bookmarkStart w:id="523" w:name="_Toc149640728"/>
      <w:bookmarkStart w:id="524" w:name="_Toc880218"/>
      <w:bookmarkEnd w:id="516"/>
      <w:r>
        <w:rPr>
          <w:rFonts w:hint="cs"/>
          <w:rtl/>
        </w:rPr>
        <w:t xml:space="preserve">נספח א'7 </w:t>
      </w:r>
      <w:r>
        <w:rPr>
          <w:rtl/>
        </w:rPr>
        <w:t>–</w:t>
      </w:r>
      <w:r>
        <w:rPr>
          <w:rFonts w:hint="cs"/>
          <w:rtl/>
        </w:rPr>
        <w:t xml:space="preserve"> תכנית עבודה</w:t>
      </w:r>
      <w:r w:rsidR="007B5590">
        <w:rPr>
          <w:rFonts w:hint="cs"/>
          <w:rtl/>
        </w:rPr>
        <w:t xml:space="preserve"> כולל לוחות זמנים </w:t>
      </w:r>
      <w:r>
        <w:rPr>
          <w:rFonts w:hint="cs"/>
          <w:rtl/>
        </w:rPr>
        <w:t xml:space="preserve"> (מתודולוגיה) להקמת והפעלת המוקד</w:t>
      </w:r>
      <w:bookmarkEnd w:id="523"/>
      <w:r>
        <w:rPr>
          <w:rFonts w:hint="cs"/>
          <w:rtl/>
        </w:rPr>
        <w:t xml:space="preserve"> </w:t>
      </w:r>
    </w:p>
    <w:p w14:paraId="378D888D" w14:textId="77777777" w:rsidR="005C238B" w:rsidRDefault="005C238B">
      <w:pPr>
        <w:bidi w:val="0"/>
        <w:spacing w:line="240" w:lineRule="auto"/>
        <w:jc w:val="left"/>
        <w:rPr>
          <w:rFonts w:ascii="Times New (W1)" w:hAnsi="Times New (W1)"/>
          <w:bCs/>
          <w:szCs w:val="28"/>
          <w:u w:val="single"/>
        </w:rPr>
      </w:pPr>
      <w:r>
        <w:rPr>
          <w:rtl/>
        </w:rPr>
        <w:br w:type="page"/>
      </w:r>
    </w:p>
    <w:p w14:paraId="3525ABA1" w14:textId="0032CA75" w:rsidR="009C4E0C" w:rsidRDefault="003A443C" w:rsidP="009C4E0C">
      <w:pPr>
        <w:pStyle w:val="14"/>
        <w:widowControl w:val="0"/>
        <w:numPr>
          <w:ilvl w:val="0"/>
          <w:numId w:val="0"/>
        </w:numPr>
        <w:jc w:val="center"/>
        <w:rPr>
          <w:rtl/>
        </w:rPr>
      </w:pPr>
      <w:bookmarkStart w:id="525" w:name="_Toc149640729"/>
      <w:r w:rsidRPr="00412A5E">
        <w:rPr>
          <w:rFonts w:hint="cs"/>
          <w:rtl/>
        </w:rPr>
        <w:t>נספח א'</w:t>
      </w:r>
      <w:r>
        <w:rPr>
          <w:rFonts w:hint="cs"/>
          <w:rtl/>
        </w:rPr>
        <w:t>8</w:t>
      </w:r>
      <w:r w:rsidRPr="00412A5E">
        <w:rPr>
          <w:rFonts w:hint="cs"/>
          <w:rtl/>
        </w:rPr>
        <w:t xml:space="preserve"> –</w:t>
      </w:r>
      <w:r>
        <w:rPr>
          <w:rFonts w:hint="cs"/>
          <w:rtl/>
        </w:rPr>
        <w:t>תכנית גיוס, הכשרה ושימור כוח אדם</w:t>
      </w:r>
      <w:bookmarkEnd w:id="525"/>
    </w:p>
    <w:p w14:paraId="7C7FCB99" w14:textId="77777777" w:rsidR="004C5742" w:rsidRDefault="004C5742">
      <w:pPr>
        <w:bidi w:val="0"/>
        <w:spacing w:line="240" w:lineRule="auto"/>
        <w:jc w:val="left"/>
        <w:rPr>
          <w:rFonts w:ascii="Times New (W1)" w:hAnsi="Times New (W1)"/>
          <w:bCs/>
          <w:szCs w:val="28"/>
          <w:u w:val="single"/>
        </w:rPr>
      </w:pPr>
      <w:r>
        <w:rPr>
          <w:rtl/>
        </w:rPr>
        <w:br w:type="page"/>
      </w:r>
    </w:p>
    <w:bookmarkStart w:id="526" w:name="נספח_אישור_מחזור_כספי"/>
    <w:p w14:paraId="24F00D27" w14:textId="69677D63" w:rsidR="004C5742" w:rsidRDefault="004C5742" w:rsidP="004C5742">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_אישור_מחזור_כספי"</w:instrText>
      </w:r>
      <w:r>
        <w:rPr>
          <w:rtl/>
        </w:rPr>
        <w:fldChar w:fldCharType="separate"/>
      </w:r>
      <w:bookmarkStart w:id="527" w:name="_Toc149640730"/>
      <w:r w:rsidRPr="00137016">
        <w:rPr>
          <w:rFonts w:hint="cs"/>
          <w:rtl/>
        </w:rPr>
        <w:t>נספח א'9</w:t>
      </w:r>
      <w:r>
        <w:rPr>
          <w:rtl/>
        </w:rPr>
        <w:fldChar w:fldCharType="end"/>
      </w:r>
      <w:r w:rsidRPr="00412A5E">
        <w:rPr>
          <w:rFonts w:hint="cs"/>
          <w:rtl/>
        </w:rPr>
        <w:t xml:space="preserve"> </w:t>
      </w:r>
      <w:bookmarkEnd w:id="526"/>
      <w:r w:rsidRPr="00412A5E">
        <w:rPr>
          <w:rFonts w:hint="cs"/>
          <w:rtl/>
        </w:rPr>
        <w:t>–</w:t>
      </w:r>
      <w:r>
        <w:rPr>
          <w:rFonts w:hint="cs"/>
          <w:rtl/>
        </w:rPr>
        <w:t xml:space="preserve"> </w:t>
      </w:r>
      <w:r w:rsidRPr="00981D72">
        <w:rPr>
          <w:rtl/>
        </w:rPr>
        <w:t xml:space="preserve">אישור </w:t>
      </w:r>
      <w:r w:rsidRPr="00981D72">
        <w:rPr>
          <w:rFonts w:hint="eastAsia"/>
          <w:rtl/>
        </w:rPr>
        <w:t>רואה</w:t>
      </w:r>
      <w:r w:rsidRPr="00981D72">
        <w:rPr>
          <w:rtl/>
        </w:rPr>
        <w:t xml:space="preserve"> </w:t>
      </w:r>
      <w:r w:rsidRPr="00981D72">
        <w:rPr>
          <w:rFonts w:hint="eastAsia"/>
          <w:rtl/>
        </w:rPr>
        <w:t>חשבון</w:t>
      </w:r>
      <w:r w:rsidRPr="00981D72">
        <w:rPr>
          <w:rtl/>
        </w:rPr>
        <w:t xml:space="preserve"> </w:t>
      </w:r>
      <w:r w:rsidRPr="00981D72">
        <w:rPr>
          <w:rFonts w:hint="eastAsia"/>
          <w:rtl/>
        </w:rPr>
        <w:t>אודות</w:t>
      </w:r>
      <w:r w:rsidRPr="00981D72">
        <w:rPr>
          <w:rtl/>
        </w:rPr>
        <w:t xml:space="preserve"> </w:t>
      </w:r>
      <w:r w:rsidRPr="00981D72">
        <w:rPr>
          <w:rFonts w:hint="eastAsia"/>
          <w:rtl/>
        </w:rPr>
        <w:t>נתונים</w:t>
      </w:r>
      <w:r w:rsidRPr="00981D72">
        <w:rPr>
          <w:rtl/>
        </w:rPr>
        <w:t xml:space="preserve"> </w:t>
      </w:r>
      <w:r w:rsidRPr="00981D72">
        <w:rPr>
          <w:rFonts w:hint="eastAsia"/>
          <w:rtl/>
        </w:rPr>
        <w:t>מהדוחות</w:t>
      </w:r>
      <w:r w:rsidRPr="00981D72">
        <w:rPr>
          <w:rtl/>
        </w:rPr>
        <w:t xml:space="preserve"> </w:t>
      </w:r>
      <w:r w:rsidRPr="00981D72">
        <w:rPr>
          <w:rFonts w:hint="eastAsia"/>
          <w:rtl/>
        </w:rPr>
        <w:t>הכספיים</w:t>
      </w:r>
      <w:bookmarkEnd w:id="527"/>
    </w:p>
    <w:p w14:paraId="295EA2B5" w14:textId="77777777" w:rsidR="004C5742" w:rsidRPr="004C5742" w:rsidRDefault="004C5742" w:rsidP="00981D72">
      <w:pPr>
        <w:rPr>
          <w:rtl/>
        </w:rPr>
      </w:pPr>
    </w:p>
    <w:p w14:paraId="020542AF" w14:textId="77777777" w:rsidR="004C5742" w:rsidRPr="00524B58" w:rsidRDefault="004C5742" w:rsidP="004C5742">
      <w:pPr>
        <w:jc w:val="right"/>
        <w:rPr>
          <w:rFonts w:ascii="Arial" w:hAnsi="Arial"/>
          <w:noProof/>
          <w:sz w:val="22"/>
          <w:szCs w:val="22"/>
          <w:rtl/>
        </w:rPr>
      </w:pPr>
      <w:r w:rsidRPr="00524B58">
        <w:rPr>
          <w:rFonts w:ascii="Arial" w:hAnsi="Arial"/>
          <w:noProof/>
          <w:sz w:val="22"/>
          <w:szCs w:val="22"/>
          <w:rtl/>
        </w:rPr>
        <w:t>תאריך:</w:t>
      </w:r>
      <w:r w:rsidRPr="00524B58">
        <w:rPr>
          <w:rFonts w:ascii="Arial" w:hAnsi="Arial" w:hint="cs"/>
          <w:noProof/>
          <w:sz w:val="22"/>
          <w:szCs w:val="22"/>
          <w:rtl/>
        </w:rPr>
        <w:t xml:space="preserve"> </w:t>
      </w:r>
      <w:r w:rsidRPr="00524B58">
        <w:rPr>
          <w:rFonts w:ascii="Arial" w:hAnsi="Arial"/>
          <w:noProof/>
          <w:sz w:val="22"/>
          <w:szCs w:val="22"/>
          <w:rtl/>
        </w:rPr>
        <w:t>_______________</w:t>
      </w:r>
    </w:p>
    <w:p w14:paraId="1EDBDD76" w14:textId="77777777" w:rsidR="004C5742" w:rsidRPr="00524B58" w:rsidRDefault="004C5742" w:rsidP="004C5742">
      <w:pPr>
        <w:rPr>
          <w:rFonts w:ascii="Arial" w:hAnsi="Arial"/>
          <w:noProof/>
          <w:sz w:val="22"/>
          <w:szCs w:val="22"/>
          <w:rtl/>
        </w:rPr>
      </w:pPr>
    </w:p>
    <w:p w14:paraId="73CBBFF3" w14:textId="77777777" w:rsidR="004C5742" w:rsidRPr="00524B58" w:rsidRDefault="004C5742" w:rsidP="004C5742">
      <w:pPr>
        <w:rPr>
          <w:rFonts w:ascii="Arial" w:hAnsi="Arial"/>
          <w:noProof/>
          <w:sz w:val="22"/>
          <w:szCs w:val="22"/>
          <w:rtl/>
        </w:rPr>
      </w:pPr>
      <w:r w:rsidRPr="00524B58">
        <w:rPr>
          <w:rFonts w:ascii="Arial" w:hAnsi="Arial"/>
          <w:noProof/>
          <w:sz w:val="22"/>
          <w:szCs w:val="22"/>
          <w:rtl/>
        </w:rPr>
        <w:t>לכבוד</w:t>
      </w:r>
    </w:p>
    <w:p w14:paraId="6A8FB414" w14:textId="77777777" w:rsidR="004C5742" w:rsidRPr="00524B58" w:rsidRDefault="004C5742" w:rsidP="004C5742">
      <w:pPr>
        <w:rPr>
          <w:rFonts w:ascii="Arial" w:hAnsi="Arial"/>
          <w:noProof/>
          <w:sz w:val="22"/>
          <w:szCs w:val="22"/>
          <w:rtl/>
        </w:rPr>
      </w:pPr>
      <w:r w:rsidRPr="00524B58">
        <w:rPr>
          <w:rFonts w:ascii="Arial" w:hAnsi="Arial"/>
          <w:noProof/>
          <w:sz w:val="22"/>
          <w:szCs w:val="22"/>
          <w:rtl/>
        </w:rPr>
        <w:t>______________</w:t>
      </w:r>
      <w:r w:rsidRPr="00524B58">
        <w:rPr>
          <w:rFonts w:ascii="Arial" w:hAnsi="Arial" w:hint="cs"/>
          <w:noProof/>
          <w:sz w:val="22"/>
          <w:szCs w:val="22"/>
          <w:rtl/>
        </w:rPr>
        <w:t xml:space="preserve"> [שם המציע]</w:t>
      </w:r>
    </w:p>
    <w:p w14:paraId="25FC4533" w14:textId="77777777" w:rsidR="004C5742" w:rsidRPr="00524B58" w:rsidRDefault="004C5742" w:rsidP="004C5742">
      <w:pPr>
        <w:jc w:val="center"/>
        <w:rPr>
          <w:rFonts w:ascii="Arial" w:hAnsi="Arial"/>
          <w:noProof/>
          <w:sz w:val="22"/>
          <w:szCs w:val="22"/>
          <w:rtl/>
        </w:rPr>
      </w:pPr>
    </w:p>
    <w:p w14:paraId="59F77883" w14:textId="3D4BEAB0" w:rsidR="004C5742" w:rsidRPr="00524B58" w:rsidRDefault="004C5742" w:rsidP="004C5742">
      <w:pPr>
        <w:spacing w:line="276" w:lineRule="auto"/>
        <w:ind w:left="386" w:hanging="316"/>
        <w:jc w:val="center"/>
        <w:rPr>
          <w:rFonts w:ascii="Arial" w:hAnsi="Arial"/>
          <w:noProof/>
          <w:sz w:val="22"/>
          <w:szCs w:val="22"/>
          <w:rtl/>
        </w:rPr>
      </w:pPr>
      <w:r w:rsidRPr="00524B58">
        <w:rPr>
          <w:rFonts w:ascii="Arial" w:hAnsi="Arial"/>
          <w:noProof/>
          <w:sz w:val="22"/>
          <w:szCs w:val="22"/>
          <w:u w:val="single"/>
          <w:rtl/>
        </w:rPr>
        <w:t xml:space="preserve">הנדון: </w:t>
      </w:r>
      <w:r w:rsidRPr="00524B58">
        <w:rPr>
          <w:rFonts w:ascii="Arial" w:hAnsi="Arial"/>
          <w:b/>
          <w:bCs/>
          <w:noProof/>
          <w:sz w:val="22"/>
          <w:szCs w:val="22"/>
          <w:u w:val="single"/>
          <w:rtl/>
        </w:rPr>
        <w:t xml:space="preserve">אישור </w:t>
      </w:r>
      <w:r w:rsidRPr="00524B58">
        <w:rPr>
          <w:rFonts w:ascii="Arial" w:hAnsi="Arial" w:hint="cs"/>
          <w:b/>
          <w:bCs/>
          <w:noProof/>
          <w:sz w:val="22"/>
          <w:szCs w:val="22"/>
          <w:u w:val="single"/>
          <w:rtl/>
        </w:rPr>
        <w:t>רואה חשבון אודות נתונים מהדוחות הכספיים</w:t>
      </w:r>
      <w:r w:rsidRPr="00524B58">
        <w:rPr>
          <w:rFonts w:ascii="Arial" w:hAnsi="Arial"/>
          <w:b/>
          <w:bCs/>
          <w:noProof/>
          <w:sz w:val="22"/>
          <w:szCs w:val="22"/>
          <w:u w:val="single"/>
          <w:rtl/>
        </w:rPr>
        <w:t xml:space="preserve"> (או כל מידע אחר המופיע בדוחות הכספיים</w:t>
      </w:r>
      <w:r w:rsidRPr="00524B58">
        <w:rPr>
          <w:rStyle w:val="af3"/>
          <w:rFonts w:ascii="Arial" w:hAnsi="Arial"/>
          <w:b/>
          <w:bCs/>
          <w:noProof/>
          <w:sz w:val="22"/>
          <w:szCs w:val="22"/>
          <w:u w:val="single"/>
          <w:rtl/>
        </w:rPr>
        <w:footnoteReference w:id="2"/>
      </w:r>
      <w:r w:rsidRPr="00524B58">
        <w:rPr>
          <w:rFonts w:ascii="Arial" w:hAnsi="Arial"/>
          <w:b/>
          <w:bCs/>
          <w:noProof/>
          <w:sz w:val="22"/>
          <w:szCs w:val="22"/>
          <w:u w:val="single"/>
          <w:rtl/>
        </w:rPr>
        <w:t>) ל</w:t>
      </w:r>
      <w:r w:rsidRPr="00524B58">
        <w:rPr>
          <w:rFonts w:ascii="Arial" w:hAnsi="Arial" w:hint="cs"/>
          <w:b/>
          <w:bCs/>
          <w:noProof/>
          <w:sz w:val="22"/>
          <w:szCs w:val="22"/>
          <w:u w:val="single"/>
          <w:rtl/>
        </w:rPr>
        <w:t>תקופה</w:t>
      </w:r>
      <w:r w:rsidRPr="00524B58">
        <w:rPr>
          <w:rStyle w:val="af3"/>
          <w:rFonts w:ascii="Arial" w:hAnsi="Arial"/>
          <w:b/>
          <w:bCs/>
          <w:noProof/>
          <w:sz w:val="22"/>
          <w:szCs w:val="22"/>
          <w:u w:val="single"/>
          <w:rtl/>
        </w:rPr>
        <w:footnoteReference w:id="3"/>
      </w:r>
      <w:r w:rsidRPr="00524B58">
        <w:rPr>
          <w:rFonts w:ascii="Arial" w:hAnsi="Arial"/>
          <w:b/>
          <w:bCs/>
          <w:noProof/>
          <w:sz w:val="22"/>
          <w:szCs w:val="22"/>
          <w:u w:val="single"/>
          <w:rtl/>
        </w:rPr>
        <w:t xml:space="preserve"> </w:t>
      </w:r>
      <w:r>
        <w:rPr>
          <w:rFonts w:ascii="Arial" w:hAnsi="Arial"/>
          <w:b/>
          <w:bCs/>
          <w:sz w:val="22"/>
          <w:szCs w:val="22"/>
          <w:u w:val="single"/>
        </w:rPr>
        <w:t>01</w:t>
      </w:r>
      <w:r w:rsidRPr="00524B58">
        <w:rPr>
          <w:rFonts w:ascii="Arial" w:hAnsi="Arial"/>
          <w:b/>
          <w:bCs/>
          <w:sz w:val="22"/>
          <w:szCs w:val="22"/>
          <w:u w:val="single"/>
        </w:rPr>
        <w:t>/</w:t>
      </w:r>
      <w:r>
        <w:rPr>
          <w:rFonts w:ascii="Arial" w:hAnsi="Arial"/>
          <w:b/>
          <w:bCs/>
          <w:sz w:val="22"/>
          <w:szCs w:val="22"/>
          <w:u w:val="single"/>
        </w:rPr>
        <w:t>01</w:t>
      </w:r>
      <w:r w:rsidRPr="00524B58">
        <w:rPr>
          <w:rFonts w:ascii="Arial" w:hAnsi="Arial"/>
          <w:b/>
          <w:bCs/>
          <w:sz w:val="22"/>
          <w:szCs w:val="22"/>
          <w:u w:val="single"/>
        </w:rPr>
        <w:t>/</w:t>
      </w:r>
      <w:r>
        <w:rPr>
          <w:rFonts w:ascii="Arial" w:hAnsi="Arial"/>
          <w:b/>
          <w:bCs/>
          <w:sz w:val="22"/>
          <w:szCs w:val="22"/>
          <w:u w:val="single"/>
        </w:rPr>
        <w:t>2020</w:t>
      </w:r>
      <w:r w:rsidRPr="00524B58">
        <w:rPr>
          <w:rFonts w:ascii="Arial" w:hAnsi="Arial"/>
          <w:sz w:val="22"/>
          <w:szCs w:val="22"/>
          <w:u w:val="single"/>
          <w:rtl/>
        </w:rPr>
        <w:t xml:space="preserve"> </w:t>
      </w:r>
      <w:r w:rsidRPr="00524B58">
        <w:rPr>
          <w:rFonts w:ascii="Arial" w:hAnsi="Arial"/>
          <w:b/>
          <w:bCs/>
          <w:sz w:val="22"/>
          <w:szCs w:val="22"/>
          <w:u w:val="single"/>
          <w:rtl/>
        </w:rPr>
        <w:t>עד</w:t>
      </w:r>
      <w:r>
        <w:rPr>
          <w:rFonts w:ascii="Arial" w:hAnsi="Arial"/>
          <w:b/>
          <w:bCs/>
          <w:sz w:val="22"/>
          <w:szCs w:val="22"/>
          <w:u w:val="single"/>
        </w:rPr>
        <w:t>31</w:t>
      </w:r>
      <w:r w:rsidRPr="00524B58">
        <w:rPr>
          <w:rFonts w:ascii="Arial" w:hAnsi="Arial"/>
          <w:b/>
          <w:bCs/>
          <w:sz w:val="22"/>
          <w:szCs w:val="22"/>
          <w:u w:val="single"/>
        </w:rPr>
        <w:t>/</w:t>
      </w:r>
      <w:r>
        <w:rPr>
          <w:rFonts w:ascii="Arial" w:hAnsi="Arial"/>
          <w:b/>
          <w:bCs/>
          <w:sz w:val="22"/>
          <w:szCs w:val="22"/>
          <w:u w:val="single"/>
        </w:rPr>
        <w:t>12</w:t>
      </w:r>
      <w:r w:rsidRPr="00524B58">
        <w:rPr>
          <w:rFonts w:ascii="Arial" w:hAnsi="Arial"/>
          <w:b/>
          <w:bCs/>
          <w:sz w:val="22"/>
          <w:szCs w:val="22"/>
          <w:u w:val="single"/>
        </w:rPr>
        <w:t>/</w:t>
      </w:r>
      <w:r>
        <w:rPr>
          <w:rFonts w:ascii="Arial" w:hAnsi="Arial"/>
          <w:b/>
          <w:bCs/>
          <w:sz w:val="22"/>
          <w:szCs w:val="22"/>
          <w:u w:val="single"/>
        </w:rPr>
        <w:t>2022</w:t>
      </w:r>
      <w:r w:rsidRPr="00524B58">
        <w:rPr>
          <w:rFonts w:ascii="Arial" w:hAnsi="Arial"/>
          <w:b/>
          <w:bCs/>
          <w:sz w:val="22"/>
          <w:szCs w:val="22"/>
          <w:u w:val="single"/>
        </w:rPr>
        <w:t xml:space="preserve"> </w:t>
      </w:r>
      <w:r w:rsidRPr="00524B58">
        <w:rPr>
          <w:rFonts w:ascii="Arial" w:hAnsi="Arial"/>
          <w:b/>
          <w:bCs/>
          <w:sz w:val="22"/>
          <w:szCs w:val="22"/>
          <w:u w:val="single"/>
          <w:rtl/>
        </w:rPr>
        <w:t xml:space="preserve"> </w:t>
      </w:r>
    </w:p>
    <w:p w14:paraId="05D72245" w14:textId="77777777" w:rsidR="004C5742" w:rsidRPr="00524B58" w:rsidRDefault="004C5742" w:rsidP="004C5742">
      <w:pPr>
        <w:rPr>
          <w:rFonts w:ascii="Arial" w:hAnsi="Arial"/>
          <w:noProof/>
          <w:sz w:val="22"/>
          <w:szCs w:val="22"/>
          <w:rtl/>
        </w:rPr>
      </w:pPr>
    </w:p>
    <w:p w14:paraId="294A5B07" w14:textId="77777777" w:rsidR="004C5742" w:rsidRPr="00524B58" w:rsidRDefault="004C5742" w:rsidP="004C5742">
      <w:pPr>
        <w:spacing w:line="276" w:lineRule="auto"/>
        <w:rPr>
          <w:rFonts w:ascii="Arial" w:hAnsi="Arial"/>
          <w:noProof/>
          <w:sz w:val="22"/>
          <w:szCs w:val="22"/>
          <w:rtl/>
        </w:rPr>
      </w:pPr>
      <w:r w:rsidRPr="00524B58">
        <w:rPr>
          <w:rFonts w:ascii="Arial" w:hAnsi="Arial"/>
          <w:noProof/>
          <w:sz w:val="22"/>
          <w:szCs w:val="22"/>
          <w:rtl/>
        </w:rPr>
        <w:t xml:space="preserve">לבקשתכם וכרואי החשבון של </w:t>
      </w:r>
      <w:r w:rsidRPr="00524B58">
        <w:rPr>
          <w:rFonts w:ascii="Arial" w:hAnsi="Arial" w:hint="cs"/>
          <w:noProof/>
          <w:sz w:val="22"/>
          <w:szCs w:val="22"/>
          <w:rtl/>
        </w:rPr>
        <w:t xml:space="preserve">_________ (להלן: "המציע") </w:t>
      </w:r>
      <w:r w:rsidRPr="00524B58">
        <w:rPr>
          <w:rFonts w:ascii="Arial" w:hAnsi="Arial"/>
          <w:noProof/>
          <w:sz w:val="22"/>
          <w:szCs w:val="22"/>
          <w:rtl/>
        </w:rPr>
        <w:t>הרינו לאשר כדלקמן:</w:t>
      </w:r>
    </w:p>
    <w:p w14:paraId="2492EA98" w14:textId="77777777" w:rsidR="004C5742" w:rsidRPr="00524B58" w:rsidRDefault="004C5742" w:rsidP="004C5742">
      <w:pPr>
        <w:spacing w:line="276" w:lineRule="auto"/>
        <w:rPr>
          <w:rFonts w:ascii="Arial" w:hAnsi="Arial"/>
          <w:noProof/>
          <w:sz w:val="22"/>
          <w:szCs w:val="22"/>
          <w:rtl/>
        </w:rPr>
      </w:pPr>
    </w:p>
    <w:p w14:paraId="333E94E6" w14:textId="77777777" w:rsidR="004C5742" w:rsidRPr="00524B58" w:rsidRDefault="004C5742" w:rsidP="004C5742">
      <w:pPr>
        <w:pStyle w:val="aff0"/>
        <w:numPr>
          <w:ilvl w:val="0"/>
          <w:numId w:val="115"/>
        </w:numPr>
        <w:spacing w:line="276" w:lineRule="auto"/>
        <w:rPr>
          <w:rFonts w:ascii="Arial" w:hAnsi="Arial"/>
          <w:noProof/>
          <w:sz w:val="22"/>
          <w:szCs w:val="22"/>
          <w:rtl/>
        </w:rPr>
      </w:pPr>
      <w:r w:rsidRPr="00524B58">
        <w:rPr>
          <w:rFonts w:ascii="Arial" w:hAnsi="Arial" w:hint="cs"/>
          <w:noProof/>
          <w:sz w:val="22"/>
          <w:szCs w:val="22"/>
          <w:rtl/>
        </w:rPr>
        <w:t>הננו</w:t>
      </w:r>
      <w:r w:rsidRPr="00524B58">
        <w:rPr>
          <w:rFonts w:ascii="Arial" w:hAnsi="Arial"/>
          <w:noProof/>
          <w:sz w:val="22"/>
          <w:szCs w:val="22"/>
          <w:rtl/>
        </w:rPr>
        <w:t xml:space="preserve"> </w:t>
      </w:r>
      <w:r w:rsidRPr="00524B58">
        <w:rPr>
          <w:rFonts w:ascii="Arial" w:hAnsi="Arial" w:hint="cs"/>
          <w:noProof/>
          <w:sz w:val="22"/>
          <w:szCs w:val="22"/>
          <w:rtl/>
        </w:rPr>
        <w:t>משמשים</w:t>
      </w:r>
      <w:r w:rsidRPr="00524B58">
        <w:rPr>
          <w:rFonts w:ascii="Arial" w:hAnsi="Arial"/>
          <w:noProof/>
          <w:sz w:val="22"/>
          <w:szCs w:val="22"/>
          <w:rtl/>
        </w:rPr>
        <w:t xml:space="preserve"> </w:t>
      </w:r>
      <w:r w:rsidRPr="00524B58">
        <w:rPr>
          <w:rFonts w:ascii="Arial" w:hAnsi="Arial" w:hint="cs"/>
          <w:noProof/>
          <w:sz w:val="22"/>
          <w:szCs w:val="22"/>
          <w:rtl/>
        </w:rPr>
        <w:t>כרואי</w:t>
      </w:r>
      <w:r w:rsidRPr="00524B58">
        <w:rPr>
          <w:rFonts w:ascii="Arial" w:hAnsi="Arial"/>
          <w:noProof/>
          <w:sz w:val="22"/>
          <w:szCs w:val="22"/>
          <w:rtl/>
        </w:rPr>
        <w:t xml:space="preserve"> </w:t>
      </w:r>
      <w:r w:rsidRPr="00524B58">
        <w:rPr>
          <w:rFonts w:ascii="Arial" w:hAnsi="Arial" w:hint="cs"/>
          <w:noProof/>
          <w:sz w:val="22"/>
          <w:szCs w:val="22"/>
          <w:rtl/>
        </w:rPr>
        <w:t>החשבון</w:t>
      </w:r>
      <w:r w:rsidRPr="00524B58">
        <w:rPr>
          <w:rFonts w:ascii="Arial" w:hAnsi="Arial"/>
          <w:noProof/>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משנת</w:t>
      </w:r>
      <w:r w:rsidRPr="00524B58">
        <w:rPr>
          <w:rFonts w:ascii="Arial" w:hAnsi="Arial"/>
          <w:noProof/>
          <w:sz w:val="22"/>
          <w:szCs w:val="22"/>
          <w:rtl/>
        </w:rPr>
        <w:t xml:space="preserve"> _________. </w:t>
      </w:r>
    </w:p>
    <w:p w14:paraId="02E30091" w14:textId="77777777" w:rsidR="004C5742" w:rsidRPr="00524B58" w:rsidRDefault="004C5742" w:rsidP="004C5742">
      <w:pPr>
        <w:pStyle w:val="aff0"/>
        <w:spacing w:line="120" w:lineRule="auto"/>
        <w:ind w:left="1077"/>
        <w:rPr>
          <w:rFonts w:ascii="Arial" w:hAnsi="Arial"/>
          <w:sz w:val="22"/>
          <w:szCs w:val="22"/>
          <w:rtl/>
        </w:rPr>
      </w:pPr>
    </w:p>
    <w:p w14:paraId="59997951" w14:textId="02D49ADD" w:rsidR="004C5742" w:rsidRPr="00524B58" w:rsidRDefault="004C5742" w:rsidP="004C5742">
      <w:pPr>
        <w:pStyle w:val="aff0"/>
        <w:numPr>
          <w:ilvl w:val="0"/>
          <w:numId w:val="115"/>
        </w:numPr>
        <w:spacing w:after="120" w:line="276" w:lineRule="auto"/>
        <w:ind w:left="357" w:hanging="357"/>
        <w:rPr>
          <w:rFonts w:ascii="Arial" w:hAnsi="Arial"/>
          <w:sz w:val="22"/>
          <w:szCs w:val="22"/>
          <w:u w:val="single"/>
          <w:rtl/>
        </w:rPr>
      </w:pPr>
      <w:r w:rsidRPr="00524B58">
        <w:rPr>
          <w:rFonts w:ascii="Arial" w:hAnsi="Arial" w:hint="eastAsia"/>
          <w:noProof/>
          <w:sz w:val="22"/>
          <w:szCs w:val="22"/>
          <w:u w:val="single"/>
          <w:rtl/>
        </w:rPr>
        <w:t>יש</w:t>
      </w:r>
      <w:r w:rsidRPr="00524B58">
        <w:rPr>
          <w:rFonts w:ascii="Arial" w:hAnsi="Arial"/>
          <w:noProof/>
          <w:sz w:val="22"/>
          <w:szCs w:val="22"/>
          <w:u w:val="single"/>
          <w:rtl/>
        </w:rPr>
        <w:t xml:space="preserve"> למחוק את המיותר מבין סעיפים </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Ref49420440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2.1</w:t>
      </w:r>
      <w:r w:rsidRPr="00524B58">
        <w:rPr>
          <w:rFonts w:ascii="Arial" w:hAnsi="Arial"/>
          <w:noProof/>
          <w:sz w:val="22"/>
          <w:szCs w:val="22"/>
          <w:u w:val="single"/>
          <w:rtl/>
        </w:rPr>
        <w:fldChar w:fldCharType="end"/>
      </w:r>
      <w:r w:rsidRPr="00524B58">
        <w:rPr>
          <w:rFonts w:ascii="Arial" w:hAnsi="Arial" w:hint="cs"/>
          <w:noProof/>
          <w:sz w:val="22"/>
          <w:szCs w:val="22"/>
          <w:u w:val="single"/>
          <w:rtl/>
        </w:rPr>
        <w:t xml:space="preserve"> ו-</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Ref49420447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2.2</w:t>
      </w:r>
      <w:r w:rsidRPr="00524B58">
        <w:rPr>
          <w:rFonts w:ascii="Arial" w:hAnsi="Arial"/>
          <w:noProof/>
          <w:sz w:val="22"/>
          <w:szCs w:val="22"/>
          <w:u w:val="single"/>
          <w:rtl/>
        </w:rPr>
        <w:fldChar w:fldCharType="end"/>
      </w:r>
      <w:r>
        <w:rPr>
          <w:rFonts w:ascii="Arial" w:hAnsi="Arial" w:hint="cs"/>
          <w:noProof/>
          <w:sz w:val="22"/>
          <w:szCs w:val="22"/>
          <w:u w:val="single"/>
          <w:rtl/>
        </w:rPr>
        <w:t xml:space="preserve"> </w:t>
      </w:r>
      <w:r>
        <w:rPr>
          <w:rFonts w:ascii="Arial" w:hAnsi="Arial"/>
          <w:noProof/>
          <w:sz w:val="22"/>
          <w:szCs w:val="22"/>
          <w:u w:val="single"/>
          <w:rtl/>
        </w:rPr>
        <w:fldChar w:fldCharType="begin"/>
      </w:r>
      <w:r>
        <w:rPr>
          <w:rFonts w:ascii="Arial" w:hAnsi="Arial"/>
          <w:noProof/>
          <w:sz w:val="22"/>
          <w:szCs w:val="22"/>
          <w:u w:val="single"/>
          <w:rtl/>
        </w:rPr>
        <w:instrText xml:space="preserve"> </w:instrText>
      </w:r>
      <w:r>
        <w:rPr>
          <w:rFonts w:ascii="Arial" w:hAnsi="Arial" w:hint="cs"/>
          <w:noProof/>
          <w:sz w:val="22"/>
          <w:szCs w:val="22"/>
          <w:u w:val="single"/>
        </w:rPr>
        <w:instrText>REF</w:instrText>
      </w:r>
      <w:r>
        <w:rPr>
          <w:rFonts w:ascii="Arial" w:hAnsi="Arial" w:hint="cs"/>
          <w:noProof/>
          <w:sz w:val="22"/>
          <w:szCs w:val="22"/>
          <w:u w:val="single"/>
          <w:rtl/>
        </w:rPr>
        <w:instrText xml:space="preserve"> _</w:instrText>
      </w:r>
      <w:r>
        <w:rPr>
          <w:rFonts w:ascii="Arial" w:hAnsi="Arial" w:hint="cs"/>
          <w:noProof/>
          <w:sz w:val="22"/>
          <w:szCs w:val="22"/>
          <w:u w:val="single"/>
        </w:rPr>
        <w:instrText>Ref49420447 \r \h</w:instrText>
      </w:r>
      <w:r>
        <w:rPr>
          <w:rFonts w:ascii="Arial" w:hAnsi="Arial"/>
          <w:noProof/>
          <w:sz w:val="22"/>
          <w:szCs w:val="22"/>
          <w:u w:val="single"/>
          <w:rtl/>
        </w:rPr>
        <w:instrText xml:space="preserve"> </w:instrText>
      </w:r>
      <w:r>
        <w:rPr>
          <w:rFonts w:ascii="Arial" w:hAnsi="Arial"/>
          <w:noProof/>
          <w:sz w:val="22"/>
          <w:szCs w:val="22"/>
          <w:u w:val="single"/>
          <w:rtl/>
        </w:rPr>
      </w:r>
      <w:r>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2.2</w:t>
      </w:r>
      <w:r>
        <w:rPr>
          <w:rFonts w:ascii="Arial" w:hAnsi="Arial"/>
          <w:noProof/>
          <w:sz w:val="22"/>
          <w:szCs w:val="22"/>
          <w:u w:val="single"/>
          <w:rtl/>
        </w:rPr>
        <w:fldChar w:fldCharType="end"/>
      </w:r>
      <w:r w:rsidRPr="00524B58">
        <w:rPr>
          <w:rFonts w:ascii="Arial" w:hAnsi="Arial" w:hint="cs"/>
          <w:noProof/>
          <w:sz w:val="22"/>
          <w:szCs w:val="22"/>
          <w:u w:val="single"/>
          <w:rtl/>
        </w:rPr>
        <w:t>:</w:t>
      </w:r>
    </w:p>
    <w:p w14:paraId="6FCFEC92" w14:textId="77777777" w:rsidR="004C5742" w:rsidRPr="00524B58" w:rsidRDefault="004C5742" w:rsidP="004C5742">
      <w:pPr>
        <w:pStyle w:val="aff0"/>
        <w:numPr>
          <w:ilvl w:val="1"/>
          <w:numId w:val="115"/>
        </w:numPr>
        <w:spacing w:after="120" w:line="276" w:lineRule="auto"/>
        <w:ind w:left="951" w:hanging="567"/>
        <w:rPr>
          <w:rFonts w:ascii="Arial" w:hAnsi="Arial"/>
          <w:sz w:val="22"/>
          <w:szCs w:val="22"/>
          <w:u w:val="single"/>
          <w:rtl/>
        </w:rPr>
      </w:pPr>
      <w:bookmarkStart w:id="528" w:name="_Ref49420440"/>
      <w:r w:rsidRPr="00524B58">
        <w:rPr>
          <w:rFonts w:ascii="Arial" w:hAnsi="Arial" w:hint="cs"/>
          <w:noProof/>
          <w:sz w:val="22"/>
          <w:szCs w:val="22"/>
          <w:rtl/>
        </w:rPr>
        <w:t>הדוחות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המבוקרים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סקורים</w:t>
      </w:r>
      <w:r w:rsidRPr="00524B58">
        <w:rPr>
          <w:rFonts w:ascii="Arial" w:hAnsi="Arial"/>
          <w:noProof/>
          <w:sz w:val="22"/>
          <w:szCs w:val="22"/>
          <w:rtl/>
        </w:rPr>
        <w:t xml:space="preserve"> </w:t>
      </w:r>
      <w:r w:rsidRPr="00524B58">
        <w:rPr>
          <w:rFonts w:ascii="Arial" w:hAnsi="Arial"/>
          <w:sz w:val="22"/>
          <w:szCs w:val="22"/>
          <w:rtl/>
        </w:rPr>
        <w:t>[</w:t>
      </w:r>
      <w:r w:rsidRPr="00524B58">
        <w:rPr>
          <w:rFonts w:ascii="Arial" w:hAnsi="Arial" w:hint="cs"/>
          <w:sz w:val="22"/>
          <w:szCs w:val="22"/>
          <w:rtl/>
        </w:rPr>
        <w:t>מחק</w:t>
      </w:r>
      <w:r w:rsidRPr="00524B58">
        <w:rPr>
          <w:rFonts w:ascii="Arial" w:hAnsi="Arial"/>
          <w:sz w:val="22"/>
          <w:szCs w:val="22"/>
          <w:rtl/>
        </w:rPr>
        <w:t xml:space="preserve"> </w:t>
      </w:r>
      <w:r w:rsidRPr="00524B58">
        <w:rPr>
          <w:rFonts w:ascii="Arial" w:hAnsi="Arial" w:hint="cs"/>
          <w:sz w:val="22"/>
          <w:szCs w:val="22"/>
          <w:rtl/>
        </w:rPr>
        <w:t>את</w:t>
      </w:r>
      <w:r w:rsidRPr="00524B58">
        <w:rPr>
          <w:rFonts w:ascii="Arial" w:hAnsi="Arial"/>
          <w:sz w:val="22"/>
          <w:szCs w:val="22"/>
          <w:rtl/>
        </w:rPr>
        <w:t xml:space="preserve"> </w:t>
      </w:r>
      <w:r w:rsidRPr="00524B58">
        <w:rPr>
          <w:rFonts w:ascii="Arial" w:hAnsi="Arial" w:hint="cs"/>
          <w:sz w:val="22"/>
          <w:szCs w:val="22"/>
          <w:rtl/>
        </w:rPr>
        <w:t>המיותר</w:t>
      </w:r>
      <w:r w:rsidRPr="00524B58">
        <w:rPr>
          <w:rFonts w:ascii="Arial" w:hAnsi="Arial"/>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ליום</w:t>
      </w:r>
      <w:r>
        <w:rPr>
          <w:rFonts w:ascii="Arial" w:hAnsi="Arial" w:hint="cs"/>
          <w:noProof/>
          <w:sz w:val="22"/>
          <w:szCs w:val="22"/>
          <w:rtl/>
        </w:rPr>
        <w:t xml:space="preserve"> </w:t>
      </w:r>
      <w:r w:rsidRPr="00524B58">
        <w:rPr>
          <w:rFonts w:ascii="Arial" w:hAnsi="Arial" w:hint="cs"/>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לימים</w:t>
      </w:r>
      <w:r>
        <w:rPr>
          <w:rFonts w:ascii="Arial" w:hAnsi="Arial" w:hint="cs"/>
          <w:noProof/>
          <w:sz w:val="22"/>
          <w:szCs w:val="22"/>
          <w:rtl/>
        </w:rPr>
        <w:t xml:space="preserve"> </w:t>
      </w:r>
      <w:r w:rsidRPr="00524B58">
        <w:rPr>
          <w:rFonts w:ascii="Arial" w:hAnsi="Arial"/>
          <w:noProof/>
          <w:sz w:val="22"/>
          <w:szCs w:val="22"/>
          <w:rtl/>
        </w:rPr>
        <w:t xml:space="preserve">_____ </w:t>
      </w:r>
      <w:r w:rsidRPr="00524B58">
        <w:rPr>
          <w:rFonts w:ascii="Arial" w:hAnsi="Arial" w:hint="cs"/>
          <w:noProof/>
          <w:sz w:val="22"/>
          <w:szCs w:val="22"/>
          <w:rtl/>
        </w:rPr>
        <w:t>בוקרו</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נסקרו</w:t>
      </w:r>
      <w:r w:rsidRPr="00524B58">
        <w:rPr>
          <w:rFonts w:ascii="Arial" w:hAnsi="Arial"/>
          <w:noProof/>
          <w:sz w:val="22"/>
          <w:szCs w:val="22"/>
          <w:rtl/>
        </w:rPr>
        <w:t xml:space="preserve"> (</w:t>
      </w:r>
      <w:r w:rsidRPr="00524B58">
        <w:rPr>
          <w:rFonts w:ascii="Arial" w:hAnsi="Arial" w:hint="cs"/>
          <w:noProof/>
          <w:sz w:val="22"/>
          <w:szCs w:val="22"/>
          <w:rtl/>
        </w:rPr>
        <w:t>בהתאמה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ידי</w:t>
      </w:r>
      <w:r w:rsidRPr="00524B58">
        <w:rPr>
          <w:rFonts w:ascii="Arial" w:hAnsi="Arial"/>
          <w:noProof/>
          <w:sz w:val="22"/>
          <w:szCs w:val="22"/>
          <w:rtl/>
        </w:rPr>
        <w:t xml:space="preserve"> </w:t>
      </w:r>
      <w:r w:rsidRPr="00524B58">
        <w:rPr>
          <w:rFonts w:ascii="Arial" w:hAnsi="Arial" w:hint="cs"/>
          <w:noProof/>
          <w:sz w:val="22"/>
          <w:szCs w:val="22"/>
          <w:rtl/>
        </w:rPr>
        <w:t>משרדנו</w:t>
      </w:r>
      <w:r>
        <w:rPr>
          <w:rFonts w:ascii="Arial" w:hAnsi="Arial" w:hint="cs"/>
          <w:noProof/>
          <w:sz w:val="22"/>
          <w:szCs w:val="22"/>
          <w:rtl/>
        </w:rPr>
        <w:t>.</w:t>
      </w:r>
      <w:r w:rsidRPr="00524B58">
        <w:rPr>
          <w:rFonts w:ascii="Arial" w:hAnsi="Arial" w:hint="cs"/>
          <w:noProof/>
          <w:sz w:val="22"/>
          <w:szCs w:val="22"/>
          <w:rtl/>
        </w:rPr>
        <w:t xml:space="preserve"> דוח רואי החשבון המבקרים נחתם ביום</w:t>
      </w:r>
      <w:r>
        <w:rPr>
          <w:rFonts w:ascii="Arial" w:hAnsi="Arial" w:hint="cs"/>
          <w:noProof/>
          <w:sz w:val="22"/>
          <w:szCs w:val="22"/>
          <w:rtl/>
        </w:rPr>
        <w:t xml:space="preserve"> </w:t>
      </w:r>
      <w:r w:rsidRPr="00524B58">
        <w:rPr>
          <w:rFonts w:ascii="Arial" w:hAnsi="Arial" w:hint="cs"/>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בימים _______.</w:t>
      </w:r>
      <w:bookmarkEnd w:id="528"/>
    </w:p>
    <w:p w14:paraId="16B38D36" w14:textId="77777777" w:rsidR="004C5742" w:rsidRPr="00524B58" w:rsidRDefault="004C5742" w:rsidP="004C5742">
      <w:pPr>
        <w:pStyle w:val="aff0"/>
        <w:numPr>
          <w:ilvl w:val="1"/>
          <w:numId w:val="115"/>
        </w:numPr>
        <w:spacing w:line="276" w:lineRule="auto"/>
        <w:ind w:left="951" w:hanging="567"/>
        <w:rPr>
          <w:rFonts w:ascii="Arial" w:hAnsi="Arial"/>
          <w:sz w:val="22"/>
          <w:szCs w:val="22"/>
        </w:rPr>
      </w:pPr>
      <w:bookmarkStart w:id="529" w:name="_Ref49420447"/>
      <w:r w:rsidRPr="00524B58">
        <w:rPr>
          <w:rFonts w:ascii="Arial" w:hAnsi="Arial" w:hint="cs"/>
          <w:noProof/>
          <w:sz w:val="22"/>
          <w:szCs w:val="22"/>
          <w:rtl/>
        </w:rPr>
        <w:t>הדוחות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המבוקרים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סקורים</w:t>
      </w:r>
      <w:r w:rsidRPr="00524B58">
        <w:rPr>
          <w:rFonts w:ascii="Arial" w:hAnsi="Arial"/>
          <w:noProof/>
          <w:sz w:val="22"/>
          <w:szCs w:val="22"/>
          <w:rtl/>
        </w:rPr>
        <w:t xml:space="preserve"> </w:t>
      </w:r>
      <w:r w:rsidRPr="00524B58">
        <w:rPr>
          <w:rFonts w:ascii="Arial" w:hAnsi="Arial"/>
          <w:sz w:val="22"/>
          <w:szCs w:val="22"/>
          <w:rtl/>
        </w:rPr>
        <w:t>[</w:t>
      </w:r>
      <w:r w:rsidRPr="00524B58">
        <w:rPr>
          <w:rFonts w:ascii="Arial" w:hAnsi="Arial" w:hint="cs"/>
          <w:sz w:val="22"/>
          <w:szCs w:val="22"/>
          <w:rtl/>
        </w:rPr>
        <w:t>מחק</w:t>
      </w:r>
      <w:r w:rsidRPr="00524B58">
        <w:rPr>
          <w:rFonts w:ascii="Arial" w:hAnsi="Arial"/>
          <w:sz w:val="22"/>
          <w:szCs w:val="22"/>
          <w:rtl/>
        </w:rPr>
        <w:t xml:space="preserve"> </w:t>
      </w:r>
      <w:r w:rsidRPr="00524B58">
        <w:rPr>
          <w:rFonts w:ascii="Arial" w:hAnsi="Arial" w:hint="cs"/>
          <w:sz w:val="22"/>
          <w:szCs w:val="22"/>
          <w:rtl/>
        </w:rPr>
        <w:t>את</w:t>
      </w:r>
      <w:r w:rsidRPr="00524B58">
        <w:rPr>
          <w:rFonts w:ascii="Arial" w:hAnsi="Arial"/>
          <w:sz w:val="22"/>
          <w:szCs w:val="22"/>
          <w:rtl/>
        </w:rPr>
        <w:t xml:space="preserve"> </w:t>
      </w:r>
      <w:r w:rsidRPr="00524B58">
        <w:rPr>
          <w:rFonts w:ascii="Arial" w:hAnsi="Arial" w:hint="cs"/>
          <w:sz w:val="22"/>
          <w:szCs w:val="22"/>
          <w:rtl/>
        </w:rPr>
        <w:t>המיותר</w:t>
      </w:r>
      <w:r w:rsidRPr="00524B58">
        <w:rPr>
          <w:rFonts w:ascii="Arial" w:hAnsi="Arial"/>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ליום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ימים</w:t>
      </w:r>
      <w:r w:rsidRPr="00524B58">
        <w:rPr>
          <w:rFonts w:ascii="Arial" w:hAnsi="Arial"/>
          <w:noProof/>
          <w:sz w:val="22"/>
          <w:szCs w:val="22"/>
          <w:rtl/>
        </w:rPr>
        <w:t xml:space="preserve"> ________ </w:t>
      </w:r>
      <w:r w:rsidRPr="00524B58">
        <w:rPr>
          <w:rFonts w:ascii="Arial" w:hAnsi="Arial" w:hint="cs"/>
          <w:noProof/>
          <w:sz w:val="22"/>
          <w:szCs w:val="22"/>
          <w:rtl/>
        </w:rPr>
        <w:t>בוקרו</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נסקרו</w:t>
      </w:r>
      <w:r w:rsidRPr="00524B58">
        <w:rPr>
          <w:rFonts w:ascii="Arial" w:hAnsi="Arial"/>
          <w:noProof/>
          <w:sz w:val="22"/>
          <w:szCs w:val="22"/>
          <w:rtl/>
        </w:rPr>
        <w:t xml:space="preserve"> (</w:t>
      </w:r>
      <w:r w:rsidRPr="00524B58">
        <w:rPr>
          <w:rFonts w:ascii="Arial" w:hAnsi="Arial" w:hint="cs"/>
          <w:noProof/>
          <w:sz w:val="22"/>
          <w:szCs w:val="22"/>
          <w:rtl/>
        </w:rPr>
        <w:t>בהתאמה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ידי</w:t>
      </w:r>
      <w:r w:rsidRPr="00524B58">
        <w:rPr>
          <w:rFonts w:ascii="Arial" w:hAnsi="Arial"/>
          <w:noProof/>
          <w:sz w:val="22"/>
          <w:szCs w:val="22"/>
          <w:rtl/>
        </w:rPr>
        <w:t xml:space="preserve"> </w:t>
      </w:r>
      <w:r w:rsidRPr="00524B58">
        <w:rPr>
          <w:rFonts w:ascii="Arial" w:hAnsi="Arial" w:hint="cs"/>
          <w:noProof/>
          <w:sz w:val="22"/>
          <w:szCs w:val="22"/>
          <w:rtl/>
        </w:rPr>
        <w:t>רואי</w:t>
      </w:r>
      <w:r w:rsidRPr="00524B58">
        <w:rPr>
          <w:rFonts w:ascii="Arial" w:hAnsi="Arial"/>
          <w:noProof/>
          <w:sz w:val="22"/>
          <w:szCs w:val="22"/>
          <w:rtl/>
        </w:rPr>
        <w:t xml:space="preserve"> </w:t>
      </w:r>
      <w:r w:rsidRPr="00524B58">
        <w:rPr>
          <w:rFonts w:ascii="Arial" w:hAnsi="Arial" w:hint="cs"/>
          <w:noProof/>
          <w:sz w:val="22"/>
          <w:szCs w:val="22"/>
          <w:rtl/>
        </w:rPr>
        <w:t>חשבון</w:t>
      </w:r>
      <w:r w:rsidRPr="00524B58">
        <w:rPr>
          <w:rFonts w:ascii="Arial" w:hAnsi="Arial"/>
          <w:noProof/>
          <w:sz w:val="22"/>
          <w:szCs w:val="22"/>
          <w:rtl/>
        </w:rPr>
        <w:t xml:space="preserve"> </w:t>
      </w:r>
      <w:r w:rsidRPr="00524B58">
        <w:rPr>
          <w:rFonts w:ascii="Arial" w:hAnsi="Arial" w:hint="cs"/>
          <w:noProof/>
          <w:sz w:val="22"/>
          <w:szCs w:val="22"/>
          <w:rtl/>
        </w:rPr>
        <w:t>אחרים</w:t>
      </w:r>
      <w:r>
        <w:rPr>
          <w:rFonts w:ascii="Arial" w:hAnsi="Arial" w:hint="cs"/>
          <w:noProof/>
          <w:sz w:val="22"/>
          <w:szCs w:val="22"/>
          <w:rtl/>
        </w:rPr>
        <w:t>.</w:t>
      </w:r>
      <w:r w:rsidRPr="00524B58">
        <w:rPr>
          <w:rFonts w:ascii="Arial" w:hAnsi="Arial"/>
          <w:noProof/>
          <w:sz w:val="22"/>
          <w:szCs w:val="22"/>
          <w:rtl/>
        </w:rPr>
        <w:t xml:space="preserve"> </w:t>
      </w:r>
      <w:r w:rsidRPr="00524B58">
        <w:rPr>
          <w:rFonts w:ascii="Arial" w:hAnsi="Arial" w:hint="cs"/>
          <w:sz w:val="22"/>
          <w:szCs w:val="22"/>
          <w:rtl/>
        </w:rPr>
        <w:t>דוח רואי</w:t>
      </w:r>
      <w:r w:rsidRPr="00524B58">
        <w:rPr>
          <w:rFonts w:ascii="Arial" w:hAnsi="Arial"/>
          <w:sz w:val="22"/>
          <w:szCs w:val="22"/>
          <w:rtl/>
        </w:rPr>
        <w:t xml:space="preserve"> </w:t>
      </w:r>
      <w:r w:rsidRPr="00524B58">
        <w:rPr>
          <w:rFonts w:ascii="Arial" w:hAnsi="Arial" w:hint="cs"/>
          <w:sz w:val="22"/>
          <w:szCs w:val="22"/>
          <w:rtl/>
        </w:rPr>
        <w:t>החשבון</w:t>
      </w:r>
      <w:r w:rsidRPr="00524B58">
        <w:rPr>
          <w:rFonts w:ascii="Arial" w:hAnsi="Arial"/>
          <w:sz w:val="22"/>
          <w:szCs w:val="22"/>
          <w:rtl/>
        </w:rPr>
        <w:t xml:space="preserve"> </w:t>
      </w:r>
      <w:r w:rsidRPr="00524B58">
        <w:rPr>
          <w:rFonts w:ascii="Arial" w:hAnsi="Arial" w:hint="cs"/>
          <w:sz w:val="22"/>
          <w:szCs w:val="22"/>
          <w:rtl/>
        </w:rPr>
        <w:t>המבקרים האחרים</w:t>
      </w:r>
      <w:r w:rsidRPr="00524B58">
        <w:rPr>
          <w:rFonts w:ascii="Arial" w:hAnsi="Arial"/>
          <w:sz w:val="22"/>
          <w:szCs w:val="22"/>
          <w:rtl/>
        </w:rPr>
        <w:t xml:space="preserve"> </w:t>
      </w:r>
      <w:r w:rsidRPr="00524B58">
        <w:rPr>
          <w:rFonts w:ascii="Arial" w:hAnsi="Arial" w:hint="cs"/>
          <w:sz w:val="22"/>
          <w:szCs w:val="22"/>
          <w:rtl/>
        </w:rPr>
        <w:t>נחתם/ו</w:t>
      </w:r>
      <w:r w:rsidRPr="00524B58">
        <w:rPr>
          <w:rFonts w:ascii="Arial" w:hAnsi="Arial"/>
          <w:sz w:val="22"/>
          <w:szCs w:val="22"/>
          <w:rtl/>
        </w:rPr>
        <w:t xml:space="preserve"> </w:t>
      </w:r>
      <w:r w:rsidRPr="00524B58">
        <w:rPr>
          <w:rFonts w:ascii="Arial" w:hAnsi="Arial" w:hint="cs"/>
          <w:sz w:val="22"/>
          <w:szCs w:val="22"/>
          <w:rtl/>
        </w:rPr>
        <w:t>ביום</w:t>
      </w:r>
      <w:r>
        <w:rPr>
          <w:rFonts w:ascii="Arial" w:hAnsi="Arial" w:hint="cs"/>
          <w:sz w:val="22"/>
          <w:szCs w:val="22"/>
          <w:rtl/>
        </w:rPr>
        <w:t xml:space="preserve"> </w:t>
      </w:r>
      <w:r w:rsidRPr="00524B58">
        <w:rPr>
          <w:rFonts w:ascii="Arial" w:hAnsi="Arial" w:hint="cs"/>
          <w:sz w:val="22"/>
          <w:szCs w:val="22"/>
          <w:rtl/>
        </w:rPr>
        <w:t>/</w:t>
      </w:r>
      <w:r>
        <w:rPr>
          <w:rFonts w:ascii="Arial" w:hAnsi="Arial" w:hint="cs"/>
          <w:sz w:val="22"/>
          <w:szCs w:val="22"/>
          <w:rtl/>
        </w:rPr>
        <w:t xml:space="preserve"> </w:t>
      </w:r>
      <w:r w:rsidRPr="00524B58">
        <w:rPr>
          <w:rFonts w:ascii="Arial" w:hAnsi="Arial" w:hint="cs"/>
          <w:sz w:val="22"/>
          <w:szCs w:val="22"/>
          <w:rtl/>
        </w:rPr>
        <w:t>בימים</w:t>
      </w:r>
      <w:r w:rsidRPr="00524B58">
        <w:rPr>
          <w:rFonts w:ascii="Arial" w:hAnsi="Arial"/>
          <w:sz w:val="22"/>
          <w:szCs w:val="22"/>
          <w:rtl/>
        </w:rPr>
        <w:t xml:space="preserve"> ________.</w:t>
      </w:r>
      <w:bookmarkEnd w:id="529"/>
    </w:p>
    <w:p w14:paraId="013D00F3" w14:textId="77777777" w:rsidR="004C5742" w:rsidRPr="00524B58" w:rsidRDefault="004C5742" w:rsidP="004C5742">
      <w:pPr>
        <w:pStyle w:val="aff0"/>
        <w:spacing w:line="120" w:lineRule="auto"/>
        <w:ind w:left="567"/>
        <w:rPr>
          <w:rFonts w:ascii="Arial" w:hAnsi="Arial"/>
          <w:sz w:val="22"/>
          <w:szCs w:val="22"/>
        </w:rPr>
      </w:pPr>
    </w:p>
    <w:p w14:paraId="1C5A23D3" w14:textId="18EE0A79" w:rsidR="004C5742" w:rsidRPr="00524B58" w:rsidRDefault="004C5742" w:rsidP="004C5742">
      <w:pPr>
        <w:pStyle w:val="aff0"/>
        <w:numPr>
          <w:ilvl w:val="0"/>
          <w:numId w:val="115"/>
        </w:numPr>
        <w:spacing w:after="120" w:line="276" w:lineRule="auto"/>
        <w:ind w:left="357" w:hanging="357"/>
        <w:rPr>
          <w:rFonts w:ascii="Arial" w:hAnsi="Arial"/>
          <w:sz w:val="22"/>
          <w:szCs w:val="22"/>
          <w:u w:val="single"/>
        </w:rPr>
      </w:pPr>
      <w:r w:rsidRPr="00524B58">
        <w:rPr>
          <w:rFonts w:ascii="Arial" w:hAnsi="Arial" w:hint="cs"/>
          <w:noProof/>
          <w:sz w:val="22"/>
          <w:szCs w:val="22"/>
          <w:u w:val="single"/>
          <w:rtl/>
        </w:rPr>
        <w:t xml:space="preserve">יש למחוק את המיותר מבין סעיפים </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Ref49420464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3.1</w:t>
      </w:r>
      <w:r w:rsidRPr="00524B58">
        <w:rPr>
          <w:rFonts w:ascii="Arial" w:hAnsi="Arial"/>
          <w:noProof/>
          <w:sz w:val="22"/>
          <w:szCs w:val="22"/>
          <w:u w:val="single"/>
          <w:rtl/>
        </w:rPr>
        <w:fldChar w:fldCharType="end"/>
      </w:r>
      <w:r w:rsidRPr="00524B58">
        <w:rPr>
          <w:rFonts w:ascii="Arial" w:hAnsi="Arial" w:hint="cs"/>
          <w:noProof/>
          <w:sz w:val="22"/>
          <w:szCs w:val="22"/>
          <w:u w:val="single"/>
          <w:rtl/>
        </w:rPr>
        <w:t xml:space="preserve"> ו-</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Ref49420471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3.2</w:t>
      </w:r>
      <w:r w:rsidRPr="00524B58">
        <w:rPr>
          <w:rFonts w:ascii="Arial" w:hAnsi="Arial"/>
          <w:noProof/>
          <w:sz w:val="22"/>
          <w:szCs w:val="22"/>
          <w:u w:val="single"/>
          <w:rtl/>
        </w:rPr>
        <w:fldChar w:fldCharType="end"/>
      </w:r>
      <w:r>
        <w:rPr>
          <w:rFonts w:ascii="Arial" w:hAnsi="Arial" w:hint="cs"/>
          <w:noProof/>
          <w:sz w:val="22"/>
          <w:szCs w:val="22"/>
          <w:u w:val="single"/>
          <w:rtl/>
        </w:rPr>
        <w:t xml:space="preserve"> </w:t>
      </w:r>
      <w:r>
        <w:rPr>
          <w:rFonts w:ascii="Arial" w:hAnsi="Arial"/>
          <w:noProof/>
          <w:sz w:val="22"/>
          <w:szCs w:val="22"/>
          <w:u w:val="single"/>
          <w:rtl/>
        </w:rPr>
        <w:fldChar w:fldCharType="begin"/>
      </w:r>
      <w:r>
        <w:rPr>
          <w:rFonts w:ascii="Arial" w:hAnsi="Arial"/>
          <w:noProof/>
          <w:sz w:val="22"/>
          <w:szCs w:val="22"/>
          <w:u w:val="single"/>
          <w:rtl/>
        </w:rPr>
        <w:instrText xml:space="preserve"> </w:instrText>
      </w:r>
      <w:r>
        <w:rPr>
          <w:rFonts w:ascii="Arial" w:hAnsi="Arial" w:hint="cs"/>
          <w:noProof/>
          <w:sz w:val="22"/>
          <w:szCs w:val="22"/>
          <w:u w:val="single"/>
        </w:rPr>
        <w:instrText>REF</w:instrText>
      </w:r>
      <w:r>
        <w:rPr>
          <w:rFonts w:ascii="Arial" w:hAnsi="Arial" w:hint="cs"/>
          <w:noProof/>
          <w:sz w:val="22"/>
          <w:szCs w:val="22"/>
          <w:u w:val="single"/>
          <w:rtl/>
        </w:rPr>
        <w:instrText xml:space="preserve"> _</w:instrText>
      </w:r>
      <w:r>
        <w:rPr>
          <w:rFonts w:ascii="Arial" w:hAnsi="Arial" w:hint="cs"/>
          <w:noProof/>
          <w:sz w:val="22"/>
          <w:szCs w:val="22"/>
          <w:u w:val="single"/>
        </w:rPr>
        <w:instrText>Ref49420471 \r \h</w:instrText>
      </w:r>
      <w:r>
        <w:rPr>
          <w:rFonts w:ascii="Arial" w:hAnsi="Arial"/>
          <w:noProof/>
          <w:sz w:val="22"/>
          <w:szCs w:val="22"/>
          <w:u w:val="single"/>
          <w:rtl/>
        </w:rPr>
        <w:instrText xml:space="preserve"> </w:instrText>
      </w:r>
      <w:r>
        <w:rPr>
          <w:rFonts w:ascii="Arial" w:hAnsi="Arial"/>
          <w:noProof/>
          <w:sz w:val="22"/>
          <w:szCs w:val="22"/>
          <w:u w:val="single"/>
          <w:rtl/>
        </w:rPr>
      </w:r>
      <w:r>
        <w:rPr>
          <w:rFonts w:ascii="Arial" w:hAnsi="Arial"/>
          <w:noProof/>
          <w:sz w:val="22"/>
          <w:szCs w:val="22"/>
          <w:u w:val="single"/>
          <w:rtl/>
        </w:rPr>
        <w:fldChar w:fldCharType="separate"/>
      </w:r>
      <w:r w:rsidR="003F4310">
        <w:rPr>
          <w:rFonts w:ascii="Arial" w:hAnsi="Arial"/>
          <w:noProof/>
          <w:sz w:val="22"/>
          <w:szCs w:val="22"/>
          <w:u w:val="single"/>
          <w:cs/>
        </w:rPr>
        <w:t>‎</w:t>
      </w:r>
      <w:r w:rsidR="003F4310">
        <w:rPr>
          <w:rFonts w:ascii="Arial" w:hAnsi="Arial"/>
          <w:noProof/>
          <w:sz w:val="22"/>
          <w:szCs w:val="22"/>
          <w:u w:val="single"/>
        </w:rPr>
        <w:t>3.2</w:t>
      </w:r>
      <w:r>
        <w:rPr>
          <w:rFonts w:ascii="Arial" w:hAnsi="Arial"/>
          <w:noProof/>
          <w:sz w:val="22"/>
          <w:szCs w:val="22"/>
          <w:u w:val="single"/>
          <w:rtl/>
        </w:rPr>
        <w:fldChar w:fldCharType="end"/>
      </w:r>
      <w:r w:rsidRPr="00524B58">
        <w:rPr>
          <w:rFonts w:ascii="Arial" w:hAnsi="Arial" w:hint="cs"/>
          <w:noProof/>
          <w:sz w:val="22"/>
          <w:szCs w:val="22"/>
          <w:u w:val="single"/>
          <w:rtl/>
        </w:rPr>
        <w:t>:</w:t>
      </w:r>
    </w:p>
    <w:p w14:paraId="491D1C50" w14:textId="77777777" w:rsidR="004C5742" w:rsidRPr="00524B58" w:rsidRDefault="004C5742" w:rsidP="004C5742">
      <w:pPr>
        <w:pStyle w:val="aff0"/>
        <w:numPr>
          <w:ilvl w:val="1"/>
          <w:numId w:val="115"/>
        </w:numPr>
        <w:spacing w:after="120" w:line="276" w:lineRule="auto"/>
        <w:ind w:left="951" w:hanging="594"/>
        <w:rPr>
          <w:rFonts w:ascii="Arial" w:hAnsi="Arial"/>
          <w:noProof/>
          <w:sz w:val="22"/>
          <w:szCs w:val="22"/>
        </w:rPr>
      </w:pPr>
      <w:bookmarkStart w:id="530" w:name="_Ref49420464"/>
      <w:r w:rsidRPr="00524B58">
        <w:rPr>
          <w:rFonts w:ascii="Arial" w:hAnsi="Arial" w:hint="cs"/>
          <w:noProof/>
          <w:sz w:val="22"/>
          <w:szCs w:val="22"/>
          <w:rtl/>
        </w:rPr>
        <w:t>דוח רואי החשבון המבקרים ליום _____ אינו</w:t>
      </w:r>
      <w:r w:rsidRPr="00524B58">
        <w:rPr>
          <w:rFonts w:ascii="Arial" w:hAnsi="Arial"/>
          <w:noProof/>
          <w:sz w:val="22"/>
          <w:szCs w:val="22"/>
          <w:rtl/>
        </w:rPr>
        <w:t xml:space="preserve"> </w:t>
      </w:r>
      <w:r w:rsidRPr="00524B58">
        <w:rPr>
          <w:rFonts w:ascii="Arial" w:hAnsi="Arial" w:hint="cs"/>
          <w:noProof/>
          <w:sz w:val="22"/>
          <w:szCs w:val="22"/>
          <w:rtl/>
        </w:rPr>
        <w:t>כולל</w:t>
      </w:r>
      <w:r w:rsidRPr="00524B58">
        <w:rPr>
          <w:rFonts w:ascii="Arial" w:hAnsi="Arial"/>
          <w:noProof/>
          <w:sz w:val="22"/>
          <w:szCs w:val="22"/>
          <w:rtl/>
        </w:rPr>
        <w:t xml:space="preserve"> </w:t>
      </w:r>
      <w:r w:rsidRPr="00524B58">
        <w:rPr>
          <w:rFonts w:ascii="Arial" w:hAnsi="Arial" w:hint="cs"/>
          <w:noProof/>
          <w:sz w:val="22"/>
          <w:szCs w:val="22"/>
          <w:rtl/>
        </w:rPr>
        <w:t>הסתייגות</w:t>
      </w:r>
      <w:r w:rsidRPr="00524B58">
        <w:rPr>
          <w:rFonts w:ascii="Arial" w:hAnsi="Arial"/>
          <w:noProof/>
          <w:sz w:val="22"/>
          <w:szCs w:val="22"/>
          <w:rtl/>
        </w:rPr>
        <w:t xml:space="preserve"> </w:t>
      </w:r>
      <w:r w:rsidRPr="00524B58">
        <w:rPr>
          <w:rFonts w:ascii="Arial" w:hAnsi="Arial" w:hint="cs"/>
          <w:noProof/>
          <w:sz w:val="22"/>
          <w:szCs w:val="22"/>
          <w:rtl/>
        </w:rPr>
        <w:t>ו</w:t>
      </w:r>
      <w:r w:rsidRPr="00524B58">
        <w:rPr>
          <w:rFonts w:ascii="Arial" w:hAnsi="Arial"/>
          <w:noProof/>
          <w:sz w:val="22"/>
          <w:szCs w:val="22"/>
          <w:rtl/>
        </w:rPr>
        <w:t>/</w:t>
      </w:r>
      <w:r w:rsidRPr="00524B58">
        <w:rPr>
          <w:rFonts w:ascii="Arial" w:hAnsi="Arial" w:hint="cs"/>
          <w:noProof/>
          <w:sz w:val="22"/>
          <w:szCs w:val="22"/>
          <w:rtl/>
        </w:rPr>
        <w:t>או</w:t>
      </w:r>
      <w:r w:rsidRPr="00524B58">
        <w:rPr>
          <w:rFonts w:ascii="Arial" w:hAnsi="Arial"/>
          <w:noProof/>
          <w:sz w:val="22"/>
          <w:szCs w:val="22"/>
          <w:rtl/>
        </w:rPr>
        <w:t xml:space="preserve"> </w:t>
      </w:r>
      <w:r w:rsidRPr="00524B58">
        <w:rPr>
          <w:rFonts w:ascii="Arial" w:hAnsi="Arial" w:hint="cs"/>
          <w:noProof/>
          <w:sz w:val="22"/>
          <w:szCs w:val="22"/>
          <w:rtl/>
        </w:rPr>
        <w:t>הפניית</w:t>
      </w:r>
      <w:r w:rsidRPr="00524B58">
        <w:rPr>
          <w:rFonts w:ascii="Arial" w:hAnsi="Arial"/>
          <w:noProof/>
          <w:sz w:val="22"/>
          <w:szCs w:val="22"/>
          <w:rtl/>
        </w:rPr>
        <w:t xml:space="preserve"> </w:t>
      </w:r>
      <w:r w:rsidRPr="00524B58">
        <w:rPr>
          <w:rFonts w:ascii="Arial" w:hAnsi="Arial" w:hint="cs"/>
          <w:noProof/>
          <w:sz w:val="22"/>
          <w:szCs w:val="22"/>
          <w:rtl/>
        </w:rPr>
        <w:t>תשומת</w:t>
      </w:r>
      <w:r w:rsidRPr="00524B58">
        <w:rPr>
          <w:rFonts w:ascii="Arial" w:hAnsi="Arial"/>
          <w:noProof/>
          <w:sz w:val="22"/>
          <w:szCs w:val="22"/>
          <w:rtl/>
        </w:rPr>
        <w:t xml:space="preserve"> </w:t>
      </w:r>
      <w:r w:rsidRPr="00524B58">
        <w:rPr>
          <w:rFonts w:ascii="Arial" w:hAnsi="Arial" w:hint="cs"/>
          <w:noProof/>
          <w:sz w:val="22"/>
          <w:szCs w:val="22"/>
          <w:rtl/>
        </w:rPr>
        <w:t>הלב</w:t>
      </w:r>
      <w:r w:rsidRPr="00524B58">
        <w:rPr>
          <w:rFonts w:ascii="Arial" w:hAnsi="Arial"/>
          <w:noProof/>
          <w:sz w:val="22"/>
          <w:szCs w:val="22"/>
          <w:rtl/>
        </w:rPr>
        <w:t xml:space="preserve"> </w:t>
      </w:r>
      <w:r w:rsidRPr="00524B58">
        <w:rPr>
          <w:rFonts w:ascii="Arial" w:hAnsi="Arial" w:hint="cs"/>
          <w:noProof/>
          <w:sz w:val="22"/>
          <w:szCs w:val="22"/>
          <w:rtl/>
        </w:rPr>
        <w:t>להערת עסק חי</w:t>
      </w:r>
      <w:r>
        <w:rPr>
          <w:rFonts w:ascii="Arial" w:hAnsi="Arial" w:hint="cs"/>
          <w:noProof/>
          <w:sz w:val="22"/>
          <w:szCs w:val="22"/>
          <w:rtl/>
        </w:rPr>
        <w:t>,</w:t>
      </w:r>
      <w:r w:rsidRPr="00524B58">
        <w:rPr>
          <w:rFonts w:ascii="Arial" w:hAnsi="Arial" w:hint="cs"/>
          <w:noProof/>
          <w:sz w:val="22"/>
          <w:szCs w:val="22"/>
          <w:rtl/>
        </w:rPr>
        <w:t xml:space="preserve"> או</w:t>
      </w:r>
      <w:r w:rsidRPr="00524B58">
        <w:rPr>
          <w:rFonts w:ascii="Arial" w:hAnsi="Arial"/>
          <w:noProof/>
          <w:sz w:val="22"/>
          <w:szCs w:val="22"/>
          <w:rtl/>
        </w:rPr>
        <w:t xml:space="preserve"> </w:t>
      </w:r>
      <w:r w:rsidRPr="00524B58">
        <w:rPr>
          <w:rFonts w:ascii="Arial" w:hAnsi="Arial" w:hint="cs"/>
          <w:noProof/>
          <w:sz w:val="22"/>
          <w:szCs w:val="22"/>
          <w:rtl/>
        </w:rPr>
        <w:t>כל</w:t>
      </w:r>
      <w:r w:rsidRPr="00524B58">
        <w:rPr>
          <w:rFonts w:ascii="Arial" w:hAnsi="Arial"/>
          <w:noProof/>
          <w:sz w:val="22"/>
          <w:szCs w:val="22"/>
          <w:rtl/>
        </w:rPr>
        <w:t xml:space="preserve"> </w:t>
      </w:r>
      <w:r w:rsidRPr="00524B58">
        <w:rPr>
          <w:rFonts w:ascii="Arial" w:hAnsi="Arial" w:hint="cs"/>
          <w:noProof/>
          <w:sz w:val="22"/>
          <w:szCs w:val="22"/>
          <w:rtl/>
        </w:rPr>
        <w:t>סטייה</w:t>
      </w:r>
      <w:r w:rsidRPr="00524B58">
        <w:rPr>
          <w:rFonts w:ascii="Arial" w:hAnsi="Arial"/>
          <w:noProof/>
          <w:sz w:val="22"/>
          <w:szCs w:val="22"/>
          <w:rtl/>
        </w:rPr>
        <w:t xml:space="preserve"> </w:t>
      </w:r>
      <w:r w:rsidRPr="00524B58">
        <w:rPr>
          <w:rFonts w:ascii="Arial" w:hAnsi="Arial" w:hint="cs"/>
          <w:noProof/>
          <w:sz w:val="22"/>
          <w:szCs w:val="22"/>
          <w:rtl/>
        </w:rPr>
        <w:t>אחרת</w:t>
      </w:r>
      <w:r w:rsidRPr="00524B58">
        <w:rPr>
          <w:rFonts w:ascii="Arial" w:hAnsi="Arial"/>
          <w:noProof/>
          <w:sz w:val="22"/>
          <w:szCs w:val="22"/>
          <w:rtl/>
        </w:rPr>
        <w:t xml:space="preserve"> </w:t>
      </w:r>
      <w:r w:rsidRPr="00524B58">
        <w:rPr>
          <w:rFonts w:ascii="Arial" w:hAnsi="Arial" w:hint="cs"/>
          <w:noProof/>
          <w:sz w:val="22"/>
          <w:szCs w:val="22"/>
          <w:rtl/>
        </w:rPr>
        <w:t>מהנוסח</w:t>
      </w:r>
      <w:r w:rsidRPr="00524B58">
        <w:rPr>
          <w:rFonts w:ascii="Arial" w:hAnsi="Arial"/>
          <w:noProof/>
          <w:sz w:val="22"/>
          <w:szCs w:val="22"/>
          <w:rtl/>
        </w:rPr>
        <w:t xml:space="preserve"> </w:t>
      </w:r>
      <w:r w:rsidRPr="00524B58">
        <w:rPr>
          <w:rFonts w:ascii="Arial" w:hAnsi="Arial" w:hint="cs"/>
          <w:noProof/>
          <w:sz w:val="22"/>
          <w:szCs w:val="22"/>
          <w:rtl/>
        </w:rPr>
        <w:t>האחיד</w:t>
      </w:r>
      <w:r w:rsidRPr="00524B58">
        <w:rPr>
          <w:rFonts w:ascii="Arial" w:hAnsi="Arial"/>
          <w:noProof/>
          <w:sz w:val="22"/>
          <w:szCs w:val="22"/>
          <w:rtl/>
        </w:rPr>
        <w:t>.</w:t>
      </w:r>
      <w:bookmarkEnd w:id="530"/>
    </w:p>
    <w:p w14:paraId="7CD3F30D" w14:textId="24913CA5" w:rsidR="004C5742" w:rsidRPr="00524B58" w:rsidRDefault="004C5742" w:rsidP="004C5742">
      <w:pPr>
        <w:pStyle w:val="aff0"/>
        <w:numPr>
          <w:ilvl w:val="1"/>
          <w:numId w:val="115"/>
        </w:numPr>
        <w:spacing w:line="276" w:lineRule="auto"/>
        <w:ind w:left="951" w:hanging="594"/>
        <w:rPr>
          <w:rFonts w:ascii="Arial" w:hAnsi="Arial"/>
          <w:noProof/>
          <w:sz w:val="22"/>
          <w:szCs w:val="22"/>
        </w:rPr>
      </w:pPr>
      <w:bookmarkStart w:id="531" w:name="_Ref49420471"/>
      <w:r w:rsidRPr="00524B58">
        <w:rPr>
          <w:rFonts w:ascii="Arial" w:hAnsi="Arial" w:hint="cs"/>
          <w:noProof/>
          <w:sz w:val="22"/>
          <w:szCs w:val="22"/>
          <w:rtl/>
        </w:rPr>
        <w:t>דוח רואי החשבון המבקרים</w:t>
      </w:r>
      <w:r w:rsidRPr="00524B58">
        <w:rPr>
          <w:rFonts w:ascii="Arial" w:hAnsi="Arial"/>
          <w:noProof/>
          <w:sz w:val="22"/>
          <w:szCs w:val="22"/>
          <w:rtl/>
        </w:rPr>
        <w:t xml:space="preserve"> </w:t>
      </w:r>
      <w:r w:rsidRPr="00524B58">
        <w:rPr>
          <w:rFonts w:ascii="Arial" w:hAnsi="Arial" w:hint="cs"/>
          <w:noProof/>
          <w:sz w:val="22"/>
          <w:szCs w:val="22"/>
          <w:rtl/>
        </w:rPr>
        <w:t>ליום _____</w:t>
      </w:r>
      <w:r w:rsidRPr="00524B58">
        <w:rPr>
          <w:rFonts w:ascii="Arial" w:hAnsi="Arial"/>
          <w:noProof/>
          <w:sz w:val="22"/>
          <w:szCs w:val="22"/>
          <w:rtl/>
        </w:rPr>
        <w:t xml:space="preserve"> </w:t>
      </w:r>
      <w:r w:rsidRPr="00524B58">
        <w:rPr>
          <w:rFonts w:ascii="Arial" w:hAnsi="Arial" w:hint="cs"/>
          <w:noProof/>
          <w:sz w:val="22"/>
          <w:szCs w:val="22"/>
          <w:rtl/>
        </w:rPr>
        <w:t>כולל</w:t>
      </w:r>
      <w:r w:rsidRPr="00524B58">
        <w:rPr>
          <w:rFonts w:ascii="Arial" w:hAnsi="Arial"/>
          <w:noProof/>
          <w:sz w:val="22"/>
          <w:szCs w:val="22"/>
          <w:rtl/>
        </w:rPr>
        <w:t xml:space="preserve"> </w:t>
      </w:r>
      <w:r w:rsidRPr="00524B58">
        <w:rPr>
          <w:rFonts w:ascii="Arial" w:hAnsi="Arial" w:hint="cs"/>
          <w:noProof/>
          <w:sz w:val="22"/>
          <w:szCs w:val="22"/>
          <w:rtl/>
        </w:rPr>
        <w:t>סטייה</w:t>
      </w:r>
      <w:r w:rsidRPr="00524B58">
        <w:rPr>
          <w:rFonts w:ascii="Arial" w:hAnsi="Arial"/>
          <w:noProof/>
          <w:sz w:val="22"/>
          <w:szCs w:val="22"/>
          <w:rtl/>
        </w:rPr>
        <w:t xml:space="preserve"> </w:t>
      </w:r>
      <w:r w:rsidRPr="00524B58">
        <w:rPr>
          <w:rFonts w:ascii="Arial" w:hAnsi="Arial" w:hint="cs"/>
          <w:noProof/>
          <w:sz w:val="22"/>
          <w:szCs w:val="22"/>
          <w:rtl/>
        </w:rPr>
        <w:t>מהנוסח</w:t>
      </w:r>
      <w:r w:rsidRPr="00524B58">
        <w:rPr>
          <w:rFonts w:ascii="Arial" w:hAnsi="Arial"/>
          <w:noProof/>
          <w:sz w:val="22"/>
          <w:szCs w:val="22"/>
          <w:rtl/>
        </w:rPr>
        <w:t xml:space="preserve"> </w:t>
      </w:r>
      <w:r w:rsidRPr="00524B58">
        <w:rPr>
          <w:rFonts w:ascii="Arial" w:hAnsi="Arial" w:hint="cs"/>
          <w:noProof/>
          <w:sz w:val="22"/>
          <w:szCs w:val="22"/>
          <w:rtl/>
        </w:rPr>
        <w:t>האחיד</w:t>
      </w:r>
      <w:r>
        <w:rPr>
          <w:rFonts w:ascii="Arial" w:hAnsi="Arial" w:hint="cs"/>
          <w:noProof/>
          <w:sz w:val="22"/>
          <w:szCs w:val="22"/>
          <w:rtl/>
        </w:rPr>
        <w:t>,</w:t>
      </w:r>
      <w:r w:rsidRPr="00524B58">
        <w:rPr>
          <w:rFonts w:ascii="Arial" w:hAnsi="Arial" w:hint="cs"/>
          <w:noProof/>
          <w:sz w:val="22"/>
          <w:szCs w:val="22"/>
          <w:rtl/>
        </w:rPr>
        <w:t xml:space="preserve"> אולם</w:t>
      </w:r>
      <w:r w:rsidRPr="00524B58">
        <w:rPr>
          <w:rFonts w:ascii="Arial" w:hAnsi="Arial"/>
          <w:noProof/>
          <w:sz w:val="22"/>
          <w:szCs w:val="22"/>
          <w:rtl/>
        </w:rPr>
        <w:t xml:space="preserve"> </w:t>
      </w:r>
      <w:r w:rsidRPr="00524B58">
        <w:rPr>
          <w:rFonts w:ascii="Arial" w:hAnsi="Arial" w:hint="cs"/>
          <w:noProof/>
          <w:sz w:val="22"/>
          <w:szCs w:val="22"/>
          <w:rtl/>
        </w:rPr>
        <w:t>אין</w:t>
      </w:r>
      <w:r w:rsidRPr="00524B58">
        <w:rPr>
          <w:rFonts w:ascii="Arial" w:hAnsi="Arial"/>
          <w:noProof/>
          <w:sz w:val="22"/>
          <w:szCs w:val="22"/>
          <w:rtl/>
        </w:rPr>
        <w:t xml:space="preserve"> </w:t>
      </w:r>
      <w:r w:rsidRPr="00524B58">
        <w:rPr>
          <w:rFonts w:ascii="Arial" w:hAnsi="Arial" w:hint="cs"/>
          <w:noProof/>
          <w:sz w:val="22"/>
          <w:szCs w:val="22"/>
          <w:rtl/>
        </w:rPr>
        <w:t>לסטייה</w:t>
      </w:r>
      <w:r w:rsidRPr="00524B58">
        <w:rPr>
          <w:rFonts w:ascii="Arial" w:hAnsi="Arial"/>
          <w:noProof/>
          <w:sz w:val="22"/>
          <w:szCs w:val="22"/>
          <w:rtl/>
        </w:rPr>
        <w:t xml:space="preserve"> </w:t>
      </w:r>
      <w:r w:rsidRPr="00524B58">
        <w:rPr>
          <w:rFonts w:ascii="Arial" w:hAnsi="Arial" w:hint="cs"/>
          <w:noProof/>
          <w:sz w:val="22"/>
          <w:szCs w:val="22"/>
          <w:rtl/>
        </w:rPr>
        <w:t>זו</w:t>
      </w:r>
      <w:r w:rsidRPr="00524B58">
        <w:rPr>
          <w:rFonts w:ascii="Arial" w:hAnsi="Arial"/>
          <w:noProof/>
          <w:sz w:val="22"/>
          <w:szCs w:val="22"/>
          <w:rtl/>
        </w:rPr>
        <w:t xml:space="preserve"> </w:t>
      </w:r>
      <w:r w:rsidRPr="00524B58">
        <w:rPr>
          <w:rFonts w:ascii="Arial" w:hAnsi="Arial" w:hint="cs"/>
          <w:noProof/>
          <w:sz w:val="22"/>
          <w:szCs w:val="22"/>
          <w:rtl/>
        </w:rPr>
        <w:t>השלכה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המידע</w:t>
      </w:r>
      <w:r w:rsidRPr="00524B58">
        <w:rPr>
          <w:rFonts w:ascii="Arial" w:hAnsi="Arial"/>
          <w:noProof/>
          <w:sz w:val="22"/>
          <w:szCs w:val="22"/>
          <w:rtl/>
        </w:rPr>
        <w:t xml:space="preserve"> </w:t>
      </w:r>
      <w:r w:rsidRPr="00524B58">
        <w:rPr>
          <w:rFonts w:ascii="Arial" w:hAnsi="Arial" w:hint="cs"/>
          <w:noProof/>
          <w:sz w:val="22"/>
          <w:szCs w:val="22"/>
          <w:rtl/>
        </w:rPr>
        <w:t>המפורט</w:t>
      </w:r>
      <w:r w:rsidRPr="00524B58">
        <w:rPr>
          <w:rFonts w:ascii="Arial" w:hAnsi="Arial"/>
          <w:noProof/>
          <w:sz w:val="22"/>
          <w:szCs w:val="22"/>
          <w:rtl/>
        </w:rPr>
        <w:t xml:space="preserve"> </w:t>
      </w:r>
      <w:r w:rsidRPr="00524B58">
        <w:rPr>
          <w:rFonts w:ascii="Arial" w:hAnsi="Arial" w:hint="cs"/>
          <w:noProof/>
          <w:sz w:val="22"/>
          <w:szCs w:val="22"/>
          <w:rtl/>
        </w:rPr>
        <w:t>בסעיף</w:t>
      </w:r>
      <w:r w:rsidRPr="00524B58">
        <w:rPr>
          <w:rFonts w:ascii="Arial" w:hAnsi="Arial"/>
          <w:noProof/>
          <w:sz w:val="22"/>
          <w:szCs w:val="22"/>
          <w:rtl/>
        </w:rPr>
        <w:t xml:space="preserve"> </w:t>
      </w:r>
      <w:r>
        <w:rPr>
          <w:rFonts w:ascii="Arial" w:hAnsi="Arial"/>
          <w:noProof/>
          <w:sz w:val="22"/>
          <w:szCs w:val="22"/>
          <w:rtl/>
        </w:rPr>
        <w:fldChar w:fldCharType="begin"/>
      </w:r>
      <w:r>
        <w:rPr>
          <w:rFonts w:ascii="Arial" w:hAnsi="Arial"/>
          <w:noProof/>
          <w:sz w:val="22"/>
          <w:szCs w:val="22"/>
          <w:rtl/>
        </w:rPr>
        <w:instrText xml:space="preserve"> </w:instrText>
      </w:r>
      <w:r>
        <w:rPr>
          <w:rFonts w:ascii="Arial" w:hAnsi="Arial" w:hint="cs"/>
          <w:noProof/>
          <w:sz w:val="22"/>
          <w:szCs w:val="22"/>
        </w:rPr>
        <w:instrText>REF</w:instrText>
      </w:r>
      <w:r>
        <w:rPr>
          <w:rFonts w:ascii="Arial" w:hAnsi="Arial" w:hint="cs"/>
          <w:noProof/>
          <w:sz w:val="22"/>
          <w:szCs w:val="22"/>
          <w:rtl/>
        </w:rPr>
        <w:instrText xml:space="preserve"> _</w:instrText>
      </w:r>
      <w:r>
        <w:rPr>
          <w:rFonts w:ascii="Arial" w:hAnsi="Arial" w:hint="cs"/>
          <w:noProof/>
          <w:sz w:val="22"/>
          <w:szCs w:val="22"/>
        </w:rPr>
        <w:instrText>Ref67863743 \r \h</w:instrText>
      </w:r>
      <w:r>
        <w:rPr>
          <w:rFonts w:ascii="Arial" w:hAnsi="Arial"/>
          <w:noProof/>
          <w:sz w:val="22"/>
          <w:szCs w:val="22"/>
          <w:rtl/>
        </w:rPr>
        <w:instrText xml:space="preserve"> </w:instrText>
      </w:r>
      <w:r>
        <w:rPr>
          <w:rFonts w:ascii="Arial" w:hAnsi="Arial"/>
          <w:noProof/>
          <w:sz w:val="22"/>
          <w:szCs w:val="22"/>
          <w:rtl/>
        </w:rPr>
      </w:r>
      <w:r>
        <w:rPr>
          <w:rFonts w:ascii="Arial" w:hAnsi="Arial"/>
          <w:noProof/>
          <w:sz w:val="22"/>
          <w:szCs w:val="22"/>
          <w:rtl/>
        </w:rPr>
        <w:fldChar w:fldCharType="separate"/>
      </w:r>
      <w:r w:rsidR="003F4310">
        <w:rPr>
          <w:rFonts w:ascii="Arial" w:hAnsi="Arial"/>
          <w:noProof/>
          <w:sz w:val="22"/>
          <w:szCs w:val="22"/>
          <w:cs/>
        </w:rPr>
        <w:t>‎</w:t>
      </w:r>
      <w:r w:rsidR="003F4310">
        <w:rPr>
          <w:rFonts w:ascii="Arial" w:hAnsi="Arial"/>
          <w:noProof/>
          <w:sz w:val="22"/>
          <w:szCs w:val="22"/>
        </w:rPr>
        <w:t>4</w:t>
      </w:r>
      <w:r>
        <w:rPr>
          <w:rFonts w:ascii="Arial" w:hAnsi="Arial"/>
          <w:noProof/>
          <w:sz w:val="22"/>
          <w:szCs w:val="22"/>
          <w:rtl/>
        </w:rPr>
        <w:fldChar w:fldCharType="end"/>
      </w:r>
      <w:r w:rsidRPr="00524B58">
        <w:rPr>
          <w:rFonts w:ascii="Arial" w:hAnsi="Arial"/>
          <w:noProof/>
          <w:sz w:val="22"/>
          <w:szCs w:val="22"/>
          <w:rtl/>
        </w:rPr>
        <w:t xml:space="preserve"> </w:t>
      </w:r>
      <w:r w:rsidRPr="00524B58">
        <w:rPr>
          <w:rFonts w:ascii="Arial" w:hAnsi="Arial" w:hint="cs"/>
          <w:noProof/>
          <w:sz w:val="22"/>
          <w:szCs w:val="22"/>
          <w:rtl/>
        </w:rPr>
        <w:t>להלן</w:t>
      </w:r>
      <w:r w:rsidRPr="00524B58">
        <w:rPr>
          <w:rFonts w:ascii="Arial" w:hAnsi="Arial"/>
          <w:noProof/>
          <w:sz w:val="22"/>
          <w:szCs w:val="22"/>
          <w:rtl/>
        </w:rPr>
        <w:t>.</w:t>
      </w:r>
      <w:bookmarkEnd w:id="531"/>
    </w:p>
    <w:p w14:paraId="6A2034E7" w14:textId="77777777" w:rsidR="004C5742" w:rsidRPr="00524B58" w:rsidRDefault="004C5742" w:rsidP="004C5742">
      <w:pPr>
        <w:pStyle w:val="aff0"/>
        <w:spacing w:line="120" w:lineRule="auto"/>
        <w:ind w:left="794"/>
        <w:rPr>
          <w:noProof/>
          <w:sz w:val="22"/>
          <w:szCs w:val="22"/>
        </w:rPr>
      </w:pPr>
    </w:p>
    <w:p w14:paraId="709A736F" w14:textId="77777777" w:rsidR="004C5742" w:rsidRPr="00524B58" w:rsidRDefault="004C5742" w:rsidP="004C5742">
      <w:pPr>
        <w:pStyle w:val="aff0"/>
        <w:numPr>
          <w:ilvl w:val="0"/>
          <w:numId w:val="115"/>
        </w:numPr>
        <w:spacing w:after="120" w:line="276" w:lineRule="auto"/>
        <w:ind w:left="357" w:hanging="357"/>
        <w:rPr>
          <w:sz w:val="22"/>
          <w:szCs w:val="22"/>
          <w:rtl/>
        </w:rPr>
      </w:pPr>
      <w:bookmarkStart w:id="532" w:name="_Ref67863743"/>
      <w:r w:rsidRPr="00524B58">
        <w:rPr>
          <w:rFonts w:ascii="Arial" w:hAnsi="Arial" w:hint="cs"/>
          <w:noProof/>
          <w:sz w:val="22"/>
          <w:szCs w:val="22"/>
          <w:rtl/>
        </w:rPr>
        <w:t>בהתאם</w:t>
      </w:r>
      <w:r w:rsidRPr="00524B58">
        <w:rPr>
          <w:rFonts w:ascii="Arial" w:hAnsi="Arial"/>
          <w:noProof/>
          <w:sz w:val="22"/>
          <w:szCs w:val="22"/>
          <w:rtl/>
        </w:rPr>
        <w:t xml:space="preserve"> </w:t>
      </w:r>
      <w:r w:rsidRPr="00524B58">
        <w:rPr>
          <w:rFonts w:ascii="Arial" w:hAnsi="Arial" w:hint="cs"/>
          <w:noProof/>
          <w:sz w:val="22"/>
          <w:szCs w:val="22"/>
          <w:rtl/>
        </w:rPr>
        <w:t>לדוחות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האמורים</w:t>
      </w:r>
      <w:r w:rsidRPr="00524B58">
        <w:rPr>
          <w:rFonts w:ascii="Arial" w:hAnsi="Arial"/>
          <w:noProof/>
          <w:sz w:val="22"/>
          <w:szCs w:val="22"/>
          <w:rtl/>
        </w:rPr>
        <w:t xml:space="preserve"> </w:t>
      </w:r>
      <w:r w:rsidRPr="00524B58">
        <w:rPr>
          <w:rFonts w:ascii="Arial" w:hAnsi="Arial" w:hint="cs"/>
          <w:noProof/>
          <w:sz w:val="22"/>
          <w:szCs w:val="22"/>
          <w:rtl/>
        </w:rPr>
        <w:t>לעיל</w:t>
      </w:r>
      <w:r>
        <w:rPr>
          <w:rFonts w:ascii="Arial" w:hAnsi="Arial" w:hint="cs"/>
          <w:noProof/>
          <w:sz w:val="22"/>
          <w:szCs w:val="22"/>
          <w:rtl/>
        </w:rPr>
        <w:t>,</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עומד</w:t>
      </w:r>
      <w:r w:rsidRPr="00524B58">
        <w:rPr>
          <w:rFonts w:ascii="Arial" w:hAnsi="Arial"/>
          <w:noProof/>
          <w:sz w:val="22"/>
          <w:szCs w:val="22"/>
          <w:rtl/>
        </w:rPr>
        <w:t xml:space="preserve"> </w:t>
      </w:r>
      <w:r w:rsidRPr="00524B58">
        <w:rPr>
          <w:rFonts w:ascii="Arial" w:hAnsi="Arial" w:hint="cs"/>
          <w:noProof/>
          <w:sz w:val="22"/>
          <w:szCs w:val="22"/>
          <w:rtl/>
        </w:rPr>
        <w:t>בתנאי</w:t>
      </w:r>
      <w:r w:rsidRPr="00524B58">
        <w:rPr>
          <w:rFonts w:ascii="Arial" w:hAnsi="Arial"/>
          <w:noProof/>
          <w:sz w:val="22"/>
          <w:szCs w:val="22"/>
          <w:rtl/>
        </w:rPr>
        <w:t xml:space="preserve"> </w:t>
      </w:r>
      <w:r w:rsidRPr="00524B58">
        <w:rPr>
          <w:rFonts w:ascii="Arial" w:hAnsi="Arial" w:hint="cs"/>
          <w:noProof/>
          <w:sz w:val="22"/>
          <w:szCs w:val="22"/>
          <w:rtl/>
        </w:rPr>
        <w:t xml:space="preserve">הנדרש במכרז בסעיף </w:t>
      </w:r>
      <w:r w:rsidRPr="00524B58">
        <w:rPr>
          <w:rFonts w:ascii="Arial" w:hAnsi="Arial"/>
          <w:noProof/>
          <w:sz w:val="22"/>
          <w:szCs w:val="22"/>
          <w:rtl/>
        </w:rPr>
        <w:t>_________ [</w:t>
      </w:r>
      <w:r w:rsidRPr="00524B58">
        <w:rPr>
          <w:rFonts w:ascii="Arial" w:hAnsi="Arial" w:hint="cs"/>
          <w:noProof/>
          <w:sz w:val="22"/>
          <w:szCs w:val="22"/>
          <w:rtl/>
        </w:rPr>
        <w:t>כאן</w:t>
      </w:r>
      <w:r w:rsidRPr="00524B58">
        <w:rPr>
          <w:rFonts w:ascii="Arial" w:hAnsi="Arial"/>
          <w:noProof/>
          <w:sz w:val="22"/>
          <w:szCs w:val="22"/>
          <w:rtl/>
        </w:rPr>
        <w:t xml:space="preserve"> </w:t>
      </w:r>
      <w:r w:rsidRPr="00524B58">
        <w:rPr>
          <w:rFonts w:ascii="Arial" w:hAnsi="Arial" w:hint="cs"/>
          <w:noProof/>
          <w:sz w:val="22"/>
          <w:szCs w:val="22"/>
          <w:rtl/>
        </w:rPr>
        <w:t>נדרש</w:t>
      </w:r>
      <w:r w:rsidRPr="00524B58">
        <w:rPr>
          <w:rFonts w:ascii="Arial" w:hAnsi="Arial"/>
          <w:noProof/>
          <w:sz w:val="22"/>
          <w:szCs w:val="22"/>
          <w:rtl/>
        </w:rPr>
        <w:t xml:space="preserve"> </w:t>
      </w:r>
      <w:r w:rsidRPr="00524B58">
        <w:rPr>
          <w:rFonts w:ascii="Arial" w:hAnsi="Arial" w:hint="cs"/>
          <w:noProof/>
          <w:sz w:val="22"/>
          <w:szCs w:val="22"/>
          <w:rtl/>
        </w:rPr>
        <w:t>עורך</w:t>
      </w:r>
      <w:r w:rsidRPr="00524B58">
        <w:rPr>
          <w:rFonts w:ascii="Arial" w:hAnsi="Arial"/>
          <w:noProof/>
          <w:sz w:val="22"/>
          <w:szCs w:val="22"/>
          <w:rtl/>
        </w:rPr>
        <w:t xml:space="preserve"> </w:t>
      </w:r>
      <w:r w:rsidRPr="00524B58">
        <w:rPr>
          <w:rFonts w:ascii="Arial" w:hAnsi="Arial" w:hint="cs"/>
          <w:noProof/>
          <w:sz w:val="22"/>
          <w:szCs w:val="22"/>
          <w:rtl/>
        </w:rPr>
        <w:t>המכרז</w:t>
      </w:r>
      <w:r w:rsidRPr="00524B58">
        <w:rPr>
          <w:rFonts w:ascii="Arial" w:hAnsi="Arial"/>
          <w:noProof/>
          <w:sz w:val="22"/>
          <w:szCs w:val="22"/>
          <w:rtl/>
        </w:rPr>
        <w:t xml:space="preserve"> </w:t>
      </w:r>
      <w:r w:rsidRPr="00524B58">
        <w:rPr>
          <w:rFonts w:ascii="Arial" w:hAnsi="Arial" w:hint="cs"/>
          <w:noProof/>
          <w:sz w:val="22"/>
          <w:szCs w:val="22"/>
          <w:rtl/>
        </w:rPr>
        <w:t>למלא</w:t>
      </w:r>
      <w:r w:rsidRPr="00524B58">
        <w:rPr>
          <w:rFonts w:ascii="Arial" w:hAnsi="Arial"/>
          <w:noProof/>
          <w:sz w:val="22"/>
          <w:szCs w:val="22"/>
          <w:rtl/>
        </w:rPr>
        <w:t xml:space="preserve"> </w:t>
      </w:r>
      <w:r w:rsidRPr="00524B58">
        <w:rPr>
          <w:rFonts w:ascii="Arial" w:hAnsi="Arial" w:hint="cs"/>
          <w:noProof/>
          <w:sz w:val="22"/>
          <w:szCs w:val="22"/>
          <w:rtl/>
        </w:rPr>
        <w:t>את</w:t>
      </w:r>
      <w:r w:rsidRPr="00524B58">
        <w:rPr>
          <w:rFonts w:ascii="Arial" w:hAnsi="Arial"/>
          <w:noProof/>
          <w:sz w:val="22"/>
          <w:szCs w:val="22"/>
          <w:rtl/>
        </w:rPr>
        <w:t xml:space="preserve"> </w:t>
      </w:r>
      <w:r w:rsidRPr="00524B58">
        <w:rPr>
          <w:rFonts w:ascii="Arial" w:hAnsi="Arial" w:hint="cs"/>
          <w:noProof/>
          <w:sz w:val="22"/>
          <w:szCs w:val="22"/>
          <w:rtl/>
        </w:rPr>
        <w:t>הסעיף</w:t>
      </w:r>
      <w:r w:rsidRPr="00524B58">
        <w:rPr>
          <w:rFonts w:ascii="Arial" w:hAnsi="Arial"/>
          <w:noProof/>
          <w:sz w:val="22"/>
          <w:szCs w:val="22"/>
          <w:rtl/>
        </w:rPr>
        <w:t xml:space="preserve"> </w:t>
      </w:r>
      <w:r w:rsidRPr="00524B58">
        <w:rPr>
          <w:rFonts w:ascii="Arial" w:hAnsi="Arial" w:hint="cs"/>
          <w:noProof/>
          <w:sz w:val="22"/>
          <w:szCs w:val="22"/>
          <w:rtl/>
        </w:rPr>
        <w:t>הרלוונטי</w:t>
      </w:r>
      <w:r w:rsidRPr="00524B58">
        <w:rPr>
          <w:rFonts w:ascii="Arial" w:hAnsi="Arial"/>
          <w:noProof/>
          <w:sz w:val="22"/>
          <w:szCs w:val="22"/>
          <w:rtl/>
        </w:rPr>
        <w:t xml:space="preserve"> </w:t>
      </w:r>
      <w:r w:rsidRPr="00524B58">
        <w:rPr>
          <w:rFonts w:ascii="Arial" w:hAnsi="Arial" w:hint="cs"/>
          <w:noProof/>
          <w:sz w:val="22"/>
          <w:szCs w:val="22"/>
          <w:rtl/>
        </w:rPr>
        <w:t>במכרז</w:t>
      </w:r>
      <w:r w:rsidRPr="00524B58">
        <w:rPr>
          <w:rFonts w:ascii="Arial" w:hAnsi="Arial"/>
          <w:noProof/>
          <w:sz w:val="22"/>
          <w:szCs w:val="22"/>
          <w:rtl/>
        </w:rPr>
        <w:t>].</w:t>
      </w:r>
      <w:bookmarkEnd w:id="532"/>
      <w:r w:rsidRPr="00524B58">
        <w:rPr>
          <w:rFonts w:ascii="Arial" w:hAnsi="Arial"/>
          <w:noProof/>
          <w:sz w:val="22"/>
          <w:szCs w:val="22"/>
          <w:rtl/>
        </w:rPr>
        <w:t xml:space="preserve"> </w:t>
      </w:r>
    </w:p>
    <w:p w14:paraId="704B4A47" w14:textId="77777777" w:rsidR="004C5742" w:rsidRPr="00524B58" w:rsidRDefault="004C5742" w:rsidP="004C5742">
      <w:pPr>
        <w:tabs>
          <w:tab w:val="left" w:pos="6685"/>
          <w:tab w:val="right" w:pos="9070"/>
        </w:tabs>
        <w:spacing w:line="276" w:lineRule="auto"/>
        <w:ind w:left="6480"/>
        <w:rPr>
          <w:rFonts w:ascii="Arial" w:hAnsi="Arial"/>
          <w:noProof/>
          <w:sz w:val="22"/>
          <w:szCs w:val="22"/>
          <w:rtl/>
        </w:rPr>
      </w:pPr>
      <w:r w:rsidRPr="00524B58">
        <w:rPr>
          <w:rFonts w:ascii="Arial" w:hAnsi="Arial" w:hint="cs"/>
          <w:noProof/>
          <w:sz w:val="22"/>
          <w:szCs w:val="22"/>
          <w:rtl/>
        </w:rPr>
        <w:t xml:space="preserve">              </w:t>
      </w:r>
      <w:r w:rsidRPr="00524B58">
        <w:rPr>
          <w:rFonts w:ascii="Arial" w:hAnsi="Arial"/>
          <w:noProof/>
          <w:sz w:val="22"/>
          <w:szCs w:val="22"/>
          <w:rtl/>
        </w:rPr>
        <w:t>בכבוד רב,</w:t>
      </w:r>
    </w:p>
    <w:p w14:paraId="136D87CC" w14:textId="77777777" w:rsidR="004C5742" w:rsidRPr="00524B58" w:rsidRDefault="004C5742" w:rsidP="004C5742">
      <w:pPr>
        <w:ind w:left="6480"/>
        <w:jc w:val="right"/>
        <w:rPr>
          <w:rFonts w:ascii="Arial" w:hAnsi="Arial"/>
          <w:noProof/>
          <w:sz w:val="22"/>
          <w:szCs w:val="22"/>
          <w:rtl/>
        </w:rPr>
      </w:pPr>
    </w:p>
    <w:p w14:paraId="6BFF5647" w14:textId="52C8B786" w:rsidR="004C5742" w:rsidRPr="00524B58" w:rsidRDefault="004C5742" w:rsidP="004C5742">
      <w:pPr>
        <w:spacing w:line="276" w:lineRule="auto"/>
        <w:ind w:left="6480"/>
        <w:jc w:val="right"/>
        <w:rPr>
          <w:rFonts w:ascii="Arial" w:hAnsi="Arial"/>
          <w:noProof/>
          <w:sz w:val="22"/>
          <w:szCs w:val="22"/>
        </w:rPr>
      </w:pPr>
      <w:r w:rsidRPr="00524B58">
        <w:rPr>
          <w:rFonts w:ascii="Arial" w:hAnsi="Arial"/>
          <w:noProof/>
          <w:sz w:val="22"/>
          <w:szCs w:val="22"/>
          <w:rtl/>
        </w:rPr>
        <w:t>________________</w:t>
      </w:r>
    </w:p>
    <w:p w14:paraId="3D9DD256" w14:textId="77777777" w:rsidR="004C5742" w:rsidRPr="00524B58" w:rsidRDefault="004C5742" w:rsidP="004C5742">
      <w:pPr>
        <w:ind w:left="6532" w:right="851" w:firstLine="656"/>
        <w:jc w:val="right"/>
        <w:rPr>
          <w:rFonts w:ascii="Arial" w:hAnsi="Arial"/>
          <w:noProof/>
          <w:sz w:val="22"/>
          <w:szCs w:val="22"/>
          <w:rtl/>
        </w:rPr>
      </w:pPr>
    </w:p>
    <w:p w14:paraId="6A9B007C" w14:textId="49FBE69D" w:rsidR="004C5742" w:rsidRPr="00524B58" w:rsidRDefault="004C5742" w:rsidP="00981D72">
      <w:pPr>
        <w:spacing w:line="276" w:lineRule="auto"/>
        <w:ind w:left="6480" w:right="-142" w:firstLine="720"/>
        <w:rPr>
          <w:rFonts w:ascii="Arial" w:hAnsi="Arial"/>
          <w:noProof/>
          <w:sz w:val="22"/>
          <w:szCs w:val="22"/>
          <w:rtl/>
        </w:rPr>
      </w:pPr>
      <w:r>
        <w:rPr>
          <w:rFonts w:ascii="Arial" w:hAnsi="Arial" w:hint="cs"/>
          <w:noProof/>
          <w:sz w:val="22"/>
          <w:szCs w:val="22"/>
          <w:rtl/>
        </w:rPr>
        <w:t>רו</w:t>
      </w:r>
      <w:r w:rsidRPr="00524B58">
        <w:rPr>
          <w:rFonts w:ascii="Arial" w:hAnsi="Arial"/>
          <w:noProof/>
          <w:sz w:val="22"/>
          <w:szCs w:val="22"/>
          <w:rtl/>
        </w:rPr>
        <w:t>אי חשבון</w:t>
      </w:r>
    </w:p>
    <w:p w14:paraId="576E8DAE" w14:textId="77777777" w:rsidR="004C5742" w:rsidRDefault="004C5742" w:rsidP="004C5742">
      <w:pPr>
        <w:rPr>
          <w:rFonts w:ascii="Arial" w:hAnsi="Arial"/>
          <w:noProof/>
          <w:sz w:val="22"/>
          <w:szCs w:val="22"/>
          <w:rtl/>
        </w:rPr>
      </w:pPr>
      <w:r w:rsidRPr="00524B58">
        <w:rPr>
          <w:rFonts w:ascii="Arial" w:hAnsi="Arial"/>
          <w:noProof/>
          <w:sz w:val="22"/>
          <w:szCs w:val="22"/>
          <w:rtl/>
        </w:rPr>
        <w:t xml:space="preserve">הערות: </w:t>
      </w:r>
    </w:p>
    <w:p w14:paraId="63CD6CF2" w14:textId="77777777" w:rsidR="004C5742" w:rsidRPr="00524B58" w:rsidRDefault="004C5742" w:rsidP="004C5742">
      <w:pPr>
        <w:pStyle w:val="aff0"/>
        <w:numPr>
          <w:ilvl w:val="0"/>
          <w:numId w:val="114"/>
        </w:numPr>
        <w:spacing w:after="120" w:line="240" w:lineRule="auto"/>
        <w:ind w:left="714" w:hanging="357"/>
        <w:rPr>
          <w:rFonts w:ascii="Arial" w:hAnsi="Arial"/>
          <w:noProof/>
          <w:sz w:val="22"/>
          <w:szCs w:val="22"/>
          <w:rtl/>
        </w:rPr>
      </w:pPr>
      <w:r w:rsidRPr="00524B58">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524B58">
        <w:rPr>
          <w:rFonts w:ascii="Arial" w:hAnsi="Arial"/>
          <w:noProof/>
          <w:sz w:val="22"/>
          <w:szCs w:val="22"/>
          <w:rtl/>
        </w:rPr>
        <w:t xml:space="preserve"> ב</w:t>
      </w:r>
      <w:r w:rsidRPr="00524B58">
        <w:rPr>
          <w:rFonts w:ascii="Arial" w:hAnsi="Arial" w:hint="cs"/>
          <w:noProof/>
          <w:sz w:val="22"/>
          <w:szCs w:val="22"/>
          <w:rtl/>
        </w:rPr>
        <w:t>דצמבר</w:t>
      </w:r>
      <w:r w:rsidRPr="00524B58">
        <w:rPr>
          <w:rFonts w:ascii="Arial" w:hAnsi="Arial"/>
          <w:noProof/>
          <w:sz w:val="22"/>
          <w:szCs w:val="22"/>
          <w:rtl/>
        </w:rPr>
        <w:t xml:space="preserve"> 2020. </w:t>
      </w:r>
    </w:p>
    <w:p w14:paraId="5AD973C0" w14:textId="77777777" w:rsidR="004C5742" w:rsidRPr="00524B58" w:rsidRDefault="004C5742" w:rsidP="004C5742">
      <w:pPr>
        <w:pStyle w:val="aff0"/>
        <w:numPr>
          <w:ilvl w:val="0"/>
          <w:numId w:val="114"/>
        </w:numPr>
        <w:spacing w:line="240" w:lineRule="auto"/>
        <w:rPr>
          <w:sz w:val="22"/>
          <w:szCs w:val="22"/>
          <w:rtl/>
        </w:rPr>
      </w:pPr>
      <w:r w:rsidRPr="00524B58">
        <w:rPr>
          <w:rFonts w:ascii="Arial" w:hAnsi="Arial"/>
          <w:noProof/>
          <w:sz w:val="22"/>
          <w:szCs w:val="22"/>
          <w:rtl/>
        </w:rPr>
        <w:t>יודפס על נייר לוגו של משרד</w:t>
      </w:r>
      <w:r w:rsidRPr="001A465A">
        <w:rPr>
          <w:rFonts w:ascii="Arial" w:hAnsi="Arial" w:hint="cs"/>
          <w:sz w:val="22"/>
          <w:szCs w:val="22"/>
          <w:rtl/>
        </w:rPr>
        <w:t xml:space="preserve"> </w:t>
      </w:r>
      <w:r w:rsidRPr="007D6A4F">
        <w:rPr>
          <w:rFonts w:ascii="Arial" w:hAnsi="Arial" w:hint="cs"/>
          <w:sz w:val="22"/>
          <w:szCs w:val="22"/>
          <w:rtl/>
        </w:rPr>
        <w:t>רואי החשבון</w:t>
      </w:r>
      <w:r w:rsidRPr="00524B58">
        <w:rPr>
          <w:rFonts w:ascii="Arial" w:hAnsi="Arial"/>
          <w:noProof/>
          <w:sz w:val="22"/>
          <w:szCs w:val="22"/>
          <w:rtl/>
        </w:rPr>
        <w:t>.</w:t>
      </w:r>
    </w:p>
    <w:p w14:paraId="0FCA877B" w14:textId="77777777" w:rsidR="009C4E0C" w:rsidRDefault="003A443C">
      <w:pPr>
        <w:bidi w:val="0"/>
        <w:spacing w:line="240" w:lineRule="auto"/>
        <w:jc w:val="left"/>
        <w:rPr>
          <w:rFonts w:ascii="Times New (W1)" w:hAnsi="Times New (W1)"/>
          <w:bCs/>
          <w:szCs w:val="28"/>
          <w:u w:val="single"/>
        </w:rPr>
      </w:pPr>
      <w:r>
        <w:rPr>
          <w:rtl/>
        </w:rPr>
        <w:br w:type="page"/>
      </w:r>
    </w:p>
    <w:p w14:paraId="26DE6792" w14:textId="491B9AB2" w:rsidR="00BD7A28" w:rsidRPr="00BD7A28" w:rsidRDefault="003A443C" w:rsidP="008738F3">
      <w:pPr>
        <w:pStyle w:val="14"/>
        <w:widowControl w:val="0"/>
        <w:numPr>
          <w:ilvl w:val="0"/>
          <w:numId w:val="0"/>
        </w:numPr>
        <w:jc w:val="center"/>
        <w:rPr>
          <w:rtl/>
        </w:rPr>
      </w:pPr>
      <w:bookmarkStart w:id="533" w:name="נספח_הצעת_מחיר"/>
      <w:bookmarkStart w:id="534" w:name="_Toc149640731"/>
      <w:r w:rsidRPr="0005547F">
        <w:rPr>
          <w:rtl/>
        </w:rPr>
        <w:t>נספח ב'</w:t>
      </w:r>
      <w:r w:rsidRPr="00BD7A28">
        <w:rPr>
          <w:rtl/>
        </w:rPr>
        <w:t xml:space="preserve"> </w:t>
      </w:r>
      <w:r w:rsidR="0005547F">
        <w:rPr>
          <w:rtl/>
        </w:rPr>
        <w:t>–</w:t>
      </w:r>
      <w:r w:rsidRPr="00BD7A28">
        <w:rPr>
          <w:rtl/>
        </w:rPr>
        <w:t xml:space="preserve"> הצעת מחיר</w:t>
      </w:r>
      <w:bookmarkEnd w:id="512"/>
      <w:bookmarkEnd w:id="513"/>
      <w:bookmarkEnd w:id="514"/>
      <w:bookmarkEnd w:id="517"/>
      <w:bookmarkEnd w:id="518"/>
      <w:bookmarkEnd w:id="524"/>
      <w:bookmarkEnd w:id="533"/>
      <w:bookmarkEnd w:id="534"/>
    </w:p>
    <w:p w14:paraId="3D381B50" w14:textId="73CEC7CA" w:rsidR="00BD7A28" w:rsidRDefault="003A443C" w:rsidP="008738F3">
      <w:pPr>
        <w:keepNext/>
        <w:keepLines/>
        <w:widowControl w:val="0"/>
        <w:jc w:val="center"/>
        <w:rPr>
          <w:b/>
          <w:bCs/>
          <w:u w:val="single"/>
          <w:rtl/>
        </w:rPr>
      </w:pPr>
      <w:r w:rsidRPr="00BD7A28">
        <w:rPr>
          <w:b/>
          <w:bCs/>
          <w:u w:val="single"/>
          <w:rtl/>
        </w:rPr>
        <w:t xml:space="preserve">הצעת מחיר לפנייה </w:t>
      </w:r>
      <w:bookmarkStart w:id="535"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b/>
              <w:bCs/>
              <w:u w:val="single"/>
              <w:rtl/>
            </w:rPr>
            <w:t>מכרז פומבי מס' 88-2023 להפעלת מוקד מענה טלפוני ותקשורת כתובה במיקור חוץ עבור משרד המשפטים</w:t>
          </w:r>
        </w:sdtContent>
      </w:sdt>
    </w:p>
    <w:p w14:paraId="522B8920" w14:textId="77777777" w:rsidR="006F1B18" w:rsidRPr="00BD7A28" w:rsidRDefault="006F1B18" w:rsidP="008738F3">
      <w:pPr>
        <w:keepNext/>
        <w:keepLines/>
        <w:widowControl w:val="0"/>
        <w:jc w:val="center"/>
        <w:rPr>
          <w:b/>
          <w:bCs/>
          <w:u w:val="single"/>
          <w:rtl/>
        </w:rPr>
      </w:pPr>
    </w:p>
    <w:p w14:paraId="2C7CACA6" w14:textId="7F71104C" w:rsidR="00BD7A28" w:rsidRPr="00BD7A28" w:rsidRDefault="003A443C">
      <w:pPr>
        <w:keepNext/>
        <w:keepLines/>
        <w:widowControl w:val="0"/>
        <w:numPr>
          <w:ilvl w:val="0"/>
          <w:numId w:val="19"/>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535"/>
    </w:p>
    <w:p w14:paraId="45F814F3" w14:textId="5C525B7D" w:rsidR="00BD7A28" w:rsidRPr="00BD7A28" w:rsidRDefault="003A443C">
      <w:pPr>
        <w:keepNext/>
        <w:keepLines/>
        <w:widowControl w:val="0"/>
        <w:numPr>
          <w:ilvl w:val="0"/>
          <w:numId w:val="19"/>
        </w:numPr>
        <w:spacing w:after="160"/>
        <w:contextualSpacing/>
        <w:rPr>
          <w:rtl/>
        </w:rPr>
      </w:pPr>
      <w:bookmarkStart w:id="536" w:name="_Ref514864585"/>
      <w:r w:rsidRPr="00BD7A28">
        <w:rPr>
          <w:rtl/>
        </w:rPr>
        <w:t xml:space="preserve">הצעת המחיר כוללת את כל העלויות הכרוכות במתן כלל השירותים המפורטים במכרז לרבות שכר, נסיעות, שכ"ד, </w:t>
      </w:r>
      <w:r w:rsidR="00B22636">
        <w:rPr>
          <w:rFonts w:hint="cs"/>
          <w:rtl/>
        </w:rPr>
        <w:t xml:space="preserve">מיתוג, הפעלה, </w:t>
      </w:r>
      <w:r w:rsidRPr="00BD7A28">
        <w:rPr>
          <w:rtl/>
        </w:rPr>
        <w:t xml:space="preserve">רכישת ציוד, </w:t>
      </w:r>
      <w:r w:rsidR="00830246">
        <w:rPr>
          <w:rFonts w:hint="cs"/>
          <w:rtl/>
        </w:rPr>
        <w:t xml:space="preserve">תוכנות, טכנולוגיה, </w:t>
      </w:r>
      <w:r w:rsidRPr="00BD7A28">
        <w:rPr>
          <w:rtl/>
        </w:rPr>
        <w:t>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536"/>
      <w:r w:rsidRPr="00BD7A28">
        <w:rPr>
          <w:rFonts w:hint="cs"/>
        </w:rPr>
        <w:t xml:space="preserve"> </w:t>
      </w:r>
    </w:p>
    <w:p w14:paraId="59489467" w14:textId="3F4F7A26" w:rsidR="00BD7A28" w:rsidRPr="00BD7A28" w:rsidRDefault="003A443C">
      <w:pPr>
        <w:keepNext/>
        <w:keepLines/>
        <w:widowControl w:val="0"/>
        <w:numPr>
          <w:ilvl w:val="0"/>
          <w:numId w:val="19"/>
        </w:numPr>
        <w:spacing w:after="160"/>
        <w:contextualSpacing/>
        <w:rPr>
          <w:rtl/>
        </w:rPr>
      </w:pPr>
      <w:r>
        <w:rPr>
          <w:rFonts w:hint="cs"/>
          <w:rtl/>
        </w:rPr>
        <w:t>המזמי</w:t>
      </w:r>
      <w:r w:rsidR="002D7F1D">
        <w:rPr>
          <w:rFonts w:hint="cs"/>
          <w:rtl/>
        </w:rPr>
        <w:t>ן</w:t>
      </w:r>
      <w:r w:rsidRPr="00BD7A28">
        <w:rPr>
          <w:rtl/>
        </w:rPr>
        <w:t xml:space="preserve"> לא </w:t>
      </w:r>
      <w:r w:rsidR="000C3682">
        <w:rPr>
          <w:rFonts w:hint="cs"/>
          <w:rtl/>
        </w:rPr>
        <w:t>י</w:t>
      </w:r>
      <w:r w:rsidRPr="00BD7A28">
        <w:rPr>
          <w:rtl/>
        </w:rPr>
        <w:t>שלם כל תוספת למחיר המוצג בהצעת המחיר</w:t>
      </w:r>
      <w:r w:rsidR="00830246">
        <w:rPr>
          <w:rFonts w:hint="cs"/>
          <w:rtl/>
        </w:rPr>
        <w:t>.</w:t>
      </w:r>
    </w:p>
    <w:p w14:paraId="5072235C" w14:textId="566B08D4" w:rsidR="00BD7A28" w:rsidRDefault="003A443C">
      <w:pPr>
        <w:keepNext/>
        <w:keepLines/>
        <w:widowControl w:val="0"/>
        <w:numPr>
          <w:ilvl w:val="0"/>
          <w:numId w:val="19"/>
        </w:numPr>
        <w:spacing w:after="160"/>
        <w:contextualSpacing/>
      </w:pPr>
      <w:r w:rsidRPr="00BD7A28">
        <w:rPr>
          <w:rtl/>
        </w:rPr>
        <w:t>התשלום בפועל לזוכה יהיה על בסיס המחיר</w:t>
      </w:r>
      <w:r w:rsidR="004F3092">
        <w:rPr>
          <w:rFonts w:hint="cs"/>
          <w:rtl/>
        </w:rPr>
        <w:t>ים</w:t>
      </w:r>
      <w:r w:rsidRPr="00BD7A28">
        <w:rPr>
          <w:rtl/>
        </w:rPr>
        <w:t xml:space="preserve"> </w:t>
      </w:r>
      <w:proofErr w:type="spellStart"/>
      <w:r w:rsidRPr="00BD7A28">
        <w:rPr>
          <w:rtl/>
        </w:rPr>
        <w:t>המצוי</w:t>
      </w:r>
      <w:r w:rsidR="004F3092">
        <w:rPr>
          <w:rFonts w:hint="cs"/>
          <w:rtl/>
        </w:rPr>
        <w:t>ניים</w:t>
      </w:r>
      <w:proofErr w:type="spellEnd"/>
      <w:r w:rsidRPr="00BD7A28">
        <w:rPr>
          <w:rtl/>
        </w:rPr>
        <w:t xml:space="preserve"> </w:t>
      </w:r>
      <w:r w:rsidR="00F50CFA">
        <w:rPr>
          <w:rFonts w:hint="cs"/>
          <w:rtl/>
        </w:rPr>
        <w:t>בטבלה להלן</w:t>
      </w:r>
      <w:r w:rsidRPr="00BD7A28">
        <w:rPr>
          <w:rtl/>
        </w:rPr>
        <w:t xml:space="preserve"> כפי שציין המציע ובהתאם לכמות הביצוע בפועל של הזוכה.</w:t>
      </w:r>
      <w:r w:rsidR="00830246">
        <w:rPr>
          <w:rFonts w:hint="cs"/>
          <w:rtl/>
        </w:rPr>
        <w:t xml:space="preserve"> </w:t>
      </w:r>
    </w:p>
    <w:p w14:paraId="45C3687F" w14:textId="77777777" w:rsidR="00BD7A28" w:rsidRPr="00BD7A28" w:rsidRDefault="003A443C">
      <w:pPr>
        <w:keepNext/>
        <w:keepLines/>
        <w:widowControl w:val="0"/>
        <w:numPr>
          <w:ilvl w:val="0"/>
          <w:numId w:val="19"/>
        </w:numPr>
        <w:spacing w:after="160"/>
        <w:contextualSpacing/>
      </w:pPr>
      <w:bookmarkStart w:id="537" w:name="_Toc179603303"/>
      <w:r w:rsidRPr="00BD7A28">
        <w:rPr>
          <w:rtl/>
        </w:rPr>
        <w:t xml:space="preserve">הצהרת </w:t>
      </w:r>
      <w:bookmarkEnd w:id="537"/>
      <w:r w:rsidRPr="00BD7A28">
        <w:rPr>
          <w:rtl/>
        </w:rPr>
        <w:t>המציע לעניין הצעת המחיר:</w:t>
      </w:r>
    </w:p>
    <w:p w14:paraId="748CB570" w14:textId="77777777" w:rsidR="00BD7A28" w:rsidRPr="00BD7A28" w:rsidRDefault="003A443C">
      <w:pPr>
        <w:keepNext/>
        <w:keepLines/>
        <w:widowControl w:val="0"/>
        <w:numPr>
          <w:ilvl w:val="1"/>
          <w:numId w:val="19"/>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551979B4" w14:textId="77777777" w:rsidR="00BD7A28" w:rsidRDefault="003A443C">
      <w:pPr>
        <w:keepNext/>
        <w:keepLines/>
        <w:widowControl w:val="0"/>
        <w:numPr>
          <w:ilvl w:val="1"/>
          <w:numId w:val="19"/>
        </w:numPr>
        <w:spacing w:after="160"/>
        <w:contextualSpacing/>
      </w:pPr>
      <w:r w:rsidRPr="00BD7A28">
        <w:rPr>
          <w:rtl/>
        </w:rPr>
        <w:t>ידוע לי, כי המזמין אינו חייב לקבל אף הצעה, הזולה ביותר או אח</w:t>
      </w:r>
      <w:r w:rsidR="00B0466A">
        <w:rPr>
          <w:rFonts w:hint="cs"/>
          <w:rtl/>
        </w:rPr>
        <w:t>רת.</w:t>
      </w:r>
    </w:p>
    <w:p w14:paraId="4D5EDD82" w14:textId="77777777" w:rsidR="00B0466A" w:rsidRDefault="003A443C">
      <w:pPr>
        <w:keepNext/>
        <w:keepLines/>
        <w:widowControl w:val="0"/>
        <w:numPr>
          <w:ilvl w:val="1"/>
          <w:numId w:val="19"/>
        </w:numPr>
        <w:spacing w:after="160"/>
        <w:contextualSpacing/>
        <w:rPr>
          <w:rtl/>
        </w:rPr>
      </w:pPr>
      <w:r>
        <w:rPr>
          <w:rtl/>
        </w:rPr>
        <w:t>ידוע לי, כי אם הצעת המחיר שלי תהיה בלתי סבירה, יהא המזמין רשאי לדחות את הצעתי.</w:t>
      </w:r>
    </w:p>
    <w:p w14:paraId="4B64AC60" w14:textId="5F6F6FCF" w:rsidR="00B0466A" w:rsidRDefault="003A443C">
      <w:pPr>
        <w:keepNext/>
        <w:keepLines/>
        <w:widowControl w:val="0"/>
        <w:numPr>
          <w:ilvl w:val="1"/>
          <w:numId w:val="19"/>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w:t>
      </w:r>
      <w:r w:rsidR="002D7F1D">
        <w:rPr>
          <w:rFonts w:hint="cs"/>
          <w:rtl/>
        </w:rPr>
        <w:t>ן</w:t>
      </w:r>
      <w:r>
        <w:rPr>
          <w:rtl/>
        </w:rPr>
        <w:t xml:space="preserve"> ולא מהוות התחייבות של </w:t>
      </w:r>
      <w:r w:rsidR="000B4665">
        <w:rPr>
          <w:rtl/>
        </w:rPr>
        <w:t>המזמי</w:t>
      </w:r>
      <w:r w:rsidR="002D7F1D">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035CB25" w14:textId="4EE6329E" w:rsidR="00DA5E89" w:rsidRDefault="003A443C">
      <w:pPr>
        <w:keepNext/>
        <w:keepLines/>
        <w:widowControl w:val="0"/>
        <w:numPr>
          <w:ilvl w:val="1"/>
          <w:numId w:val="19"/>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3F4310">
        <w:rPr>
          <w:cs/>
        </w:rPr>
        <w:t>‎</w:t>
      </w:r>
      <w:r w:rsidR="003F4310">
        <w:t>12</w:t>
      </w:r>
      <w:r>
        <w:rPr>
          <w:rtl/>
        </w:rPr>
        <w:fldChar w:fldCharType="end"/>
      </w:r>
      <w:r>
        <w:rPr>
          <w:rFonts w:hint="cs"/>
          <w:rtl/>
        </w:rPr>
        <w:t xml:space="preserve"> למכרז.</w:t>
      </w:r>
    </w:p>
    <w:p w14:paraId="5ABF3656" w14:textId="77777777" w:rsidR="00B0466A" w:rsidRPr="00C935E7" w:rsidRDefault="003A443C" w:rsidP="008738F3">
      <w:pPr>
        <w:keepNext/>
        <w:keepLines/>
        <w:widowControl w:val="0"/>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proofErr w:type="spellStart"/>
      <w:r w:rsidRPr="00C935E7">
        <w:rPr>
          <w:rFonts w:hint="cs"/>
          <w:rtl/>
        </w:rPr>
        <w:t>מורשי</w:t>
      </w:r>
      <w:proofErr w:type="spellEnd"/>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749470A8" w14:textId="63CA17C4" w:rsidR="00B0466A" w:rsidRDefault="003A443C" w:rsidP="008738F3">
      <w:pPr>
        <w:keepNext/>
        <w:keepLines/>
        <w:widowControl w:val="0"/>
        <w:rPr>
          <w:rtl/>
        </w:rPr>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5A1A9A6D" w14:textId="77777777" w:rsidR="00453393" w:rsidRDefault="00453393" w:rsidP="00453393">
      <w:pPr>
        <w:keepNext/>
        <w:keepLines/>
        <w:widowControl w:val="0"/>
        <w:rPr>
          <w:rtl/>
        </w:rPr>
      </w:pPr>
    </w:p>
    <w:p w14:paraId="15FE0C8E" w14:textId="77777777" w:rsidR="00453393" w:rsidRDefault="00453393" w:rsidP="00453393">
      <w:pPr>
        <w:keepNext/>
        <w:keepLines/>
        <w:widowControl w:val="0"/>
        <w:rPr>
          <w:rtl/>
        </w:rPr>
      </w:pPr>
    </w:p>
    <w:p w14:paraId="4B7815E7" w14:textId="77777777" w:rsidR="00453393" w:rsidRDefault="00453393" w:rsidP="00453393">
      <w:pPr>
        <w:keepNext/>
        <w:keepLines/>
        <w:widowControl w:val="0"/>
        <w:rPr>
          <w:rtl/>
        </w:rPr>
      </w:pPr>
    </w:p>
    <w:p w14:paraId="1C48ABBA" w14:textId="77777777" w:rsidR="00453393" w:rsidRDefault="00453393" w:rsidP="00453393">
      <w:pPr>
        <w:keepNext/>
        <w:keepLines/>
        <w:widowControl w:val="0"/>
        <w:rPr>
          <w:rtl/>
        </w:rPr>
      </w:pPr>
    </w:p>
    <w:p w14:paraId="70E81123" w14:textId="77777777" w:rsidR="00453393" w:rsidRDefault="00453393" w:rsidP="00453393">
      <w:pPr>
        <w:keepNext/>
        <w:keepLines/>
        <w:widowControl w:val="0"/>
        <w:rPr>
          <w:rtl/>
        </w:rPr>
      </w:pPr>
    </w:p>
    <w:p w14:paraId="4FA189E0" w14:textId="77777777" w:rsidR="00453393" w:rsidRDefault="00453393" w:rsidP="00453393">
      <w:pPr>
        <w:keepNext/>
        <w:keepLines/>
        <w:widowControl w:val="0"/>
        <w:rPr>
          <w:rtl/>
        </w:rPr>
      </w:pPr>
    </w:p>
    <w:p w14:paraId="5C5AB055" w14:textId="77777777" w:rsidR="00453393" w:rsidRDefault="00453393" w:rsidP="00453393">
      <w:pPr>
        <w:keepNext/>
        <w:keepLines/>
        <w:widowControl w:val="0"/>
        <w:rPr>
          <w:rtl/>
        </w:rPr>
      </w:pPr>
    </w:p>
    <w:p w14:paraId="0BB8D186" w14:textId="77777777" w:rsidR="00453393" w:rsidRDefault="00453393" w:rsidP="00453393">
      <w:pPr>
        <w:keepNext/>
        <w:keepLines/>
        <w:widowControl w:val="0"/>
        <w:rPr>
          <w:rtl/>
        </w:rPr>
      </w:pPr>
    </w:p>
    <w:p w14:paraId="6A73416C" w14:textId="77777777" w:rsidR="00453393" w:rsidRDefault="00453393" w:rsidP="00453393">
      <w:pPr>
        <w:keepNext/>
        <w:keepLines/>
        <w:widowControl w:val="0"/>
        <w:rPr>
          <w:rtl/>
        </w:rPr>
      </w:pPr>
    </w:p>
    <w:p w14:paraId="73803E1E" w14:textId="77777777" w:rsidR="00453393" w:rsidRDefault="00453393" w:rsidP="00453393">
      <w:pPr>
        <w:keepNext/>
        <w:keepLines/>
        <w:widowControl w:val="0"/>
        <w:rPr>
          <w:rtl/>
        </w:rPr>
      </w:pPr>
    </w:p>
    <w:p w14:paraId="61EAF21B" w14:textId="19DBEF60" w:rsidR="00453393" w:rsidRPr="0005590C" w:rsidRDefault="003A443C" w:rsidP="00453393">
      <w:pPr>
        <w:keepNext/>
        <w:keepLines/>
        <w:widowControl w:val="0"/>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p w14:paraId="170625F5" w14:textId="77777777" w:rsidR="00453393" w:rsidRDefault="00453393" w:rsidP="008738F3">
      <w:pPr>
        <w:keepNext/>
        <w:keepLines/>
        <w:widowControl w:val="0"/>
        <w:rPr>
          <w:rtl/>
        </w:rPr>
      </w:pPr>
    </w:p>
    <w:tbl>
      <w:tblPr>
        <w:tblStyle w:val="af8"/>
        <w:tblpPr w:leftFromText="180" w:rightFromText="180" w:vertAnchor="text" w:tblpXSpec="center" w:tblpY="1"/>
        <w:tblOverlap w:val="never"/>
        <w:bidiVisual/>
        <w:tblW w:w="6808" w:type="pct"/>
        <w:tblLook w:val="04A0" w:firstRow="1" w:lastRow="0" w:firstColumn="1" w:lastColumn="0" w:noHBand="0" w:noVBand="1"/>
      </w:tblPr>
      <w:tblGrid>
        <w:gridCol w:w="507"/>
        <w:gridCol w:w="2469"/>
        <w:gridCol w:w="1073"/>
        <w:gridCol w:w="1073"/>
        <w:gridCol w:w="1215"/>
        <w:gridCol w:w="1419"/>
        <w:gridCol w:w="1563"/>
        <w:gridCol w:w="1977"/>
      </w:tblGrid>
      <w:tr w:rsidR="00981D72" w14:paraId="5C720542" w14:textId="77777777" w:rsidTr="00981D72">
        <w:trPr>
          <w:trHeight w:val="1504"/>
        </w:trPr>
        <w:tc>
          <w:tcPr>
            <w:tcW w:w="224" w:type="pct"/>
            <w:shd w:val="clear" w:color="auto" w:fill="D5DCE4" w:themeFill="text2" w:themeFillTint="33"/>
            <w:vAlign w:val="center"/>
          </w:tcPr>
          <w:p w14:paraId="10AB4AAA" w14:textId="2CB16376" w:rsidR="00090140" w:rsidRPr="00453393" w:rsidRDefault="00090140" w:rsidP="00090140">
            <w:pPr>
              <w:keepNext/>
              <w:keepLines/>
              <w:widowControl w:val="0"/>
              <w:jc w:val="center"/>
              <w:rPr>
                <w:b/>
                <w:bCs/>
                <w:rtl/>
              </w:rPr>
            </w:pPr>
            <w:r w:rsidRPr="00453393">
              <w:rPr>
                <w:rFonts w:hint="cs"/>
                <w:b/>
                <w:bCs/>
                <w:rtl/>
              </w:rPr>
              <w:t>מס</w:t>
            </w:r>
          </w:p>
        </w:tc>
        <w:tc>
          <w:tcPr>
            <w:tcW w:w="1093" w:type="pct"/>
            <w:shd w:val="clear" w:color="auto" w:fill="D5DCE4" w:themeFill="text2" w:themeFillTint="33"/>
            <w:vAlign w:val="center"/>
          </w:tcPr>
          <w:p w14:paraId="165C0F50" w14:textId="29A5506D" w:rsidR="00090140" w:rsidRPr="00453393" w:rsidRDefault="00090140" w:rsidP="00090140">
            <w:pPr>
              <w:keepNext/>
              <w:keepLines/>
              <w:widowControl w:val="0"/>
              <w:jc w:val="center"/>
              <w:rPr>
                <w:b/>
                <w:bCs/>
                <w:rtl/>
              </w:rPr>
            </w:pPr>
            <w:r w:rsidRPr="00453393">
              <w:rPr>
                <w:rFonts w:hint="cs"/>
                <w:b/>
                <w:bCs/>
                <w:rtl/>
              </w:rPr>
              <w:t>רכיב</w:t>
            </w:r>
          </w:p>
        </w:tc>
        <w:tc>
          <w:tcPr>
            <w:tcW w:w="475" w:type="pct"/>
            <w:shd w:val="clear" w:color="auto" w:fill="D5DCE4" w:themeFill="text2" w:themeFillTint="33"/>
            <w:vAlign w:val="center"/>
          </w:tcPr>
          <w:p w14:paraId="30F0ABD9" w14:textId="19E06F62" w:rsidR="00090140" w:rsidRDefault="00090140" w:rsidP="00090140">
            <w:pPr>
              <w:keepNext/>
              <w:keepLines/>
              <w:widowControl w:val="0"/>
              <w:jc w:val="center"/>
              <w:rPr>
                <w:b/>
                <w:bCs/>
                <w:rtl/>
              </w:rPr>
            </w:pPr>
            <w:r w:rsidRPr="00453393">
              <w:rPr>
                <w:rFonts w:hint="cs"/>
                <w:b/>
                <w:bCs/>
                <w:rtl/>
              </w:rPr>
              <w:t>מחיר מ</w:t>
            </w:r>
            <w:r>
              <w:rPr>
                <w:rFonts w:hint="cs"/>
                <w:b/>
                <w:bCs/>
                <w:rtl/>
              </w:rPr>
              <w:t>ינימום</w:t>
            </w:r>
          </w:p>
          <w:p w14:paraId="375576F8" w14:textId="417A0022" w:rsidR="00090140" w:rsidRPr="00453393" w:rsidRDefault="00090140" w:rsidP="00090140">
            <w:pPr>
              <w:keepNext/>
              <w:keepLines/>
              <w:widowControl w:val="0"/>
              <w:jc w:val="center"/>
              <w:rPr>
                <w:b/>
                <w:bCs/>
                <w:rtl/>
              </w:rPr>
            </w:pPr>
            <w:r>
              <w:rPr>
                <w:rFonts w:hint="cs"/>
                <w:b/>
                <w:bCs/>
                <w:rtl/>
              </w:rPr>
              <w:t>(</w:t>
            </w:r>
            <w:proofErr w:type="spellStart"/>
            <w:r>
              <w:rPr>
                <w:rFonts w:hint="cs"/>
                <w:b/>
                <w:bCs/>
              </w:rPr>
              <w:t>P</w:t>
            </w:r>
            <w:r>
              <w:rPr>
                <w:b/>
                <w:bCs/>
              </w:rPr>
              <w:t>min</w:t>
            </w:r>
            <w:proofErr w:type="spellEnd"/>
            <w:r>
              <w:rPr>
                <w:rFonts w:hint="cs"/>
                <w:b/>
                <w:bCs/>
                <w:rtl/>
              </w:rPr>
              <w:t>)</w:t>
            </w:r>
          </w:p>
        </w:tc>
        <w:tc>
          <w:tcPr>
            <w:tcW w:w="475" w:type="pct"/>
            <w:shd w:val="clear" w:color="auto" w:fill="D5DCE4" w:themeFill="text2" w:themeFillTint="33"/>
            <w:vAlign w:val="center"/>
          </w:tcPr>
          <w:p w14:paraId="10743B41" w14:textId="5E6A83F7" w:rsidR="00090140" w:rsidRDefault="00090140" w:rsidP="00090140">
            <w:pPr>
              <w:keepNext/>
              <w:keepLines/>
              <w:widowControl w:val="0"/>
              <w:jc w:val="center"/>
              <w:rPr>
                <w:b/>
                <w:bCs/>
                <w:rtl/>
              </w:rPr>
            </w:pPr>
            <w:r w:rsidRPr="00453393">
              <w:rPr>
                <w:rFonts w:hint="cs"/>
                <w:b/>
                <w:bCs/>
                <w:rtl/>
              </w:rPr>
              <w:t>מחיר מקסימום</w:t>
            </w:r>
          </w:p>
          <w:p w14:paraId="64C42256" w14:textId="12C3FD75" w:rsidR="00090140" w:rsidRPr="00453393" w:rsidRDefault="00090140" w:rsidP="00090140">
            <w:pPr>
              <w:keepNext/>
              <w:keepLines/>
              <w:widowControl w:val="0"/>
              <w:jc w:val="center"/>
              <w:rPr>
                <w:b/>
                <w:bCs/>
                <w:rtl/>
              </w:rPr>
            </w:pPr>
            <w:r>
              <w:rPr>
                <w:rFonts w:hint="cs"/>
                <w:b/>
                <w:bCs/>
                <w:rtl/>
              </w:rPr>
              <w:t>(</w:t>
            </w:r>
            <w:r>
              <w:rPr>
                <w:rFonts w:hint="cs"/>
                <w:b/>
                <w:bCs/>
              </w:rPr>
              <w:t>P</w:t>
            </w:r>
            <w:r>
              <w:rPr>
                <w:b/>
                <w:bCs/>
              </w:rPr>
              <w:t>max</w:t>
            </w:r>
            <w:r>
              <w:rPr>
                <w:rFonts w:hint="cs"/>
                <w:b/>
                <w:bCs/>
                <w:rtl/>
              </w:rPr>
              <w:t>)</w:t>
            </w:r>
          </w:p>
        </w:tc>
        <w:tc>
          <w:tcPr>
            <w:tcW w:w="538" w:type="pct"/>
            <w:shd w:val="clear" w:color="auto" w:fill="D5DCE4" w:themeFill="text2" w:themeFillTint="33"/>
            <w:vAlign w:val="center"/>
          </w:tcPr>
          <w:p w14:paraId="6F0A67F6" w14:textId="77777777" w:rsidR="00090140" w:rsidRDefault="00090140" w:rsidP="00090140">
            <w:pPr>
              <w:keepNext/>
              <w:keepLines/>
              <w:widowControl w:val="0"/>
              <w:jc w:val="center"/>
              <w:rPr>
                <w:b/>
                <w:bCs/>
                <w:rtl/>
              </w:rPr>
            </w:pPr>
            <w:r w:rsidRPr="00453393">
              <w:rPr>
                <w:rFonts w:hint="cs"/>
                <w:b/>
                <w:bCs/>
                <w:rtl/>
              </w:rPr>
              <w:t>כמות לחישוב</w:t>
            </w:r>
          </w:p>
          <w:p w14:paraId="536638DF" w14:textId="59464D63" w:rsidR="00090140" w:rsidRPr="00453393" w:rsidRDefault="00090140" w:rsidP="00090140">
            <w:pPr>
              <w:keepNext/>
              <w:keepLines/>
              <w:widowControl w:val="0"/>
              <w:jc w:val="center"/>
              <w:rPr>
                <w:b/>
                <w:bCs/>
                <w:rtl/>
              </w:rPr>
            </w:pPr>
            <w:r>
              <w:rPr>
                <w:rFonts w:hint="cs"/>
                <w:b/>
                <w:bCs/>
                <w:rtl/>
              </w:rPr>
              <w:t>(</w:t>
            </w:r>
            <w:r>
              <w:rPr>
                <w:rFonts w:hint="cs"/>
                <w:b/>
                <w:bCs/>
              </w:rPr>
              <w:t>Q</w:t>
            </w:r>
            <w:r>
              <w:rPr>
                <w:rFonts w:hint="cs"/>
                <w:b/>
                <w:bCs/>
                <w:rtl/>
              </w:rPr>
              <w:t>)</w:t>
            </w:r>
          </w:p>
        </w:tc>
        <w:tc>
          <w:tcPr>
            <w:tcW w:w="628" w:type="pct"/>
            <w:shd w:val="clear" w:color="auto" w:fill="D5DCE4" w:themeFill="text2" w:themeFillTint="33"/>
            <w:vAlign w:val="center"/>
          </w:tcPr>
          <w:p w14:paraId="10FAC428" w14:textId="30F8BB03" w:rsidR="00090140" w:rsidRDefault="00090140" w:rsidP="00090140">
            <w:pPr>
              <w:keepNext/>
              <w:keepLines/>
              <w:widowControl w:val="0"/>
              <w:jc w:val="center"/>
              <w:rPr>
                <w:b/>
                <w:bCs/>
                <w:rtl/>
              </w:rPr>
            </w:pPr>
            <w:r w:rsidRPr="00453393">
              <w:rPr>
                <w:rFonts w:hint="cs"/>
                <w:b/>
                <w:bCs/>
                <w:rtl/>
              </w:rPr>
              <w:t xml:space="preserve">תעריף </w:t>
            </w:r>
            <w:r>
              <w:rPr>
                <w:rFonts w:hint="cs"/>
                <w:b/>
                <w:bCs/>
                <w:rtl/>
              </w:rPr>
              <w:t>לשעה / יחידה</w:t>
            </w:r>
            <w:r w:rsidRPr="00453393">
              <w:rPr>
                <w:rFonts w:hint="cs"/>
                <w:b/>
                <w:bCs/>
                <w:rtl/>
              </w:rPr>
              <w:t xml:space="preserve"> (ללא מע"מ)</w:t>
            </w:r>
          </w:p>
          <w:p w14:paraId="13A0B7FA" w14:textId="629B19BB" w:rsidR="00090140" w:rsidRPr="00453393" w:rsidRDefault="00090140" w:rsidP="00090140">
            <w:pPr>
              <w:keepNext/>
              <w:keepLines/>
              <w:widowControl w:val="0"/>
              <w:jc w:val="center"/>
              <w:rPr>
                <w:b/>
                <w:bCs/>
                <w:rtl/>
              </w:rPr>
            </w:pPr>
            <w:r>
              <w:rPr>
                <w:rFonts w:hint="cs"/>
                <w:b/>
                <w:bCs/>
                <w:rtl/>
              </w:rPr>
              <w:t>(</w:t>
            </w:r>
            <w:r>
              <w:rPr>
                <w:rFonts w:hint="cs"/>
                <w:b/>
                <w:bCs/>
              </w:rPr>
              <w:t>P</w:t>
            </w:r>
            <w:r>
              <w:rPr>
                <w:rFonts w:hint="cs"/>
                <w:b/>
                <w:bCs/>
                <w:rtl/>
              </w:rPr>
              <w:t>)</w:t>
            </w:r>
          </w:p>
        </w:tc>
        <w:tc>
          <w:tcPr>
            <w:tcW w:w="692" w:type="pct"/>
            <w:shd w:val="clear" w:color="auto" w:fill="D5DCE4" w:themeFill="text2" w:themeFillTint="33"/>
            <w:vAlign w:val="center"/>
          </w:tcPr>
          <w:p w14:paraId="238EE599" w14:textId="460B2B95" w:rsidR="00090140" w:rsidRDefault="00090140" w:rsidP="00090140">
            <w:pPr>
              <w:keepNext/>
              <w:keepLines/>
              <w:widowControl w:val="0"/>
              <w:jc w:val="center"/>
              <w:rPr>
                <w:b/>
                <w:bCs/>
                <w:rtl/>
              </w:rPr>
            </w:pPr>
            <w:r w:rsidRPr="00453393">
              <w:rPr>
                <w:rFonts w:hint="cs"/>
                <w:b/>
                <w:bCs/>
                <w:rtl/>
              </w:rPr>
              <w:t xml:space="preserve">סה"כ </w:t>
            </w:r>
            <w:r>
              <w:rPr>
                <w:rFonts w:hint="cs"/>
                <w:b/>
                <w:bCs/>
                <w:rtl/>
              </w:rPr>
              <w:t>לרכיב</w:t>
            </w:r>
            <w:r w:rsidRPr="00453393">
              <w:rPr>
                <w:rFonts w:hint="cs"/>
                <w:b/>
                <w:bCs/>
                <w:rtl/>
              </w:rPr>
              <w:t xml:space="preserve"> (ללא מע"מ)</w:t>
            </w:r>
          </w:p>
          <w:p w14:paraId="17BEBA0E" w14:textId="65E3A070" w:rsidR="00090140" w:rsidRPr="00453393" w:rsidRDefault="00090140" w:rsidP="00090140">
            <w:pPr>
              <w:keepNext/>
              <w:keepLines/>
              <w:widowControl w:val="0"/>
              <w:jc w:val="center"/>
              <w:rPr>
                <w:b/>
                <w:bCs/>
              </w:rPr>
            </w:pPr>
            <w:r>
              <w:rPr>
                <w:b/>
                <w:bCs/>
              </w:rPr>
              <w:t>(P * Q)</w:t>
            </w:r>
          </w:p>
        </w:tc>
        <w:tc>
          <w:tcPr>
            <w:tcW w:w="875" w:type="pct"/>
            <w:shd w:val="clear" w:color="auto" w:fill="D5DCE4" w:themeFill="text2" w:themeFillTint="33"/>
            <w:vAlign w:val="center"/>
          </w:tcPr>
          <w:p w14:paraId="78FCDF33" w14:textId="1D45F30F" w:rsidR="00090140" w:rsidRDefault="00090140" w:rsidP="00090140">
            <w:pPr>
              <w:keepNext/>
              <w:keepLines/>
              <w:widowControl w:val="0"/>
              <w:jc w:val="center"/>
              <w:rPr>
                <w:b/>
                <w:bCs/>
                <w:rtl/>
              </w:rPr>
            </w:pPr>
            <w:r w:rsidRPr="00453393">
              <w:rPr>
                <w:rFonts w:hint="cs"/>
                <w:b/>
                <w:bCs/>
                <w:rtl/>
              </w:rPr>
              <w:t xml:space="preserve">סה"כ </w:t>
            </w:r>
            <w:r>
              <w:rPr>
                <w:rFonts w:hint="cs"/>
                <w:b/>
                <w:bCs/>
                <w:rtl/>
              </w:rPr>
              <w:t>ל</w:t>
            </w:r>
            <w:r w:rsidRPr="00453393">
              <w:rPr>
                <w:rFonts w:hint="cs"/>
                <w:b/>
                <w:bCs/>
                <w:rtl/>
              </w:rPr>
              <w:t>רכיב (כולל מע"מ)</w:t>
            </w:r>
          </w:p>
          <w:p w14:paraId="0AF46276" w14:textId="049029EE" w:rsidR="00090140" w:rsidRPr="00453393" w:rsidRDefault="00090140" w:rsidP="00090140">
            <w:pPr>
              <w:keepNext/>
              <w:keepLines/>
              <w:widowControl w:val="0"/>
              <w:jc w:val="center"/>
              <w:rPr>
                <w:b/>
                <w:bCs/>
                <w:rtl/>
              </w:rPr>
            </w:pPr>
            <w:r>
              <w:rPr>
                <w:b/>
                <w:bCs/>
              </w:rPr>
              <w:t>(P * Q * 1.17)</w:t>
            </w:r>
          </w:p>
        </w:tc>
      </w:tr>
      <w:tr w:rsidR="00090140" w14:paraId="77DE0201" w14:textId="77777777" w:rsidTr="00981D72">
        <w:trPr>
          <w:trHeight w:val="1129"/>
        </w:trPr>
        <w:tc>
          <w:tcPr>
            <w:tcW w:w="224" w:type="pct"/>
            <w:vAlign w:val="center"/>
          </w:tcPr>
          <w:p w14:paraId="1D409E41" w14:textId="77777777" w:rsidR="00090140" w:rsidRDefault="00090140" w:rsidP="00090140">
            <w:pPr>
              <w:pStyle w:val="aff0"/>
              <w:keepNext/>
              <w:keepLines/>
              <w:widowControl w:val="0"/>
              <w:numPr>
                <w:ilvl w:val="0"/>
                <w:numId w:val="48"/>
              </w:numPr>
              <w:jc w:val="center"/>
              <w:rPr>
                <w:rtl/>
              </w:rPr>
            </w:pPr>
          </w:p>
        </w:tc>
        <w:tc>
          <w:tcPr>
            <w:tcW w:w="1093" w:type="pct"/>
            <w:vAlign w:val="center"/>
          </w:tcPr>
          <w:p w14:paraId="5303DEF5" w14:textId="11DDCDA4" w:rsidR="00090140" w:rsidRPr="00453393" w:rsidRDefault="00090140" w:rsidP="00090140">
            <w:pPr>
              <w:keepNext/>
              <w:keepLines/>
              <w:widowControl w:val="0"/>
              <w:jc w:val="center"/>
              <w:rPr>
                <w:rtl/>
              </w:rPr>
            </w:pPr>
            <w:r>
              <w:rPr>
                <w:rFonts w:hint="cs"/>
                <w:b/>
                <w:bCs/>
                <w:rtl/>
              </w:rPr>
              <w:t xml:space="preserve">שעת  </w:t>
            </w:r>
            <w:r>
              <w:rPr>
                <w:b/>
                <w:bCs/>
              </w:rPr>
              <w:t xml:space="preserve">login </w:t>
            </w:r>
            <w:r>
              <w:rPr>
                <w:rFonts w:hint="cs"/>
                <w:b/>
                <w:bCs/>
                <w:rtl/>
              </w:rPr>
              <w:t xml:space="preserve"> של נציג   </w:t>
            </w:r>
          </w:p>
        </w:tc>
        <w:tc>
          <w:tcPr>
            <w:tcW w:w="475" w:type="pct"/>
            <w:vAlign w:val="center"/>
          </w:tcPr>
          <w:p w14:paraId="7AB81A01" w14:textId="60E7EDDE" w:rsidR="00090140" w:rsidRDefault="00F55AEC" w:rsidP="00090140">
            <w:pPr>
              <w:keepNext/>
              <w:keepLines/>
              <w:widowControl w:val="0"/>
              <w:jc w:val="center"/>
              <w:rPr>
                <w:rtl/>
              </w:rPr>
            </w:pPr>
            <w:r>
              <w:t>82</w:t>
            </w:r>
            <w:r w:rsidR="00090140">
              <w:rPr>
                <w:rFonts w:hint="cs"/>
                <w:rtl/>
              </w:rPr>
              <w:t xml:space="preserve"> ₪ לשעה</w:t>
            </w:r>
          </w:p>
        </w:tc>
        <w:tc>
          <w:tcPr>
            <w:tcW w:w="475" w:type="pct"/>
            <w:shd w:val="clear" w:color="auto" w:fill="auto"/>
            <w:vAlign w:val="center"/>
          </w:tcPr>
          <w:p w14:paraId="568D3172" w14:textId="5EB90FD0" w:rsidR="00090140" w:rsidRPr="00981D72" w:rsidRDefault="00090140" w:rsidP="00090140">
            <w:pPr>
              <w:keepNext/>
              <w:keepLines/>
              <w:widowControl w:val="0"/>
              <w:jc w:val="center"/>
              <w:rPr>
                <w:rtl/>
              </w:rPr>
            </w:pPr>
            <w:r w:rsidRPr="00981D72">
              <w:rPr>
                <w:rtl/>
              </w:rPr>
              <w:t>-</w:t>
            </w:r>
          </w:p>
        </w:tc>
        <w:tc>
          <w:tcPr>
            <w:tcW w:w="538" w:type="pct"/>
            <w:vAlign w:val="center"/>
          </w:tcPr>
          <w:p w14:paraId="01AED775" w14:textId="579BB24F" w:rsidR="00090140" w:rsidRDefault="00090140" w:rsidP="00090140">
            <w:pPr>
              <w:keepNext/>
              <w:keepLines/>
              <w:widowControl w:val="0"/>
              <w:jc w:val="center"/>
              <w:rPr>
                <w:rtl/>
              </w:rPr>
            </w:pPr>
            <w:r>
              <w:rPr>
                <w:rFonts w:hint="cs"/>
                <w:rtl/>
              </w:rPr>
              <w:t xml:space="preserve"> 15,000 שעות</w:t>
            </w:r>
          </w:p>
        </w:tc>
        <w:tc>
          <w:tcPr>
            <w:tcW w:w="628" w:type="pct"/>
            <w:vAlign w:val="center"/>
          </w:tcPr>
          <w:p w14:paraId="2B8C4C57" w14:textId="77777777" w:rsidR="00090140" w:rsidRDefault="00090140" w:rsidP="00090140">
            <w:pPr>
              <w:keepNext/>
              <w:keepLines/>
              <w:widowControl w:val="0"/>
              <w:jc w:val="center"/>
              <w:rPr>
                <w:rtl/>
              </w:rPr>
            </w:pPr>
          </w:p>
        </w:tc>
        <w:tc>
          <w:tcPr>
            <w:tcW w:w="692" w:type="pct"/>
            <w:vAlign w:val="center"/>
          </w:tcPr>
          <w:p w14:paraId="40597F39" w14:textId="114AB8BE" w:rsidR="00090140" w:rsidRDefault="00090140" w:rsidP="00090140">
            <w:pPr>
              <w:keepNext/>
              <w:keepLines/>
              <w:widowControl w:val="0"/>
              <w:jc w:val="center"/>
              <w:rPr>
                <w:rtl/>
              </w:rPr>
            </w:pPr>
            <w:r>
              <w:t>P1 * Q1 = _________</w:t>
            </w:r>
          </w:p>
        </w:tc>
        <w:tc>
          <w:tcPr>
            <w:tcW w:w="875" w:type="pct"/>
            <w:vAlign w:val="center"/>
          </w:tcPr>
          <w:p w14:paraId="127FAD88" w14:textId="193EF523" w:rsidR="00090140" w:rsidRPr="00E148AC" w:rsidRDefault="00090140" w:rsidP="00090140">
            <w:pPr>
              <w:keepNext/>
              <w:keepLines/>
              <w:widowControl w:val="0"/>
              <w:jc w:val="right"/>
              <w:rPr>
                <w:b/>
                <w:bCs/>
                <w:rtl/>
              </w:rPr>
            </w:pPr>
          </w:p>
          <w:p w14:paraId="4472817A" w14:textId="2405EDC7" w:rsidR="00090140" w:rsidRDefault="00090140" w:rsidP="00090140">
            <w:pPr>
              <w:keepNext/>
              <w:keepLines/>
              <w:widowControl w:val="0"/>
              <w:jc w:val="right"/>
              <w:rPr>
                <w:rtl/>
              </w:rPr>
            </w:pPr>
            <w:r>
              <w:t>P1 * Q1 * 1.17=</w:t>
            </w:r>
          </w:p>
        </w:tc>
      </w:tr>
      <w:tr w:rsidR="00090140" w14:paraId="59D2D4DE" w14:textId="77777777" w:rsidTr="00981D72">
        <w:trPr>
          <w:trHeight w:val="1225"/>
        </w:trPr>
        <w:tc>
          <w:tcPr>
            <w:tcW w:w="224" w:type="pct"/>
            <w:vAlign w:val="center"/>
          </w:tcPr>
          <w:p w14:paraId="4A64597B" w14:textId="77777777" w:rsidR="00090140" w:rsidRDefault="00090140" w:rsidP="00090140">
            <w:pPr>
              <w:pStyle w:val="aff0"/>
              <w:keepNext/>
              <w:keepLines/>
              <w:widowControl w:val="0"/>
              <w:numPr>
                <w:ilvl w:val="0"/>
                <w:numId w:val="48"/>
              </w:numPr>
              <w:jc w:val="center"/>
              <w:rPr>
                <w:rtl/>
              </w:rPr>
            </w:pPr>
          </w:p>
        </w:tc>
        <w:tc>
          <w:tcPr>
            <w:tcW w:w="1093" w:type="pct"/>
            <w:vAlign w:val="center"/>
          </w:tcPr>
          <w:p w14:paraId="06C9A385" w14:textId="753100A3" w:rsidR="00090140" w:rsidRDefault="00090140" w:rsidP="00090140">
            <w:pPr>
              <w:keepNext/>
              <w:keepLines/>
              <w:widowControl w:val="0"/>
              <w:jc w:val="center"/>
              <w:rPr>
                <w:rtl/>
              </w:rPr>
            </w:pPr>
            <w:r w:rsidRPr="009C4E0C">
              <w:rPr>
                <w:rFonts w:asciiTheme="minorHAnsi" w:hAnsiTheme="minorHAnsi" w:cstheme="minorHAnsi"/>
                <w:b/>
                <w:bCs/>
                <w:rtl/>
              </w:rPr>
              <w:t xml:space="preserve">רישוי </w:t>
            </w:r>
            <w:r w:rsidRPr="009C4E0C">
              <w:rPr>
                <w:rFonts w:asciiTheme="minorHAnsi" w:hAnsiTheme="minorHAnsi" w:cstheme="minorHAnsi"/>
                <w:b/>
                <w:bCs/>
              </w:rPr>
              <w:t>KM</w:t>
            </w:r>
            <w:r w:rsidRPr="009C4E0C">
              <w:rPr>
                <w:rFonts w:asciiTheme="minorHAnsi" w:hAnsiTheme="minorHAnsi" w:cstheme="minorHAnsi" w:hint="cs"/>
                <w:b/>
                <w:bCs/>
                <w:rtl/>
              </w:rPr>
              <w:t xml:space="preserve"> </w:t>
            </w:r>
            <w:r>
              <w:rPr>
                <w:rFonts w:asciiTheme="minorHAnsi" w:hAnsiTheme="minorHAnsi" w:cstheme="minorHAnsi" w:hint="cs"/>
                <w:b/>
                <w:bCs/>
                <w:rtl/>
              </w:rPr>
              <w:t xml:space="preserve">שנתי </w:t>
            </w:r>
            <w:r w:rsidRPr="009C4E0C">
              <w:rPr>
                <w:rFonts w:asciiTheme="minorHAnsi" w:hAnsiTheme="minorHAnsi" w:cstheme="minorHAnsi" w:hint="cs"/>
                <w:b/>
                <w:bCs/>
                <w:rtl/>
              </w:rPr>
              <w:t xml:space="preserve">לעמדות </w:t>
            </w:r>
            <w:r w:rsidRPr="00BE2823">
              <w:rPr>
                <w:rFonts w:asciiTheme="minorHAnsi" w:hAnsiTheme="minorHAnsi" w:cstheme="minorHAnsi" w:hint="cs"/>
                <w:b/>
                <w:bCs/>
                <w:rtl/>
              </w:rPr>
              <w:t xml:space="preserve">עבור יחידות המשרד, </w:t>
            </w:r>
            <w:r w:rsidRPr="00BE2823">
              <w:rPr>
                <w:rFonts w:asciiTheme="minorHAnsi" w:hAnsiTheme="minorHAnsi" w:cstheme="minorHAnsi" w:hint="eastAsia"/>
                <w:b/>
                <w:bCs/>
                <w:rtl/>
              </w:rPr>
              <w:t>שאינן</w:t>
            </w:r>
            <w:r w:rsidRPr="00BE2823">
              <w:rPr>
                <w:rFonts w:asciiTheme="minorHAnsi" w:hAnsiTheme="minorHAnsi" w:cstheme="minorHAnsi"/>
                <w:b/>
                <w:bCs/>
                <w:rtl/>
              </w:rPr>
              <w:t xml:space="preserve"> </w:t>
            </w:r>
            <w:r w:rsidRPr="00BE2823">
              <w:rPr>
                <w:rFonts w:asciiTheme="minorHAnsi" w:hAnsiTheme="minorHAnsi" w:cstheme="minorHAnsi" w:hint="eastAsia"/>
                <w:b/>
                <w:bCs/>
                <w:rtl/>
              </w:rPr>
              <w:t>מוקד</w:t>
            </w:r>
            <w:r>
              <w:rPr>
                <w:rFonts w:asciiTheme="minorHAnsi" w:hAnsiTheme="minorHAnsi" w:cstheme="minorHAnsi" w:hint="cs"/>
                <w:b/>
                <w:bCs/>
                <w:rtl/>
              </w:rPr>
              <w:t xml:space="preserve">   </w:t>
            </w:r>
            <w:r w:rsidRPr="009C4E0C">
              <w:rPr>
                <w:rFonts w:asciiTheme="minorHAnsi" w:hAnsiTheme="minorHAnsi" w:cstheme="minorHAnsi" w:hint="cs"/>
                <w:b/>
                <w:bCs/>
                <w:rtl/>
              </w:rPr>
              <w:t xml:space="preserve"> </w:t>
            </w:r>
          </w:p>
        </w:tc>
        <w:tc>
          <w:tcPr>
            <w:tcW w:w="475" w:type="pct"/>
            <w:vAlign w:val="center"/>
          </w:tcPr>
          <w:p w14:paraId="0E5A23B4" w14:textId="6190255F" w:rsidR="00090140" w:rsidRDefault="00090140" w:rsidP="00090140">
            <w:pPr>
              <w:keepNext/>
              <w:keepLines/>
              <w:widowControl w:val="0"/>
              <w:jc w:val="center"/>
              <w:rPr>
                <w:rtl/>
              </w:rPr>
            </w:pPr>
            <w:r>
              <w:rPr>
                <w:rFonts w:hint="cs"/>
                <w:rtl/>
              </w:rPr>
              <w:t>-</w:t>
            </w:r>
          </w:p>
        </w:tc>
        <w:tc>
          <w:tcPr>
            <w:tcW w:w="475" w:type="pct"/>
            <w:vAlign w:val="center"/>
          </w:tcPr>
          <w:p w14:paraId="0092E502" w14:textId="03CA98F2" w:rsidR="00090140" w:rsidRDefault="00090140" w:rsidP="00090140">
            <w:pPr>
              <w:keepNext/>
              <w:keepLines/>
              <w:widowControl w:val="0"/>
              <w:jc w:val="center"/>
              <w:rPr>
                <w:rtl/>
              </w:rPr>
            </w:pPr>
            <w:r>
              <w:rPr>
                <w:rFonts w:hint="cs"/>
                <w:rtl/>
              </w:rPr>
              <w:t>1,200 ליחידה</w:t>
            </w:r>
          </w:p>
        </w:tc>
        <w:tc>
          <w:tcPr>
            <w:tcW w:w="538" w:type="pct"/>
            <w:vAlign w:val="center"/>
          </w:tcPr>
          <w:p w14:paraId="43EE6D59" w14:textId="77777777" w:rsidR="00090140" w:rsidRDefault="00090140" w:rsidP="00090140">
            <w:pPr>
              <w:keepNext/>
              <w:keepLines/>
              <w:widowControl w:val="0"/>
              <w:jc w:val="center"/>
              <w:rPr>
                <w:rtl/>
              </w:rPr>
            </w:pPr>
            <w:r>
              <w:rPr>
                <w:rFonts w:hint="cs"/>
                <w:rtl/>
              </w:rPr>
              <w:t xml:space="preserve">50  </w:t>
            </w:r>
          </w:p>
          <w:p w14:paraId="1E684057" w14:textId="2163B3E6" w:rsidR="00090140" w:rsidRDefault="00090140" w:rsidP="00090140">
            <w:pPr>
              <w:keepNext/>
              <w:keepLines/>
              <w:widowControl w:val="0"/>
              <w:jc w:val="center"/>
              <w:rPr>
                <w:rtl/>
              </w:rPr>
            </w:pPr>
            <w:r>
              <w:rPr>
                <w:rFonts w:hint="cs"/>
                <w:rtl/>
              </w:rPr>
              <w:t>רישיונות</w:t>
            </w:r>
          </w:p>
        </w:tc>
        <w:tc>
          <w:tcPr>
            <w:tcW w:w="628" w:type="pct"/>
            <w:vAlign w:val="center"/>
          </w:tcPr>
          <w:p w14:paraId="20790F71" w14:textId="77777777" w:rsidR="00090140" w:rsidRDefault="00090140" w:rsidP="00090140">
            <w:pPr>
              <w:keepNext/>
              <w:keepLines/>
              <w:widowControl w:val="0"/>
              <w:jc w:val="center"/>
              <w:rPr>
                <w:rtl/>
              </w:rPr>
            </w:pPr>
          </w:p>
        </w:tc>
        <w:tc>
          <w:tcPr>
            <w:tcW w:w="692" w:type="pct"/>
            <w:vAlign w:val="center"/>
          </w:tcPr>
          <w:p w14:paraId="5F522C1E" w14:textId="2A90973D" w:rsidR="00090140" w:rsidRDefault="00090140" w:rsidP="00090140">
            <w:pPr>
              <w:keepNext/>
              <w:keepLines/>
              <w:widowControl w:val="0"/>
              <w:jc w:val="center"/>
              <w:rPr>
                <w:rtl/>
              </w:rPr>
            </w:pPr>
            <w:r>
              <w:t>P2 * 50 = _________</w:t>
            </w:r>
          </w:p>
        </w:tc>
        <w:tc>
          <w:tcPr>
            <w:tcW w:w="875" w:type="pct"/>
            <w:vAlign w:val="center"/>
          </w:tcPr>
          <w:p w14:paraId="6E7356B8" w14:textId="0BFED01D" w:rsidR="00090140" w:rsidRPr="00E148AC" w:rsidRDefault="00090140" w:rsidP="00090140">
            <w:pPr>
              <w:keepNext/>
              <w:keepLines/>
              <w:widowControl w:val="0"/>
              <w:jc w:val="right"/>
              <w:rPr>
                <w:b/>
                <w:bCs/>
              </w:rPr>
            </w:pPr>
            <w:r>
              <w:t>P2 * 50 * 1.17=</w:t>
            </w:r>
          </w:p>
        </w:tc>
      </w:tr>
      <w:tr w:rsidR="00090140" w14:paraId="7492705B" w14:textId="77777777" w:rsidTr="00981D72">
        <w:trPr>
          <w:trHeight w:val="1138"/>
        </w:trPr>
        <w:tc>
          <w:tcPr>
            <w:tcW w:w="224" w:type="pct"/>
            <w:vAlign w:val="center"/>
          </w:tcPr>
          <w:p w14:paraId="6D907DAB" w14:textId="77777777" w:rsidR="00090140" w:rsidRDefault="00090140" w:rsidP="00090140">
            <w:pPr>
              <w:pStyle w:val="aff0"/>
              <w:keepNext/>
              <w:keepLines/>
              <w:widowControl w:val="0"/>
              <w:numPr>
                <w:ilvl w:val="0"/>
                <w:numId w:val="48"/>
              </w:numPr>
              <w:jc w:val="center"/>
              <w:rPr>
                <w:rtl/>
              </w:rPr>
            </w:pPr>
          </w:p>
        </w:tc>
        <w:tc>
          <w:tcPr>
            <w:tcW w:w="1093" w:type="pct"/>
            <w:vAlign w:val="center"/>
          </w:tcPr>
          <w:p w14:paraId="5B31F025" w14:textId="635082BA" w:rsidR="00090140" w:rsidRPr="009C4E0C" w:rsidRDefault="00090140" w:rsidP="00090140">
            <w:pPr>
              <w:keepNext/>
              <w:keepLines/>
              <w:widowControl w:val="0"/>
              <w:jc w:val="center"/>
              <w:rPr>
                <w:rFonts w:asciiTheme="minorHAnsi" w:hAnsiTheme="minorHAnsi" w:cstheme="minorHAnsi"/>
                <w:b/>
                <w:bCs/>
                <w:rtl/>
              </w:rPr>
            </w:pPr>
            <w:r>
              <w:rPr>
                <w:rFonts w:asciiTheme="minorHAnsi" w:hAnsiTheme="minorHAnsi" w:cstheme="minorHAnsi" w:hint="cs"/>
                <w:b/>
                <w:bCs/>
                <w:rtl/>
              </w:rPr>
              <w:t xml:space="preserve"> פיתוח </w:t>
            </w:r>
            <w:r w:rsidRPr="00453393">
              <w:rPr>
                <w:rFonts w:asciiTheme="minorHAnsi" w:hAnsiTheme="minorHAnsi" w:cstheme="minorHAnsi" w:hint="eastAsia"/>
                <w:b/>
                <w:bCs/>
                <w:rtl/>
              </w:rPr>
              <w:t>ממשק</w:t>
            </w:r>
            <w:r w:rsidRPr="00453393">
              <w:rPr>
                <w:rFonts w:asciiTheme="minorHAnsi" w:hAnsiTheme="minorHAnsi" w:cstheme="minorHAnsi"/>
                <w:b/>
                <w:bCs/>
                <w:rtl/>
              </w:rPr>
              <w:t xml:space="preserve"> בין מערכת הטלפוניה ל </w:t>
            </w:r>
            <w:r w:rsidRPr="00453393">
              <w:rPr>
                <w:rFonts w:asciiTheme="minorHAnsi" w:hAnsiTheme="minorHAnsi" w:cstheme="minorHAnsi"/>
                <w:b/>
                <w:bCs/>
              </w:rPr>
              <w:t>CRM</w:t>
            </w:r>
            <w:r w:rsidRPr="00453393">
              <w:rPr>
                <w:rFonts w:asciiTheme="minorHAnsi" w:hAnsiTheme="minorHAnsi" w:cstheme="minorHAnsi"/>
                <w:b/>
                <w:bCs/>
                <w:rtl/>
              </w:rPr>
              <w:t xml:space="preserve"> (בשלב ב - במידה והמשרד יעמיד מערכת </w:t>
            </w:r>
            <w:r w:rsidRPr="00453393">
              <w:rPr>
                <w:rFonts w:asciiTheme="minorHAnsi" w:hAnsiTheme="minorHAnsi" w:cstheme="minorHAnsi"/>
                <w:b/>
                <w:bCs/>
              </w:rPr>
              <w:t>CRM</w:t>
            </w:r>
            <w:r w:rsidRPr="00453393">
              <w:rPr>
                <w:rFonts w:asciiTheme="minorHAnsi" w:hAnsiTheme="minorHAnsi" w:cstheme="minorHAnsi"/>
                <w:b/>
                <w:bCs/>
                <w:rtl/>
              </w:rPr>
              <w:t xml:space="preserve"> מטעמו</w:t>
            </w:r>
            <w:r>
              <w:rPr>
                <w:rFonts w:asciiTheme="minorHAnsi" w:hAnsiTheme="minorHAnsi" w:cstheme="minorHAnsi" w:hint="cs"/>
                <w:b/>
                <w:bCs/>
                <w:rtl/>
              </w:rPr>
              <w:t>)</w:t>
            </w:r>
          </w:p>
        </w:tc>
        <w:tc>
          <w:tcPr>
            <w:tcW w:w="475" w:type="pct"/>
            <w:vAlign w:val="center"/>
          </w:tcPr>
          <w:p w14:paraId="4C540F72" w14:textId="71617765" w:rsidR="00090140" w:rsidRDefault="00090140" w:rsidP="00090140">
            <w:pPr>
              <w:keepNext/>
              <w:keepLines/>
              <w:widowControl w:val="0"/>
              <w:jc w:val="center"/>
              <w:rPr>
                <w:rtl/>
              </w:rPr>
            </w:pPr>
            <w:r>
              <w:rPr>
                <w:rFonts w:hint="cs"/>
                <w:rtl/>
              </w:rPr>
              <w:t>-</w:t>
            </w:r>
          </w:p>
        </w:tc>
        <w:tc>
          <w:tcPr>
            <w:tcW w:w="475" w:type="pct"/>
            <w:vAlign w:val="center"/>
          </w:tcPr>
          <w:p w14:paraId="38EF7D9A" w14:textId="3318752D" w:rsidR="00090140" w:rsidRDefault="00090140" w:rsidP="00090140">
            <w:pPr>
              <w:keepNext/>
              <w:keepLines/>
              <w:widowControl w:val="0"/>
              <w:jc w:val="center"/>
              <w:rPr>
                <w:rtl/>
              </w:rPr>
            </w:pPr>
            <w:r>
              <w:rPr>
                <w:rFonts w:hint="cs"/>
                <w:rtl/>
              </w:rPr>
              <w:t>50,000</w:t>
            </w:r>
          </w:p>
          <w:p w14:paraId="25D6B25B" w14:textId="65C20BBB" w:rsidR="00090140" w:rsidRDefault="00090140" w:rsidP="00090140">
            <w:pPr>
              <w:keepNext/>
              <w:keepLines/>
              <w:widowControl w:val="0"/>
              <w:jc w:val="center"/>
              <w:rPr>
                <w:rtl/>
              </w:rPr>
            </w:pPr>
            <w:r>
              <w:rPr>
                <w:rFonts w:hint="cs"/>
                <w:rtl/>
              </w:rPr>
              <w:t>ליחידה</w:t>
            </w:r>
          </w:p>
        </w:tc>
        <w:tc>
          <w:tcPr>
            <w:tcW w:w="538" w:type="pct"/>
            <w:vAlign w:val="center"/>
          </w:tcPr>
          <w:p w14:paraId="38850AA7" w14:textId="2A4567D3" w:rsidR="00090140" w:rsidRDefault="00090140" w:rsidP="00090140">
            <w:pPr>
              <w:keepNext/>
              <w:keepLines/>
              <w:widowControl w:val="0"/>
              <w:jc w:val="center"/>
              <w:rPr>
                <w:rtl/>
              </w:rPr>
            </w:pPr>
            <w:r>
              <w:rPr>
                <w:rFonts w:hint="cs"/>
                <w:rtl/>
              </w:rPr>
              <w:t>1</w:t>
            </w:r>
          </w:p>
        </w:tc>
        <w:tc>
          <w:tcPr>
            <w:tcW w:w="628" w:type="pct"/>
            <w:vAlign w:val="center"/>
          </w:tcPr>
          <w:p w14:paraId="62F667FB" w14:textId="77777777" w:rsidR="00090140" w:rsidRDefault="00090140" w:rsidP="00090140">
            <w:pPr>
              <w:keepNext/>
              <w:keepLines/>
              <w:widowControl w:val="0"/>
              <w:jc w:val="center"/>
              <w:rPr>
                <w:rtl/>
              </w:rPr>
            </w:pPr>
          </w:p>
        </w:tc>
        <w:tc>
          <w:tcPr>
            <w:tcW w:w="692" w:type="pct"/>
            <w:vAlign w:val="center"/>
          </w:tcPr>
          <w:p w14:paraId="21FFF4AF" w14:textId="3BEB432D" w:rsidR="00090140" w:rsidRDefault="00090140" w:rsidP="00090140">
            <w:pPr>
              <w:keepNext/>
              <w:keepLines/>
              <w:widowControl w:val="0"/>
              <w:jc w:val="center"/>
              <w:rPr>
                <w:rtl/>
              </w:rPr>
            </w:pPr>
            <w:r>
              <w:t>P3 * 1 = _________</w:t>
            </w:r>
          </w:p>
        </w:tc>
        <w:tc>
          <w:tcPr>
            <w:tcW w:w="875" w:type="pct"/>
            <w:vAlign w:val="center"/>
          </w:tcPr>
          <w:p w14:paraId="735A91A6" w14:textId="68BF56A2" w:rsidR="00090140" w:rsidRPr="00E148AC" w:rsidRDefault="00090140" w:rsidP="00090140">
            <w:pPr>
              <w:keepNext/>
              <w:keepLines/>
              <w:widowControl w:val="0"/>
              <w:jc w:val="right"/>
              <w:rPr>
                <w:b/>
                <w:bCs/>
              </w:rPr>
            </w:pPr>
            <w:r>
              <w:t>P3 * 1 * 1.17=</w:t>
            </w:r>
          </w:p>
        </w:tc>
      </w:tr>
    </w:tbl>
    <w:p w14:paraId="72BA7252" w14:textId="77777777" w:rsidR="00833813" w:rsidRDefault="00833813" w:rsidP="00833813">
      <w:pPr>
        <w:keepNext/>
        <w:keepLines/>
        <w:widowControl w:val="0"/>
        <w:rPr>
          <w:rtl/>
        </w:rPr>
      </w:pPr>
    </w:p>
    <w:p w14:paraId="45F1DF77" w14:textId="77777777" w:rsidR="00833813" w:rsidRDefault="00833813" w:rsidP="00833813">
      <w:pPr>
        <w:keepNext/>
        <w:keepLines/>
        <w:widowControl w:val="0"/>
        <w:rPr>
          <w:rtl/>
        </w:rPr>
      </w:pPr>
    </w:p>
    <w:p w14:paraId="25A914EE" w14:textId="520CDFE8" w:rsidR="00E148AC" w:rsidRDefault="003A443C" w:rsidP="00833813">
      <w:pPr>
        <w:keepNext/>
        <w:keepLines/>
        <w:widowControl w:val="0"/>
        <w:rPr>
          <w:b/>
          <w:bCs/>
          <w:sz w:val="32"/>
          <w:szCs w:val="32"/>
          <w:rtl/>
        </w:rPr>
      </w:pPr>
      <w:r w:rsidRPr="00833813">
        <w:rPr>
          <w:rFonts w:hint="cs"/>
          <w:b/>
          <w:bCs/>
          <w:sz w:val="32"/>
          <w:szCs w:val="32"/>
          <w:rtl/>
        </w:rPr>
        <w:t>סה"כ הצעת המחיר הכוללת של המציע (כולל מע"מ) =</w:t>
      </w:r>
    </w:p>
    <w:p w14:paraId="5D4A7482" w14:textId="2B1E71B1" w:rsidR="00830246" w:rsidRPr="00AA281D" w:rsidRDefault="00B65B21" w:rsidP="00EC76E4">
      <w:pPr>
        <w:keepNext/>
        <w:keepLines/>
        <w:widowControl w:val="0"/>
        <w:ind w:left="1247"/>
        <w:jc w:val="center"/>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 xml:space="preserve"> =1.17*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3</m:t>
              </m:r>
            </m:sup>
            <m:e>
              <m:d>
                <m:dPr>
                  <m:ctrlPr>
                    <w:rPr>
                      <w:rFonts w:ascii="Cambria Math" w:hAnsi="Cambria Math"/>
                      <w:b/>
                      <w:i/>
                    </w:rPr>
                  </m:ctrlPr>
                </m:dPr>
                <m:e>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n</m:t>
                      </m:r>
                    </m:sub>
                  </m:sSub>
                  <m:r>
                    <m:rPr>
                      <m:sty m:val="bi"/>
                    </m:rPr>
                    <w:rPr>
                      <w:rFonts w:ascii="Cambria Math" w:hAnsi="Cambria Math"/>
                    </w:rPr>
                    <m:t xml:space="preserve"> *  </m:t>
                  </m:r>
                  <m:sSub>
                    <m:sSubPr>
                      <m:ctrlPr>
                        <w:rPr>
                          <w:rFonts w:ascii="Cambria Math" w:hAnsi="Cambria Math"/>
                          <w:b/>
                          <w:i/>
                        </w:rPr>
                      </m:ctrlPr>
                    </m:sSubPr>
                    <m:e>
                      <m:r>
                        <m:rPr>
                          <m:sty m:val="bi"/>
                        </m:rPr>
                        <w:rPr>
                          <w:rFonts w:ascii="Cambria Math" w:hAnsi="Cambria Math"/>
                        </w:rPr>
                        <m:t>Q</m:t>
                      </m:r>
                    </m:e>
                    <m:sub>
                      <m:r>
                        <m:rPr>
                          <m:sty m:val="bi"/>
                        </m:rPr>
                        <w:rPr>
                          <w:rFonts w:ascii="Cambria Math" w:hAnsi="Cambria Math"/>
                        </w:rPr>
                        <m:t>n</m:t>
                      </m:r>
                    </m:sub>
                  </m:sSub>
                </m:e>
              </m:d>
            </m:e>
          </m:nary>
        </m:oMath>
      </m:oMathPara>
    </w:p>
    <w:p w14:paraId="0C6474A6" w14:textId="77777777" w:rsidR="00830246" w:rsidRDefault="003A443C" w:rsidP="00830246">
      <w:pPr>
        <w:keepNext/>
        <w:keepLines/>
        <w:widowControl w:val="0"/>
        <w:ind w:left="1985"/>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9"/>
        <w:gridCol w:w="296"/>
        <w:gridCol w:w="2972"/>
      </w:tblGrid>
      <w:tr w:rsidR="00051F86" w14:paraId="669F59E1" w14:textId="77777777" w:rsidTr="00DC6662">
        <w:tc>
          <w:tcPr>
            <w:tcW w:w="699" w:type="dxa"/>
          </w:tcPr>
          <w:p w14:paraId="04DBBA7B" w14:textId="77777777" w:rsidR="00830246" w:rsidRPr="007B5F47" w:rsidRDefault="00B65B21" w:rsidP="00DC6662">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7C8DC0AB" w14:textId="77777777" w:rsidR="00830246" w:rsidRDefault="003A443C" w:rsidP="00DC6662">
            <w:pPr>
              <w:keepNext/>
              <w:keepLines/>
              <w:widowControl w:val="0"/>
              <w:jc w:val="center"/>
              <w:rPr>
                <w:b/>
                <w:rtl/>
              </w:rPr>
            </w:pPr>
            <w:r>
              <w:rPr>
                <w:rFonts w:hint="cs"/>
                <w:b/>
                <w:rtl/>
              </w:rPr>
              <w:t>-</w:t>
            </w:r>
          </w:p>
        </w:tc>
        <w:tc>
          <w:tcPr>
            <w:tcW w:w="2972" w:type="dxa"/>
          </w:tcPr>
          <w:p w14:paraId="652564F8" w14:textId="77777777" w:rsidR="00830246" w:rsidRDefault="003A443C" w:rsidP="00DC6662">
            <w:pPr>
              <w:keepNext/>
              <w:keepLines/>
              <w:widowControl w:val="0"/>
              <w:rPr>
                <w:b/>
                <w:rtl/>
              </w:rPr>
            </w:pPr>
            <w:r>
              <w:rPr>
                <w:rFonts w:hint="cs"/>
                <w:b/>
                <w:rtl/>
              </w:rPr>
              <w:t xml:space="preserve">סה"כ הצעת המחיר של מציע </w:t>
            </w:r>
            <w:proofErr w:type="spellStart"/>
            <w:r>
              <w:rPr>
                <w:b/>
              </w:rPr>
              <w:t>i</w:t>
            </w:r>
            <w:proofErr w:type="spellEnd"/>
          </w:p>
        </w:tc>
      </w:tr>
      <w:tr w:rsidR="00051F86" w14:paraId="0E82216B" w14:textId="77777777" w:rsidTr="00DC6662">
        <w:tc>
          <w:tcPr>
            <w:tcW w:w="699" w:type="dxa"/>
          </w:tcPr>
          <w:p w14:paraId="0A47FA23" w14:textId="77777777" w:rsidR="00830246" w:rsidRPr="007B5F47" w:rsidRDefault="00B65B21" w:rsidP="00DC6662">
            <w:pPr>
              <w:keepNext/>
              <w:keepLines/>
              <w:widowControl w:val="0"/>
              <w:rPr>
                <w:b/>
                <w:i/>
              </w:rPr>
            </w:pPr>
            <m:oMathPara>
              <m:oMath>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n</m:t>
                    </m:r>
                  </m:sub>
                </m:sSub>
              </m:oMath>
            </m:oMathPara>
          </w:p>
        </w:tc>
        <w:tc>
          <w:tcPr>
            <w:tcW w:w="296" w:type="dxa"/>
          </w:tcPr>
          <w:p w14:paraId="0653CBB0" w14:textId="77777777" w:rsidR="00830246" w:rsidRDefault="003A443C" w:rsidP="00DC6662">
            <w:pPr>
              <w:keepNext/>
              <w:keepLines/>
              <w:widowControl w:val="0"/>
              <w:jc w:val="center"/>
              <w:rPr>
                <w:b/>
                <w:rtl/>
              </w:rPr>
            </w:pPr>
            <w:r>
              <w:rPr>
                <w:rFonts w:hint="cs"/>
                <w:b/>
                <w:rtl/>
              </w:rPr>
              <w:t>-</w:t>
            </w:r>
          </w:p>
        </w:tc>
        <w:tc>
          <w:tcPr>
            <w:tcW w:w="2972" w:type="dxa"/>
          </w:tcPr>
          <w:p w14:paraId="57B9D08A" w14:textId="77777777" w:rsidR="00830246" w:rsidRPr="007B5F47" w:rsidRDefault="003A443C" w:rsidP="00DC6662">
            <w:pPr>
              <w:keepNext/>
              <w:keepLines/>
              <w:widowControl w:val="0"/>
              <w:rPr>
                <w:b/>
              </w:rPr>
            </w:pPr>
            <w:r>
              <w:rPr>
                <w:rFonts w:hint="cs"/>
                <w:b/>
                <w:rtl/>
              </w:rPr>
              <w:t xml:space="preserve">הצעת המחיר עבור רכיב </w:t>
            </w:r>
            <w:r>
              <w:rPr>
                <w:b/>
              </w:rPr>
              <w:t>n</w:t>
            </w:r>
          </w:p>
        </w:tc>
      </w:tr>
      <w:tr w:rsidR="00051F86" w14:paraId="66F91079" w14:textId="77777777" w:rsidTr="00DC6662">
        <w:tc>
          <w:tcPr>
            <w:tcW w:w="699" w:type="dxa"/>
          </w:tcPr>
          <w:p w14:paraId="3148ACD6" w14:textId="77777777" w:rsidR="00830246" w:rsidRDefault="00B65B21" w:rsidP="00DC6662">
            <w:pPr>
              <w:keepNext/>
              <w:keepLines/>
              <w:widowControl w:val="0"/>
              <w:rPr>
                <w:b/>
                <w:rtl/>
              </w:rPr>
            </w:pPr>
            <m:oMathPara>
              <m:oMath>
                <m:sSub>
                  <m:sSubPr>
                    <m:ctrlPr>
                      <w:rPr>
                        <w:rFonts w:ascii="Cambria Math" w:hAnsi="Cambria Math"/>
                        <w:b/>
                        <w:i/>
                      </w:rPr>
                    </m:ctrlPr>
                  </m:sSubPr>
                  <m:e>
                    <m:r>
                      <m:rPr>
                        <m:sty m:val="bi"/>
                      </m:rPr>
                      <w:rPr>
                        <w:rFonts w:ascii="Cambria Math" w:hAnsi="Cambria Math"/>
                      </w:rPr>
                      <m:t>Q</m:t>
                    </m:r>
                  </m:e>
                  <m:sub>
                    <m:r>
                      <m:rPr>
                        <m:sty m:val="bi"/>
                      </m:rPr>
                      <w:rPr>
                        <w:rFonts w:ascii="Cambria Math" w:hAnsi="Cambria Math"/>
                      </w:rPr>
                      <m:t>n</m:t>
                    </m:r>
                  </m:sub>
                </m:sSub>
              </m:oMath>
            </m:oMathPara>
          </w:p>
        </w:tc>
        <w:tc>
          <w:tcPr>
            <w:tcW w:w="296" w:type="dxa"/>
          </w:tcPr>
          <w:p w14:paraId="4C1B529A" w14:textId="77777777" w:rsidR="00830246" w:rsidRDefault="003A443C" w:rsidP="00DC6662">
            <w:pPr>
              <w:keepNext/>
              <w:keepLines/>
              <w:widowControl w:val="0"/>
              <w:jc w:val="center"/>
              <w:rPr>
                <w:b/>
                <w:rtl/>
              </w:rPr>
            </w:pPr>
            <w:r>
              <w:rPr>
                <w:rFonts w:hint="cs"/>
                <w:b/>
                <w:rtl/>
              </w:rPr>
              <w:t>-</w:t>
            </w:r>
          </w:p>
        </w:tc>
        <w:tc>
          <w:tcPr>
            <w:tcW w:w="2972" w:type="dxa"/>
          </w:tcPr>
          <w:p w14:paraId="4F3CB503" w14:textId="77777777" w:rsidR="00830246" w:rsidRPr="007B5F47" w:rsidRDefault="003A443C" w:rsidP="00DC6662">
            <w:pPr>
              <w:keepNext/>
              <w:keepLines/>
              <w:widowControl w:val="0"/>
              <w:rPr>
                <w:b/>
                <w:rtl/>
              </w:rPr>
            </w:pPr>
            <w:r>
              <w:rPr>
                <w:rFonts w:hint="cs"/>
                <w:b/>
                <w:rtl/>
              </w:rPr>
              <w:t xml:space="preserve">כמות לשקלול של רכיב </w:t>
            </w:r>
            <w:r>
              <w:rPr>
                <w:b/>
              </w:rPr>
              <w:t>n</w:t>
            </w:r>
          </w:p>
        </w:tc>
      </w:tr>
    </w:tbl>
    <w:p w14:paraId="52F6B354" w14:textId="77777777" w:rsidR="00830246" w:rsidRDefault="00830246" w:rsidP="00833813">
      <w:pPr>
        <w:keepNext/>
        <w:keepLines/>
        <w:widowControl w:val="0"/>
        <w:rPr>
          <w:b/>
          <w:bCs/>
          <w:sz w:val="32"/>
          <w:szCs w:val="32"/>
          <w:rtl/>
        </w:rPr>
      </w:pPr>
    </w:p>
    <w:p w14:paraId="007EC787" w14:textId="647CABA5" w:rsidR="00E148AC" w:rsidRDefault="003A443C" w:rsidP="00830246">
      <w:pPr>
        <w:keepNext/>
        <w:keepLines/>
        <w:widowControl w:val="0"/>
        <w:rPr>
          <w:b/>
          <w:bCs/>
          <w:sz w:val="32"/>
          <w:szCs w:val="32"/>
          <w:rtl/>
        </w:rPr>
      </w:pPr>
      <w:r w:rsidRPr="00833813">
        <w:rPr>
          <w:rFonts w:hint="cs"/>
          <w:b/>
          <w:bCs/>
          <w:sz w:val="32"/>
          <w:szCs w:val="32"/>
          <w:rtl/>
        </w:rPr>
        <w:t xml:space="preserve"> </w:t>
      </w:r>
      <w:r w:rsidR="00830246">
        <w:rPr>
          <w:b/>
          <w:bCs/>
          <w:sz w:val="32"/>
          <w:szCs w:val="32"/>
          <w:rtl/>
        </w:rPr>
        <w:tab/>
      </w:r>
      <w:r w:rsidR="00830246">
        <w:rPr>
          <w:b/>
          <w:bCs/>
          <w:sz w:val="32"/>
          <w:szCs w:val="32"/>
          <w:rtl/>
        </w:rPr>
        <w:tab/>
      </w:r>
      <w:r w:rsidRPr="00833813">
        <w:rPr>
          <w:rFonts w:hint="cs"/>
          <w:b/>
          <w:bCs/>
          <w:sz w:val="32"/>
          <w:szCs w:val="32"/>
          <w:rtl/>
        </w:rPr>
        <w:t>___________________</w:t>
      </w:r>
      <w:r>
        <w:rPr>
          <w:rFonts w:hint="cs"/>
          <w:b/>
          <w:bCs/>
          <w:sz w:val="32"/>
          <w:szCs w:val="32"/>
          <w:rtl/>
        </w:rPr>
        <w:t>_________</w:t>
      </w:r>
      <w:r w:rsidRPr="00833813">
        <w:rPr>
          <w:rFonts w:hint="cs"/>
          <w:b/>
          <w:bCs/>
          <w:sz w:val="32"/>
          <w:szCs w:val="32"/>
          <w:rtl/>
        </w:rPr>
        <w:t>___ ₪,</w:t>
      </w:r>
    </w:p>
    <w:p w14:paraId="7FFAC916" w14:textId="2C6005FA" w:rsidR="00833813" w:rsidRPr="00833813" w:rsidRDefault="003A443C" w:rsidP="00833813">
      <w:pPr>
        <w:keepNext/>
        <w:keepLines/>
        <w:widowControl w:val="0"/>
        <w:rPr>
          <w:b/>
          <w:bCs/>
          <w:sz w:val="32"/>
          <w:szCs w:val="32"/>
          <w:rtl/>
        </w:rPr>
      </w:pPr>
      <w:r w:rsidRPr="00833813">
        <w:rPr>
          <w:rFonts w:hint="cs"/>
          <w:b/>
          <w:bCs/>
          <w:sz w:val="32"/>
          <w:szCs w:val="32"/>
          <w:rtl/>
        </w:rPr>
        <w:t xml:space="preserve"> ובמילים: __________________________________</w:t>
      </w:r>
      <w:r w:rsidR="00E148AC">
        <w:rPr>
          <w:rFonts w:hint="cs"/>
          <w:b/>
          <w:bCs/>
          <w:sz w:val="32"/>
          <w:szCs w:val="32"/>
        </w:rPr>
        <w:t xml:space="preserve"> </w:t>
      </w:r>
      <w:r w:rsidR="00E148AC">
        <w:rPr>
          <w:rFonts w:hint="cs"/>
          <w:b/>
          <w:bCs/>
          <w:sz w:val="32"/>
          <w:szCs w:val="32"/>
          <w:rtl/>
        </w:rPr>
        <w:t>שקלים.</w:t>
      </w:r>
    </w:p>
    <w:p w14:paraId="5B7E511F" w14:textId="77777777" w:rsidR="00453393" w:rsidRPr="00833813" w:rsidRDefault="00453393" w:rsidP="008738F3">
      <w:pPr>
        <w:keepNext/>
        <w:keepLines/>
        <w:widowControl w:val="0"/>
        <w:rPr>
          <w:sz w:val="32"/>
          <w:szCs w:val="32"/>
        </w:rPr>
      </w:pPr>
    </w:p>
    <w:p w14:paraId="6C4E4893" w14:textId="325BD9A3" w:rsidR="00B0466A" w:rsidRPr="00C935E7" w:rsidRDefault="003A443C" w:rsidP="008738F3">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8738F3">
            <w:pPr>
              <w:keepNext/>
              <w:keepLines/>
              <w:widowControl w:val="0"/>
              <w:spacing w:line="240" w:lineRule="auto"/>
              <w:contextualSpacing/>
              <w:jc w:val="right"/>
              <w:rPr>
                <w:rtl/>
              </w:rPr>
            </w:pPr>
          </w:p>
        </w:tc>
        <w:tc>
          <w:tcPr>
            <w:tcW w:w="2074" w:type="dxa"/>
          </w:tcPr>
          <w:p w14:paraId="33D72BAD"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8738F3">
            <w:pPr>
              <w:keepNext/>
              <w:keepLines/>
              <w:widowControl w:val="0"/>
              <w:spacing w:line="240" w:lineRule="auto"/>
              <w:jc w:val="right"/>
              <w:rPr>
                <w:rtl/>
              </w:rPr>
            </w:pPr>
          </w:p>
        </w:tc>
        <w:tc>
          <w:tcPr>
            <w:tcW w:w="2403" w:type="dxa"/>
          </w:tcPr>
          <w:p w14:paraId="5DCC7D0C"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8738F3">
            <w:pPr>
              <w:keepNext/>
              <w:keepLines/>
              <w:widowControl w:val="0"/>
              <w:spacing w:line="240" w:lineRule="auto"/>
              <w:contextualSpacing/>
              <w:jc w:val="center"/>
              <w:rPr>
                <w:rtl/>
              </w:rPr>
            </w:pPr>
          </w:p>
        </w:tc>
        <w:tc>
          <w:tcPr>
            <w:tcW w:w="2074" w:type="dxa"/>
          </w:tcPr>
          <w:p w14:paraId="6BB85040" w14:textId="77777777" w:rsidR="00B0466A" w:rsidRPr="00C935E7" w:rsidRDefault="003A443C"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8738F3">
            <w:pPr>
              <w:keepNext/>
              <w:keepLines/>
              <w:widowControl w:val="0"/>
              <w:spacing w:line="240" w:lineRule="auto"/>
              <w:jc w:val="center"/>
              <w:rPr>
                <w:rtl/>
              </w:rPr>
            </w:pPr>
          </w:p>
        </w:tc>
        <w:tc>
          <w:tcPr>
            <w:tcW w:w="2403" w:type="dxa"/>
          </w:tcPr>
          <w:p w14:paraId="20E8FCE5" w14:textId="77777777" w:rsidR="00B0466A" w:rsidRPr="00C935E7" w:rsidRDefault="003A443C"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8738F3">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3B713877"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5320D2FF" w14:textId="77777777" w:rsidR="00B0466A" w:rsidRPr="00C935E7" w:rsidRDefault="00B0466A" w:rsidP="008738F3">
            <w:pPr>
              <w:keepNext/>
              <w:keepLines/>
              <w:widowControl w:val="0"/>
              <w:spacing w:line="240" w:lineRule="auto"/>
              <w:jc w:val="center"/>
              <w:rPr>
                <w:rtl/>
              </w:rPr>
            </w:pPr>
          </w:p>
        </w:tc>
        <w:tc>
          <w:tcPr>
            <w:tcW w:w="2391" w:type="dxa"/>
          </w:tcPr>
          <w:p w14:paraId="2D4B6079"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3FC0C1A5" w14:textId="77777777" w:rsidR="00B0466A" w:rsidRPr="00C935E7" w:rsidRDefault="00B0466A" w:rsidP="008738F3">
            <w:pPr>
              <w:keepNext/>
              <w:keepLines/>
              <w:widowControl w:val="0"/>
              <w:spacing w:line="240" w:lineRule="auto"/>
              <w:jc w:val="center"/>
              <w:rPr>
                <w:rtl/>
              </w:rPr>
            </w:pPr>
          </w:p>
        </w:tc>
        <w:tc>
          <w:tcPr>
            <w:tcW w:w="1899" w:type="dxa"/>
          </w:tcPr>
          <w:p w14:paraId="60D1BFEA"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9BC6034" w14:textId="77777777" w:rsidR="00B0466A" w:rsidRPr="00C935E7" w:rsidRDefault="00B0466A" w:rsidP="008738F3">
            <w:pPr>
              <w:keepNext/>
              <w:keepLines/>
              <w:widowControl w:val="0"/>
              <w:spacing w:line="240" w:lineRule="auto"/>
              <w:jc w:val="center"/>
              <w:rPr>
                <w:rtl/>
              </w:rPr>
            </w:pPr>
          </w:p>
        </w:tc>
        <w:tc>
          <w:tcPr>
            <w:tcW w:w="2116" w:type="dxa"/>
          </w:tcPr>
          <w:p w14:paraId="7AC38FD1"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2B22778B"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01900AAC" w14:textId="77777777" w:rsidR="00B0466A" w:rsidRPr="00C935E7" w:rsidRDefault="00B0466A" w:rsidP="008738F3">
            <w:pPr>
              <w:keepNext/>
              <w:keepLines/>
              <w:widowControl w:val="0"/>
              <w:spacing w:line="240" w:lineRule="auto"/>
              <w:jc w:val="center"/>
              <w:rPr>
                <w:rtl/>
              </w:rPr>
            </w:pPr>
          </w:p>
        </w:tc>
        <w:tc>
          <w:tcPr>
            <w:tcW w:w="2391" w:type="dxa"/>
          </w:tcPr>
          <w:p w14:paraId="0DF60902" w14:textId="77777777" w:rsidR="00B0466A" w:rsidRPr="00C935E7" w:rsidRDefault="003A443C" w:rsidP="008738F3">
            <w:pPr>
              <w:keepNext/>
              <w:keepLines/>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2C43EC3" w14:textId="77777777" w:rsidR="00B0466A" w:rsidRPr="00C935E7" w:rsidRDefault="00B0466A" w:rsidP="008738F3">
            <w:pPr>
              <w:keepNext/>
              <w:keepLines/>
              <w:widowControl w:val="0"/>
              <w:spacing w:line="240" w:lineRule="auto"/>
              <w:jc w:val="center"/>
              <w:rPr>
                <w:rtl/>
              </w:rPr>
            </w:pPr>
          </w:p>
        </w:tc>
        <w:tc>
          <w:tcPr>
            <w:tcW w:w="1899" w:type="dxa"/>
          </w:tcPr>
          <w:p w14:paraId="2DA88430" w14:textId="77777777" w:rsidR="00B0466A" w:rsidRPr="00C935E7" w:rsidRDefault="003A443C"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4E3F041" w14:textId="77777777" w:rsidR="00B0466A" w:rsidRPr="00C935E7" w:rsidRDefault="00B0466A" w:rsidP="008738F3">
            <w:pPr>
              <w:keepNext/>
              <w:keepLines/>
              <w:widowControl w:val="0"/>
              <w:spacing w:line="240" w:lineRule="auto"/>
              <w:jc w:val="center"/>
              <w:rPr>
                <w:rtl/>
              </w:rPr>
            </w:pPr>
          </w:p>
        </w:tc>
        <w:tc>
          <w:tcPr>
            <w:tcW w:w="2116" w:type="dxa"/>
          </w:tcPr>
          <w:p w14:paraId="2784C265" w14:textId="77777777" w:rsidR="00B0466A" w:rsidRPr="00C935E7" w:rsidRDefault="003A443C"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8738F3">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8738F3">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8738F3">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8738F3">
            <w:pPr>
              <w:keepNext/>
              <w:keepLines/>
              <w:widowControl w:val="0"/>
              <w:spacing w:after="240" w:line="240" w:lineRule="auto"/>
              <w:jc w:val="center"/>
              <w:rPr>
                <w:rtl/>
              </w:rPr>
            </w:pPr>
          </w:p>
        </w:tc>
        <w:tc>
          <w:tcPr>
            <w:tcW w:w="2391" w:type="dxa"/>
          </w:tcPr>
          <w:p w14:paraId="5BCC9D93" w14:textId="77777777" w:rsidR="00B0466A" w:rsidRPr="00C935E7" w:rsidRDefault="003A443C" w:rsidP="008738F3">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8738F3">
            <w:pPr>
              <w:keepNext/>
              <w:keepLines/>
              <w:widowControl w:val="0"/>
              <w:spacing w:after="240" w:line="240" w:lineRule="auto"/>
              <w:jc w:val="center"/>
              <w:rPr>
                <w:rtl/>
              </w:rPr>
            </w:pPr>
          </w:p>
        </w:tc>
        <w:tc>
          <w:tcPr>
            <w:tcW w:w="1899" w:type="dxa"/>
          </w:tcPr>
          <w:p w14:paraId="6F4729B0" w14:textId="77777777" w:rsidR="00B0466A" w:rsidRPr="00C935E7" w:rsidRDefault="003A443C"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8738F3">
            <w:pPr>
              <w:keepNext/>
              <w:keepLines/>
              <w:widowControl w:val="0"/>
              <w:spacing w:after="240" w:line="240" w:lineRule="auto"/>
              <w:jc w:val="center"/>
              <w:rPr>
                <w:rtl/>
              </w:rPr>
            </w:pPr>
          </w:p>
        </w:tc>
        <w:tc>
          <w:tcPr>
            <w:tcW w:w="2116" w:type="dxa"/>
          </w:tcPr>
          <w:p w14:paraId="4C2C7135" w14:textId="77777777" w:rsidR="00B0466A" w:rsidRPr="00C935E7" w:rsidRDefault="003A443C"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E06EEE">
      <w:pPr>
        <w:jc w:val="center"/>
        <w:rPr>
          <w:rFonts w:asciiTheme="majorHAnsi" w:eastAsiaTheme="majorEastAsia" w:hAnsiTheme="majorHAnsi" w:cstheme="majorBidi"/>
          <w:bCs/>
          <w:sz w:val="26"/>
          <w:szCs w:val="26"/>
          <w:u w:val="single"/>
        </w:rPr>
      </w:pPr>
      <w:bookmarkStart w:id="538" w:name="_Toc880219"/>
      <w:r w:rsidRPr="00C935E7">
        <w:rPr>
          <w:rFonts w:asciiTheme="majorHAnsi" w:eastAsiaTheme="majorEastAsia" w:hAnsiTheme="majorHAnsi" w:cstheme="majorBidi"/>
          <w:bCs/>
          <w:sz w:val="26"/>
          <w:szCs w:val="26"/>
          <w:u w:val="single"/>
          <w:rtl/>
        </w:rPr>
        <w:t>אישור</w:t>
      </w:r>
      <w:bookmarkEnd w:id="538"/>
    </w:p>
    <w:p w14:paraId="78E45736" w14:textId="77777777" w:rsidR="00B0466A" w:rsidRDefault="003A443C" w:rsidP="008738F3">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8738F3">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8738F3">
            <w:pPr>
              <w:keepNext/>
              <w:keepLines/>
              <w:widowControl w:val="0"/>
              <w:spacing w:line="259" w:lineRule="auto"/>
              <w:jc w:val="center"/>
              <w:rPr>
                <w:rtl/>
              </w:rPr>
            </w:pPr>
          </w:p>
        </w:tc>
        <w:tc>
          <w:tcPr>
            <w:tcW w:w="2074" w:type="dxa"/>
          </w:tcPr>
          <w:p w14:paraId="7FAE6E10"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8738F3">
            <w:pPr>
              <w:keepNext/>
              <w:keepLines/>
              <w:widowControl w:val="0"/>
              <w:spacing w:line="259" w:lineRule="auto"/>
              <w:rPr>
                <w:rtl/>
              </w:rPr>
            </w:pPr>
          </w:p>
        </w:tc>
        <w:tc>
          <w:tcPr>
            <w:tcW w:w="2074" w:type="dxa"/>
          </w:tcPr>
          <w:p w14:paraId="51475EF5"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8738F3">
            <w:pPr>
              <w:keepNext/>
              <w:keepLines/>
              <w:widowControl w:val="0"/>
              <w:spacing w:line="259" w:lineRule="auto"/>
              <w:rPr>
                <w:rtl/>
              </w:rPr>
            </w:pPr>
          </w:p>
        </w:tc>
        <w:tc>
          <w:tcPr>
            <w:tcW w:w="2074" w:type="dxa"/>
          </w:tcPr>
          <w:p w14:paraId="134FE008" w14:textId="77777777" w:rsidR="00B0466A" w:rsidRPr="00C935E7" w:rsidRDefault="003A443C"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8738F3">
            <w:pPr>
              <w:keepNext/>
              <w:keepLines/>
              <w:widowControl w:val="0"/>
              <w:spacing w:line="259" w:lineRule="auto"/>
              <w:rPr>
                <w:rtl/>
              </w:rPr>
            </w:pPr>
          </w:p>
        </w:tc>
        <w:tc>
          <w:tcPr>
            <w:tcW w:w="2074" w:type="dxa"/>
          </w:tcPr>
          <w:p w14:paraId="40157E47" w14:textId="77777777" w:rsidR="00B0466A" w:rsidRPr="00C935E7" w:rsidRDefault="003A443C"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pPr>
        <w:keepNext/>
        <w:keepLines/>
        <w:widowControl w:val="0"/>
        <w:numPr>
          <w:ilvl w:val="1"/>
          <w:numId w:val="19"/>
        </w:numPr>
        <w:spacing w:after="160"/>
        <w:contextualSpacing/>
        <w:rPr>
          <w:rtl/>
        </w:rPr>
        <w:sectPr w:rsidR="00B0466A" w:rsidRPr="00BD7A28">
          <w:pgSz w:w="11906" w:h="16838"/>
          <w:pgMar w:top="1440" w:right="1800" w:bottom="1440" w:left="1800" w:header="709" w:footer="709" w:gutter="0"/>
          <w:cols w:space="720"/>
          <w:bidi/>
          <w:rtlGutter/>
        </w:sectPr>
      </w:pPr>
    </w:p>
    <w:p w14:paraId="20BC6FB0" w14:textId="77777777" w:rsidR="00BD7A28" w:rsidRPr="0005547F" w:rsidRDefault="00BD7A28" w:rsidP="008738F3">
      <w:pPr>
        <w:keepNext/>
        <w:keepLines/>
        <w:widowControl w:val="0"/>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8738F3">
      <w:pPr>
        <w:keepNext/>
        <w:keepLines/>
        <w:widowControl w:val="0"/>
        <w:sectPr w:rsidR="00BD7A28" w:rsidRPr="00BD7A28">
          <w:type w:val="continuous"/>
          <w:pgSz w:w="11906" w:h="16838"/>
          <w:pgMar w:top="1440" w:right="1800" w:bottom="1440" w:left="1800" w:header="709" w:footer="709" w:gutter="0"/>
          <w:cols w:space="720"/>
          <w:bidi/>
          <w:rtlGutter/>
        </w:sectPr>
      </w:pPr>
    </w:p>
    <w:p w14:paraId="67D024A2" w14:textId="77777777" w:rsidR="00BD7A28" w:rsidRPr="00265F3E" w:rsidRDefault="003A443C" w:rsidP="008738F3">
      <w:pPr>
        <w:pStyle w:val="14"/>
        <w:widowControl w:val="0"/>
        <w:numPr>
          <w:ilvl w:val="0"/>
          <w:numId w:val="0"/>
        </w:numPr>
        <w:jc w:val="center"/>
        <w:rPr>
          <w:rtl/>
        </w:rPr>
      </w:pPr>
      <w:bookmarkStart w:id="539" w:name="_Toc485194460"/>
      <w:bookmarkStart w:id="540" w:name="נספח_חוזה_התקשרות"/>
      <w:bookmarkStart w:id="541" w:name="_Toc516551376"/>
      <w:bookmarkStart w:id="542" w:name="_Toc521604062"/>
      <w:bookmarkStart w:id="543" w:name="_Toc524610679"/>
      <w:bookmarkStart w:id="544" w:name="_Ref524614028"/>
      <w:bookmarkStart w:id="545" w:name="_Toc880220"/>
      <w:bookmarkStart w:id="546" w:name="_Toc149640732"/>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39"/>
      <w:bookmarkEnd w:id="540"/>
      <w:bookmarkEnd w:id="541"/>
      <w:bookmarkEnd w:id="542"/>
      <w:bookmarkEnd w:id="543"/>
      <w:bookmarkEnd w:id="544"/>
      <w:bookmarkEnd w:id="545"/>
      <w:bookmarkEnd w:id="546"/>
    </w:p>
    <w:p w14:paraId="62399BB6" w14:textId="77777777" w:rsidR="00B54311" w:rsidRPr="00DA44A4" w:rsidRDefault="003A443C" w:rsidP="008738F3">
      <w:pPr>
        <w:pStyle w:val="14"/>
        <w:widowControl w:val="0"/>
        <w:numPr>
          <w:ilvl w:val="0"/>
          <w:numId w:val="0"/>
        </w:numPr>
        <w:jc w:val="center"/>
        <w:rPr>
          <w:sz w:val="28"/>
          <w:u w:val="none"/>
          <w:rtl/>
        </w:rPr>
      </w:pPr>
      <w:bookmarkStart w:id="547" w:name="_Toc348965645"/>
      <w:bookmarkStart w:id="548" w:name="_Toc377904222"/>
      <w:bookmarkStart w:id="549" w:name="_Toc880221"/>
      <w:bookmarkStart w:id="550" w:name="_Toc71706511"/>
      <w:bookmarkStart w:id="551" w:name="_Toc126842800"/>
      <w:bookmarkStart w:id="552" w:name="_Toc126842856"/>
      <w:bookmarkStart w:id="553" w:name="_Toc147056322"/>
      <w:bookmarkStart w:id="554" w:name="_Toc149640733"/>
      <w:r w:rsidRPr="00DA44A4">
        <w:rPr>
          <w:rFonts w:hint="cs"/>
          <w:sz w:val="28"/>
          <w:u w:val="none"/>
          <w:rtl/>
        </w:rPr>
        <w:t>הסכם התקשרות</w:t>
      </w:r>
      <w:bookmarkEnd w:id="547"/>
      <w:bookmarkEnd w:id="548"/>
      <w:bookmarkEnd w:id="549"/>
      <w:bookmarkEnd w:id="550"/>
      <w:bookmarkEnd w:id="551"/>
      <w:bookmarkEnd w:id="552"/>
      <w:bookmarkEnd w:id="553"/>
      <w:bookmarkEnd w:id="554"/>
    </w:p>
    <w:p w14:paraId="57178F53" w14:textId="77777777" w:rsidR="00B54311" w:rsidRPr="00DA44A4" w:rsidRDefault="003A443C" w:rsidP="008738F3">
      <w:pPr>
        <w:pStyle w:val="14"/>
        <w:widowControl w:val="0"/>
        <w:numPr>
          <w:ilvl w:val="0"/>
          <w:numId w:val="0"/>
        </w:numPr>
        <w:jc w:val="center"/>
        <w:rPr>
          <w:sz w:val="28"/>
          <w:u w:val="none"/>
          <w:rtl/>
        </w:rPr>
      </w:pPr>
      <w:bookmarkStart w:id="555" w:name="_Toc880222"/>
      <w:bookmarkStart w:id="556" w:name="_Toc71706512"/>
      <w:bookmarkStart w:id="557" w:name="_Toc126842801"/>
      <w:bookmarkStart w:id="558" w:name="_Toc126842857"/>
      <w:bookmarkStart w:id="559" w:name="_Toc147056323"/>
      <w:bookmarkStart w:id="560" w:name="_Toc149640734"/>
      <w:r w:rsidRPr="00DA44A4">
        <w:rPr>
          <w:rFonts w:hint="cs"/>
          <w:sz w:val="28"/>
          <w:u w:val="none"/>
          <w:rtl/>
        </w:rPr>
        <w:t>למתן שירותים עבור משרד המשפטים</w:t>
      </w:r>
      <w:bookmarkEnd w:id="555"/>
      <w:bookmarkEnd w:id="556"/>
      <w:bookmarkEnd w:id="557"/>
      <w:bookmarkEnd w:id="558"/>
      <w:bookmarkEnd w:id="559"/>
      <w:bookmarkEnd w:id="560"/>
    </w:p>
    <w:p w14:paraId="3DE246CF" w14:textId="77777777" w:rsidR="00B54311" w:rsidRPr="00D13F32" w:rsidRDefault="00B54311" w:rsidP="008738F3">
      <w:pPr>
        <w:keepNext/>
        <w:keepLines/>
        <w:widowControl w:val="0"/>
        <w:jc w:val="center"/>
        <w:rPr>
          <w:rtl/>
        </w:rPr>
      </w:pPr>
    </w:p>
    <w:p w14:paraId="2CC33D01" w14:textId="77777777" w:rsidR="00B54311" w:rsidRPr="00D13F32" w:rsidRDefault="003A443C" w:rsidP="008738F3">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8738F3">
      <w:pPr>
        <w:keepNext/>
        <w:keepLines/>
        <w:widowControl w:val="0"/>
        <w:rPr>
          <w:rtl/>
        </w:rPr>
      </w:pPr>
    </w:p>
    <w:p w14:paraId="28A5E720" w14:textId="77777777" w:rsidR="00B54311" w:rsidRPr="00CD1252" w:rsidRDefault="003A443C" w:rsidP="008738F3">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8738F3">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8738F3">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8738F3">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8738F3">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8738F3">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8738F3">
      <w:pPr>
        <w:keepNext/>
        <w:keepLines/>
        <w:widowControl w:val="0"/>
        <w:jc w:val="center"/>
        <w:rPr>
          <w:b/>
          <w:bCs/>
          <w:sz w:val="28"/>
          <w:szCs w:val="28"/>
          <w:rtl/>
        </w:rPr>
      </w:pPr>
    </w:p>
    <w:p w14:paraId="5D0ACC30" w14:textId="77777777" w:rsidR="00B54311" w:rsidRPr="00DA44A4" w:rsidRDefault="003A443C" w:rsidP="008738F3">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8738F3">
      <w:pPr>
        <w:keepNext/>
        <w:keepLines/>
        <w:widowControl w:val="0"/>
        <w:rPr>
          <w:rtl/>
        </w:rPr>
      </w:pPr>
    </w:p>
    <w:p w14:paraId="286D710F" w14:textId="7F8AD3E4" w:rsidR="00B54311" w:rsidRPr="00B54311" w:rsidRDefault="003A443C" w:rsidP="008738F3">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8738F3">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8738F3">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8738F3">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8738F3">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8738F3">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8738F3">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8738F3">
      <w:pPr>
        <w:keepNext/>
        <w:keepLines/>
        <w:widowControl w:val="0"/>
        <w:rPr>
          <w:b/>
          <w:bCs/>
          <w:rtl/>
        </w:rPr>
      </w:pPr>
    </w:p>
    <w:p w14:paraId="0242E70C"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0CC38AF8" w:rsidR="00B54311" w:rsidRPr="00DB3242" w:rsidRDefault="003A443C" w:rsidP="008738F3">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2652C8">
            <w:rPr>
              <w:rFonts w:hint="cs"/>
              <w:rtl/>
            </w:rPr>
            <w:t>מכרז פומבי מס' 88-2023 להפעלת מוקד מענה טלפוני ותקשורת כתובה במיקור חוץ עבור 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8738F3">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8738F3">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8738F3">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8738F3">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8738F3">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8738F3">
      <w:pPr>
        <w:keepNext/>
        <w:keepLines/>
        <w:widowControl w:val="0"/>
        <w:rPr>
          <w:b/>
          <w:bCs/>
          <w:rtl/>
        </w:rPr>
      </w:pPr>
    </w:p>
    <w:p w14:paraId="7F1805CB" w14:textId="77777777" w:rsidR="00B54311" w:rsidRPr="00DB3242" w:rsidRDefault="003A443C" w:rsidP="008738F3">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8738F3">
      <w:pPr>
        <w:keepNext/>
        <w:keepLines/>
        <w:widowControl w:val="0"/>
        <w:rPr>
          <w:b/>
          <w:bCs/>
          <w:rtl/>
        </w:rPr>
      </w:pPr>
    </w:p>
    <w:p w14:paraId="29412C3D"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6430E8">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6430E8">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8738F3">
      <w:pPr>
        <w:keepNext/>
        <w:keepLines/>
        <w:widowControl w:val="0"/>
        <w:rPr>
          <w:b/>
          <w:bCs/>
          <w:rtl/>
        </w:rPr>
      </w:pPr>
    </w:p>
    <w:p w14:paraId="7856E0AB"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6430E8">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8738F3">
      <w:pPr>
        <w:keepNext/>
        <w:keepLines/>
        <w:widowControl w:val="0"/>
        <w:ind w:left="720" w:hanging="720"/>
        <w:rPr>
          <w:b/>
          <w:bCs/>
          <w:rtl/>
        </w:rPr>
      </w:pPr>
    </w:p>
    <w:p w14:paraId="24A82F2D" w14:textId="77777777" w:rsidR="00B54311"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8738F3">
      <w:pPr>
        <w:keepNext/>
        <w:keepLines/>
        <w:widowControl w:val="0"/>
        <w:ind w:left="720"/>
        <w:rPr>
          <w:b/>
          <w:bCs/>
          <w:rtl/>
        </w:rPr>
      </w:pPr>
    </w:p>
    <w:p w14:paraId="58B99933"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61" w:name="_Ref407888099"/>
      <w:r w:rsidRPr="00DB3242">
        <w:rPr>
          <w:rFonts w:hint="cs"/>
          <w:rtl/>
        </w:rPr>
        <w:t>תקופת</w:t>
      </w:r>
      <w:r w:rsidRPr="00DB3242">
        <w:rPr>
          <w:rtl/>
        </w:rPr>
        <w:t xml:space="preserve"> </w:t>
      </w:r>
      <w:r w:rsidRPr="00DB3242">
        <w:rPr>
          <w:rFonts w:hint="cs"/>
          <w:rtl/>
        </w:rPr>
        <w:t>ההסכם שלבי ביצוע ומועדיהם</w:t>
      </w:r>
      <w:bookmarkEnd w:id="561"/>
    </w:p>
    <w:p w14:paraId="63373023" w14:textId="4A5F29C5" w:rsidR="00B54311" w:rsidRPr="00DB3242" w:rsidRDefault="003A443C" w:rsidP="006430E8">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748A760A" w:rsidR="00B54311" w:rsidRPr="00DB3242" w:rsidRDefault="003A443C" w:rsidP="006430E8">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953ED2">
        <w:rPr>
          <w:rFonts w:hint="cs"/>
          <w:rtl/>
        </w:rPr>
        <w:t>מאה ועשרים</w:t>
      </w:r>
      <w:r w:rsidR="00C8518C">
        <w:rPr>
          <w:rFonts w:hint="cs"/>
          <w:rtl/>
        </w:rPr>
        <w:t xml:space="preserve"> (</w:t>
      </w:r>
      <w:r w:rsidR="00953ED2">
        <w:rPr>
          <w:rFonts w:hint="cs"/>
          <w:rtl/>
        </w:rPr>
        <w:t>120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4ADA471A"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6430E8">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50BF4E8" w14:textId="77777777" w:rsidR="00B54311" w:rsidRPr="00DB3242" w:rsidRDefault="003A443C" w:rsidP="008738F3">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77A776E2"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3F4310">
        <w:rPr>
          <w:rFonts w:hint="cs"/>
          <w:rtl/>
        </w:rPr>
        <w:t>נספח ג'</w:t>
      </w:r>
      <w:r w:rsidR="003F4310">
        <w:rPr>
          <w:noProof/>
        </w:rPr>
        <w:t>1</w:t>
      </w:r>
      <w:r w:rsidR="003F4310">
        <w:rPr>
          <w:rFonts w:hint="cs"/>
          <w:rtl/>
        </w:rPr>
        <w:t xml:space="preserve"> לחוזה ההתקשרות </w:t>
      </w:r>
      <w:r w:rsidR="003F4310">
        <w:rPr>
          <w:rtl/>
        </w:rPr>
        <w:t>–</w:t>
      </w:r>
      <w:r w:rsidR="003F4310">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6430E8">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8738F3">
      <w:pPr>
        <w:keepNext/>
        <w:keepLines/>
        <w:widowControl w:val="0"/>
        <w:ind w:left="720"/>
        <w:rPr>
          <w:rtl/>
        </w:rPr>
      </w:pPr>
    </w:p>
    <w:p w14:paraId="627A73A6"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8738F3">
      <w:pPr>
        <w:keepNext/>
        <w:keepLines/>
        <w:widowControl w:val="0"/>
        <w:rPr>
          <w:b/>
          <w:bCs/>
          <w:rtl/>
        </w:rPr>
      </w:pPr>
    </w:p>
    <w:p w14:paraId="25ADF764"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8738F3">
      <w:pPr>
        <w:keepNext/>
        <w:keepLines/>
        <w:widowControl w:val="0"/>
        <w:ind w:left="720" w:hanging="720"/>
        <w:rPr>
          <w:b/>
          <w:bCs/>
          <w:rtl/>
        </w:rPr>
      </w:pPr>
      <w:r w:rsidRPr="00DB3242">
        <w:rPr>
          <w:rtl/>
        </w:rPr>
        <w:t xml:space="preserve"> </w:t>
      </w:r>
    </w:p>
    <w:p w14:paraId="7D731D41"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62"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62"/>
    </w:p>
    <w:p w14:paraId="44362F83"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8738F3">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6430E8">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0CB36B87" w14:textId="45374F91" w:rsidR="000643EA" w:rsidRPr="00981D72" w:rsidRDefault="003A443C" w:rsidP="008F5BDD">
      <w:pPr>
        <w:keepNext/>
        <w:keepLines/>
        <w:widowControl w:val="0"/>
        <w:numPr>
          <w:ilvl w:val="1"/>
          <w:numId w:val="23"/>
        </w:numPr>
        <w:spacing w:after="200" w:line="276" w:lineRule="auto"/>
        <w:ind w:left="935" w:hanging="575"/>
        <w:rPr>
          <w:b/>
          <w:bCs/>
          <w:rtl/>
        </w:rPr>
      </w:pPr>
      <w:bookmarkStart w:id="563" w:name="_Hlk149724529"/>
      <w:bookmarkStart w:id="564" w:name="_Hlk144810449"/>
      <w:r w:rsidRPr="00981D72">
        <w:rPr>
          <w:rFonts w:hint="eastAsia"/>
          <w:b/>
          <w:bCs/>
          <w:rtl/>
        </w:rPr>
        <w:t>נותן</w:t>
      </w:r>
      <w:r w:rsidRPr="00981D72">
        <w:rPr>
          <w:b/>
          <w:bCs/>
          <w:rtl/>
        </w:rPr>
        <w:t xml:space="preserve"> השירותים </w:t>
      </w:r>
      <w:r w:rsidRPr="00981D72">
        <w:rPr>
          <w:rFonts w:eastAsia="Calibri" w:cstheme="minorHAnsi" w:hint="eastAsia"/>
          <w:b/>
          <w:bCs/>
          <w:rtl/>
        </w:rPr>
        <w:t>מתחיי</w:t>
      </w:r>
      <w:r w:rsidR="00830246" w:rsidRPr="00981D72">
        <w:rPr>
          <w:rFonts w:eastAsia="Calibri" w:cstheme="minorHAnsi" w:hint="eastAsia"/>
          <w:b/>
          <w:bCs/>
          <w:rtl/>
        </w:rPr>
        <w:t>ב</w:t>
      </w:r>
      <w:r w:rsidR="00830246" w:rsidRPr="00981D72">
        <w:rPr>
          <w:rFonts w:eastAsia="Calibri" w:cstheme="minorHAnsi"/>
          <w:b/>
          <w:bCs/>
          <w:rtl/>
        </w:rPr>
        <w:t xml:space="preserve"> לתשלום </w:t>
      </w:r>
      <w:r w:rsidRPr="00981D72">
        <w:rPr>
          <w:rFonts w:eastAsia="Calibri" w:cstheme="minorHAnsi" w:hint="eastAsia"/>
          <w:b/>
          <w:bCs/>
          <w:rtl/>
        </w:rPr>
        <w:t>שכר</w:t>
      </w:r>
      <w:r w:rsidRPr="00981D72">
        <w:rPr>
          <w:rFonts w:eastAsia="Calibri" w:cstheme="minorHAnsi"/>
          <w:b/>
          <w:bCs/>
          <w:rtl/>
        </w:rPr>
        <w:t xml:space="preserve"> בסיס לנציגים </w:t>
      </w:r>
      <w:r w:rsidR="00830246" w:rsidRPr="00981D72">
        <w:rPr>
          <w:rFonts w:eastAsia="Calibri" w:cstheme="minorHAnsi" w:hint="eastAsia"/>
          <w:b/>
          <w:bCs/>
          <w:rtl/>
        </w:rPr>
        <w:t>הגבוה</w:t>
      </w:r>
      <w:r w:rsidR="00830246" w:rsidRPr="00981D72">
        <w:rPr>
          <w:rFonts w:eastAsia="Calibri" w:cstheme="minorHAnsi"/>
          <w:b/>
          <w:bCs/>
          <w:rtl/>
        </w:rPr>
        <w:t xml:space="preserve"> </w:t>
      </w:r>
      <w:r w:rsidR="00830246" w:rsidRPr="00981D72">
        <w:rPr>
          <w:rFonts w:eastAsia="Calibri" w:cstheme="minorHAnsi" w:hint="eastAsia"/>
          <w:b/>
          <w:bCs/>
          <w:rtl/>
        </w:rPr>
        <w:t>ב</w:t>
      </w:r>
      <w:r w:rsidR="00830246" w:rsidRPr="00981D72">
        <w:rPr>
          <w:rFonts w:eastAsia="Calibri" w:cstheme="minorHAnsi"/>
          <w:b/>
          <w:bCs/>
          <w:rtl/>
        </w:rPr>
        <w:t>-</w:t>
      </w:r>
      <w:r w:rsidR="0095610E" w:rsidRPr="00981D72">
        <w:rPr>
          <w:rFonts w:eastAsia="Calibri" w:cstheme="minorHAnsi"/>
          <w:b/>
          <w:bCs/>
          <w:rtl/>
        </w:rPr>
        <w:t>10</w:t>
      </w:r>
      <w:r w:rsidRPr="00981D72">
        <w:rPr>
          <w:rFonts w:eastAsia="Calibri" w:cstheme="minorHAnsi"/>
          <w:b/>
          <w:bCs/>
          <w:rtl/>
        </w:rPr>
        <w:t xml:space="preserve">% </w:t>
      </w:r>
      <w:r w:rsidR="00830246" w:rsidRPr="00981D72">
        <w:rPr>
          <w:rFonts w:eastAsia="Calibri" w:cstheme="minorHAnsi" w:hint="eastAsia"/>
          <w:b/>
          <w:bCs/>
          <w:rtl/>
        </w:rPr>
        <w:t>לפחות</w:t>
      </w:r>
      <w:r w:rsidR="00830246" w:rsidRPr="00981D72">
        <w:rPr>
          <w:rFonts w:eastAsia="Calibri" w:cstheme="minorHAnsi"/>
          <w:b/>
          <w:bCs/>
          <w:rtl/>
        </w:rPr>
        <w:t xml:space="preserve"> </w:t>
      </w:r>
      <w:r w:rsidR="00830246" w:rsidRPr="00981D72">
        <w:rPr>
          <w:rFonts w:eastAsia="Calibri" w:cstheme="minorHAnsi" w:hint="eastAsia"/>
          <w:b/>
          <w:bCs/>
          <w:rtl/>
        </w:rPr>
        <w:t>מ</w:t>
      </w:r>
      <w:r w:rsidRPr="00981D72">
        <w:rPr>
          <w:rFonts w:eastAsia="Calibri" w:cstheme="minorHAnsi" w:hint="eastAsia"/>
          <w:b/>
          <w:bCs/>
          <w:rtl/>
        </w:rPr>
        <w:t>שכר</w:t>
      </w:r>
      <w:r w:rsidRPr="00981D72">
        <w:rPr>
          <w:rFonts w:eastAsia="Calibri" w:cstheme="minorHAnsi"/>
          <w:b/>
          <w:bCs/>
          <w:rtl/>
        </w:rPr>
        <w:t xml:space="preserve"> המינימום </w:t>
      </w:r>
      <w:r w:rsidRPr="00981D72">
        <w:rPr>
          <w:rFonts w:hint="eastAsia"/>
          <w:b/>
          <w:bCs/>
          <w:rtl/>
        </w:rPr>
        <w:t>הקבוע</w:t>
      </w:r>
      <w:r w:rsidRPr="00981D72">
        <w:rPr>
          <w:b/>
          <w:bCs/>
          <w:rtl/>
        </w:rPr>
        <w:t xml:space="preserve"> </w:t>
      </w:r>
      <w:r w:rsidRPr="00981D72">
        <w:rPr>
          <w:rFonts w:hint="eastAsia"/>
          <w:b/>
          <w:bCs/>
          <w:rtl/>
        </w:rPr>
        <w:t>בחוק</w:t>
      </w:r>
      <w:r w:rsidR="0095610E" w:rsidRPr="00981D72">
        <w:rPr>
          <w:b/>
          <w:bCs/>
          <w:rtl/>
        </w:rPr>
        <w:t xml:space="preserve"> בשנת הוותק הראשונה של הנצי</w:t>
      </w:r>
      <w:r w:rsidR="0095610E" w:rsidRPr="00981D72">
        <w:rPr>
          <w:rFonts w:hint="eastAsia"/>
          <w:b/>
          <w:bCs/>
          <w:rtl/>
        </w:rPr>
        <w:t>ג</w:t>
      </w:r>
      <w:r w:rsidR="0095610E" w:rsidRPr="00981D72">
        <w:rPr>
          <w:b/>
          <w:bCs/>
          <w:rtl/>
        </w:rPr>
        <w:t xml:space="preserve"> , </w:t>
      </w:r>
      <w:r w:rsidR="0095610E" w:rsidRPr="00981D72">
        <w:rPr>
          <w:rFonts w:hint="eastAsia"/>
          <w:b/>
          <w:bCs/>
          <w:rtl/>
        </w:rPr>
        <w:t>וב</w:t>
      </w:r>
      <w:r w:rsidR="0095610E" w:rsidRPr="00981D72">
        <w:rPr>
          <w:b/>
          <w:bCs/>
          <w:rtl/>
        </w:rPr>
        <w:t>-20%</w:t>
      </w:r>
      <w:r w:rsidR="008F5BDD" w:rsidRPr="00981D72">
        <w:rPr>
          <w:b/>
          <w:bCs/>
          <w:rtl/>
        </w:rPr>
        <w:t xml:space="preserve"> מעל שכר המינימום</w:t>
      </w:r>
      <w:r w:rsidR="0095610E" w:rsidRPr="00981D72">
        <w:rPr>
          <w:b/>
          <w:bCs/>
          <w:rtl/>
        </w:rPr>
        <w:t xml:space="preserve"> החל מתחילת השנה השני</w:t>
      </w:r>
      <w:r w:rsidR="00DD17E1" w:rsidRPr="00981D72">
        <w:rPr>
          <w:rFonts w:hint="eastAsia"/>
          <w:b/>
          <w:bCs/>
          <w:rtl/>
        </w:rPr>
        <w:t>י</w:t>
      </w:r>
      <w:r w:rsidR="0095610E" w:rsidRPr="00981D72">
        <w:rPr>
          <w:rFonts w:hint="eastAsia"/>
          <w:b/>
          <w:bCs/>
          <w:rtl/>
        </w:rPr>
        <w:t>ה</w:t>
      </w:r>
      <w:r w:rsidR="00DD17E1" w:rsidRPr="00981D72">
        <w:rPr>
          <w:b/>
          <w:bCs/>
          <w:rtl/>
        </w:rPr>
        <w:t>.</w:t>
      </w:r>
      <w:r w:rsidR="0095610E" w:rsidRPr="00981D72">
        <w:rPr>
          <w:b/>
          <w:bCs/>
          <w:rtl/>
        </w:rPr>
        <w:t xml:space="preserve"> </w:t>
      </w:r>
      <w:r w:rsidR="008F5BDD" w:rsidRPr="00981D72">
        <w:rPr>
          <w:b/>
          <w:bCs/>
          <w:rtl/>
        </w:rPr>
        <w:t xml:space="preserve"> </w:t>
      </w:r>
      <w:r w:rsidR="00DD17E1" w:rsidRPr="00981D72">
        <w:rPr>
          <w:rFonts w:hint="eastAsia"/>
          <w:b/>
          <w:bCs/>
          <w:rtl/>
        </w:rPr>
        <w:t>יובהר</w:t>
      </w:r>
      <w:r w:rsidR="00DD17E1" w:rsidRPr="00981D72">
        <w:rPr>
          <w:b/>
          <w:bCs/>
          <w:rtl/>
        </w:rPr>
        <w:t xml:space="preserve"> כי </w:t>
      </w:r>
      <w:r w:rsidR="008F5BDD" w:rsidRPr="00981D72">
        <w:rPr>
          <w:rFonts w:hint="eastAsia"/>
          <w:b/>
          <w:bCs/>
          <w:rtl/>
        </w:rPr>
        <w:t>תוספת</w:t>
      </w:r>
      <w:r w:rsidR="008F5BDD" w:rsidRPr="00981D72">
        <w:rPr>
          <w:b/>
          <w:bCs/>
          <w:rtl/>
        </w:rPr>
        <w:t xml:space="preserve"> </w:t>
      </w:r>
      <w:r w:rsidR="008F5BDD" w:rsidRPr="00981D72">
        <w:rPr>
          <w:rFonts w:hint="eastAsia"/>
          <w:b/>
          <w:bCs/>
          <w:rtl/>
        </w:rPr>
        <w:t>זו</w:t>
      </w:r>
      <w:r w:rsidR="008F5BDD" w:rsidRPr="00981D72">
        <w:rPr>
          <w:b/>
          <w:bCs/>
          <w:rtl/>
        </w:rPr>
        <w:t xml:space="preserve"> </w:t>
      </w:r>
      <w:r w:rsidR="008F5BDD" w:rsidRPr="00981D72">
        <w:rPr>
          <w:rFonts w:hint="eastAsia"/>
          <w:b/>
          <w:bCs/>
          <w:rtl/>
        </w:rPr>
        <w:t>לא</w:t>
      </w:r>
      <w:r w:rsidR="008F5BDD" w:rsidRPr="00981D72">
        <w:rPr>
          <w:b/>
          <w:bCs/>
          <w:rtl/>
        </w:rPr>
        <w:t xml:space="preserve"> </w:t>
      </w:r>
      <w:r w:rsidR="008F5BDD" w:rsidRPr="00981D72">
        <w:rPr>
          <w:rFonts w:hint="eastAsia"/>
          <w:b/>
          <w:bCs/>
          <w:rtl/>
        </w:rPr>
        <w:t>תהייה</w:t>
      </w:r>
      <w:r w:rsidR="008F5BDD" w:rsidRPr="00981D72">
        <w:rPr>
          <w:b/>
          <w:bCs/>
          <w:rtl/>
        </w:rPr>
        <w:t xml:space="preserve"> </w:t>
      </w:r>
      <w:r w:rsidR="008F5BDD" w:rsidRPr="00981D72">
        <w:rPr>
          <w:rFonts w:hint="eastAsia"/>
          <w:b/>
          <w:bCs/>
          <w:rtl/>
        </w:rPr>
        <w:t>חלק</w:t>
      </w:r>
      <w:r w:rsidR="008F5BDD" w:rsidRPr="00981D72">
        <w:rPr>
          <w:b/>
          <w:bCs/>
          <w:rtl/>
        </w:rPr>
        <w:t xml:space="preserve"> </w:t>
      </w:r>
      <w:r w:rsidR="008F5BDD" w:rsidRPr="00981D72">
        <w:rPr>
          <w:rFonts w:hint="eastAsia"/>
          <w:b/>
          <w:bCs/>
          <w:rtl/>
        </w:rPr>
        <w:t>מתוספת</w:t>
      </w:r>
      <w:r w:rsidR="008F5BDD" w:rsidRPr="00981D72">
        <w:rPr>
          <w:b/>
          <w:bCs/>
          <w:rtl/>
        </w:rPr>
        <w:t xml:space="preserve"> </w:t>
      </w:r>
      <w:r w:rsidR="008F5BDD" w:rsidRPr="00981D72">
        <w:rPr>
          <w:rFonts w:hint="eastAsia"/>
          <w:b/>
          <w:bCs/>
          <w:rtl/>
        </w:rPr>
        <w:t>בגין</w:t>
      </w:r>
      <w:r w:rsidR="008F5BDD" w:rsidRPr="00981D72">
        <w:rPr>
          <w:b/>
          <w:bCs/>
          <w:rtl/>
        </w:rPr>
        <w:t xml:space="preserve"> </w:t>
      </w:r>
      <w:r w:rsidR="008F5BDD" w:rsidRPr="00981D72">
        <w:rPr>
          <w:rFonts w:hint="eastAsia"/>
          <w:b/>
          <w:bCs/>
          <w:rtl/>
        </w:rPr>
        <w:t>ביצועים</w:t>
      </w:r>
      <w:r w:rsidR="008F5BDD" w:rsidRPr="00981D72">
        <w:rPr>
          <w:b/>
          <w:bCs/>
          <w:rtl/>
        </w:rPr>
        <w:t xml:space="preserve"> </w:t>
      </w:r>
      <w:r w:rsidR="008F5BDD" w:rsidRPr="00981D72">
        <w:rPr>
          <w:rFonts w:hint="eastAsia"/>
          <w:b/>
          <w:bCs/>
          <w:rtl/>
        </w:rPr>
        <w:t>אותה</w:t>
      </w:r>
      <w:r w:rsidR="008F5BDD" w:rsidRPr="00981D72">
        <w:rPr>
          <w:b/>
          <w:bCs/>
          <w:rtl/>
        </w:rPr>
        <w:t xml:space="preserve"> </w:t>
      </w:r>
      <w:r w:rsidR="008F5BDD" w:rsidRPr="00981D72">
        <w:rPr>
          <w:rFonts w:hint="eastAsia"/>
          <w:b/>
          <w:bCs/>
          <w:rtl/>
        </w:rPr>
        <w:t>נותן</w:t>
      </w:r>
      <w:r w:rsidR="008F5BDD" w:rsidRPr="00981D72">
        <w:rPr>
          <w:b/>
          <w:bCs/>
          <w:rtl/>
        </w:rPr>
        <w:t xml:space="preserve"> </w:t>
      </w:r>
      <w:r w:rsidR="008F5BDD" w:rsidRPr="00981D72">
        <w:rPr>
          <w:rFonts w:hint="eastAsia"/>
          <w:b/>
          <w:bCs/>
          <w:rtl/>
        </w:rPr>
        <w:t>הספק</w:t>
      </w:r>
      <w:r w:rsidR="008F5BDD" w:rsidRPr="00981D72">
        <w:rPr>
          <w:b/>
          <w:bCs/>
          <w:rtl/>
        </w:rPr>
        <w:t xml:space="preserve"> </w:t>
      </w:r>
      <w:r w:rsidR="008F5BDD" w:rsidRPr="00981D72">
        <w:rPr>
          <w:rFonts w:hint="eastAsia"/>
          <w:b/>
          <w:bCs/>
          <w:rtl/>
        </w:rPr>
        <w:t>לנציגים</w:t>
      </w:r>
      <w:bookmarkEnd w:id="563"/>
      <w:r w:rsidR="00DD17E1" w:rsidRPr="00981D72">
        <w:rPr>
          <w:b/>
          <w:bCs/>
          <w:rtl/>
        </w:rPr>
        <w:t>.</w:t>
      </w:r>
      <w:r w:rsidR="008F5BDD" w:rsidRPr="00981D72">
        <w:rPr>
          <w:b/>
          <w:bCs/>
          <w:rtl/>
        </w:rPr>
        <w:t xml:space="preserve"> </w:t>
      </w:r>
    </w:p>
    <w:bookmarkEnd w:id="564"/>
    <w:p w14:paraId="3011BEA1" w14:textId="77777777" w:rsidR="00B54311" w:rsidRPr="00DB3242" w:rsidRDefault="003A443C" w:rsidP="006430E8">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6430E8">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8738F3">
      <w:pPr>
        <w:keepNext/>
        <w:keepLines/>
        <w:widowControl w:val="0"/>
        <w:rPr>
          <w:b/>
          <w:bCs/>
          <w:rtl/>
        </w:rPr>
      </w:pPr>
    </w:p>
    <w:p w14:paraId="54CE4014"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6430E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6430E8">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6430E8">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8738F3">
      <w:pPr>
        <w:keepNext/>
        <w:keepLines/>
        <w:widowControl w:val="0"/>
        <w:rPr>
          <w:b/>
          <w:bCs/>
          <w:rtl/>
        </w:rPr>
      </w:pPr>
    </w:p>
    <w:p w14:paraId="67456A6C"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65"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65"/>
    </w:p>
    <w:p w14:paraId="6D10A359"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6430E8">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66B35335"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3F4310">
        <w:rPr>
          <w:rFonts w:hint="cs"/>
          <w:rtl/>
        </w:rPr>
        <w:t>נספח א'5</w:t>
      </w:r>
      <w:r w:rsidR="003F4310" w:rsidRPr="0005547F">
        <w:rPr>
          <w:rtl/>
        </w:rPr>
        <w:t xml:space="preserve"> – התחייבות</w:t>
      </w:r>
      <w:r w:rsidR="003F4310">
        <w:rPr>
          <w:rFonts w:hint="cs"/>
          <w:rtl/>
        </w:rPr>
        <w:t xml:space="preserve"> לשמירת סודיות</w:t>
      </w:r>
      <w:r w:rsidR="003F4310" w:rsidRPr="0005547F">
        <w:rPr>
          <w:rtl/>
        </w:rPr>
        <w:t xml:space="preserve"> </w:t>
      </w:r>
      <w:r w:rsidR="003F4310">
        <w:rPr>
          <w:rFonts w:hint="cs"/>
          <w:rtl/>
        </w:rPr>
        <w:t xml:space="preserve">והעדר </w:t>
      </w:r>
      <w:r w:rsidR="003F4310"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8738F3">
      <w:pPr>
        <w:keepNext/>
        <w:keepLines/>
        <w:widowControl w:val="0"/>
        <w:rPr>
          <w:b/>
          <w:bCs/>
          <w:rtl/>
        </w:rPr>
      </w:pPr>
    </w:p>
    <w:p w14:paraId="6D247A1F" w14:textId="77777777" w:rsidR="00B54311" w:rsidRPr="00DB3242" w:rsidRDefault="003A443C" w:rsidP="006430E8">
      <w:pPr>
        <w:pStyle w:val="31"/>
        <w:keepNext/>
        <w:keepLines/>
        <w:widowControl w:val="0"/>
        <w:numPr>
          <w:ilvl w:val="0"/>
          <w:numId w:val="23"/>
        </w:numPr>
        <w:spacing w:after="120" w:line="360" w:lineRule="auto"/>
        <w:jc w:val="left"/>
      </w:pPr>
      <w:bookmarkStart w:id="566" w:name="_Ref407888187"/>
      <w:r w:rsidRPr="00DB3242">
        <w:rPr>
          <w:rFonts w:hint="cs"/>
          <w:rtl/>
        </w:rPr>
        <w:t>פיקוח, בקרה, דיווח ונהלי עבודה</w:t>
      </w:r>
      <w:bookmarkEnd w:id="566"/>
    </w:p>
    <w:p w14:paraId="2B6DF298" w14:textId="77777777" w:rsidR="00B54311" w:rsidRPr="00CD1252" w:rsidRDefault="003A443C" w:rsidP="006430E8">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34008A76" w14:textId="77777777" w:rsidR="00B54311" w:rsidRPr="00AB352A"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8738F3">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8738F3">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6430E8">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6430E8">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6430E8">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6430E8">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6430E8">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BE432B">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BE432B">
      <w:pPr>
        <w:keepNext/>
        <w:keepLines/>
        <w:widowControl w:val="0"/>
        <w:numPr>
          <w:ilvl w:val="0"/>
          <w:numId w:val="23"/>
        </w:numPr>
        <w:spacing w:after="200"/>
        <w:rPr>
          <w:b/>
          <w:bCs/>
        </w:rPr>
      </w:pPr>
      <w:r w:rsidRPr="00BE432B">
        <w:rPr>
          <w:rFonts w:hint="cs"/>
          <w:b/>
          <w:bCs/>
          <w:rtl/>
        </w:rPr>
        <w:t>התמורה</w:t>
      </w:r>
    </w:p>
    <w:p w14:paraId="2B1F7697" w14:textId="77777777" w:rsidR="00BC639F" w:rsidRDefault="003A443C" w:rsidP="008E57FE">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w:t>
      </w:r>
    </w:p>
    <w:p w14:paraId="6779E840" w14:textId="77777777" w:rsidR="000643EA" w:rsidRDefault="003A443C" w:rsidP="0057487F">
      <w:pPr>
        <w:keepNext/>
        <w:keepLines/>
        <w:widowControl w:val="0"/>
        <w:numPr>
          <w:ilvl w:val="1"/>
          <w:numId w:val="23"/>
        </w:numPr>
        <w:spacing w:after="200"/>
        <w:ind w:left="935" w:hanging="575"/>
      </w:pPr>
      <w:r w:rsidRPr="00DB3242">
        <w:rPr>
          <w:rFonts w:hint="cs"/>
          <w:rtl/>
        </w:rPr>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57487F">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8E57FE">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BE432B">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7DE9FC55" w:rsidR="00B54311" w:rsidRPr="00BE432B" w:rsidRDefault="003A443C" w:rsidP="00BE432B">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3F4310">
        <w:rPr>
          <w:cs/>
        </w:rPr>
        <w:t>‎</w:t>
      </w:r>
      <w:r w:rsidR="003F4310">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BE432B">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BE432B">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BE432B">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w:t>
        </w:r>
        <w:proofErr w:type="spellStart"/>
        <w:r w:rsidRPr="00BE432B">
          <w:rPr>
            <w:rFonts w:hint="cs"/>
            <w:rtl/>
          </w:rPr>
          <w:t>תכ"מ</w:t>
        </w:r>
        <w:proofErr w:type="spellEnd"/>
        <w:r w:rsidRPr="00BE432B">
          <w:rPr>
            <w:rFonts w:hint="cs"/>
            <w:rtl/>
          </w:rPr>
          <w:t xml:space="preserve">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BE432B">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BE432B">
      <w:pPr>
        <w:keepNext/>
        <w:keepLines/>
        <w:widowControl w:val="0"/>
        <w:numPr>
          <w:ilvl w:val="1"/>
          <w:numId w:val="23"/>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BE432B">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BE432B">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BE432B">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BE432B">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BE432B">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BE432B">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BE432B">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BE432B">
      <w:pPr>
        <w:keepNext/>
        <w:keepLines/>
        <w:widowControl w:val="0"/>
        <w:shd w:val="clear" w:color="auto" w:fill="FFFFFF" w:themeFill="background1"/>
        <w:ind w:left="720" w:hanging="720"/>
        <w:rPr>
          <w:b/>
          <w:bCs/>
          <w:rtl/>
        </w:rPr>
      </w:pPr>
    </w:p>
    <w:p w14:paraId="71EF875E" w14:textId="6C091A6C" w:rsidR="00B54311" w:rsidRPr="00DB3242" w:rsidRDefault="003A443C" w:rsidP="00BE432B">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BE432B">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BE432B">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BE432B">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6430E8">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6430E8">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6430E8">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6430E8">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6430E8">
      <w:pPr>
        <w:pStyle w:val="aff0"/>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3A443C" w:rsidP="006430E8">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6430E8">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6430E8">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19D81B6B" w14:textId="18EB0734" w:rsidR="008738F3" w:rsidRDefault="003A443C" w:rsidP="006430E8">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7B5277">
        <w:rPr>
          <w:rFonts w:hint="cs"/>
          <w:rtl/>
        </w:rPr>
        <w:t xml:space="preserve"> </w:t>
      </w:r>
    </w:p>
    <w:p w14:paraId="1AA964A8" w14:textId="048D7F5E" w:rsidR="00981D72" w:rsidRDefault="00981D72" w:rsidP="00981D72">
      <w:pPr>
        <w:pStyle w:val="aff0"/>
        <w:keepNext/>
        <w:keepLines/>
        <w:numPr>
          <w:ilvl w:val="3"/>
          <w:numId w:val="23"/>
        </w:numPr>
        <w:spacing w:after="160"/>
        <w:ind w:left="2154"/>
        <w:contextualSpacing/>
      </w:pPr>
      <w:r>
        <w:rPr>
          <w:rFonts w:hint="cs"/>
          <w:rtl/>
        </w:rPr>
        <w:t xml:space="preserve"> 80% הצמדה לשכר המינימום</w:t>
      </w:r>
    </w:p>
    <w:p w14:paraId="51EC9DFB" w14:textId="4EC550BB" w:rsidR="00981D72" w:rsidRPr="00961C25" w:rsidRDefault="00981D72" w:rsidP="00981D72">
      <w:pPr>
        <w:pStyle w:val="aff0"/>
        <w:keepNext/>
        <w:keepLines/>
        <w:numPr>
          <w:ilvl w:val="3"/>
          <w:numId w:val="23"/>
        </w:numPr>
        <w:spacing w:after="160"/>
        <w:ind w:left="2154"/>
        <w:contextualSpacing/>
      </w:pPr>
      <w:r>
        <w:rPr>
          <w:rFonts w:hint="cs"/>
          <w:rtl/>
        </w:rPr>
        <w:t xml:space="preserve"> 20% הצמדה למדד המחירים לצרכן</w:t>
      </w:r>
    </w:p>
    <w:p w14:paraId="12A09B3C" w14:textId="77777777" w:rsidR="008738F3" w:rsidRPr="00961C25" w:rsidRDefault="003A443C" w:rsidP="006430E8">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6430E8">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6430E8">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6430E8">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6430E8">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6430E8">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6430E8">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6430E8">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6430E8">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8738F3">
      <w:pPr>
        <w:keepNext/>
        <w:keepLines/>
        <w:widowControl w:val="0"/>
        <w:ind w:left="720" w:hanging="720"/>
        <w:rPr>
          <w:rtl/>
        </w:rPr>
      </w:pPr>
    </w:p>
    <w:p w14:paraId="4458D1D7"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6430E8">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8738F3">
      <w:pPr>
        <w:keepNext/>
        <w:keepLines/>
        <w:widowControl w:val="0"/>
        <w:ind w:left="720"/>
        <w:rPr>
          <w:rtl/>
        </w:rPr>
      </w:pPr>
    </w:p>
    <w:p w14:paraId="3ADBD419"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67" w:name="_Ref407888228"/>
      <w:r w:rsidRPr="00DB3242">
        <w:rPr>
          <w:rFonts w:hint="cs"/>
          <w:rtl/>
        </w:rPr>
        <w:t>אחריות לנזקים, שיפוי</w:t>
      </w:r>
      <w:bookmarkEnd w:id="567"/>
      <w:r w:rsidRPr="00DB3242">
        <w:rPr>
          <w:rFonts w:hint="cs"/>
          <w:rtl/>
        </w:rPr>
        <w:t xml:space="preserve"> </w:t>
      </w:r>
    </w:p>
    <w:p w14:paraId="268070F6" w14:textId="6E360D03" w:rsidR="00981D72" w:rsidRPr="00DB3242" w:rsidRDefault="00981D72" w:rsidP="006430E8">
      <w:pPr>
        <w:keepNext/>
        <w:keepLines/>
        <w:widowControl w:val="0"/>
        <w:numPr>
          <w:ilvl w:val="1"/>
          <w:numId w:val="23"/>
        </w:numPr>
        <w:spacing w:after="200" w:line="276" w:lineRule="auto"/>
        <w:ind w:left="935" w:hanging="575"/>
        <w:rPr>
          <w:rtl/>
        </w:rPr>
      </w:pPr>
      <w:r w:rsidRPr="00981D72">
        <w:rPr>
          <w:rFonts w:hint="cs"/>
          <w:rtl/>
        </w:rPr>
        <w:t>מבלי לגרוע מהאמור, נותן השירותים יישא באחריות בגין כל פגיעה, הפסד או נזק שיגרמו מכל סיבה שהיא לו,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981D72">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8738F3">
      <w:pPr>
        <w:keepNext/>
        <w:keepLines/>
        <w:widowControl w:val="0"/>
        <w:ind w:left="720"/>
        <w:rPr>
          <w:b/>
          <w:bCs/>
          <w:rtl/>
        </w:rPr>
      </w:pPr>
    </w:p>
    <w:p w14:paraId="1C566F8C" w14:textId="4C4CF474" w:rsidR="00394F9A" w:rsidRDefault="003A443C" w:rsidP="006430E8">
      <w:pPr>
        <w:pStyle w:val="31"/>
        <w:keepNext/>
        <w:keepLines/>
        <w:widowControl w:val="0"/>
        <w:numPr>
          <w:ilvl w:val="0"/>
          <w:numId w:val="23"/>
        </w:numPr>
        <w:spacing w:after="120" w:line="360" w:lineRule="auto"/>
        <w:jc w:val="left"/>
        <w:rPr>
          <w:rtl/>
        </w:rPr>
      </w:pPr>
      <w:bookmarkStart w:id="568" w:name="_Ref366097"/>
      <w:r w:rsidRPr="00DB3242">
        <w:rPr>
          <w:rFonts w:hint="cs"/>
          <w:rtl/>
        </w:rPr>
        <w:t>ביטוח</w:t>
      </w:r>
      <w:r>
        <w:rPr>
          <w:rFonts w:hint="cs"/>
          <w:rtl/>
        </w:rPr>
        <w:t xml:space="preserve"> </w:t>
      </w:r>
      <w:bookmarkEnd w:id="568"/>
    </w:p>
    <w:p w14:paraId="5EE29659" w14:textId="35AEC939" w:rsidR="00981D72" w:rsidRPr="00981D72" w:rsidRDefault="00981D72" w:rsidP="00981D72">
      <w:pPr>
        <w:keepNext/>
        <w:keepLines/>
        <w:widowControl w:val="0"/>
        <w:numPr>
          <w:ilvl w:val="1"/>
          <w:numId w:val="23"/>
        </w:numPr>
        <w:spacing w:after="200" w:line="276" w:lineRule="auto"/>
        <w:ind w:left="935" w:hanging="575"/>
        <w:rPr>
          <w:rtl/>
        </w:rPr>
      </w:pPr>
      <w:r w:rsidRPr="00981D72">
        <w:rPr>
          <w:rFonts w:hint="cs"/>
          <w:rtl/>
        </w:rPr>
        <w:t xml:space="preserve">נותן השירותים מתחייב לרכוש, ולקיים את כל הביטוחים המפורטים בזה, לטובתו ולטובת מדינת ישראל </w:t>
      </w:r>
      <w:r w:rsidRPr="00981D72">
        <w:rPr>
          <w:rtl/>
        </w:rPr>
        <w:t>–</w:t>
      </w:r>
      <w:r w:rsidRPr="00981D72">
        <w:rPr>
          <w:rFonts w:hint="cs"/>
          <w:rtl/>
        </w:rPr>
        <w:t xml:space="preserve"> משרד המשפטים, ולהציג למשרד המשפטים, את הביטוחים הכוללים את כל הכיסויים והתנאים הנדרשים כאשר גבולות האחריות לא יפחתו מהמצוין להלן:</w:t>
      </w:r>
    </w:p>
    <w:p w14:paraId="42B11BF3" w14:textId="038A11B2" w:rsidR="00981D72" w:rsidRDefault="00981D72" w:rsidP="00981D72">
      <w:pPr>
        <w:keepNext/>
        <w:keepLines/>
        <w:widowControl w:val="0"/>
        <w:numPr>
          <w:ilvl w:val="1"/>
          <w:numId w:val="23"/>
        </w:numPr>
        <w:spacing w:after="200" w:line="276" w:lineRule="auto"/>
        <w:ind w:left="935" w:hanging="575"/>
        <w:rPr>
          <w:b/>
          <w:bCs/>
        </w:rPr>
      </w:pPr>
      <w:r w:rsidRPr="00981D72">
        <w:rPr>
          <w:rFonts w:hint="cs"/>
          <w:b/>
          <w:bCs/>
          <w:rtl/>
        </w:rPr>
        <w:t>ביטוח חבות מעבידים</w:t>
      </w:r>
    </w:p>
    <w:p w14:paraId="7C93BD4B" w14:textId="77777777" w:rsidR="00981D72" w:rsidRPr="00981D72" w:rsidRDefault="00981D72" w:rsidP="00981D72">
      <w:pPr>
        <w:keepNext/>
        <w:keepLines/>
        <w:widowControl w:val="0"/>
        <w:numPr>
          <w:ilvl w:val="2"/>
          <w:numId w:val="23"/>
        </w:numPr>
        <w:spacing w:after="200" w:line="276" w:lineRule="auto"/>
        <w:ind w:left="1434"/>
        <w:rPr>
          <w:rtl/>
        </w:rPr>
      </w:pPr>
      <w:r w:rsidRPr="00981D72">
        <w:rPr>
          <w:rtl/>
        </w:rPr>
        <w:t xml:space="preserve">נותן השירותים יבטח את אחריותו החוקית על פי פקודת </w:t>
      </w:r>
      <w:proofErr w:type="spellStart"/>
      <w:r w:rsidRPr="00981D72">
        <w:rPr>
          <w:rtl/>
        </w:rPr>
        <w:t>הנזיקין</w:t>
      </w:r>
      <w:proofErr w:type="spellEnd"/>
      <w:r w:rsidRPr="00981D72">
        <w:rPr>
          <w:rtl/>
        </w:rPr>
        <w:t xml:space="preserve"> (נוסח חדש) ו/או חוק האחריות למוצרים פגומים </w:t>
      </w:r>
      <w:proofErr w:type="spellStart"/>
      <w:r w:rsidRPr="00981D72">
        <w:rPr>
          <w:rtl/>
        </w:rPr>
        <w:t>תש"ם</w:t>
      </w:r>
      <w:proofErr w:type="spellEnd"/>
      <w:r w:rsidRPr="00981D72">
        <w:rPr>
          <w:rtl/>
        </w:rPr>
        <w:t>- 1980, כלפי עובדיו בביטוח חבות המעבידים בכל תחומי מדינת ישראל והשטחים המוחזקים.</w:t>
      </w:r>
    </w:p>
    <w:p w14:paraId="4AD1D2D1" w14:textId="77777777" w:rsidR="00981D72" w:rsidRPr="00981D72" w:rsidRDefault="00981D72" w:rsidP="00981D72">
      <w:pPr>
        <w:keepNext/>
        <w:keepLines/>
        <w:widowControl w:val="0"/>
        <w:numPr>
          <w:ilvl w:val="2"/>
          <w:numId w:val="23"/>
        </w:numPr>
        <w:spacing w:after="200" w:line="276" w:lineRule="auto"/>
        <w:ind w:left="1434"/>
        <w:rPr>
          <w:rtl/>
        </w:rPr>
      </w:pPr>
      <w:r w:rsidRPr="00981D72">
        <w:rPr>
          <w:rtl/>
        </w:rPr>
        <w:t xml:space="preserve">גבול האחריות לא יפחת מסך- 20,000,000 ₪ לעובד, למקרה ולתקופת הביטוח. </w:t>
      </w:r>
    </w:p>
    <w:p w14:paraId="6E917D68" w14:textId="77777777" w:rsidR="00981D72" w:rsidRPr="00981D72" w:rsidRDefault="00981D72" w:rsidP="00981D72">
      <w:pPr>
        <w:keepNext/>
        <w:keepLines/>
        <w:widowControl w:val="0"/>
        <w:numPr>
          <w:ilvl w:val="2"/>
          <w:numId w:val="23"/>
        </w:numPr>
        <w:spacing w:after="200" w:line="276" w:lineRule="auto"/>
        <w:ind w:left="1434"/>
        <w:rPr>
          <w:rtl/>
        </w:rPr>
      </w:pPr>
      <w:r w:rsidRPr="00981D72">
        <w:rPr>
          <w:rtl/>
        </w:rPr>
        <w:t xml:space="preserve">הביטוח יורחב לכסות את </w:t>
      </w:r>
      <w:proofErr w:type="spellStart"/>
      <w:r w:rsidRPr="00981D72">
        <w:rPr>
          <w:rtl/>
        </w:rPr>
        <w:t>חבותו</w:t>
      </w:r>
      <w:proofErr w:type="spellEnd"/>
      <w:r w:rsidRPr="00981D72">
        <w:rPr>
          <w:rtl/>
        </w:rPr>
        <w:t xml:space="preserve"> של המבוטח כלפי קבלנים, קבלני משנה ועובדיהם היה ויחשב כמעבידם.</w:t>
      </w:r>
    </w:p>
    <w:p w14:paraId="35B40E54" w14:textId="69B7B4CB" w:rsidR="00981D72" w:rsidRDefault="00981D72" w:rsidP="00981D72">
      <w:pPr>
        <w:keepNext/>
        <w:keepLines/>
        <w:widowControl w:val="0"/>
        <w:numPr>
          <w:ilvl w:val="2"/>
          <w:numId w:val="23"/>
        </w:numPr>
        <w:spacing w:after="200" w:line="276" w:lineRule="auto"/>
        <w:ind w:left="1434"/>
      </w:pPr>
      <w:r w:rsidRPr="00981D72">
        <w:rPr>
          <w:rtl/>
        </w:rPr>
        <w:t>הביטוח יורחב לשפות את מדינת ישראל – משרד המשפטים, היה ונטען לעניין תאונת עבודה/מחלת מקצוע כלשהם כי הן נושאות בחבות מעביד כלשהם כלפי מי מעובדי נותן השירותים קבלנים, קבלני משנה ועובדיהם שבשירותם</w:t>
      </w:r>
      <w:r>
        <w:rPr>
          <w:rFonts w:hint="cs"/>
          <w:rtl/>
        </w:rPr>
        <w:t>.</w:t>
      </w:r>
    </w:p>
    <w:p w14:paraId="569DCA1B" w14:textId="1BE8F63F" w:rsidR="00981D72" w:rsidRPr="00981D72" w:rsidRDefault="00981D72" w:rsidP="00981D72">
      <w:pPr>
        <w:keepNext/>
        <w:keepLines/>
        <w:widowControl w:val="0"/>
        <w:numPr>
          <w:ilvl w:val="1"/>
          <w:numId w:val="23"/>
        </w:numPr>
        <w:spacing w:after="200" w:line="276" w:lineRule="auto"/>
        <w:ind w:left="935" w:hanging="575"/>
        <w:rPr>
          <w:b/>
          <w:bCs/>
        </w:rPr>
      </w:pPr>
      <w:r w:rsidRPr="00981D72">
        <w:rPr>
          <w:rFonts w:hint="cs"/>
          <w:b/>
          <w:bCs/>
          <w:rtl/>
        </w:rPr>
        <w:t>ביטוח אחריות כלפי צד שלישי</w:t>
      </w:r>
    </w:p>
    <w:p w14:paraId="5DF56DB8" w14:textId="77777777" w:rsidR="00981D72" w:rsidRDefault="00981D72" w:rsidP="00981D72">
      <w:pPr>
        <w:keepNext/>
        <w:keepLines/>
        <w:widowControl w:val="0"/>
        <w:numPr>
          <w:ilvl w:val="2"/>
          <w:numId w:val="23"/>
        </w:numPr>
        <w:spacing w:after="200" w:line="276" w:lineRule="auto"/>
        <w:ind w:left="1434"/>
        <w:rPr>
          <w:rtl/>
        </w:rPr>
      </w:pPr>
      <w:r>
        <w:rPr>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2B7F084F" w14:textId="77777777" w:rsidR="00981D72" w:rsidRDefault="00981D72" w:rsidP="00981D72">
      <w:pPr>
        <w:keepNext/>
        <w:keepLines/>
        <w:widowControl w:val="0"/>
        <w:numPr>
          <w:ilvl w:val="2"/>
          <w:numId w:val="23"/>
        </w:numPr>
        <w:spacing w:after="200" w:line="276" w:lineRule="auto"/>
        <w:ind w:left="1434"/>
        <w:rPr>
          <w:rtl/>
        </w:rPr>
      </w:pPr>
      <w:r>
        <w:rPr>
          <w:rtl/>
        </w:rPr>
        <w:t>גבולות האחריות לא יפחתו מסך- 2,000,000 ₪ , למקרה ולתקופת הביטוח.</w:t>
      </w:r>
    </w:p>
    <w:p w14:paraId="436E77B8" w14:textId="77777777" w:rsidR="00981D72" w:rsidRDefault="00981D72" w:rsidP="00981D72">
      <w:pPr>
        <w:keepNext/>
        <w:keepLines/>
        <w:widowControl w:val="0"/>
        <w:numPr>
          <w:ilvl w:val="2"/>
          <w:numId w:val="23"/>
        </w:numPr>
        <w:spacing w:after="200" w:line="276" w:lineRule="auto"/>
        <w:ind w:left="1434"/>
        <w:rPr>
          <w:rtl/>
        </w:rPr>
      </w:pPr>
      <w:r>
        <w:rPr>
          <w:rtl/>
        </w:rPr>
        <w:t xml:space="preserve">בפוליסה ייכלל סעיף אחריות צולבת - </w:t>
      </w:r>
      <w:r>
        <w:t>Cross Liability</w:t>
      </w:r>
      <w:r>
        <w:rPr>
          <w:rtl/>
        </w:rPr>
        <w:t>.</w:t>
      </w:r>
    </w:p>
    <w:p w14:paraId="7FF3B072" w14:textId="77777777" w:rsidR="00981D72" w:rsidRDefault="00981D72" w:rsidP="00981D72">
      <w:pPr>
        <w:keepNext/>
        <w:keepLines/>
        <w:widowControl w:val="0"/>
        <w:numPr>
          <w:ilvl w:val="2"/>
          <w:numId w:val="23"/>
        </w:numPr>
        <w:spacing w:after="200" w:line="276" w:lineRule="auto"/>
        <w:ind w:left="1434"/>
        <w:rPr>
          <w:rtl/>
        </w:rPr>
      </w:pPr>
      <w:r>
        <w:rPr>
          <w:rtl/>
        </w:rPr>
        <w:t>כל סייג/חריג לגבי רכוש והמתייחס לרכוש מדינת ישראל שנותן השירותים או כל איש שבשירותו פועלים או פעלו בו – יבוטל.</w:t>
      </w:r>
    </w:p>
    <w:p w14:paraId="42C5071D" w14:textId="77777777" w:rsidR="00981D72" w:rsidRDefault="00981D72" w:rsidP="00981D72">
      <w:pPr>
        <w:keepNext/>
        <w:keepLines/>
        <w:widowControl w:val="0"/>
        <w:numPr>
          <w:ilvl w:val="2"/>
          <w:numId w:val="23"/>
        </w:numPr>
        <w:spacing w:after="200" w:line="276" w:lineRule="auto"/>
        <w:ind w:left="1434"/>
        <w:rPr>
          <w:rtl/>
        </w:rPr>
      </w:pPr>
      <w:r>
        <w:rPr>
          <w:rtl/>
        </w:rPr>
        <w:t>כל סייג / חריג לגבי רכוש שאינו בבעלותו של נותן השירותים, אולם נמצא בשליטתו בחזקתו ובפיקוחו -  יבוטל.</w:t>
      </w:r>
    </w:p>
    <w:p w14:paraId="1BAECD90" w14:textId="77777777" w:rsidR="00981D72" w:rsidRDefault="00981D72" w:rsidP="00981D72">
      <w:pPr>
        <w:keepNext/>
        <w:keepLines/>
        <w:widowControl w:val="0"/>
        <w:numPr>
          <w:ilvl w:val="2"/>
          <w:numId w:val="23"/>
        </w:numPr>
        <w:spacing w:after="200" w:line="276" w:lineRule="auto"/>
        <w:ind w:left="1434"/>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1C10C19D" w14:textId="77777777" w:rsidR="00981D72" w:rsidRDefault="00981D72" w:rsidP="00981D72">
      <w:pPr>
        <w:keepNext/>
        <w:keepLines/>
        <w:widowControl w:val="0"/>
        <w:numPr>
          <w:ilvl w:val="2"/>
          <w:numId w:val="23"/>
        </w:numPr>
        <w:spacing w:after="200" w:line="276" w:lineRule="auto"/>
        <w:ind w:left="1434"/>
        <w:rPr>
          <w:rtl/>
        </w:rPr>
      </w:pPr>
      <w:r>
        <w:rPr>
          <w:rtl/>
        </w:rPr>
        <w:t>בעלי מקצוע ובעלי תפקידים נוספים, אשר אינם נכללים במסגרת ביטוח חבות מעבידים של נותן השירותים, ייחשבו צד שלישי.</w:t>
      </w:r>
    </w:p>
    <w:p w14:paraId="2FCDDB63" w14:textId="2E18A714" w:rsidR="00981D72" w:rsidRDefault="00981D72" w:rsidP="00981D72">
      <w:pPr>
        <w:keepNext/>
        <w:keepLines/>
        <w:widowControl w:val="0"/>
        <w:numPr>
          <w:ilvl w:val="2"/>
          <w:numId w:val="23"/>
        </w:numPr>
        <w:spacing w:after="200" w:line="276" w:lineRule="auto"/>
        <w:ind w:left="1434"/>
      </w:pPr>
      <w:r>
        <w:rPr>
          <w:rtl/>
        </w:rPr>
        <w:t>הביטוח יורחב לשפות את מדינת ישראל – משרד המשפטים, ככל שתחשבנה אחראיות למעשי ו/או מחדלי נותן השירותים והפועלים מטעמו</w:t>
      </w:r>
      <w:r>
        <w:rPr>
          <w:rFonts w:hint="cs"/>
          <w:rtl/>
        </w:rPr>
        <w:t>.</w:t>
      </w:r>
    </w:p>
    <w:p w14:paraId="66FA021A" w14:textId="499FC836" w:rsidR="00981D72" w:rsidRPr="00981D72" w:rsidRDefault="00981D72" w:rsidP="00981D72">
      <w:pPr>
        <w:keepNext/>
        <w:keepLines/>
        <w:widowControl w:val="0"/>
        <w:numPr>
          <w:ilvl w:val="1"/>
          <w:numId w:val="23"/>
        </w:numPr>
        <w:spacing w:after="200" w:line="276" w:lineRule="auto"/>
        <w:ind w:left="935" w:hanging="575"/>
        <w:rPr>
          <w:b/>
          <w:bCs/>
        </w:rPr>
      </w:pPr>
      <w:r w:rsidRPr="00981D72">
        <w:rPr>
          <w:rFonts w:hint="cs"/>
          <w:b/>
          <w:bCs/>
          <w:rtl/>
        </w:rPr>
        <w:t>ביטוח אחריות מקצועית</w:t>
      </w:r>
    </w:p>
    <w:p w14:paraId="7E1C65A9" w14:textId="77777777" w:rsidR="00981D72" w:rsidRPr="00981D72" w:rsidRDefault="00981D72" w:rsidP="00981D72">
      <w:pPr>
        <w:keepNext/>
        <w:keepLines/>
        <w:widowControl w:val="0"/>
        <w:numPr>
          <w:ilvl w:val="2"/>
          <w:numId w:val="23"/>
        </w:numPr>
        <w:spacing w:after="200" w:line="276" w:lineRule="auto"/>
        <w:ind w:left="1434"/>
      </w:pPr>
      <w:r w:rsidRPr="00981D72">
        <w:rPr>
          <w:rFonts w:hint="cs"/>
          <w:rtl/>
        </w:rPr>
        <w:t xml:space="preserve">נותן השירותים </w:t>
      </w:r>
      <w:r w:rsidRPr="00981D72">
        <w:rPr>
          <w:rtl/>
        </w:rPr>
        <w:t>יבטח את אחריותו</w:t>
      </w:r>
      <w:r w:rsidRPr="00981D72">
        <w:rPr>
          <w:rFonts w:hint="cs"/>
          <w:rtl/>
        </w:rPr>
        <w:t xml:space="preserve"> </w:t>
      </w:r>
      <w:r w:rsidRPr="00981D72">
        <w:rPr>
          <w:rtl/>
        </w:rPr>
        <w:t>המקצועית בביטוח אחריות מקצועית</w:t>
      </w:r>
      <w:r w:rsidRPr="00981D72">
        <w:rPr>
          <w:rFonts w:hint="cs"/>
          <w:rtl/>
        </w:rPr>
        <w:t>.</w:t>
      </w:r>
    </w:p>
    <w:p w14:paraId="2274F085" w14:textId="77777777" w:rsidR="00981D72" w:rsidRPr="00981D72" w:rsidRDefault="00981D72" w:rsidP="00981D72">
      <w:pPr>
        <w:keepNext/>
        <w:keepLines/>
        <w:widowControl w:val="0"/>
        <w:numPr>
          <w:ilvl w:val="2"/>
          <w:numId w:val="23"/>
        </w:numPr>
        <w:spacing w:after="200" w:line="276" w:lineRule="auto"/>
        <w:ind w:left="1434"/>
      </w:pPr>
      <w:r w:rsidRPr="00981D72">
        <w:rPr>
          <w:rtl/>
        </w:rPr>
        <w:t xml:space="preserve">הפוליסה תכסה נזק מהפרת חובה מקצועית של </w:t>
      </w:r>
      <w:r w:rsidRPr="00981D72">
        <w:rPr>
          <w:rFonts w:hint="cs"/>
          <w:rtl/>
        </w:rPr>
        <w:t>נותן השירותים, עובדיו</w:t>
      </w:r>
      <w:r w:rsidRPr="00981D72">
        <w:rPr>
          <w:rtl/>
        </w:rPr>
        <w:t xml:space="preserve"> ובגין כל הפועלים מטעמו ואשר אירע כתוצאה ממעשה, רשלנות, לרבות מחדל, טעות או השמטה, מצג בלתי נכון, הצהרה רשלנית </w:t>
      </w:r>
      <w:r w:rsidRPr="00981D72">
        <w:rPr>
          <w:rFonts w:hint="cs"/>
          <w:rtl/>
        </w:rPr>
        <w:t xml:space="preserve"> </w:t>
      </w:r>
      <w:r w:rsidRPr="00981D72">
        <w:rPr>
          <w:rtl/>
        </w:rPr>
        <w:t xml:space="preserve">שנעשו בתום לב, שייגרמו בקשר למתן </w:t>
      </w:r>
      <w:r w:rsidRPr="00981D72">
        <w:rPr>
          <w:rFonts w:hint="cs"/>
          <w:rtl/>
        </w:rPr>
        <w:t xml:space="preserve">שירותי תכנון, הקמה, הפעלה וניהול מוקד מענה טלפוני </w:t>
      </w:r>
      <w:proofErr w:type="spellStart"/>
      <w:r w:rsidRPr="00981D72">
        <w:rPr>
          <w:rFonts w:hint="cs"/>
          <w:rtl/>
        </w:rPr>
        <w:t>בהגלשת</w:t>
      </w:r>
      <w:proofErr w:type="spellEnd"/>
      <w:r w:rsidRPr="00981D72">
        <w:rPr>
          <w:rFonts w:hint="cs"/>
          <w:rtl/>
        </w:rPr>
        <w:t xml:space="preserve"> שיחות במיקור חוץ כולל בין היתר מתן תמיכה, מידע ושירותים באמצעות מענה טלפוני ותקשורת כתובה, פתיחת פניות לגורמי מקצוע, גיוס </w:t>
      </w:r>
      <w:proofErr w:type="spellStart"/>
      <w:r w:rsidRPr="00981D72">
        <w:rPr>
          <w:rFonts w:hint="cs"/>
          <w:rtl/>
        </w:rPr>
        <w:t>כח</w:t>
      </w:r>
      <w:proofErr w:type="spellEnd"/>
      <w:r w:rsidRPr="00981D72">
        <w:rPr>
          <w:rFonts w:hint="cs"/>
          <w:rtl/>
        </w:rPr>
        <w:t xml:space="preserve"> אדם, הדרכות והכשרות, ביצוע בקרה, תיעוד והפקת </w:t>
      </w:r>
      <w:proofErr w:type="spellStart"/>
      <w:r w:rsidRPr="00981D72">
        <w:rPr>
          <w:rFonts w:hint="cs"/>
          <w:rtl/>
        </w:rPr>
        <w:t>דוחו"ת</w:t>
      </w:r>
      <w:proofErr w:type="spellEnd"/>
      <w:r w:rsidRPr="00981D72">
        <w:rPr>
          <w:rFonts w:hint="cs"/>
          <w:rtl/>
        </w:rPr>
        <w:t xml:space="preserve">, כולל הפעלת מוקד שירות ותקלות עבור מדינת ישראל </w:t>
      </w:r>
      <w:r w:rsidRPr="00981D72">
        <w:rPr>
          <w:rtl/>
        </w:rPr>
        <w:t>–</w:t>
      </w:r>
      <w:r w:rsidRPr="00981D72">
        <w:rPr>
          <w:rFonts w:hint="cs"/>
          <w:rtl/>
        </w:rPr>
        <w:t xml:space="preserve"> משרד המשפטים, </w:t>
      </w:r>
      <w:r w:rsidRPr="00981D72">
        <w:rPr>
          <w:rtl/>
        </w:rPr>
        <w:t>בהתאם ל</w:t>
      </w:r>
      <w:r w:rsidRPr="00981D72">
        <w:rPr>
          <w:rFonts w:hint="cs"/>
          <w:rtl/>
        </w:rPr>
        <w:t>מכרז והסכם</w:t>
      </w:r>
      <w:r w:rsidRPr="00981D72">
        <w:rPr>
          <w:rtl/>
        </w:rPr>
        <w:t xml:space="preserve"> עם מדינת ישראל – </w:t>
      </w:r>
      <w:r w:rsidRPr="00981D72">
        <w:rPr>
          <w:rFonts w:hint="cs"/>
          <w:rtl/>
        </w:rPr>
        <w:t>משרד המשפטים.</w:t>
      </w:r>
    </w:p>
    <w:p w14:paraId="7B3BD5FC" w14:textId="77777777" w:rsidR="00981D72" w:rsidRPr="00981D72" w:rsidRDefault="00981D72" w:rsidP="00981D72">
      <w:pPr>
        <w:keepNext/>
        <w:keepLines/>
        <w:widowControl w:val="0"/>
        <w:numPr>
          <w:ilvl w:val="2"/>
          <w:numId w:val="23"/>
        </w:numPr>
        <w:spacing w:after="200" w:line="276" w:lineRule="auto"/>
        <w:ind w:left="1434"/>
      </w:pPr>
      <w:r w:rsidRPr="00981D72">
        <w:rPr>
          <w:rtl/>
        </w:rPr>
        <w:t xml:space="preserve">גבול האחריות לא יפחת מסך </w:t>
      </w:r>
      <w:r w:rsidRPr="00981D72">
        <w:rPr>
          <w:rFonts w:hint="cs"/>
          <w:rtl/>
        </w:rPr>
        <w:t xml:space="preserve">4,000,000 ₪ </w:t>
      </w:r>
      <w:r w:rsidRPr="00981D72">
        <w:rPr>
          <w:rtl/>
        </w:rPr>
        <w:t>למקרה ולתקופת הביטוח</w:t>
      </w:r>
      <w:r w:rsidRPr="00981D72">
        <w:rPr>
          <w:rFonts w:hint="cs"/>
          <w:rtl/>
        </w:rPr>
        <w:t>.</w:t>
      </w:r>
    </w:p>
    <w:p w14:paraId="418D232D" w14:textId="77777777" w:rsidR="00981D72" w:rsidRPr="00981D72" w:rsidRDefault="00981D72" w:rsidP="00981D72">
      <w:pPr>
        <w:keepNext/>
        <w:keepLines/>
        <w:widowControl w:val="0"/>
        <w:numPr>
          <w:ilvl w:val="2"/>
          <w:numId w:val="23"/>
        </w:numPr>
        <w:spacing w:after="200" w:line="276" w:lineRule="auto"/>
        <w:ind w:left="1434"/>
        <w:rPr>
          <w:rtl/>
        </w:rPr>
      </w:pPr>
      <w:r w:rsidRPr="00981D72">
        <w:rPr>
          <w:rtl/>
        </w:rPr>
        <w:t>הכיסוי על פי הפוליסה יורחב לכלול את ההרחבות הבאות:</w:t>
      </w:r>
    </w:p>
    <w:p w14:paraId="5E8B4E49" w14:textId="77777777" w:rsidR="00981D72" w:rsidRPr="00981D72" w:rsidRDefault="00981D72" w:rsidP="00981D72">
      <w:pPr>
        <w:keepNext/>
        <w:keepLines/>
        <w:widowControl w:val="0"/>
        <w:numPr>
          <w:ilvl w:val="3"/>
          <w:numId w:val="23"/>
        </w:numPr>
        <w:spacing w:after="200" w:line="276" w:lineRule="auto"/>
        <w:ind w:left="2154"/>
      </w:pPr>
      <w:r w:rsidRPr="00981D72">
        <w:rPr>
          <w:rtl/>
        </w:rPr>
        <w:t>מרמה ואי יושר של עובדים</w:t>
      </w:r>
      <w:r w:rsidRPr="00981D72">
        <w:rPr>
          <w:rFonts w:hint="cs"/>
          <w:rtl/>
        </w:rPr>
        <w:t>.</w:t>
      </w:r>
    </w:p>
    <w:p w14:paraId="214737AA" w14:textId="77777777" w:rsidR="00981D72" w:rsidRPr="00981D72" w:rsidRDefault="00981D72" w:rsidP="00981D72">
      <w:pPr>
        <w:keepNext/>
        <w:keepLines/>
        <w:widowControl w:val="0"/>
        <w:numPr>
          <w:ilvl w:val="3"/>
          <w:numId w:val="23"/>
        </w:numPr>
        <w:spacing w:after="200" w:line="276" w:lineRule="auto"/>
        <w:ind w:left="2154"/>
        <w:rPr>
          <w:rtl/>
        </w:rPr>
      </w:pPr>
      <w:r w:rsidRPr="00981D72">
        <w:rPr>
          <w:rFonts w:hint="cs"/>
          <w:rtl/>
        </w:rPr>
        <w:t>פגיעה בפרטיות.</w:t>
      </w:r>
    </w:p>
    <w:p w14:paraId="442F32E0"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אובדן מסמכים, לרבות אובדן השימוש ו/או העיכוב עקב מקרה ביטוח</w:t>
      </w:r>
      <w:r w:rsidRPr="00981D72">
        <w:rPr>
          <w:rFonts w:hint="cs"/>
          <w:rtl/>
        </w:rPr>
        <w:t>.</w:t>
      </w:r>
    </w:p>
    <w:p w14:paraId="61BF851A" w14:textId="77777777" w:rsidR="00981D72" w:rsidRPr="00981D72" w:rsidRDefault="00981D72" w:rsidP="00981D72">
      <w:pPr>
        <w:keepNext/>
        <w:keepLines/>
        <w:widowControl w:val="0"/>
        <w:numPr>
          <w:ilvl w:val="3"/>
          <w:numId w:val="23"/>
        </w:numPr>
        <w:spacing w:after="200" w:line="276" w:lineRule="auto"/>
        <w:ind w:left="2154"/>
      </w:pPr>
      <w:r w:rsidRPr="00981D72">
        <w:rPr>
          <w:rtl/>
        </w:rPr>
        <w:t xml:space="preserve">אחריות צולבת, </w:t>
      </w:r>
      <w:r w:rsidRPr="00981D72">
        <w:rPr>
          <w:rFonts w:hint="cs"/>
          <w:rtl/>
        </w:rPr>
        <w:t xml:space="preserve">אולם הכיסוי לא יחול ביחס לתביעות נותן השירותים כלפי מדינת ישראל - מדינת ישראל </w:t>
      </w:r>
      <w:r w:rsidRPr="00981D72">
        <w:rPr>
          <w:rtl/>
        </w:rPr>
        <w:t>–</w:t>
      </w:r>
      <w:r w:rsidRPr="00981D72">
        <w:rPr>
          <w:rFonts w:hint="cs"/>
          <w:rtl/>
        </w:rPr>
        <w:t xml:space="preserve"> משרד המשפטים.</w:t>
      </w:r>
    </w:p>
    <w:p w14:paraId="0B622C76"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הארכת תקופת הגילוי לפחות 6 חודשים.</w:t>
      </w:r>
    </w:p>
    <w:p w14:paraId="0D818DD0" w14:textId="457556A2" w:rsidR="00981D72" w:rsidRDefault="00981D72" w:rsidP="00981D72">
      <w:pPr>
        <w:keepNext/>
        <w:keepLines/>
        <w:widowControl w:val="0"/>
        <w:numPr>
          <w:ilvl w:val="2"/>
          <w:numId w:val="23"/>
        </w:numPr>
        <w:spacing w:after="200" w:line="276" w:lineRule="auto"/>
        <w:ind w:left="1434"/>
      </w:pPr>
      <w:r w:rsidRPr="00981D72">
        <w:rPr>
          <w:rtl/>
        </w:rPr>
        <w:t>הביטוח יורחב לשפות את מדינת ישראל –</w:t>
      </w:r>
      <w:r w:rsidRPr="00981D72">
        <w:rPr>
          <w:rFonts w:hint="cs"/>
          <w:rtl/>
        </w:rPr>
        <w:t xml:space="preserve">משרד המשפטים, </w:t>
      </w:r>
      <w:r w:rsidRPr="00981D72">
        <w:rPr>
          <w:rtl/>
        </w:rPr>
        <w:t xml:space="preserve">ככל שיחשבו אחראים למעשי </w:t>
      </w:r>
      <w:r w:rsidRPr="00981D72">
        <w:rPr>
          <w:rFonts w:hint="cs"/>
          <w:rtl/>
        </w:rPr>
        <w:t xml:space="preserve">הזוכה </w:t>
      </w:r>
      <w:r w:rsidRPr="00981D72">
        <w:rPr>
          <w:rtl/>
        </w:rPr>
        <w:t>והפועלים מטעמו</w:t>
      </w:r>
      <w:r>
        <w:rPr>
          <w:rFonts w:hint="cs"/>
          <w:rtl/>
        </w:rPr>
        <w:t>.</w:t>
      </w:r>
    </w:p>
    <w:p w14:paraId="6CED0A46" w14:textId="7EF5BBEC" w:rsidR="00981D72" w:rsidRPr="00981D72" w:rsidRDefault="00981D72" w:rsidP="00981D72">
      <w:pPr>
        <w:keepNext/>
        <w:keepLines/>
        <w:widowControl w:val="0"/>
        <w:numPr>
          <w:ilvl w:val="1"/>
          <w:numId w:val="23"/>
        </w:numPr>
        <w:spacing w:after="200" w:line="276" w:lineRule="auto"/>
        <w:ind w:left="935" w:hanging="575"/>
        <w:rPr>
          <w:b/>
          <w:bCs/>
        </w:rPr>
      </w:pPr>
      <w:r w:rsidRPr="00981D72">
        <w:rPr>
          <w:rFonts w:hint="cs"/>
          <w:b/>
          <w:bCs/>
          <w:rtl/>
        </w:rPr>
        <w:t>רכוש</w:t>
      </w:r>
    </w:p>
    <w:p w14:paraId="187F93E2" w14:textId="77777777" w:rsidR="00981D72" w:rsidRPr="00981D72" w:rsidRDefault="00981D72" w:rsidP="00981D72">
      <w:pPr>
        <w:keepNext/>
        <w:keepLines/>
        <w:widowControl w:val="0"/>
        <w:spacing w:after="200" w:line="276" w:lineRule="auto"/>
        <w:ind w:left="935"/>
        <w:rPr>
          <w:rtl/>
        </w:rPr>
      </w:pPr>
      <w:r w:rsidRPr="00981D72">
        <w:rPr>
          <w:rtl/>
        </w:rPr>
        <w:t>נותן השירותים יבטח את אתר קיום הפעילות,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715901DE" w14:textId="378D2358" w:rsidR="00981D72" w:rsidRPr="00981D72" w:rsidRDefault="00981D72" w:rsidP="00981D72">
      <w:pPr>
        <w:keepNext/>
        <w:keepLines/>
        <w:widowControl w:val="0"/>
        <w:spacing w:after="200" w:line="276" w:lineRule="auto"/>
        <w:ind w:left="935"/>
        <w:rPr>
          <w:rtl/>
        </w:rPr>
      </w:pPr>
      <w:r w:rsidRPr="00981D72">
        <w:rPr>
          <w:b/>
          <w:bCs/>
          <w:rtl/>
        </w:rPr>
        <w:t xml:space="preserve">לחלופין, </w:t>
      </w:r>
      <w:r w:rsidRPr="00981D72">
        <w:rPr>
          <w:rtl/>
        </w:rPr>
        <w:t>ידאג כי הציוד או כל רכוש אחר שאינו שלו יהיה מבוטח ע"י בעלי/ שוכרי הרכוש ויכלול סעיף ויתור על זכות השיבוב כלפי מדינת ישראל- משרד המשפטים ועובדיהם.</w:t>
      </w:r>
    </w:p>
    <w:p w14:paraId="1F387FE2" w14:textId="3C91B592" w:rsidR="00981D72" w:rsidRDefault="00981D72" w:rsidP="00981D72">
      <w:pPr>
        <w:keepNext/>
        <w:keepLines/>
        <w:widowControl w:val="0"/>
        <w:spacing w:after="200" w:line="276" w:lineRule="auto"/>
        <w:ind w:left="935"/>
        <w:rPr>
          <w:b/>
          <w:bCs/>
          <w:rtl/>
        </w:rPr>
      </w:pPr>
      <w:r w:rsidRPr="00981D72">
        <w:rPr>
          <w:b/>
          <w:bCs/>
          <w:rtl/>
        </w:rPr>
        <w:t>כחלופה לעריכת ביטוח לרכוש ולציוד כאמור ניתן לקבל מכתב פטור מאחריות מטעם נותן השירותים לפיו הוא פוטר את מדינת ישראל – משרד המשפטים ועובדיהם מנזקים ו/או אבדן אשר ייגרמו לרכוש ולציוד שלו כאמור ומתחייב שלא לתבוע בגין נזקים אילו את מדינת ישראל – משרד המשפטים ועובדיהם. הפטור כאמור לא יחול לטובת אדם שגרם לנזק מתוך כוונת זדון</w:t>
      </w:r>
      <w:r>
        <w:rPr>
          <w:rFonts w:hint="cs"/>
          <w:b/>
          <w:bCs/>
          <w:rtl/>
        </w:rPr>
        <w:t>.</w:t>
      </w:r>
    </w:p>
    <w:p w14:paraId="47CCB6CD" w14:textId="5C8B3AD4" w:rsidR="00981D72" w:rsidRDefault="00981D72" w:rsidP="00981D72">
      <w:pPr>
        <w:keepNext/>
        <w:keepLines/>
        <w:widowControl w:val="0"/>
        <w:numPr>
          <w:ilvl w:val="1"/>
          <w:numId w:val="23"/>
        </w:numPr>
        <w:spacing w:after="200" w:line="276" w:lineRule="auto"/>
        <w:ind w:left="935" w:hanging="575"/>
        <w:rPr>
          <w:b/>
          <w:bCs/>
        </w:rPr>
      </w:pPr>
      <w:r>
        <w:rPr>
          <w:rFonts w:hint="cs"/>
          <w:b/>
          <w:bCs/>
          <w:rtl/>
        </w:rPr>
        <w:t>ביטוחים נוספים</w:t>
      </w:r>
    </w:p>
    <w:p w14:paraId="5707448B" w14:textId="0AC59C05" w:rsidR="00981D72" w:rsidRDefault="00981D72" w:rsidP="00981D72">
      <w:pPr>
        <w:keepNext/>
        <w:keepLines/>
        <w:widowControl w:val="0"/>
        <w:spacing w:after="200" w:line="276" w:lineRule="auto"/>
        <w:ind w:left="935"/>
        <w:rPr>
          <w:rtl/>
        </w:rPr>
      </w:pPr>
      <w:r w:rsidRPr="00981D72">
        <w:rPr>
          <w:rFonts w:hint="cs"/>
          <w:rtl/>
        </w:rPr>
        <w:t>מבלי לגרוע מהתחייבויותיו של נותן השירותים על פי הסכם זה, מתחייב נותן השירותים לוודא  כי</w:t>
      </w:r>
      <w:r w:rsidRPr="00981D72">
        <w:rPr>
          <w:rtl/>
        </w:rPr>
        <w:t xml:space="preserve"> </w:t>
      </w:r>
      <w:r w:rsidRPr="00981D72">
        <w:rPr>
          <w:rFonts w:hint="cs"/>
          <w:rtl/>
        </w:rPr>
        <w:t xml:space="preserve">בעלי מקצוע, יועצים, טכנאים, מתכנתים, מומחים, נותני שירותים, ספקים, קבלנים, קבלני משנה 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981D72">
        <w:rPr>
          <w:rtl/>
        </w:rPr>
        <w:t>הביטוחים יורחבו לשפות את מדינת ישראל –</w:t>
      </w:r>
      <w:r w:rsidRPr="00981D72">
        <w:rPr>
          <w:rFonts w:hint="cs"/>
          <w:rtl/>
        </w:rPr>
        <w:t xml:space="preserve"> משרד המשפטים,</w:t>
      </w:r>
      <w:r w:rsidRPr="00981D72">
        <w:t xml:space="preserve"> </w:t>
      </w:r>
      <w:r w:rsidRPr="00981D72">
        <w:rPr>
          <w:rtl/>
        </w:rPr>
        <w:t>ככל ש</w:t>
      </w:r>
      <w:r w:rsidRPr="00981D72">
        <w:rPr>
          <w:rFonts w:hint="cs"/>
          <w:rtl/>
        </w:rPr>
        <w:t>ת</w:t>
      </w:r>
      <w:r w:rsidRPr="00981D72">
        <w:rPr>
          <w:rtl/>
        </w:rPr>
        <w:t>חשב</w:t>
      </w:r>
      <w:r w:rsidRPr="00981D72">
        <w:rPr>
          <w:rFonts w:hint="cs"/>
          <w:rtl/>
        </w:rPr>
        <w:t>נה</w:t>
      </w:r>
      <w:r w:rsidRPr="00981D72">
        <w:rPr>
          <w:rtl/>
        </w:rPr>
        <w:t xml:space="preserve"> </w:t>
      </w:r>
      <w:r w:rsidRPr="00981D72">
        <w:rPr>
          <w:rFonts w:hint="cs"/>
          <w:rtl/>
        </w:rPr>
        <w:t>א</w:t>
      </w:r>
      <w:r w:rsidRPr="00981D72">
        <w:rPr>
          <w:rtl/>
        </w:rPr>
        <w:t>חראי</w:t>
      </w:r>
      <w:r w:rsidRPr="00981D72">
        <w:rPr>
          <w:rFonts w:hint="cs"/>
          <w:rtl/>
        </w:rPr>
        <w:t>ות</w:t>
      </w:r>
      <w:r w:rsidRPr="00981D72">
        <w:rPr>
          <w:rtl/>
        </w:rPr>
        <w:t xml:space="preserve"> למעשיהם ו/או מחדליהם </w:t>
      </w:r>
      <w:r w:rsidRPr="00981D72">
        <w:rPr>
          <w:rFonts w:hint="cs"/>
          <w:rtl/>
        </w:rPr>
        <w:t>ויכללו</w:t>
      </w:r>
      <w:r w:rsidRPr="00981D72">
        <w:rPr>
          <w:rtl/>
        </w:rPr>
        <w:t xml:space="preserve"> ויתור המבטח על זכות השיבוב כלפיה</w:t>
      </w:r>
      <w:r w:rsidRPr="00981D72">
        <w:rPr>
          <w:rFonts w:hint="cs"/>
          <w:rtl/>
        </w:rPr>
        <w:t>ן וכלפי עובדיהן</w:t>
      </w:r>
      <w:r w:rsidRPr="00981D72">
        <w:rPr>
          <w:rtl/>
        </w:rPr>
        <w:t>.</w:t>
      </w:r>
      <w:r w:rsidRPr="00981D72">
        <w:rPr>
          <w:rFonts w:hint="cs"/>
          <w:rtl/>
        </w:rPr>
        <w:t xml:space="preserve"> הוויתור על זכות התחלוף כאמור לא תחול לטובת אדם שגרם לנזק בזדון</w:t>
      </w:r>
      <w:r>
        <w:rPr>
          <w:rFonts w:hint="cs"/>
          <w:rtl/>
        </w:rPr>
        <w:t>.</w:t>
      </w:r>
    </w:p>
    <w:p w14:paraId="2BFE6ACE" w14:textId="136E5DA7" w:rsidR="00981D72" w:rsidRDefault="00981D72" w:rsidP="00981D72">
      <w:pPr>
        <w:keepNext/>
        <w:keepLines/>
        <w:widowControl w:val="0"/>
        <w:numPr>
          <w:ilvl w:val="1"/>
          <w:numId w:val="23"/>
        </w:numPr>
        <w:spacing w:after="200" w:line="276" w:lineRule="auto"/>
        <w:ind w:left="935" w:hanging="575"/>
        <w:rPr>
          <w:b/>
          <w:bCs/>
        </w:rPr>
      </w:pPr>
      <w:r w:rsidRPr="00981D72">
        <w:rPr>
          <w:rFonts w:hint="cs"/>
          <w:b/>
          <w:bCs/>
          <w:rtl/>
        </w:rPr>
        <w:t>כללי</w:t>
      </w:r>
    </w:p>
    <w:p w14:paraId="070B446A" w14:textId="182FB04F" w:rsidR="00981D72" w:rsidRDefault="00981D72" w:rsidP="00981D72">
      <w:pPr>
        <w:keepNext/>
        <w:keepLines/>
        <w:widowControl w:val="0"/>
        <w:numPr>
          <w:ilvl w:val="2"/>
          <w:numId w:val="23"/>
        </w:numPr>
        <w:spacing w:after="200" w:line="276" w:lineRule="auto"/>
        <w:ind w:left="1434"/>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r>
        <w:rPr>
          <w:rFonts w:ascii="Times New Roman" w:hAnsi="Times New Roman" w:hint="cs"/>
          <w:rtl/>
        </w:rPr>
        <w:t>:</w:t>
      </w:r>
    </w:p>
    <w:p w14:paraId="508AE3EC"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 xml:space="preserve">לשם המבוטח יתווספו כמבוטחים נוספים: מדינת ישראל- משרד המשפטים, בכפוף </w:t>
      </w:r>
      <w:proofErr w:type="spellStart"/>
      <w:r w:rsidRPr="00981D72">
        <w:rPr>
          <w:rtl/>
        </w:rPr>
        <w:t>להרחבי</w:t>
      </w:r>
      <w:proofErr w:type="spellEnd"/>
      <w:r w:rsidRPr="00981D72">
        <w:rPr>
          <w:rtl/>
        </w:rPr>
        <w:t xml:space="preserve"> השיפוי כמפורט לעיל.                                 </w:t>
      </w:r>
    </w:p>
    <w:p w14:paraId="7B56A727"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בכל מקרה של שינוי לרעה או ביטול הביטוח ע"י אחד הצדדים לא יהיה להם כל תוקף אלא אם ניתנה על כך הודעה מוקדמת של 60 יום במכתב לחשב משרד המשפטים.</w:t>
      </w:r>
    </w:p>
    <w:p w14:paraId="46577BE1"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 xml:space="preserve">המבטח מוותר על כל זכות תחלוף/שיבוב, תביעה, השתתפות או חזרה כלפי מדינת ישראל – משרד המשפטים ועובדיהם של הנ"ל, ובלבד שהוויתור לא יחול לטובת אדם שגרם לנזק מתוך כוונת זדון.                                                                                                                                     </w:t>
      </w:r>
    </w:p>
    <w:p w14:paraId="25383231"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נותן השירותים אחראי בלעדית כלפי המבטח לתשלום דמי הביטוח עבור כל הפוליסות ולמילוי כל החובות המוטלות על המבוטח על פי תנאי הפוליסות.</w:t>
      </w:r>
    </w:p>
    <w:p w14:paraId="77EA5844"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 xml:space="preserve">ההשתתפויות העצמיות הנקובות בכל פוליסה ופוליסה תחולנה בלעדית על נותן השירותים.                         </w:t>
      </w:r>
    </w:p>
    <w:p w14:paraId="74491A11"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379F7A3" w14:textId="77777777" w:rsidR="00981D72" w:rsidRPr="00981D72" w:rsidRDefault="00981D72" w:rsidP="00981D72">
      <w:pPr>
        <w:keepNext/>
        <w:keepLines/>
        <w:widowControl w:val="0"/>
        <w:numPr>
          <w:ilvl w:val="3"/>
          <w:numId w:val="23"/>
        </w:numPr>
        <w:spacing w:after="200" w:line="276" w:lineRule="auto"/>
        <w:ind w:left="2154"/>
        <w:rPr>
          <w:rtl/>
        </w:rPr>
      </w:pPr>
      <w:r w:rsidRPr="00981D72">
        <w:rPr>
          <w:rtl/>
        </w:rPr>
        <w:t>תנאי הכיסוי של פוליסות צד שלישי, רכוש וחבות מעבידים, לא יפחתו מהמקובל על פי תנאי פוליסות נוסח "ביט" או נוסח המקביל להם אצל אותו מבטח, בכפוף להרחבת הכיסויים כמפורט לעיל.</w:t>
      </w:r>
    </w:p>
    <w:p w14:paraId="5598177D" w14:textId="40F42258" w:rsidR="00981D72" w:rsidRDefault="00981D72" w:rsidP="00981D72">
      <w:pPr>
        <w:keepNext/>
        <w:keepLines/>
        <w:widowControl w:val="0"/>
        <w:numPr>
          <w:ilvl w:val="3"/>
          <w:numId w:val="23"/>
        </w:numPr>
        <w:spacing w:after="200" w:line="276" w:lineRule="auto"/>
        <w:ind w:left="2154"/>
      </w:pPr>
      <w:r w:rsidRPr="00981D72">
        <w:rPr>
          <w:rtl/>
        </w:rPr>
        <w:t>חריג כוונה ו/או רשלנות רבתי יבוטל ככל שקיים</w:t>
      </w:r>
      <w:r>
        <w:rPr>
          <w:rFonts w:hint="cs"/>
          <w:rtl/>
        </w:rPr>
        <w:t>.</w:t>
      </w:r>
    </w:p>
    <w:p w14:paraId="06ADB76E"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המשפטים, בתוקף.</w:t>
      </w:r>
    </w:p>
    <w:p w14:paraId="5162AF88"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 xml:space="preserve">אישור בחתימתו של המבטח על קיום הביטוחים, יומצא על ידי נותן השירותים לרשות המיסים, עד למועד חתימת ההסכם. נותן השירותים מתחייב להציג את האישור חתום בחתימת המבטח אודות חידוש הפוליסות למשרד המשפטים, לכל המאוחר שבעה ימים לפני תום תקופת הביטוח. </w:t>
      </w:r>
    </w:p>
    <w:p w14:paraId="51F4D390"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38652F61"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מדינת ישראל – משרד המשפטים, שומרות לעצמן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p w14:paraId="1CD75D94"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נותן השירותים מצהיר ומתחייב כי זכות  מדינת ישראל – משרד המשפטים, לעריכת הבדיקה ולדרישת השינויים כמפורט לעיל אינן מטילות על מדינת ישראל – משרד המשפטים, או על מי מטעמן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D2DB93B"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E27C455" w14:textId="77777777" w:rsidR="00981D72" w:rsidRPr="00981D72" w:rsidRDefault="00981D72" w:rsidP="00981D72">
      <w:pPr>
        <w:keepNext/>
        <w:keepLines/>
        <w:widowControl w:val="0"/>
        <w:numPr>
          <w:ilvl w:val="2"/>
          <w:numId w:val="23"/>
        </w:numPr>
        <w:spacing w:after="200" w:line="276" w:lineRule="auto"/>
        <w:ind w:left="1434"/>
        <w:rPr>
          <w:rFonts w:ascii="Times New Roman" w:hAnsi="Times New Roman"/>
          <w:rtl/>
        </w:rPr>
      </w:pPr>
      <w:r w:rsidRPr="00981D72">
        <w:rPr>
          <w:rFonts w:ascii="Times New Roman" w:hAnsi="Times New Roman"/>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1A8D1A01" w14:textId="4A2AC412" w:rsidR="00981D72" w:rsidRPr="00981D72" w:rsidRDefault="00981D72" w:rsidP="00981D72">
      <w:pPr>
        <w:keepNext/>
        <w:keepLines/>
        <w:widowControl w:val="0"/>
        <w:numPr>
          <w:ilvl w:val="2"/>
          <w:numId w:val="23"/>
        </w:numPr>
        <w:spacing w:after="200" w:line="276" w:lineRule="auto"/>
        <w:ind w:left="1434"/>
        <w:rPr>
          <w:rFonts w:ascii="Times New Roman" w:hAnsi="Times New Roman"/>
        </w:rPr>
      </w:pPr>
      <w:r w:rsidRPr="00981D72">
        <w:rPr>
          <w:rFonts w:ascii="Times New Roman" w:hAnsi="Times New Roman"/>
          <w:rtl/>
        </w:rPr>
        <w:t>אי עמידה בתנאי נספח זה מהווה הפרה יסודית של הסכם זה</w:t>
      </w:r>
      <w:r>
        <w:rPr>
          <w:rFonts w:ascii="Times New Roman" w:hAnsi="Times New Roman" w:hint="cs"/>
          <w:rtl/>
        </w:rPr>
        <w:t>.</w:t>
      </w:r>
    </w:p>
    <w:p w14:paraId="15B2AD3B" w14:textId="528BF92A" w:rsidR="00B54311" w:rsidRPr="00DB3242" w:rsidRDefault="003A443C" w:rsidP="00981D72">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69"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69"/>
    </w:p>
    <w:p w14:paraId="4EB6128D"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8738F3">
      <w:pPr>
        <w:keepNext/>
        <w:keepLines/>
        <w:widowControl w:val="0"/>
        <w:rPr>
          <w:b/>
          <w:bCs/>
          <w:rtl/>
        </w:rPr>
      </w:pPr>
    </w:p>
    <w:p w14:paraId="0AC07993"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6545FBDB" w:rsidR="00B54311" w:rsidRDefault="003A443C" w:rsidP="006430E8">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3F4310">
        <w:rPr>
          <w:cs/>
        </w:rPr>
        <w:t>‎</w:t>
      </w:r>
      <w:r w:rsidR="003F4310">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6430E8">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6430E8">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6430E8">
      <w:pPr>
        <w:keepNext/>
        <w:keepLines/>
        <w:widowControl w:val="0"/>
        <w:numPr>
          <w:ilvl w:val="1"/>
          <w:numId w:val="23"/>
        </w:numPr>
        <w:spacing w:after="200" w:line="276" w:lineRule="auto"/>
        <w:ind w:left="935" w:hanging="575"/>
        <w:rPr>
          <w:rtl/>
        </w:rPr>
      </w:pPr>
      <w:bookmarkStart w:id="570"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570"/>
      <w:r w:rsidRPr="00DB3242">
        <w:rPr>
          <w:rFonts w:hint="cs"/>
          <w:rtl/>
        </w:rPr>
        <w:t xml:space="preserve"> </w:t>
      </w:r>
    </w:p>
    <w:p w14:paraId="2558056D" w14:textId="3997BBB6"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3F4310">
        <w:rPr>
          <w:cs/>
        </w:rPr>
        <w:t>‎</w:t>
      </w:r>
      <w:r w:rsidR="003F4310">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8738F3">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8738F3">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8738F3">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8738F3">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8738F3">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8738F3">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8738F3">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8738F3">
      <w:pPr>
        <w:keepNext/>
        <w:keepLines/>
        <w:widowControl w:val="0"/>
        <w:rPr>
          <w:b/>
          <w:bCs/>
          <w:rtl/>
        </w:rPr>
      </w:pPr>
    </w:p>
    <w:p w14:paraId="0B72E6E2"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71" w:name="_Ref364932902"/>
      <w:r w:rsidRPr="00DB3242">
        <w:rPr>
          <w:rFonts w:hint="cs"/>
          <w:rtl/>
        </w:rPr>
        <w:t>ערבות</w:t>
      </w:r>
      <w:bookmarkEnd w:id="571"/>
    </w:p>
    <w:p w14:paraId="6CFBE880"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6430E8">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6430E8">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6430E8">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6430E8">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1AED99E0" w14:textId="77777777" w:rsidR="00B54311" w:rsidRPr="00DB3242" w:rsidRDefault="003A443C" w:rsidP="006430E8">
      <w:pPr>
        <w:pStyle w:val="31"/>
        <w:keepNext/>
        <w:keepLines/>
        <w:widowControl w:val="0"/>
        <w:numPr>
          <w:ilvl w:val="0"/>
          <w:numId w:val="23"/>
        </w:numPr>
        <w:spacing w:after="120" w:line="360" w:lineRule="auto"/>
        <w:jc w:val="left"/>
        <w:rPr>
          <w:rtl/>
        </w:rPr>
      </w:pPr>
      <w:bookmarkStart w:id="572" w:name="_Ref407888290"/>
      <w:r w:rsidRPr="00DB3242">
        <w:rPr>
          <w:rFonts w:hint="cs"/>
          <w:rtl/>
        </w:rPr>
        <w:t xml:space="preserve">איסור </w:t>
      </w:r>
      <w:r>
        <w:rPr>
          <w:rFonts w:hint="cs"/>
          <w:rtl/>
        </w:rPr>
        <w:t xml:space="preserve">המחאה או הסבה </w:t>
      </w:r>
      <w:bookmarkEnd w:id="572"/>
    </w:p>
    <w:p w14:paraId="2834D6EE" w14:textId="77777777" w:rsidR="00B54311" w:rsidRPr="00DB3242" w:rsidRDefault="003A443C" w:rsidP="006430E8">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6430E8">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8738F3">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6430E8">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6430E8">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6430E8">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3124EC71" w:rsidR="001643DC" w:rsidRPr="00DB3242" w:rsidRDefault="003A443C" w:rsidP="007B5277">
      <w:pPr>
        <w:keepNext/>
        <w:keepLines/>
        <w:widowControl w:val="0"/>
        <w:numPr>
          <w:ilvl w:val="1"/>
          <w:numId w:val="23"/>
        </w:numPr>
        <w:spacing w:after="200" w:line="276" w:lineRule="auto"/>
        <w:ind w:left="935" w:hanging="567"/>
        <w:rPr>
          <w:rtl/>
        </w:rPr>
      </w:pPr>
      <w:bookmarkStart w:id="573"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9A6ACA">
        <w:rPr>
          <w:highlight w:val="yellow"/>
        </w:rPr>
        <w:fldChar w:fldCharType="begin"/>
      </w:r>
      <w:r w:rsidR="009A6ACA">
        <w:rPr>
          <w:rtl/>
        </w:rPr>
        <w:instrText xml:space="preserve"> </w:instrText>
      </w:r>
      <w:r w:rsidR="009A6ACA">
        <w:rPr>
          <w:rFonts w:hint="cs"/>
        </w:rPr>
        <w:instrText>REF</w:instrText>
      </w:r>
      <w:r w:rsidR="009A6ACA">
        <w:rPr>
          <w:rFonts w:hint="cs"/>
          <w:rtl/>
        </w:rPr>
        <w:instrText xml:space="preserve"> _</w:instrText>
      </w:r>
      <w:r w:rsidR="009A6ACA">
        <w:rPr>
          <w:rFonts w:hint="cs"/>
        </w:rPr>
        <w:instrText>Ref144310626 \r \h</w:instrText>
      </w:r>
      <w:r w:rsidR="009A6ACA">
        <w:rPr>
          <w:rtl/>
        </w:rPr>
        <w:instrText xml:space="preserve"> </w:instrText>
      </w:r>
      <w:r w:rsidR="009A6ACA">
        <w:rPr>
          <w:highlight w:val="yellow"/>
        </w:rPr>
      </w:r>
      <w:r w:rsidR="009A6ACA">
        <w:rPr>
          <w:highlight w:val="yellow"/>
        </w:rPr>
        <w:fldChar w:fldCharType="separate"/>
      </w:r>
      <w:r w:rsidR="003F4310">
        <w:rPr>
          <w:cs/>
        </w:rPr>
        <w:t>‎</w:t>
      </w:r>
      <w:r w:rsidR="003F4310">
        <w:t>4.7</w:t>
      </w:r>
      <w:r w:rsidR="009A6ACA">
        <w:rPr>
          <w:highlight w:val="yellow"/>
        </w:rPr>
        <w:fldChar w:fldCharType="end"/>
      </w:r>
      <w:r w:rsidR="009A6ACA">
        <w:t xml:space="preserve"> </w:t>
      </w:r>
      <w:r w:rsidR="009A6ACA">
        <w:rPr>
          <w:rFonts w:hint="cs"/>
          <w:rtl/>
        </w:rPr>
        <w:t>למפרט השירותים (נספח ג'1 להסכם ההתקשרות).</w:t>
      </w:r>
      <w:bookmarkEnd w:id="573"/>
    </w:p>
    <w:p w14:paraId="425B8BC8" w14:textId="77777777" w:rsidR="00B54311" w:rsidRPr="00DB3242" w:rsidRDefault="003A443C" w:rsidP="006430E8">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6430E8">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8738F3">
      <w:pPr>
        <w:keepNext/>
        <w:keepLines/>
        <w:widowControl w:val="0"/>
        <w:ind w:left="720"/>
        <w:rPr>
          <w:rtl/>
        </w:rPr>
      </w:pPr>
    </w:p>
    <w:p w14:paraId="3A21ED0E" w14:textId="77777777" w:rsidR="00B54311" w:rsidRPr="00656A7D" w:rsidRDefault="003A443C" w:rsidP="006430E8">
      <w:pPr>
        <w:pStyle w:val="31"/>
        <w:keepNext/>
        <w:keepLines/>
        <w:widowControl w:val="0"/>
        <w:numPr>
          <w:ilvl w:val="0"/>
          <w:numId w:val="23"/>
        </w:numPr>
        <w:spacing w:after="120" w:line="360" w:lineRule="auto"/>
        <w:ind w:left="509" w:hanging="425"/>
        <w:jc w:val="both"/>
      </w:pPr>
      <w:bookmarkStart w:id="574" w:name="_Ref147061661"/>
      <w:r w:rsidRPr="00656A7D">
        <w:rPr>
          <w:rFonts w:hint="cs"/>
          <w:rtl/>
        </w:rPr>
        <w:t>נוהל היפרדות</w:t>
      </w:r>
      <w:bookmarkEnd w:id="574"/>
      <w:r w:rsidRPr="00656A7D">
        <w:rPr>
          <w:rFonts w:hint="cs"/>
          <w:rtl/>
        </w:rPr>
        <w:t xml:space="preserve"> </w:t>
      </w:r>
    </w:p>
    <w:p w14:paraId="428FF79F" w14:textId="20D71018" w:rsidR="00B54311" w:rsidRPr="00656A7D" w:rsidRDefault="009E5390" w:rsidP="009E5390">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proofErr w:type="spellStart"/>
      <w:r w:rsidRPr="004B24C2">
        <w:rPr>
          <w:rFonts w:hint="eastAsia"/>
          <w:rtl/>
        </w:rPr>
        <w:t>חליפו</w:t>
      </w:r>
      <w:proofErr w:type="spellEnd"/>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w:t>
      </w:r>
      <w:proofErr w:type="spellStart"/>
      <w:r w:rsidRPr="009E5390">
        <w:rPr>
          <w:b w:val="0"/>
          <w:bCs w:val="0"/>
          <w:rtl/>
        </w:rPr>
        <w:t>לחליפו</w:t>
      </w:r>
      <w:proofErr w:type="spellEnd"/>
      <w:r w:rsidRPr="009E5390">
        <w:rPr>
          <w:b w:val="0"/>
          <w:bCs w:val="0"/>
          <w:rtl/>
        </w:rPr>
        <w:t xml:space="preserve"> של הספק הזוכה, יכול שתבוצע בפעימה אחת, או באופן מדורג כפי שתואר לעיל. </w:t>
      </w:r>
    </w:p>
    <w:p w14:paraId="633A02FA"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2E4467B7"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14B9F1D"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הספק הזוכה, יידרש להמשיך לנהל ולתפעל את מוקד השירות ולתת את מלוא השירותים הנדרשים על פי מכרז זה, באופן מקצועי, מלא, רציף ותקין, בהתאם לאמנת השירות וללא פגיעה ברמת השירות, לכל אורך תקופת ההתקשרות, לרבות מועד סיום הפעילות ותקופת המעבר.</w:t>
      </w:r>
    </w:p>
    <w:p w14:paraId="1D23E7E4"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בתקופת המעבר, למזמין תהא שמורה זכות שיקול הדעת להימנע מהטלת קנסות בהתאם למנגנון ה-קנס/פרס הקבוע במכרז זה. </w:t>
      </w:r>
    </w:p>
    <w:p w14:paraId="0583CCD4"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הספק הזוכה המסיים את פעילותו, </w:t>
      </w:r>
      <w:r w:rsidRPr="009E5390">
        <w:rPr>
          <w:rtl/>
        </w:rPr>
        <w:t xml:space="preserve">נדרש להשלים את מלוא המשימות הפתוחות, השירותים והפעולות הנוספות ומשלימות </w:t>
      </w:r>
      <w:r w:rsidRPr="009E5390">
        <w:rPr>
          <w:b w:val="0"/>
          <w:bCs w:val="0"/>
          <w:rtl/>
        </w:rPr>
        <w:t xml:space="preserve">הנדרשות על ידו על פי מכרז זה (להלן "יתרות הסיום"), </w:t>
      </w:r>
      <w:r w:rsidRPr="009E5390">
        <w:rPr>
          <w:u w:val="single"/>
          <w:rtl/>
        </w:rPr>
        <w:t>טרם</w:t>
      </w:r>
      <w:r w:rsidRPr="009E5390">
        <w:rPr>
          <w:rtl/>
        </w:rPr>
        <w:t xml:space="preserve"> סיום הפעילות והעברת האחריות אל הגורם החליף</w:t>
      </w:r>
      <w:r w:rsidRPr="009E5390">
        <w:rPr>
          <w:b w:val="0"/>
          <w:bCs w:val="0"/>
          <w:rtl/>
        </w:rPr>
        <w:t xml:space="preserve">. </w:t>
      </w:r>
    </w:p>
    <w:p w14:paraId="2C55A0EE"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ספק זוכה שלא ישלים את משימותיו כאמור, יהיה חשוף בפני הפעלת מנגנון </w:t>
      </w:r>
      <w:r w:rsidRPr="009E5390">
        <w:rPr>
          <w:u w:val="single"/>
          <w:rtl/>
        </w:rPr>
        <w:t>קנס מוגבר</w:t>
      </w:r>
      <w:r w:rsidRPr="009E5390">
        <w:rPr>
          <w:rtl/>
        </w:rPr>
        <w:t xml:space="preserve"> על יתרות הסיום ו/או התמורה המלאה</w:t>
      </w:r>
      <w:r w:rsidRPr="009E5390">
        <w:rPr>
          <w:b w:val="0"/>
          <w:bCs w:val="0"/>
          <w:rtl/>
        </w:rPr>
        <w:t xml:space="preserve">, בהתאם לשיקול דעתו של המזמין. </w:t>
      </w:r>
    </w:p>
    <w:p w14:paraId="6C0BA1FA" w14:textId="77777777"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המזמין יהיה רשאי, בהתאם לשיקול דעתו, </w:t>
      </w:r>
      <w:r w:rsidRPr="009E5390">
        <w:rPr>
          <w:rtl/>
        </w:rPr>
        <w:t xml:space="preserve">להפעיל מנגנון </w:t>
      </w:r>
      <w:r w:rsidRPr="009E5390">
        <w:rPr>
          <w:u w:val="single"/>
          <w:rtl/>
        </w:rPr>
        <w:t>פרס מוגבר</w:t>
      </w:r>
      <w:r w:rsidRPr="009E5390">
        <w:rPr>
          <w:rtl/>
        </w:rPr>
        <w:t>, בגין השלמת יתרות הסיום</w:t>
      </w:r>
      <w:r w:rsidRPr="009E5390">
        <w:rPr>
          <w:b w:val="0"/>
          <w:bCs w:val="0"/>
          <w:rtl/>
        </w:rPr>
        <w:t>, על ידי הספק הזוכה, שהתהוו טרם סיום הפעילות או השלמת העברת האחריות אל הגורם החליף, לרבות אם מועד השלמתן הנדרש על פי אמנת השירות הנו לאחר מועדים אלו. מימוש פרס מוגבר זה לא יהיה תלוי בהכרח בקיום זכות לפרס ברכיבים אחרים בתוצאות התחשיב בסעיף.</w:t>
      </w:r>
    </w:p>
    <w:p w14:paraId="1551D3A8" w14:textId="0FE372DD" w:rsidR="009E5390" w:rsidRPr="009E5390" w:rsidRDefault="009E5390" w:rsidP="009E5390">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xml:space="preserve">, את כל המסמכים, הנהלים והנתונים שנמסרו לו, או שנמצאים בחזקתו, או בחזקת עובדיו, או בעלי התפקידים מטעמו, בקשר עם פעילות ניהול ותפעול מוקד השירות. </w:t>
      </w:r>
      <w:r w:rsidRPr="009E5390">
        <w:rPr>
          <w:b w:val="0"/>
          <w:bCs w:val="0"/>
          <w:rtl/>
        </w:rPr>
        <w:tab/>
      </w:r>
    </w:p>
    <w:p w14:paraId="389D96D9" w14:textId="2BFFC2B1" w:rsidR="009E5390" w:rsidRDefault="009E5390" w:rsidP="009E5390">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6430E8">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981D72">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proofErr w:type="spellStart"/>
      <w:r w:rsidRPr="00981D72">
        <w:rPr>
          <w:rFonts w:hint="eastAsia"/>
          <w:b w:val="0"/>
          <w:bCs w:val="0"/>
          <w:rtl/>
        </w:rPr>
        <w:t>מורשי</w:t>
      </w:r>
      <w:proofErr w:type="spellEnd"/>
      <w:r w:rsidRPr="00981D72">
        <w:rPr>
          <w:b w:val="0"/>
          <w:bCs w:val="0"/>
          <w:rtl/>
        </w:rPr>
        <w:t xml:space="preserve"> החתימה של המשרד.</w:t>
      </w:r>
    </w:p>
    <w:p w14:paraId="1F46E4B3" w14:textId="77777777" w:rsidR="00224486" w:rsidRPr="00981D72" w:rsidRDefault="00224486" w:rsidP="00981D72">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981D72">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981D72">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40ABAA8A" w:rsidR="00B54311" w:rsidRPr="00DB3242" w:rsidRDefault="003A443C" w:rsidP="00AB352A">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3F4310">
        <w:rPr>
          <w:cs/>
        </w:rPr>
        <w:t>‎</w:t>
      </w:r>
      <w:r w:rsidR="003F4310">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6430E8">
      <w:pPr>
        <w:keepNext/>
        <w:keepLines/>
        <w:widowControl w:val="0"/>
        <w:numPr>
          <w:ilvl w:val="1"/>
          <w:numId w:val="23"/>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6430E8">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6430E8">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6430E8">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6430E8">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6430E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6430E8">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8738F3">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8738F3">
      <w:pPr>
        <w:keepNext/>
        <w:keepLines/>
        <w:widowControl w:val="0"/>
        <w:rPr>
          <w:rtl/>
        </w:rPr>
      </w:pPr>
    </w:p>
    <w:p w14:paraId="7DE37D66" w14:textId="77777777" w:rsidR="00B54311" w:rsidRPr="00DB3242" w:rsidRDefault="003A443C" w:rsidP="006430E8">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8738F3">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AB352A">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3A443C" w:rsidP="00AB352A">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3A443C" w:rsidP="008738F3">
      <w:pPr>
        <w:keepNext/>
        <w:keepLines/>
        <w:widowControl w:val="0"/>
        <w:rPr>
          <w:b/>
          <w:bCs/>
          <w:rtl/>
        </w:rPr>
      </w:pPr>
      <w:r>
        <w:rPr>
          <w:rFonts w:hint="cs"/>
          <w:b/>
          <w:bCs/>
          <w:rtl/>
        </w:rPr>
        <w:t xml:space="preserve">נספח ג'4 להסכם -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0D461EC4" w14:textId="37AE3E95" w:rsidR="00A711F0" w:rsidRDefault="003A443C" w:rsidP="00F2623F">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3A443C" w:rsidP="008738F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8738F3">
      <w:pPr>
        <w:keepNext/>
        <w:keepLines/>
        <w:widowControl w:val="0"/>
        <w:rPr>
          <w:b/>
          <w:bCs/>
          <w:rtl/>
        </w:rPr>
      </w:pPr>
    </w:p>
    <w:p w14:paraId="7227DAF7" w14:textId="73CBBCC0" w:rsidR="00B54311" w:rsidRPr="00DB3242" w:rsidRDefault="003A443C" w:rsidP="008738F3">
      <w:pPr>
        <w:keepNext/>
        <w:keepLines/>
        <w:widowControl w:val="0"/>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8738F3">
      <w:pPr>
        <w:keepNext/>
        <w:keepLines/>
        <w:widowControl w:val="0"/>
        <w:ind w:left="85"/>
        <w:rPr>
          <w:b/>
          <w:bCs/>
          <w:rtl/>
        </w:rPr>
      </w:pPr>
    </w:p>
    <w:p w14:paraId="1B2C8D9B" w14:textId="77777777" w:rsidR="00B54311" w:rsidRPr="00D13F32" w:rsidRDefault="003A443C" w:rsidP="008738F3">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8738F3">
      <w:pPr>
        <w:keepNext/>
        <w:keepLines/>
        <w:widowControl w:val="0"/>
        <w:rPr>
          <w:b/>
          <w:bCs/>
          <w:rtl/>
        </w:rPr>
      </w:pPr>
    </w:p>
    <w:p w14:paraId="3D11954F" w14:textId="77777777" w:rsidR="00B54311" w:rsidRPr="00DB3242" w:rsidRDefault="003A443C" w:rsidP="008738F3">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6699C2B3" w14:textId="77777777" w:rsidR="00B54311" w:rsidRPr="00DB3242" w:rsidRDefault="003A443C" w:rsidP="008738F3">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8738F3">
      <w:pPr>
        <w:keepNext/>
        <w:keepLines/>
        <w:widowControl w:val="0"/>
        <w:rPr>
          <w:b/>
          <w:bCs/>
          <w:rtl/>
        </w:rPr>
      </w:pPr>
    </w:p>
    <w:p w14:paraId="31CD0DE0" w14:textId="77777777" w:rsidR="00B54311" w:rsidRPr="00DB3242" w:rsidRDefault="003A443C" w:rsidP="008738F3">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8738F3">
      <w:pPr>
        <w:keepNext/>
        <w:keepLines/>
        <w:widowControl w:val="0"/>
        <w:rPr>
          <w:b/>
          <w:bCs/>
          <w:rtl/>
        </w:rPr>
      </w:pPr>
    </w:p>
    <w:p w14:paraId="0D10534E" w14:textId="77777777" w:rsidR="00B54311" w:rsidRPr="00DB3242" w:rsidRDefault="003A443C" w:rsidP="008738F3">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8738F3">
      <w:pPr>
        <w:keepNext/>
        <w:keepLines/>
        <w:widowControl w:val="0"/>
        <w:rPr>
          <w:b/>
          <w:bCs/>
          <w:rtl/>
        </w:rPr>
      </w:pPr>
    </w:p>
    <w:p w14:paraId="4DBE0024" w14:textId="77777777" w:rsidR="00B54311" w:rsidRPr="00DB3242" w:rsidRDefault="00B54311" w:rsidP="008738F3">
      <w:pPr>
        <w:keepNext/>
        <w:keepLines/>
        <w:widowControl w:val="0"/>
        <w:rPr>
          <w:b/>
          <w:bCs/>
          <w:rtl/>
        </w:rPr>
      </w:pPr>
    </w:p>
    <w:p w14:paraId="0D1834F5" w14:textId="77777777" w:rsidR="00B54311" w:rsidRPr="00D126F8" w:rsidRDefault="003A443C" w:rsidP="008738F3">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8738F3">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8738F3">
      <w:pPr>
        <w:keepNext/>
        <w:keepLines/>
        <w:widowControl w:val="0"/>
        <w:rPr>
          <w:b/>
          <w:bCs/>
          <w:rtl/>
        </w:rPr>
      </w:pPr>
    </w:p>
    <w:p w14:paraId="31D96339" w14:textId="77777777" w:rsidR="00B54311" w:rsidRPr="00DB3242" w:rsidRDefault="003A443C" w:rsidP="008738F3">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8738F3">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8738F3">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8738F3">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8738F3">
      <w:pPr>
        <w:keepNext/>
        <w:keepLines/>
        <w:widowControl w:val="0"/>
        <w:jc w:val="center"/>
        <w:rPr>
          <w:rFonts w:ascii="Arial" w:hAnsi="Arial"/>
          <w:b/>
          <w:bCs/>
          <w:u w:val="single"/>
          <w:rtl/>
        </w:rPr>
      </w:pPr>
    </w:p>
    <w:p w14:paraId="4F3E04ED" w14:textId="28FB88C6" w:rsidR="00B54311" w:rsidRPr="00DB3242" w:rsidRDefault="00B54311" w:rsidP="008738F3">
      <w:pPr>
        <w:keepNext/>
        <w:keepLines/>
        <w:widowControl w:val="0"/>
      </w:pPr>
    </w:p>
    <w:p w14:paraId="3DB321CE" w14:textId="77777777" w:rsidR="009455EF" w:rsidRPr="00BD7A28" w:rsidRDefault="009455EF" w:rsidP="008738F3">
      <w:pPr>
        <w:keepNext/>
        <w:keepLines/>
        <w:widowControl w:val="0"/>
        <w:rPr>
          <w:rtl/>
        </w:rPr>
      </w:pPr>
    </w:p>
    <w:p w14:paraId="1C24A112" w14:textId="77777777" w:rsidR="006277AC" w:rsidRDefault="003A443C" w:rsidP="008738F3">
      <w:pPr>
        <w:keepNext/>
        <w:keepLines/>
        <w:widowControl w:val="0"/>
        <w:bidi w:val="0"/>
        <w:spacing w:line="240" w:lineRule="auto"/>
        <w:jc w:val="left"/>
        <w:rPr>
          <w:rFonts w:ascii="Times New (W1)" w:hAnsi="Times New (W1)"/>
          <w:bCs/>
          <w:szCs w:val="28"/>
          <w:u w:val="single"/>
        </w:rPr>
      </w:pPr>
      <w:bookmarkStart w:id="575" w:name="_Toc516551404"/>
      <w:bookmarkStart w:id="576" w:name="_Toc521604089"/>
      <w:bookmarkStart w:id="577" w:name="_Ref524533472"/>
      <w:bookmarkStart w:id="578" w:name="_Toc524610706"/>
      <w:r>
        <w:rPr>
          <w:rtl/>
        </w:rPr>
        <w:br w:type="page"/>
      </w:r>
    </w:p>
    <w:p w14:paraId="44440316" w14:textId="0F823535" w:rsidR="00BD7A28" w:rsidRPr="00BD7A28" w:rsidRDefault="003A443C" w:rsidP="008738F3">
      <w:pPr>
        <w:pStyle w:val="14"/>
        <w:widowControl w:val="0"/>
        <w:numPr>
          <w:ilvl w:val="0"/>
          <w:numId w:val="0"/>
        </w:numPr>
        <w:jc w:val="center"/>
        <w:rPr>
          <w:rtl/>
        </w:rPr>
      </w:pPr>
      <w:bookmarkStart w:id="579" w:name="נספח_מפרט_שירותים"/>
      <w:bookmarkStart w:id="580" w:name="_Toc880228"/>
      <w:bookmarkStart w:id="581" w:name="_Toc126842802"/>
      <w:bookmarkStart w:id="582" w:name="_Toc149640735"/>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3F4310">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75"/>
      <w:bookmarkEnd w:id="576"/>
      <w:bookmarkEnd w:id="577"/>
      <w:bookmarkEnd w:id="578"/>
      <w:bookmarkEnd w:id="579"/>
      <w:bookmarkEnd w:id="580"/>
      <w:bookmarkEnd w:id="581"/>
      <w:bookmarkEnd w:id="582"/>
      <w:r w:rsidRPr="00BD7A28">
        <w:rPr>
          <w:rtl/>
        </w:rPr>
        <w:t xml:space="preserve"> </w:t>
      </w:r>
    </w:p>
    <w:p w14:paraId="00372AC7" w14:textId="77777777" w:rsidR="006E5B86" w:rsidRPr="006E5B86" w:rsidRDefault="003A443C" w:rsidP="006430E8">
      <w:pPr>
        <w:pStyle w:val="14"/>
        <w:widowControl w:val="0"/>
        <w:numPr>
          <w:ilvl w:val="0"/>
          <w:numId w:val="24"/>
        </w:numPr>
        <w:rPr>
          <w:rtl/>
        </w:rPr>
      </w:pPr>
      <w:bookmarkStart w:id="583" w:name="_Toc516551405"/>
      <w:bookmarkStart w:id="584" w:name="_Toc516578040"/>
      <w:bookmarkStart w:id="585" w:name="_Toc521604090"/>
      <w:bookmarkStart w:id="586" w:name="_Toc524610707"/>
      <w:bookmarkStart w:id="587" w:name="_Toc880229"/>
      <w:bookmarkStart w:id="588" w:name="_Toc880287"/>
      <w:bookmarkStart w:id="589" w:name="_Toc71706514"/>
      <w:bookmarkStart w:id="590" w:name="_Toc147056325"/>
      <w:bookmarkStart w:id="591" w:name="_Toc149640736"/>
      <w:bookmarkStart w:id="592" w:name="_Toc126842803"/>
      <w:bookmarkStart w:id="593" w:name="_Toc126842859"/>
      <w:bookmarkStart w:id="594" w:name="_Toc485194461"/>
      <w:bookmarkStart w:id="595" w:name="_Toc438384402"/>
      <w:bookmarkStart w:id="596" w:name="_Toc332106313"/>
      <w:r w:rsidRPr="006E5B86">
        <w:rPr>
          <w:rFonts w:hint="cs"/>
          <w:rtl/>
        </w:rPr>
        <w:t>כללי</w:t>
      </w:r>
      <w:bookmarkEnd w:id="583"/>
      <w:bookmarkEnd w:id="584"/>
      <w:bookmarkEnd w:id="585"/>
      <w:bookmarkEnd w:id="586"/>
      <w:bookmarkEnd w:id="587"/>
      <w:bookmarkEnd w:id="588"/>
      <w:bookmarkEnd w:id="589"/>
      <w:bookmarkEnd w:id="590"/>
      <w:bookmarkEnd w:id="591"/>
      <w:r w:rsidR="00D60A93">
        <w:rPr>
          <w:rFonts w:hint="cs"/>
          <w:rtl/>
        </w:rPr>
        <w:t xml:space="preserve"> </w:t>
      </w:r>
      <w:bookmarkEnd w:id="592"/>
      <w:bookmarkEnd w:id="593"/>
    </w:p>
    <w:p w14:paraId="573A2BBD" w14:textId="77777777" w:rsidR="001E53B3" w:rsidRDefault="003A443C" w:rsidP="006430E8">
      <w:pPr>
        <w:pStyle w:val="aff0"/>
        <w:keepNext/>
        <w:keepLines/>
        <w:widowControl w:val="0"/>
        <w:numPr>
          <w:ilvl w:val="1"/>
          <w:numId w:val="24"/>
        </w:numPr>
        <w:tabs>
          <w:tab w:val="left" w:pos="468"/>
        </w:tabs>
        <w:ind w:left="990" w:right="-180" w:hanging="630"/>
      </w:pPr>
      <w:bookmarkStart w:id="597" w:name="_Toc516551406"/>
      <w:bookmarkStart w:id="598"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והדרישות הטכנולוגיות</w:t>
      </w:r>
      <w:r w:rsidRPr="001E53B3">
        <w:rPr>
          <w:rFonts w:hint="cs"/>
          <w:rtl/>
        </w:rPr>
        <w:t xml:space="preserve"> נשוא מכרז זה.</w:t>
      </w:r>
    </w:p>
    <w:p w14:paraId="5F1A4888" w14:textId="5350AEED" w:rsidR="001E53B3" w:rsidRDefault="003A443C" w:rsidP="00137016">
      <w:pPr>
        <w:pStyle w:val="aff0"/>
        <w:keepNext/>
        <w:keepLines/>
        <w:widowControl w:val="0"/>
        <w:numPr>
          <w:ilvl w:val="1"/>
          <w:numId w:val="24"/>
        </w:numPr>
        <w:tabs>
          <w:tab w:val="left" w:pos="468"/>
        </w:tabs>
        <w:ind w:left="990" w:right="-180" w:hanging="630"/>
      </w:pPr>
      <w:r>
        <w:rPr>
          <w:rFonts w:hint="cs"/>
          <w:rtl/>
        </w:rPr>
        <w:t>תשומת לב המציעים כי</w:t>
      </w:r>
      <w:r w:rsidR="00920DD6" w:rsidRPr="001E53B3">
        <w:rPr>
          <w:rFonts w:hint="cs"/>
          <w:rtl/>
        </w:rPr>
        <w:t xml:space="preserve"> לנספח זה מצור</w:t>
      </w:r>
      <w:r>
        <w:rPr>
          <w:rFonts w:hint="cs"/>
          <w:rtl/>
        </w:rPr>
        <w:t>פים</w:t>
      </w:r>
      <w:r w:rsidR="00920DD6" w:rsidRPr="001E53B3">
        <w:rPr>
          <w:rFonts w:hint="cs"/>
          <w:rtl/>
        </w:rPr>
        <w:t xml:space="preserve"> </w:t>
      </w:r>
      <w:r w:rsidRPr="001E53B3">
        <w:rPr>
          <w:rFonts w:hint="cs"/>
          <w:u w:val="single"/>
          <w:rtl/>
        </w:rPr>
        <w:t>ה</w:t>
      </w:r>
      <w:r w:rsidR="00920DD6" w:rsidRPr="001E53B3">
        <w:rPr>
          <w:rFonts w:hint="cs"/>
          <w:u w:val="single"/>
          <w:rtl/>
        </w:rPr>
        <w:t>נספח</w:t>
      </w:r>
      <w:r w:rsidRPr="001E53B3">
        <w:rPr>
          <w:rFonts w:hint="cs"/>
          <w:u w:val="single"/>
          <w:rtl/>
        </w:rPr>
        <w:t>ים המחייבים</w:t>
      </w:r>
      <w:r>
        <w:rPr>
          <w:rFonts w:hint="cs"/>
          <w:rtl/>
        </w:rPr>
        <w:t xml:space="preserve"> הבאים:</w:t>
      </w:r>
    </w:p>
    <w:p w14:paraId="3F404C4E" w14:textId="41B37893" w:rsidR="0045395D" w:rsidRDefault="003A443C" w:rsidP="006430E8">
      <w:pPr>
        <w:pStyle w:val="aff0"/>
        <w:keepNext/>
        <w:keepLines/>
        <w:widowControl w:val="0"/>
        <w:numPr>
          <w:ilvl w:val="2"/>
          <w:numId w:val="24"/>
        </w:numPr>
        <w:tabs>
          <w:tab w:val="left" w:pos="468"/>
        </w:tabs>
        <w:ind w:left="1416" w:right="-180" w:hanging="709"/>
      </w:pPr>
      <w:r>
        <w:rPr>
          <w:rFonts w:hint="cs"/>
          <w:rtl/>
        </w:rPr>
        <w:t xml:space="preserve">נספח </w:t>
      </w:r>
      <w:r w:rsidR="00224486">
        <w:rPr>
          <w:rFonts w:hint="cs"/>
          <w:rtl/>
        </w:rPr>
        <w:t xml:space="preserve">1 </w:t>
      </w:r>
      <w:r>
        <w:rPr>
          <w:rtl/>
        </w:rPr>
        <w:t>–</w:t>
      </w:r>
      <w:r>
        <w:rPr>
          <w:rFonts w:hint="cs"/>
          <w:rtl/>
        </w:rPr>
        <w:t xml:space="preserve"> תשתיות וטכנולוגיה</w:t>
      </w:r>
    </w:p>
    <w:p w14:paraId="0FB322DC" w14:textId="08B55F69" w:rsidR="00EB2CEF" w:rsidRPr="00EB2CEF" w:rsidRDefault="003A443C" w:rsidP="006430E8">
      <w:pPr>
        <w:pStyle w:val="aff0"/>
        <w:keepNext/>
        <w:keepLines/>
        <w:widowControl w:val="0"/>
        <w:numPr>
          <w:ilvl w:val="1"/>
          <w:numId w:val="24"/>
        </w:numPr>
        <w:tabs>
          <w:tab w:val="left" w:pos="468"/>
        </w:tabs>
        <w:ind w:left="990" w:right="-180" w:hanging="630"/>
        <w:rPr>
          <w:rtl/>
        </w:rPr>
      </w:pPr>
      <w:bookmarkStart w:id="599" w:name="_Toc880230"/>
      <w:bookmarkStart w:id="600"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16915059" w14:textId="3119F937" w:rsidR="00EB2CEF" w:rsidRPr="00EB2CEF" w:rsidRDefault="003A443C" w:rsidP="006430E8">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p>
    <w:p w14:paraId="405E503B" w14:textId="300DA575" w:rsidR="00AE0E33" w:rsidRDefault="003A443C" w:rsidP="006430E8">
      <w:pPr>
        <w:pStyle w:val="14"/>
        <w:widowControl w:val="0"/>
        <w:numPr>
          <w:ilvl w:val="0"/>
          <w:numId w:val="24"/>
        </w:numPr>
        <w:rPr>
          <w:rFonts w:ascii="Courier" w:hAnsi="Courier"/>
          <w:rtl/>
        </w:rPr>
      </w:pPr>
      <w:bookmarkStart w:id="601" w:name="_Toc147056326"/>
      <w:bookmarkStart w:id="602" w:name="_Toc149640737"/>
      <w:r>
        <w:rPr>
          <w:rFonts w:ascii="Courier" w:hAnsi="Courier" w:hint="cs"/>
          <w:rtl/>
        </w:rPr>
        <w:t>הגדרות</w:t>
      </w:r>
      <w:bookmarkEnd w:id="601"/>
      <w:bookmarkEnd w:id="602"/>
    </w:p>
    <w:p w14:paraId="4AE84B0D" w14:textId="62403C68" w:rsidR="00216C27" w:rsidRPr="00216C27" w:rsidRDefault="003A443C" w:rsidP="006430E8">
      <w:pPr>
        <w:pStyle w:val="aff0"/>
        <w:keepNext/>
        <w:keepLines/>
        <w:widowControl w:val="0"/>
        <w:numPr>
          <w:ilvl w:val="1"/>
          <w:numId w:val="24"/>
        </w:numPr>
        <w:tabs>
          <w:tab w:val="left" w:pos="2691"/>
        </w:tabs>
        <w:ind w:right="-180"/>
      </w:pPr>
      <w:r w:rsidRPr="00216C27">
        <w:rPr>
          <w:b/>
          <w:bCs/>
          <w:rtl/>
        </w:rPr>
        <w:t>המשרד</w:t>
      </w:r>
      <w:r w:rsidR="00396A5D">
        <w:rPr>
          <w:rFonts w:hint="cs"/>
          <w:b/>
          <w:bCs/>
          <w:rtl/>
        </w:rPr>
        <w:t xml:space="preserve">/ המזמין </w:t>
      </w:r>
      <w:r w:rsidRPr="00216C27">
        <w:rPr>
          <w:b/>
          <w:bCs/>
          <w:rtl/>
        </w:rPr>
        <w:t xml:space="preserve"> </w:t>
      </w:r>
      <w:r w:rsidRPr="00216C27">
        <w:rPr>
          <w:rtl/>
        </w:rPr>
        <w:t>- משרד המשפטים</w:t>
      </w:r>
    </w:p>
    <w:p w14:paraId="4C93FD1A" w14:textId="56B82CD0" w:rsidR="00216C27" w:rsidRPr="00216C27" w:rsidRDefault="003A443C" w:rsidP="00E06EEE">
      <w:pPr>
        <w:pStyle w:val="aff0"/>
        <w:keepNext/>
        <w:keepLines/>
        <w:widowControl w:val="0"/>
        <w:numPr>
          <w:ilvl w:val="1"/>
          <w:numId w:val="24"/>
        </w:numPr>
        <w:tabs>
          <w:tab w:val="left" w:pos="2691"/>
        </w:tabs>
        <w:ind w:right="-180"/>
      </w:pPr>
      <w:r w:rsidRPr="00216C27">
        <w:rPr>
          <w:b/>
          <w:bCs/>
          <w:rtl/>
        </w:rPr>
        <w:t>הפרויקט</w:t>
      </w:r>
      <w:r w:rsidRPr="00216C27">
        <w:rPr>
          <w:rtl/>
        </w:rPr>
        <w:t xml:space="preserve"> - </w:t>
      </w:r>
      <w:r w:rsidR="00E06EEE" w:rsidRPr="00E06EEE">
        <w:rPr>
          <w:b/>
          <w:rtl/>
        </w:rPr>
        <w:t>הפעלת מוקד מענה טלפוני ותקשורת כתובה במיקור חוץ עבור משרד המשפטים</w:t>
      </w:r>
    </w:p>
    <w:p w14:paraId="64619DF1" w14:textId="192CEFA0" w:rsidR="00216C27" w:rsidRPr="00216C27" w:rsidRDefault="003A443C" w:rsidP="006430E8">
      <w:pPr>
        <w:pStyle w:val="aff0"/>
        <w:keepNext/>
        <w:keepLines/>
        <w:widowControl w:val="0"/>
        <w:numPr>
          <w:ilvl w:val="1"/>
          <w:numId w:val="24"/>
        </w:numPr>
        <w:tabs>
          <w:tab w:val="left" w:pos="2691"/>
        </w:tabs>
        <w:ind w:right="-180"/>
      </w:pPr>
      <w:r w:rsidRPr="00216C27">
        <w:rPr>
          <w:b/>
          <w:bCs/>
          <w:rtl/>
        </w:rPr>
        <w:t>יחידה -</w:t>
      </w:r>
      <w:r w:rsidRPr="00216C27">
        <w:rPr>
          <w:rtl/>
        </w:rPr>
        <w:t xml:space="preserve"> יחידה במשרד הנותנת שירותים ללקוחות, כגון: רשם החברות, </w:t>
      </w:r>
      <w:r w:rsidRPr="00216C27">
        <w:rPr>
          <w:rFonts w:hint="eastAsia"/>
          <w:rtl/>
        </w:rPr>
        <w:t>הסיוע</w:t>
      </w:r>
      <w:r w:rsidRPr="00216C27">
        <w:rPr>
          <w:rtl/>
        </w:rPr>
        <w:t xml:space="preserve"> </w:t>
      </w:r>
      <w:r w:rsidRPr="00216C27">
        <w:rPr>
          <w:rFonts w:hint="eastAsia"/>
          <w:rtl/>
        </w:rPr>
        <w:t>המשפטי</w:t>
      </w:r>
      <w:r w:rsidRPr="00216C27">
        <w:rPr>
          <w:rtl/>
        </w:rPr>
        <w:t xml:space="preserve">, </w:t>
      </w:r>
      <w:r w:rsidRPr="00216C27">
        <w:rPr>
          <w:rFonts w:hint="eastAsia"/>
          <w:rtl/>
        </w:rPr>
        <w:t>רישום</w:t>
      </w:r>
      <w:r w:rsidRPr="00216C27">
        <w:rPr>
          <w:rtl/>
        </w:rPr>
        <w:t xml:space="preserve"> </w:t>
      </w:r>
      <w:r w:rsidRPr="00216C27">
        <w:rPr>
          <w:rFonts w:hint="eastAsia"/>
          <w:rtl/>
        </w:rPr>
        <w:t>והסדר</w:t>
      </w:r>
      <w:r w:rsidRPr="00216C27">
        <w:rPr>
          <w:rtl/>
        </w:rPr>
        <w:t xml:space="preserve"> </w:t>
      </w:r>
      <w:r w:rsidRPr="00216C27">
        <w:rPr>
          <w:rFonts w:hint="eastAsia"/>
          <w:rtl/>
        </w:rPr>
        <w:t>זכויות</w:t>
      </w:r>
      <w:r w:rsidRPr="00216C27">
        <w:rPr>
          <w:rtl/>
        </w:rPr>
        <w:t xml:space="preserve"> </w:t>
      </w:r>
      <w:r w:rsidRPr="00216C27">
        <w:rPr>
          <w:rFonts w:hint="eastAsia"/>
          <w:rtl/>
        </w:rPr>
        <w:t>מקרקעין</w:t>
      </w:r>
      <w:r w:rsidR="00A12486">
        <w:rPr>
          <w:rFonts w:hint="cs"/>
          <w:rtl/>
        </w:rPr>
        <w:t xml:space="preserve">. הרשם לענייני ירושה </w:t>
      </w:r>
      <w:r w:rsidRPr="00216C27">
        <w:rPr>
          <w:rFonts w:hint="cs"/>
          <w:rtl/>
        </w:rPr>
        <w:t xml:space="preserve"> ועוד</w:t>
      </w:r>
    </w:p>
    <w:p w14:paraId="22A67645" w14:textId="044F5A4F" w:rsidR="00FA4A18" w:rsidRPr="00E06EEE" w:rsidRDefault="00FA4A18" w:rsidP="00E06EEE">
      <w:pPr>
        <w:pStyle w:val="aff0"/>
        <w:keepNext/>
        <w:keepLines/>
        <w:widowControl w:val="0"/>
        <w:numPr>
          <w:ilvl w:val="1"/>
          <w:numId w:val="24"/>
        </w:numPr>
        <w:tabs>
          <w:tab w:val="left" w:pos="2691"/>
        </w:tabs>
        <w:ind w:right="-180"/>
        <w:rPr>
          <w:b/>
        </w:rPr>
      </w:pPr>
      <w:r w:rsidRPr="00E06EEE">
        <w:rPr>
          <w:rFonts w:hint="cs"/>
          <w:bCs/>
          <w:rtl/>
        </w:rPr>
        <w:t>אשכול יחידות</w:t>
      </w:r>
      <w:r w:rsidR="00E06EEE">
        <w:rPr>
          <w:rFonts w:hint="cs"/>
          <w:bCs/>
          <w:rtl/>
        </w:rPr>
        <w:t xml:space="preserve"> </w:t>
      </w:r>
      <w:r w:rsidRPr="00E06EEE">
        <w:rPr>
          <w:rFonts w:hint="cs"/>
          <w:bCs/>
          <w:rtl/>
        </w:rPr>
        <w:t>/ אשכול</w:t>
      </w:r>
      <w:r w:rsidR="00E06EEE" w:rsidRPr="00E06EEE">
        <w:rPr>
          <w:rFonts w:hint="cs"/>
          <w:bCs/>
          <w:rtl/>
        </w:rPr>
        <w:t xml:space="preserve"> </w:t>
      </w:r>
      <w:r w:rsidRPr="00E06EEE">
        <w:rPr>
          <w:rFonts w:hint="cs"/>
          <w:bCs/>
          <w:rtl/>
        </w:rPr>
        <w:t>-</w:t>
      </w:r>
      <w:r w:rsidRPr="00E06EEE">
        <w:rPr>
          <w:rFonts w:hint="cs"/>
          <w:b/>
          <w:rtl/>
        </w:rPr>
        <w:t xml:space="preserve"> מספר </w:t>
      </w:r>
      <w:r w:rsidR="00D22FF4" w:rsidRPr="00E06EEE">
        <w:rPr>
          <w:rFonts w:hint="cs"/>
          <w:b/>
          <w:rtl/>
        </w:rPr>
        <w:t>יחידות</w:t>
      </w:r>
      <w:r w:rsidR="00E06EEE">
        <w:rPr>
          <w:rFonts w:hint="cs"/>
          <w:b/>
          <w:rtl/>
        </w:rPr>
        <w:t xml:space="preserve"> </w:t>
      </w:r>
      <w:r w:rsidR="00D22FF4" w:rsidRPr="00E06EEE">
        <w:rPr>
          <w:rFonts w:hint="cs"/>
          <w:b/>
          <w:rtl/>
        </w:rPr>
        <w:t xml:space="preserve">שהוגדרו </w:t>
      </w:r>
      <w:r w:rsidR="004B6DC8" w:rsidRPr="00E06EEE">
        <w:rPr>
          <w:rFonts w:hint="cs"/>
          <w:b/>
          <w:rtl/>
        </w:rPr>
        <w:t>כבעל</w:t>
      </w:r>
      <w:r w:rsidR="004B6DC8">
        <w:rPr>
          <w:rFonts w:hint="cs"/>
          <w:b/>
          <w:rtl/>
        </w:rPr>
        <w:t>ות</w:t>
      </w:r>
      <w:r w:rsidR="004B6DC8" w:rsidRPr="00E06EEE">
        <w:rPr>
          <w:rFonts w:hint="cs"/>
          <w:b/>
          <w:rtl/>
        </w:rPr>
        <w:t xml:space="preserve"> </w:t>
      </w:r>
      <w:r w:rsidR="00D22FF4" w:rsidRPr="00E06EEE">
        <w:rPr>
          <w:rFonts w:hint="cs"/>
          <w:b/>
          <w:rtl/>
        </w:rPr>
        <w:t>מאפייני</w:t>
      </w:r>
      <w:r w:rsidR="00D22FF4" w:rsidRPr="00E06EEE">
        <w:rPr>
          <w:rFonts w:hint="eastAsia"/>
          <w:b/>
          <w:rtl/>
        </w:rPr>
        <w:t>ם</w:t>
      </w:r>
      <w:r w:rsidR="00D22FF4" w:rsidRPr="00E06EEE">
        <w:rPr>
          <w:rFonts w:hint="cs"/>
          <w:b/>
          <w:rtl/>
        </w:rPr>
        <w:t xml:space="preserve"> דומים</w:t>
      </w:r>
      <w:r w:rsidR="00E06EEE">
        <w:rPr>
          <w:rFonts w:hint="cs"/>
          <w:b/>
          <w:rtl/>
        </w:rPr>
        <w:t xml:space="preserve"> בכל הקשור לשירותי המוקד: </w:t>
      </w:r>
      <w:r w:rsidRPr="00E06EEE">
        <w:rPr>
          <w:rFonts w:hint="cs"/>
          <w:b/>
          <w:rtl/>
        </w:rPr>
        <w:t>אופי השיחות</w:t>
      </w:r>
      <w:r w:rsidR="00D22FF4" w:rsidRPr="00E06EEE">
        <w:rPr>
          <w:rFonts w:hint="cs"/>
          <w:b/>
          <w:rtl/>
        </w:rPr>
        <w:t>,</w:t>
      </w:r>
      <w:r w:rsidR="00E06EEE">
        <w:rPr>
          <w:rFonts w:hint="cs"/>
          <w:b/>
          <w:rtl/>
        </w:rPr>
        <w:t xml:space="preserve"> כמות שיחות, משך שיחה</w:t>
      </w:r>
      <w:r w:rsidRPr="00E06EEE">
        <w:rPr>
          <w:rFonts w:hint="cs"/>
          <w:b/>
          <w:rtl/>
        </w:rPr>
        <w:t>, גודל הצוות</w:t>
      </w:r>
      <w:r w:rsidR="00E06EEE">
        <w:rPr>
          <w:rFonts w:hint="cs"/>
          <w:b/>
          <w:rtl/>
        </w:rPr>
        <w:t xml:space="preserve"> הדרוש</w:t>
      </w:r>
      <w:r w:rsidRPr="00E06EEE">
        <w:rPr>
          <w:rFonts w:hint="cs"/>
          <w:b/>
          <w:rtl/>
        </w:rPr>
        <w:t xml:space="preserve"> </w:t>
      </w:r>
      <w:r w:rsidR="00E06EEE">
        <w:rPr>
          <w:rFonts w:hint="cs"/>
          <w:b/>
          <w:rtl/>
        </w:rPr>
        <w:t>במוקד וכו'</w:t>
      </w:r>
    </w:p>
    <w:p w14:paraId="0FF51C0B" w14:textId="77777777" w:rsidR="00216C27" w:rsidRPr="00216C27" w:rsidRDefault="003A443C" w:rsidP="006430E8">
      <w:pPr>
        <w:pStyle w:val="aff0"/>
        <w:keepNext/>
        <w:keepLines/>
        <w:widowControl w:val="0"/>
        <w:numPr>
          <w:ilvl w:val="1"/>
          <w:numId w:val="24"/>
        </w:numPr>
        <w:tabs>
          <w:tab w:val="left" w:pos="2691"/>
        </w:tabs>
        <w:ind w:right="-180"/>
      </w:pPr>
      <w:r w:rsidRPr="00216C27">
        <w:rPr>
          <w:b/>
          <w:bCs/>
          <w:rtl/>
        </w:rPr>
        <w:t>לקוח</w:t>
      </w:r>
      <w:r w:rsidRPr="00216C27">
        <w:rPr>
          <w:rtl/>
        </w:rPr>
        <w:t xml:space="preserve"> - קהל הפונים למוקד הנזקקים לשירותי היחידות </w:t>
      </w:r>
      <w:r w:rsidRPr="00216C27">
        <w:rPr>
          <w:rFonts w:hint="cs"/>
          <w:rtl/>
        </w:rPr>
        <w:t>ה</w:t>
      </w:r>
      <w:r w:rsidRPr="00216C27">
        <w:rPr>
          <w:rtl/>
        </w:rPr>
        <w:t>רלוונטיות</w:t>
      </w:r>
    </w:p>
    <w:p w14:paraId="49417E47" w14:textId="598A7074" w:rsidR="00216C27" w:rsidRPr="00216C27" w:rsidRDefault="003A443C" w:rsidP="001420A0">
      <w:pPr>
        <w:pStyle w:val="aff0"/>
        <w:keepNext/>
        <w:keepLines/>
        <w:widowControl w:val="0"/>
        <w:numPr>
          <w:ilvl w:val="1"/>
          <w:numId w:val="24"/>
        </w:numPr>
        <w:tabs>
          <w:tab w:val="left" w:pos="2691"/>
        </w:tabs>
        <w:ind w:right="-180"/>
      </w:pPr>
      <w:r w:rsidRPr="00216C27">
        <w:rPr>
          <w:b/>
          <w:bCs/>
          <w:rtl/>
        </w:rPr>
        <w:t xml:space="preserve">המוקד - </w:t>
      </w:r>
      <w:r w:rsidRPr="00216C27">
        <w:rPr>
          <w:rtl/>
        </w:rPr>
        <w:t xml:space="preserve">מוקד במיקור חוץ, נשוא </w:t>
      </w:r>
      <w:r w:rsidR="00A27582">
        <w:rPr>
          <w:rFonts w:hint="cs"/>
          <w:rtl/>
        </w:rPr>
        <w:t>מכרז</w:t>
      </w:r>
      <w:r w:rsidRPr="00216C27">
        <w:rPr>
          <w:rtl/>
        </w:rPr>
        <w:t xml:space="preserve"> ז</w:t>
      </w:r>
      <w:r w:rsidR="00A27582">
        <w:rPr>
          <w:rFonts w:hint="cs"/>
          <w:rtl/>
        </w:rPr>
        <w:t>ה</w:t>
      </w:r>
      <w:r w:rsidRPr="00216C27">
        <w:rPr>
          <w:rtl/>
        </w:rPr>
        <w:t>, המתמקד במענה בתחום המידע  הכללי</w:t>
      </w:r>
      <w:r w:rsidRPr="00216C27">
        <w:rPr>
          <w:rFonts w:hint="cs"/>
          <w:rtl/>
        </w:rPr>
        <w:t xml:space="preserve">, הפרטני </w:t>
      </w:r>
      <w:r w:rsidRPr="00216C27">
        <w:rPr>
          <w:rtl/>
        </w:rPr>
        <w:t xml:space="preserve"> ותמיכה במשתמשים</w:t>
      </w:r>
    </w:p>
    <w:p w14:paraId="7096510B" w14:textId="63A4A582" w:rsidR="00216C27" w:rsidRPr="00216C27" w:rsidRDefault="003A443C" w:rsidP="00AF791F">
      <w:pPr>
        <w:pStyle w:val="aff0"/>
        <w:keepNext/>
        <w:keepLines/>
        <w:widowControl w:val="0"/>
        <w:numPr>
          <w:ilvl w:val="1"/>
          <w:numId w:val="24"/>
        </w:numPr>
        <w:tabs>
          <w:tab w:val="left" w:pos="2691"/>
        </w:tabs>
        <w:ind w:right="-180"/>
      </w:pPr>
      <w:r w:rsidRPr="00216C27">
        <w:rPr>
          <w:b/>
          <w:bCs/>
          <w:rtl/>
        </w:rPr>
        <w:t xml:space="preserve">ספק </w:t>
      </w:r>
      <w:r w:rsidRPr="00216C27">
        <w:rPr>
          <w:rtl/>
        </w:rPr>
        <w:t>- מפעיל מוקד מקצועי במיקור חוץ שייתן מענה מלא להפעלת מוקד</w:t>
      </w:r>
      <w:r w:rsidRPr="00216C27">
        <w:rPr>
          <w:rFonts w:hint="cs"/>
          <w:rtl/>
        </w:rPr>
        <w:t xml:space="preserve"> </w:t>
      </w:r>
      <w:r w:rsidR="00E06EEE">
        <w:rPr>
          <w:rFonts w:hint="cs"/>
          <w:rtl/>
        </w:rPr>
        <w:t xml:space="preserve">מענה טלפוני ותקשורת כתובה עבור </w:t>
      </w:r>
      <w:r w:rsidR="00AF791F">
        <w:rPr>
          <w:rFonts w:hint="cs"/>
          <w:rtl/>
        </w:rPr>
        <w:t>ה</w:t>
      </w:r>
      <w:r w:rsidR="00AF791F" w:rsidRPr="00216C27">
        <w:rPr>
          <w:rFonts w:hint="cs"/>
          <w:rtl/>
        </w:rPr>
        <w:t>משרד</w:t>
      </w:r>
      <w:r w:rsidR="00AF791F" w:rsidRPr="00216C27">
        <w:rPr>
          <w:rtl/>
        </w:rPr>
        <w:t xml:space="preserve"> </w:t>
      </w:r>
      <w:r w:rsidR="001420A0">
        <w:rPr>
          <w:rFonts w:hint="cs"/>
          <w:rtl/>
        </w:rPr>
        <w:t xml:space="preserve"> </w:t>
      </w:r>
    </w:p>
    <w:p w14:paraId="51AFF860" w14:textId="77777777" w:rsidR="00216C27" w:rsidRPr="00216C27" w:rsidRDefault="00216C27" w:rsidP="006430E8">
      <w:pPr>
        <w:numPr>
          <w:ilvl w:val="0"/>
          <w:numId w:val="49"/>
        </w:numPr>
        <w:rPr>
          <w:b/>
          <w:bCs/>
          <w:vanish/>
          <w:rtl/>
        </w:rPr>
      </w:pPr>
    </w:p>
    <w:p w14:paraId="66D84B92" w14:textId="77777777" w:rsidR="00216C27" w:rsidRPr="00216C27" w:rsidRDefault="00216C27" w:rsidP="006430E8">
      <w:pPr>
        <w:numPr>
          <w:ilvl w:val="1"/>
          <w:numId w:val="49"/>
        </w:numPr>
        <w:rPr>
          <w:b/>
          <w:bCs/>
          <w:vanish/>
          <w:rtl/>
        </w:rPr>
      </w:pPr>
    </w:p>
    <w:p w14:paraId="12D811EF" w14:textId="77777777" w:rsidR="00216C27" w:rsidRPr="00216C27" w:rsidRDefault="00216C27" w:rsidP="006430E8">
      <w:pPr>
        <w:numPr>
          <w:ilvl w:val="2"/>
          <w:numId w:val="49"/>
        </w:numPr>
        <w:rPr>
          <w:b/>
          <w:bCs/>
          <w:vanish/>
          <w:rtl/>
        </w:rPr>
      </w:pPr>
    </w:p>
    <w:p w14:paraId="0634B4E6" w14:textId="77777777" w:rsidR="00216C27" w:rsidRPr="00216C27" w:rsidRDefault="00216C27" w:rsidP="006430E8">
      <w:pPr>
        <w:numPr>
          <w:ilvl w:val="2"/>
          <w:numId w:val="49"/>
        </w:numPr>
        <w:rPr>
          <w:b/>
          <w:bCs/>
          <w:vanish/>
          <w:rtl/>
        </w:rPr>
      </w:pPr>
    </w:p>
    <w:p w14:paraId="2F0CA270" w14:textId="77777777" w:rsidR="00216C27" w:rsidRPr="00216C27" w:rsidRDefault="00216C27" w:rsidP="006430E8">
      <w:pPr>
        <w:numPr>
          <w:ilvl w:val="2"/>
          <w:numId w:val="49"/>
        </w:numPr>
        <w:rPr>
          <w:b/>
          <w:bCs/>
          <w:vanish/>
          <w:rtl/>
        </w:rPr>
      </w:pPr>
    </w:p>
    <w:p w14:paraId="12C07616" w14:textId="77777777" w:rsidR="00216C27" w:rsidRPr="00216C27" w:rsidRDefault="00216C27" w:rsidP="006430E8">
      <w:pPr>
        <w:numPr>
          <w:ilvl w:val="2"/>
          <w:numId w:val="49"/>
        </w:numPr>
        <w:rPr>
          <w:b/>
          <w:bCs/>
          <w:vanish/>
          <w:rtl/>
        </w:rPr>
      </w:pPr>
    </w:p>
    <w:p w14:paraId="7C7EE3D5" w14:textId="77777777" w:rsidR="00216C27" w:rsidRPr="00216C27" w:rsidRDefault="00216C27" w:rsidP="006430E8">
      <w:pPr>
        <w:numPr>
          <w:ilvl w:val="2"/>
          <w:numId w:val="49"/>
        </w:numPr>
        <w:rPr>
          <w:b/>
          <w:bCs/>
          <w:vanish/>
          <w:rtl/>
        </w:rPr>
      </w:pPr>
    </w:p>
    <w:p w14:paraId="2AF76B46" w14:textId="3A9EDB7B" w:rsidR="00216C27" w:rsidRPr="00216C27" w:rsidRDefault="003A443C" w:rsidP="006430E8">
      <w:pPr>
        <w:pStyle w:val="aff0"/>
        <w:keepNext/>
        <w:keepLines/>
        <w:widowControl w:val="0"/>
        <w:numPr>
          <w:ilvl w:val="1"/>
          <w:numId w:val="24"/>
        </w:numPr>
        <w:tabs>
          <w:tab w:val="left" w:pos="2691"/>
        </w:tabs>
        <w:ind w:right="-180"/>
      </w:pPr>
      <w:r w:rsidRPr="00216C27">
        <w:rPr>
          <w:b/>
          <w:bCs/>
          <w:rtl/>
        </w:rPr>
        <w:t xml:space="preserve">השירותים </w:t>
      </w:r>
      <w:r w:rsidRPr="00216C27">
        <w:rPr>
          <w:rtl/>
        </w:rPr>
        <w:t xml:space="preserve">- הפעולות והמענה שיספק המוקד </w:t>
      </w:r>
      <w:r w:rsidRPr="00216C27">
        <w:rPr>
          <w:rFonts w:hint="cs"/>
          <w:rtl/>
        </w:rPr>
        <w:t>ל</w:t>
      </w:r>
      <w:r w:rsidRPr="00216C27">
        <w:rPr>
          <w:rtl/>
        </w:rPr>
        <w:t xml:space="preserve">לקוחות נשוא </w:t>
      </w:r>
      <w:r w:rsidR="00A27582">
        <w:rPr>
          <w:rFonts w:hint="cs"/>
          <w:rtl/>
        </w:rPr>
        <w:t>מכרז זה</w:t>
      </w:r>
    </w:p>
    <w:p w14:paraId="70DB30DF" w14:textId="77777777" w:rsidR="00216C27" w:rsidRPr="00216C27" w:rsidRDefault="003A443C" w:rsidP="006430E8">
      <w:pPr>
        <w:pStyle w:val="aff0"/>
        <w:keepNext/>
        <w:keepLines/>
        <w:widowControl w:val="0"/>
        <w:numPr>
          <w:ilvl w:val="1"/>
          <w:numId w:val="24"/>
        </w:numPr>
        <w:tabs>
          <w:tab w:val="left" w:pos="2691"/>
        </w:tabs>
        <w:ind w:right="-180"/>
      </w:pPr>
      <w:r w:rsidRPr="00216C27">
        <w:rPr>
          <w:b/>
          <w:bCs/>
          <w:rtl/>
        </w:rPr>
        <w:t xml:space="preserve">מערכות </w:t>
      </w:r>
      <w:r w:rsidRPr="00216C27">
        <w:rPr>
          <w:rFonts w:hint="cs"/>
          <w:b/>
          <w:bCs/>
          <w:rtl/>
        </w:rPr>
        <w:t>תפעוליות</w:t>
      </w:r>
      <w:r w:rsidRPr="00216C27">
        <w:rPr>
          <w:b/>
          <w:bCs/>
          <w:rtl/>
        </w:rPr>
        <w:t xml:space="preserve"> -</w:t>
      </w:r>
      <w:r w:rsidRPr="00216C27">
        <w:rPr>
          <w:rtl/>
        </w:rPr>
        <w:t xml:space="preserve"> כלל המערכות הטכנולוגיות </w:t>
      </w:r>
      <w:r w:rsidRPr="00216C27">
        <w:rPr>
          <w:rFonts w:hint="cs"/>
          <w:rtl/>
        </w:rPr>
        <w:t xml:space="preserve">של היחידות במשרד </w:t>
      </w:r>
      <w:r w:rsidRPr="00216C27">
        <w:rPr>
          <w:rtl/>
        </w:rPr>
        <w:t>בהם ישתמש הספק לצורך מתן מענה לבקשה זו.</w:t>
      </w:r>
      <w:r w:rsidRPr="00216C27">
        <w:rPr>
          <w:rFonts w:hint="cs"/>
          <w:rtl/>
        </w:rPr>
        <w:t xml:space="preserve"> לכל יחידה מערכת תפעולית שונה</w:t>
      </w:r>
    </w:p>
    <w:p w14:paraId="23EED00D" w14:textId="13C854ED" w:rsidR="00216C27" w:rsidRPr="00216C27" w:rsidRDefault="003A443C" w:rsidP="00137016">
      <w:pPr>
        <w:pStyle w:val="aff0"/>
        <w:keepNext/>
        <w:keepLines/>
        <w:widowControl w:val="0"/>
        <w:numPr>
          <w:ilvl w:val="1"/>
          <w:numId w:val="24"/>
        </w:numPr>
        <w:tabs>
          <w:tab w:val="right" w:pos="894"/>
        </w:tabs>
        <w:ind w:right="-180"/>
      </w:pPr>
      <w:r w:rsidRPr="00216C27">
        <w:rPr>
          <w:b/>
          <w:bCs/>
          <w:rtl/>
        </w:rPr>
        <w:t>מערכ</w:t>
      </w:r>
      <w:r w:rsidR="00AF791F">
        <w:rPr>
          <w:rFonts w:hint="cs"/>
          <w:b/>
          <w:bCs/>
          <w:rtl/>
        </w:rPr>
        <w:t>ו</w:t>
      </w:r>
      <w:r w:rsidRPr="00216C27">
        <w:rPr>
          <w:b/>
          <w:bCs/>
          <w:rtl/>
        </w:rPr>
        <w:t>ת השירות</w:t>
      </w:r>
      <w:r w:rsidRPr="00216C27">
        <w:rPr>
          <w:rtl/>
        </w:rPr>
        <w:t xml:space="preserve"> - כלל המערכות הטכנולוגיות בהם ישתמש הספק לצורך מתן מענה לבקשה זו</w:t>
      </w:r>
    </w:p>
    <w:p w14:paraId="56496417" w14:textId="6BF19AE6" w:rsidR="00216C27" w:rsidRDefault="003A443C" w:rsidP="00AF791F">
      <w:pPr>
        <w:pStyle w:val="aff0"/>
        <w:keepNext/>
        <w:keepLines/>
        <w:widowControl w:val="0"/>
        <w:numPr>
          <w:ilvl w:val="1"/>
          <w:numId w:val="24"/>
        </w:numPr>
        <w:ind w:left="849" w:right="-180" w:hanging="489"/>
      </w:pPr>
      <w:r w:rsidRPr="00216C27">
        <w:rPr>
          <w:rFonts w:hint="eastAsia"/>
          <w:b/>
          <w:bCs/>
          <w:rtl/>
        </w:rPr>
        <w:t>תקופת</w:t>
      </w:r>
      <w:r w:rsidRPr="00216C27">
        <w:rPr>
          <w:b/>
          <w:bCs/>
          <w:rtl/>
        </w:rPr>
        <w:t xml:space="preserve"> </w:t>
      </w:r>
      <w:r w:rsidRPr="00216C27">
        <w:rPr>
          <w:rFonts w:hint="eastAsia"/>
          <w:b/>
          <w:bCs/>
          <w:rtl/>
        </w:rPr>
        <w:t>הקמה</w:t>
      </w:r>
      <w:r w:rsidRPr="00216C27">
        <w:rPr>
          <w:rFonts w:hint="cs"/>
          <w:rtl/>
        </w:rPr>
        <w:t xml:space="preserve"> </w:t>
      </w:r>
      <w:r w:rsidRPr="00216C27">
        <w:rPr>
          <w:rtl/>
        </w:rPr>
        <w:t>- תקופה של 90 יום מ</w:t>
      </w:r>
      <w:r w:rsidR="00BC6B21">
        <w:rPr>
          <w:rFonts w:hint="cs"/>
          <w:rtl/>
        </w:rPr>
        <w:t>יום ה</w:t>
      </w:r>
      <w:r w:rsidR="00BC6B21" w:rsidRPr="00216C27">
        <w:rPr>
          <w:rtl/>
        </w:rPr>
        <w:t>חתימ</w:t>
      </w:r>
      <w:r w:rsidR="00BC6B21">
        <w:rPr>
          <w:rFonts w:hint="cs"/>
          <w:rtl/>
        </w:rPr>
        <w:t>ה על</w:t>
      </w:r>
      <w:r w:rsidR="00BC6B21" w:rsidRPr="00216C27">
        <w:rPr>
          <w:rFonts w:hint="cs"/>
          <w:rtl/>
        </w:rPr>
        <w:t xml:space="preserve"> </w:t>
      </w:r>
      <w:r w:rsidRPr="00216C27">
        <w:rPr>
          <w:rFonts w:hint="cs"/>
          <w:rtl/>
        </w:rPr>
        <w:t>ה</w:t>
      </w:r>
      <w:r w:rsidRPr="00216C27">
        <w:rPr>
          <w:rtl/>
        </w:rPr>
        <w:t>חוזה ועד ל</w:t>
      </w:r>
      <w:r w:rsidR="00AF791F">
        <w:rPr>
          <w:rFonts w:hint="cs"/>
          <w:rtl/>
        </w:rPr>
        <w:t>תחילת</w:t>
      </w:r>
      <w:r w:rsidR="00BC6B21">
        <w:rPr>
          <w:rFonts w:hint="cs"/>
          <w:rtl/>
        </w:rPr>
        <w:t xml:space="preserve"> הפעלת המוקד ומתן</w:t>
      </w:r>
      <w:r w:rsidR="00AF791F">
        <w:rPr>
          <w:rFonts w:hint="cs"/>
          <w:rtl/>
        </w:rPr>
        <w:t xml:space="preserve"> המענה</w:t>
      </w:r>
    </w:p>
    <w:p w14:paraId="4D40C53B" w14:textId="395D4BD8" w:rsidR="00A27582" w:rsidRPr="00216C27" w:rsidRDefault="003A443C" w:rsidP="005C2C7D">
      <w:pPr>
        <w:pStyle w:val="aff0"/>
        <w:keepNext/>
        <w:keepLines/>
        <w:widowControl w:val="0"/>
        <w:numPr>
          <w:ilvl w:val="1"/>
          <w:numId w:val="24"/>
        </w:numPr>
        <w:ind w:left="849" w:right="-180" w:hanging="489"/>
      </w:pPr>
      <w:r>
        <w:rPr>
          <w:rFonts w:hint="cs"/>
          <w:b/>
          <w:bCs/>
          <w:rtl/>
        </w:rPr>
        <w:t xml:space="preserve">תקופת </w:t>
      </w:r>
      <w:r w:rsidR="001420A0">
        <w:rPr>
          <w:rFonts w:hint="cs"/>
          <w:b/>
          <w:bCs/>
          <w:rtl/>
        </w:rPr>
        <w:t>הפעלה</w:t>
      </w:r>
      <w:r w:rsidR="00981D72">
        <w:rPr>
          <w:rFonts w:hint="cs"/>
          <w:b/>
          <w:bCs/>
          <w:rtl/>
        </w:rPr>
        <w:t xml:space="preserve"> </w:t>
      </w:r>
      <w:r w:rsidR="005C2C7D" w:rsidRPr="00A27582">
        <w:rPr>
          <w:rFonts w:hint="cs"/>
          <w:rtl/>
        </w:rPr>
        <w:t>-</w:t>
      </w:r>
      <w:r w:rsidR="005C2C7D">
        <w:rPr>
          <w:rFonts w:hint="cs"/>
          <w:rtl/>
        </w:rPr>
        <w:t xml:space="preserve"> מתחילת </w:t>
      </w:r>
      <w:r w:rsidR="00BC6B21">
        <w:rPr>
          <w:rFonts w:hint="cs"/>
          <w:rtl/>
        </w:rPr>
        <w:t xml:space="preserve">הפעלת המוקד ומתן </w:t>
      </w:r>
      <w:r w:rsidR="005C2C7D">
        <w:rPr>
          <w:rFonts w:hint="cs"/>
          <w:rtl/>
        </w:rPr>
        <w:t>המענה ועד תום תקופת ההתקשרות</w:t>
      </w:r>
      <w:r w:rsidR="00F962BC">
        <w:rPr>
          <w:rFonts w:hint="cs"/>
          <w:rtl/>
        </w:rPr>
        <w:t xml:space="preserve"> (כולל ה</w:t>
      </w:r>
      <w:r w:rsidR="00BC6B21">
        <w:rPr>
          <w:rFonts w:hint="cs"/>
          <w:rtl/>
        </w:rPr>
        <w:t xml:space="preserve">אופציות, </w:t>
      </w:r>
      <w:r w:rsidR="001A24FA">
        <w:rPr>
          <w:rFonts w:hint="cs"/>
          <w:rtl/>
        </w:rPr>
        <w:t>ככל וימומשו)</w:t>
      </w:r>
      <w:r w:rsidR="005C2C7D">
        <w:rPr>
          <w:rFonts w:hint="cs"/>
          <w:rtl/>
        </w:rPr>
        <w:t xml:space="preserve"> </w:t>
      </w:r>
    </w:p>
    <w:p w14:paraId="5891A13E" w14:textId="4FBBDC14" w:rsidR="00216C27" w:rsidRPr="00216C27" w:rsidRDefault="003A443C" w:rsidP="006430E8">
      <w:pPr>
        <w:pStyle w:val="aff0"/>
        <w:keepNext/>
        <w:keepLines/>
        <w:widowControl w:val="0"/>
        <w:numPr>
          <w:ilvl w:val="1"/>
          <w:numId w:val="24"/>
        </w:numPr>
        <w:ind w:left="849" w:right="-180" w:hanging="489"/>
      </w:pPr>
      <w:r w:rsidRPr="00216C27">
        <w:rPr>
          <w:b/>
          <w:bCs/>
          <w:rtl/>
        </w:rPr>
        <w:t>שלב א'</w:t>
      </w:r>
      <w:r w:rsidRPr="00216C27">
        <w:t xml:space="preserve"> </w:t>
      </w:r>
      <w:r w:rsidRPr="00216C27">
        <w:rPr>
          <w:rtl/>
        </w:rPr>
        <w:t xml:space="preserve">- עלייה לאוויר בהתאם למפרט </w:t>
      </w:r>
      <w:r w:rsidR="00A27582">
        <w:rPr>
          <w:rFonts w:hint="cs"/>
          <w:rtl/>
        </w:rPr>
        <w:t xml:space="preserve">שירותים </w:t>
      </w:r>
      <w:r w:rsidR="001A24FA">
        <w:rPr>
          <w:rFonts w:hint="cs"/>
          <w:rtl/>
        </w:rPr>
        <w:t>זה</w:t>
      </w:r>
      <w:r w:rsidR="0022359F">
        <w:rPr>
          <w:rFonts w:hint="cs"/>
          <w:rtl/>
        </w:rPr>
        <w:t xml:space="preserve">, כולל מערכות ניהול ידע ו- </w:t>
      </w:r>
      <w:r w:rsidR="0022359F">
        <w:rPr>
          <w:rFonts w:hint="cs"/>
        </w:rPr>
        <w:t>CRM</w:t>
      </w:r>
      <w:r w:rsidR="0022359F">
        <w:rPr>
          <w:rFonts w:hint="cs"/>
          <w:rtl/>
        </w:rPr>
        <w:t xml:space="preserve"> המאפשר הקפצת מסך </w:t>
      </w:r>
      <w:r w:rsidR="008E3EFB">
        <w:rPr>
          <w:rFonts w:hint="cs"/>
          <w:rtl/>
        </w:rPr>
        <w:t xml:space="preserve">ותיעוד מהות הפניות </w:t>
      </w:r>
    </w:p>
    <w:p w14:paraId="65E3AE06" w14:textId="2C437729" w:rsidR="00216C27" w:rsidRPr="00216C27" w:rsidRDefault="003A443C" w:rsidP="006430E8">
      <w:pPr>
        <w:pStyle w:val="aff0"/>
        <w:keepNext/>
        <w:keepLines/>
        <w:widowControl w:val="0"/>
        <w:numPr>
          <w:ilvl w:val="1"/>
          <w:numId w:val="24"/>
        </w:numPr>
        <w:ind w:left="849" w:right="-180" w:hanging="489"/>
      </w:pPr>
      <w:r w:rsidRPr="00216C27">
        <w:rPr>
          <w:b/>
          <w:bCs/>
          <w:rtl/>
        </w:rPr>
        <w:t xml:space="preserve">שלב ב' </w:t>
      </w:r>
      <w:r w:rsidR="00A27582">
        <w:rPr>
          <w:b/>
          <w:bCs/>
          <w:rtl/>
        </w:rPr>
        <w:t>–</w:t>
      </w:r>
      <w:r w:rsidRPr="00216C27">
        <w:rPr>
          <w:b/>
          <w:bCs/>
          <w:rtl/>
        </w:rPr>
        <w:t xml:space="preserve"> </w:t>
      </w:r>
      <w:r w:rsidR="00A27582" w:rsidRPr="00A27582">
        <w:rPr>
          <w:rFonts w:hint="cs"/>
          <w:rtl/>
        </w:rPr>
        <w:t>שלב עתידי אופציונ</w:t>
      </w:r>
      <w:r w:rsidR="00A27582">
        <w:rPr>
          <w:rFonts w:hint="cs"/>
          <w:rtl/>
        </w:rPr>
        <w:t>א</w:t>
      </w:r>
      <w:r w:rsidR="00A27582" w:rsidRPr="00A27582">
        <w:rPr>
          <w:rFonts w:hint="cs"/>
          <w:rtl/>
        </w:rPr>
        <w:t>לי</w:t>
      </w:r>
      <w:r w:rsidR="00A27582">
        <w:rPr>
          <w:rFonts w:hint="cs"/>
          <w:rtl/>
        </w:rPr>
        <w:t xml:space="preserve"> הכולל בין היתר,</w:t>
      </w:r>
      <w:r w:rsidR="00A27582" w:rsidRPr="00A27582">
        <w:rPr>
          <w:rFonts w:hint="cs"/>
          <w:rtl/>
        </w:rPr>
        <w:t xml:space="preserve"> </w:t>
      </w:r>
      <w:r w:rsidRPr="00216C27">
        <w:rPr>
          <w:rtl/>
        </w:rPr>
        <w:t xml:space="preserve">הוספת יחידות, </w:t>
      </w:r>
      <w:r w:rsidRPr="00216C27">
        <w:rPr>
          <w:rFonts w:hint="cs"/>
          <w:rtl/>
        </w:rPr>
        <w:t xml:space="preserve">התקנת </w:t>
      </w:r>
      <w:r w:rsidRPr="00216C27">
        <w:rPr>
          <w:rFonts w:hint="cs"/>
        </w:rPr>
        <w:t>CRM</w:t>
      </w:r>
      <w:r w:rsidRPr="00216C27">
        <w:rPr>
          <w:rFonts w:hint="cs"/>
          <w:rtl/>
        </w:rPr>
        <w:t xml:space="preserve"> ברשת המשרד, פעולות ו</w:t>
      </w:r>
      <w:r w:rsidRPr="00216C27">
        <w:rPr>
          <w:rtl/>
        </w:rPr>
        <w:t xml:space="preserve">שירותים אוטומטים </w:t>
      </w:r>
      <w:r w:rsidRPr="00216C27">
        <w:rPr>
          <w:rFonts w:hint="cs"/>
          <w:rtl/>
        </w:rPr>
        <w:t>ו</w:t>
      </w:r>
      <w:r w:rsidRPr="00216C27">
        <w:rPr>
          <w:rtl/>
        </w:rPr>
        <w:t>עצמיים</w:t>
      </w:r>
      <w:r w:rsidRPr="00216C27">
        <w:rPr>
          <w:rFonts w:hint="cs"/>
          <w:rtl/>
        </w:rPr>
        <w:t xml:space="preserve"> ואופציה למעבר לענן ציבורי</w:t>
      </w:r>
      <w:r w:rsidRPr="00216C27">
        <w:rPr>
          <w:rtl/>
        </w:rPr>
        <w:t xml:space="preserve">. </w:t>
      </w:r>
    </w:p>
    <w:p w14:paraId="6A980899" w14:textId="40F4C3CA" w:rsidR="00216C27" w:rsidRPr="00216C27" w:rsidRDefault="003A443C" w:rsidP="006430E8">
      <w:pPr>
        <w:pStyle w:val="aff0"/>
        <w:keepNext/>
        <w:keepLines/>
        <w:widowControl w:val="0"/>
        <w:numPr>
          <w:ilvl w:val="1"/>
          <w:numId w:val="24"/>
        </w:numPr>
        <w:ind w:left="849" w:right="-180" w:hanging="489"/>
      </w:pPr>
      <w:r w:rsidRPr="00216C27">
        <w:rPr>
          <w:rFonts w:hint="cs"/>
          <w:b/>
          <w:bCs/>
          <w:rtl/>
        </w:rPr>
        <w:t>פנייה</w:t>
      </w:r>
      <w:r w:rsidRPr="00216C27">
        <w:rPr>
          <w:rFonts w:hint="cs"/>
          <w:rtl/>
        </w:rPr>
        <w:t xml:space="preserve"> - כל בקשת לקוח למענה, בכל ערוצי </w:t>
      </w:r>
      <w:r w:rsidR="008E3EFB" w:rsidRPr="00216C27">
        <w:rPr>
          <w:rFonts w:hint="cs"/>
          <w:rtl/>
        </w:rPr>
        <w:t>ה</w:t>
      </w:r>
      <w:r w:rsidR="008E3EFB">
        <w:rPr>
          <w:rFonts w:hint="cs"/>
          <w:rtl/>
        </w:rPr>
        <w:t>קשר</w:t>
      </w:r>
      <w:r w:rsidR="008E3EFB" w:rsidRPr="00216C27">
        <w:rPr>
          <w:rFonts w:hint="cs"/>
          <w:rtl/>
        </w:rPr>
        <w:t xml:space="preserve"> </w:t>
      </w:r>
      <w:r w:rsidRPr="00981D72">
        <w:rPr>
          <w:rFonts w:hint="eastAsia"/>
          <w:b/>
          <w:bCs/>
          <w:rtl/>
        </w:rPr>
        <w:t>שתירשם</w:t>
      </w:r>
      <w:r w:rsidRPr="00981D72">
        <w:rPr>
          <w:b/>
          <w:bCs/>
          <w:rtl/>
        </w:rPr>
        <w:t xml:space="preserve"> </w:t>
      </w:r>
      <w:r w:rsidRPr="00981D72">
        <w:rPr>
          <w:rFonts w:hint="eastAsia"/>
          <w:b/>
          <w:bCs/>
          <w:rtl/>
        </w:rPr>
        <w:t>ב</w:t>
      </w:r>
      <w:r w:rsidR="0045395D" w:rsidRPr="00981D72">
        <w:rPr>
          <w:b/>
          <w:bCs/>
          <w:rtl/>
        </w:rPr>
        <w:t>-</w:t>
      </w:r>
      <w:r w:rsidRPr="00981D72">
        <w:rPr>
          <w:b/>
          <w:bCs/>
          <w:rtl/>
        </w:rPr>
        <w:t xml:space="preserve"> </w:t>
      </w:r>
      <w:r w:rsidRPr="00981D72">
        <w:rPr>
          <w:b/>
          <w:bCs/>
        </w:rPr>
        <w:t>CRM</w:t>
      </w:r>
      <w:r w:rsidRPr="00216C27">
        <w:rPr>
          <w:rFonts w:hint="cs"/>
          <w:rtl/>
        </w:rPr>
        <w:t xml:space="preserve"> (בין </w:t>
      </w:r>
      <w:r w:rsidR="00B60BBE">
        <w:rPr>
          <w:rFonts w:hint="cs"/>
          <w:rtl/>
        </w:rPr>
        <w:t>אם</w:t>
      </w:r>
      <w:r w:rsidR="00B60BBE" w:rsidRPr="00216C27">
        <w:rPr>
          <w:rFonts w:hint="cs"/>
          <w:rtl/>
        </w:rPr>
        <w:t xml:space="preserve"> </w:t>
      </w:r>
      <w:r w:rsidRPr="00216C27">
        <w:rPr>
          <w:rFonts w:hint="cs"/>
          <w:rtl/>
        </w:rPr>
        <w:t>על ידי הלקוח או באמצעות שירותים אוטומטים או עצמיים)</w:t>
      </w:r>
      <w:r w:rsidR="00A27582">
        <w:rPr>
          <w:rFonts w:hint="cs"/>
          <w:rtl/>
        </w:rPr>
        <w:t>.</w:t>
      </w:r>
      <w:r w:rsidR="00465889">
        <w:rPr>
          <w:rFonts w:hint="cs"/>
          <w:rtl/>
        </w:rPr>
        <w:t xml:space="preserve"> כל פניה תרשם ב-</w:t>
      </w:r>
      <w:r w:rsidR="00465889">
        <w:rPr>
          <w:rFonts w:hint="cs"/>
        </w:rPr>
        <w:t>CRM</w:t>
      </w:r>
    </w:p>
    <w:p w14:paraId="658ECF6A" w14:textId="433474F3" w:rsidR="0045395D" w:rsidRDefault="003A443C" w:rsidP="008E3EFB">
      <w:pPr>
        <w:pStyle w:val="aff0"/>
        <w:keepNext/>
        <w:keepLines/>
        <w:widowControl w:val="0"/>
        <w:numPr>
          <w:ilvl w:val="1"/>
          <w:numId w:val="24"/>
        </w:numPr>
        <w:ind w:left="849" w:right="-180" w:hanging="489"/>
      </w:pPr>
      <w:r w:rsidRPr="00216C27">
        <w:rPr>
          <w:rFonts w:hint="cs"/>
          <w:b/>
          <w:bCs/>
          <w:rtl/>
        </w:rPr>
        <w:t>פעולה</w:t>
      </w:r>
      <w:r w:rsidRPr="00216C27">
        <w:rPr>
          <w:rFonts w:hint="cs"/>
          <w:rtl/>
        </w:rPr>
        <w:t xml:space="preserve"> - טרנסאקציו</w:t>
      </w:r>
      <w:r w:rsidRPr="00216C27">
        <w:rPr>
          <w:rFonts w:hint="eastAsia"/>
          <w:rtl/>
        </w:rPr>
        <w:t>ת</w:t>
      </w:r>
      <w:r w:rsidRPr="00216C27">
        <w:rPr>
          <w:rFonts w:hint="cs"/>
          <w:rtl/>
        </w:rPr>
        <w:t xml:space="preserve"> (אירועים) הקורים במערכות </w:t>
      </w:r>
      <w:r w:rsidR="008E3EFB">
        <w:rPr>
          <w:rFonts w:hint="cs"/>
          <w:rtl/>
        </w:rPr>
        <w:t xml:space="preserve">התפעוליות </w:t>
      </w:r>
      <w:r w:rsidR="008E3EFB" w:rsidRPr="00216C27">
        <w:rPr>
          <w:rFonts w:hint="cs"/>
          <w:rtl/>
        </w:rPr>
        <w:t xml:space="preserve"> </w:t>
      </w:r>
      <w:r w:rsidRPr="00216C27">
        <w:rPr>
          <w:rFonts w:hint="cs"/>
          <w:rtl/>
        </w:rPr>
        <w:t>של המשרד</w:t>
      </w:r>
      <w:r w:rsidR="008E3EFB">
        <w:rPr>
          <w:rFonts w:hint="cs"/>
          <w:rtl/>
        </w:rPr>
        <w:t xml:space="preserve">, </w:t>
      </w:r>
      <w:proofErr w:type="spellStart"/>
      <w:r w:rsidR="008E3EFB">
        <w:rPr>
          <w:rFonts w:hint="cs"/>
          <w:rtl/>
        </w:rPr>
        <w:t>בדר"כ</w:t>
      </w:r>
      <w:proofErr w:type="spellEnd"/>
      <w:r w:rsidR="008E3EFB">
        <w:rPr>
          <w:rFonts w:hint="cs"/>
          <w:rtl/>
        </w:rPr>
        <w:t xml:space="preserve"> ע"י עובדי </w:t>
      </w:r>
      <w:r w:rsidR="00FE1E06">
        <w:rPr>
          <w:rFonts w:hint="cs"/>
          <w:rtl/>
        </w:rPr>
        <w:t>המשרד ביחידות</w:t>
      </w:r>
    </w:p>
    <w:p w14:paraId="3E9B8F8F" w14:textId="4F9D04EA" w:rsidR="00216C27" w:rsidRDefault="003A443C" w:rsidP="006430E8">
      <w:pPr>
        <w:pStyle w:val="14"/>
        <w:widowControl w:val="0"/>
        <w:numPr>
          <w:ilvl w:val="0"/>
          <w:numId w:val="24"/>
        </w:numPr>
        <w:rPr>
          <w:rFonts w:ascii="Courier" w:hAnsi="Courier"/>
          <w:rtl/>
        </w:rPr>
      </w:pPr>
      <w:bookmarkStart w:id="603" w:name="_Toc147056327"/>
      <w:bookmarkStart w:id="604" w:name="_Toc149640738"/>
      <w:bookmarkStart w:id="605" w:name="_Toc516551422"/>
      <w:bookmarkStart w:id="606" w:name="_Ref521566387"/>
      <w:bookmarkStart w:id="607" w:name="נספח_ערבות"/>
      <w:bookmarkStart w:id="608" w:name="_Toc521604097"/>
      <w:bookmarkStart w:id="609" w:name="_Toc524610708"/>
      <w:bookmarkStart w:id="610" w:name="_Ref524871967"/>
      <w:bookmarkStart w:id="611" w:name="_Ref524872057"/>
      <w:bookmarkStart w:id="612" w:name="_Ref356550"/>
      <w:bookmarkStart w:id="613" w:name="_Toc880233"/>
      <w:bookmarkEnd w:id="597"/>
      <w:bookmarkEnd w:id="598"/>
      <w:bookmarkEnd w:id="599"/>
      <w:bookmarkEnd w:id="600"/>
      <w:r>
        <w:rPr>
          <w:rFonts w:ascii="Courier" w:hAnsi="Courier" w:hint="cs"/>
          <w:rtl/>
        </w:rPr>
        <w:t>תכולת השירותים</w:t>
      </w:r>
      <w:bookmarkEnd w:id="603"/>
      <w:bookmarkEnd w:id="604"/>
    </w:p>
    <w:p w14:paraId="58F92795" w14:textId="77777777" w:rsidR="00216C27" w:rsidRPr="00216C27" w:rsidRDefault="003A443C" w:rsidP="006430E8">
      <w:pPr>
        <w:pStyle w:val="aff0"/>
        <w:keepNext/>
        <w:keepLines/>
        <w:widowControl w:val="0"/>
        <w:numPr>
          <w:ilvl w:val="1"/>
          <w:numId w:val="24"/>
        </w:numPr>
        <w:ind w:left="849" w:right="-180" w:hanging="489"/>
        <w:rPr>
          <w:b/>
          <w:bCs/>
        </w:rPr>
      </w:pPr>
      <w:r w:rsidRPr="00216C27">
        <w:rPr>
          <w:rFonts w:hint="cs"/>
          <w:b/>
          <w:bCs/>
          <w:rtl/>
        </w:rPr>
        <w:t>רקע כללי</w:t>
      </w:r>
    </w:p>
    <w:p w14:paraId="5940C86C" w14:textId="44832685" w:rsidR="005974DF" w:rsidRDefault="003A443C" w:rsidP="005974DF">
      <w:pPr>
        <w:pStyle w:val="aff0"/>
        <w:keepNext/>
        <w:keepLines/>
        <w:widowControl w:val="0"/>
        <w:numPr>
          <w:ilvl w:val="2"/>
          <w:numId w:val="24"/>
        </w:numPr>
        <w:tabs>
          <w:tab w:val="left" w:pos="1841"/>
        </w:tabs>
        <w:ind w:left="1841" w:right="-180" w:hanging="788"/>
      </w:pPr>
      <w:r w:rsidRPr="00216C27">
        <w:rPr>
          <w:rtl/>
        </w:rPr>
        <w:t>מוקד השירות והמידע של משרד</w:t>
      </w:r>
      <w:r w:rsidRPr="00216C27">
        <w:rPr>
          <w:rFonts w:hint="cs"/>
          <w:rtl/>
        </w:rPr>
        <w:t xml:space="preserve"> המשפטים</w:t>
      </w:r>
      <w:r w:rsidRPr="00216C27">
        <w:rPr>
          <w:rtl/>
        </w:rPr>
        <w:t xml:space="preserve"> הוקם</w:t>
      </w:r>
      <w:r w:rsidR="001A24FA">
        <w:rPr>
          <w:rFonts w:hint="cs"/>
          <w:rtl/>
        </w:rPr>
        <w:t xml:space="preserve"> ע"י המשרד</w:t>
      </w:r>
      <w:r w:rsidRPr="00216C27">
        <w:rPr>
          <w:rtl/>
        </w:rPr>
        <w:t xml:space="preserve"> ב</w:t>
      </w:r>
      <w:r w:rsidR="001A24FA">
        <w:rPr>
          <w:rFonts w:hint="cs"/>
          <w:rtl/>
        </w:rPr>
        <w:t xml:space="preserve">שנת </w:t>
      </w:r>
      <w:r w:rsidRPr="00216C27">
        <w:rPr>
          <w:rtl/>
        </w:rPr>
        <w:t xml:space="preserve">2010 </w:t>
      </w:r>
      <w:r w:rsidR="00AF791F">
        <w:rPr>
          <w:rFonts w:hint="cs"/>
          <w:rtl/>
        </w:rPr>
        <w:t>בירושלים. ב-2017 רוב פעילויות המוקד עברו למוקד במיקור חוץ.</w:t>
      </w:r>
    </w:p>
    <w:p w14:paraId="024172D9" w14:textId="408B6A4B" w:rsidR="005974DF" w:rsidRPr="00216C27" w:rsidRDefault="006C75E1" w:rsidP="008A687D">
      <w:pPr>
        <w:pStyle w:val="aff0"/>
        <w:keepNext/>
        <w:keepLines/>
        <w:widowControl w:val="0"/>
        <w:numPr>
          <w:ilvl w:val="2"/>
          <w:numId w:val="24"/>
        </w:numPr>
        <w:tabs>
          <w:tab w:val="left" w:pos="1841"/>
        </w:tabs>
        <w:ind w:left="1841" w:right="-180" w:hanging="788"/>
      </w:pPr>
      <w:r>
        <w:rPr>
          <w:rFonts w:hint="cs"/>
          <w:rtl/>
        </w:rPr>
        <w:t>כיום, המוקד</w:t>
      </w:r>
      <w:r w:rsidR="004B6DC8">
        <w:rPr>
          <w:rFonts w:hint="cs"/>
          <w:rtl/>
        </w:rPr>
        <w:t>ים, במיקור החוץ ובירושלים,</w:t>
      </w:r>
      <w:r w:rsidR="005974DF">
        <w:rPr>
          <w:rFonts w:hint="cs"/>
          <w:rtl/>
        </w:rPr>
        <w:t xml:space="preserve"> </w:t>
      </w:r>
      <w:r w:rsidR="004B6DC8">
        <w:rPr>
          <w:rFonts w:hint="cs"/>
          <w:rtl/>
        </w:rPr>
        <w:t xml:space="preserve">נותנים </w:t>
      </w:r>
      <w:r w:rsidR="005974DF">
        <w:rPr>
          <w:rFonts w:hint="cs"/>
          <w:rtl/>
        </w:rPr>
        <w:t>מענה  ל-</w:t>
      </w:r>
      <w:r w:rsidR="004B6DC8">
        <w:rPr>
          <w:rFonts w:hint="cs"/>
          <w:rtl/>
        </w:rPr>
        <w:t xml:space="preserve">22  </w:t>
      </w:r>
      <w:r w:rsidR="005974DF">
        <w:rPr>
          <w:rFonts w:hint="cs"/>
          <w:rtl/>
        </w:rPr>
        <w:t>יחידות של המשרד כגון: הרשם לענייני ירושה, הסיוע המשפטי, הרש</w:t>
      </w:r>
      <w:r w:rsidR="004B6DC8">
        <w:rPr>
          <w:rFonts w:hint="cs"/>
          <w:rtl/>
        </w:rPr>
        <w:t>ו</w:t>
      </w:r>
      <w:r w:rsidR="005974DF">
        <w:rPr>
          <w:rFonts w:hint="cs"/>
          <w:rtl/>
        </w:rPr>
        <w:t>ת לרישום</w:t>
      </w:r>
      <w:r w:rsidR="00F93D84">
        <w:rPr>
          <w:rFonts w:hint="cs"/>
          <w:rtl/>
        </w:rPr>
        <w:t xml:space="preserve"> והסדר</w:t>
      </w:r>
      <w:r w:rsidR="005974DF">
        <w:rPr>
          <w:rFonts w:hint="cs"/>
          <w:rtl/>
        </w:rPr>
        <w:t xml:space="preserve"> זכויות מקרקעין (טאבו), רשם החברות, רשם העמותות, ועוד. </w:t>
      </w:r>
      <w:r w:rsidR="00750481">
        <w:rPr>
          <w:rFonts w:hint="cs"/>
          <w:rtl/>
        </w:rPr>
        <w:t xml:space="preserve"> מוקד מיקור החוץ נותן מענה ל-20 יחידות של המשרד.</w:t>
      </w:r>
    </w:p>
    <w:p w14:paraId="18791818" w14:textId="7FAF0CBB" w:rsidR="00216C27" w:rsidRDefault="003A443C" w:rsidP="00AF791F">
      <w:pPr>
        <w:pStyle w:val="aff0"/>
        <w:keepNext/>
        <w:keepLines/>
        <w:widowControl w:val="0"/>
        <w:numPr>
          <w:ilvl w:val="2"/>
          <w:numId w:val="24"/>
        </w:numPr>
        <w:tabs>
          <w:tab w:val="left" w:pos="1841"/>
        </w:tabs>
        <w:ind w:left="1841" w:right="-180" w:hanging="788"/>
      </w:pPr>
      <w:r w:rsidRPr="00216C27">
        <w:rPr>
          <w:rtl/>
        </w:rPr>
        <w:t>המענה ניתן ל</w:t>
      </w:r>
      <w:r w:rsidR="006C75E1">
        <w:rPr>
          <w:rFonts w:hint="cs"/>
          <w:rtl/>
        </w:rPr>
        <w:t xml:space="preserve">כלל </w:t>
      </w:r>
      <w:r w:rsidRPr="00216C27">
        <w:rPr>
          <w:rtl/>
        </w:rPr>
        <w:t xml:space="preserve">לקוחות המשרד: אזרחים, עורכי דין, רואי חשבון, </w:t>
      </w:r>
      <w:r w:rsidR="00AF791F">
        <w:rPr>
          <w:rFonts w:hint="cs"/>
          <w:rtl/>
        </w:rPr>
        <w:t>בעלי תפק</w:t>
      </w:r>
      <w:r w:rsidR="00C4635E">
        <w:rPr>
          <w:rFonts w:hint="cs"/>
          <w:rtl/>
        </w:rPr>
        <w:t>י</w:t>
      </w:r>
      <w:r w:rsidR="00AF791F">
        <w:rPr>
          <w:rFonts w:hint="cs"/>
          <w:rtl/>
        </w:rPr>
        <w:t xml:space="preserve">ד </w:t>
      </w:r>
      <w:r w:rsidRPr="00216C27">
        <w:rPr>
          <w:rtl/>
        </w:rPr>
        <w:t xml:space="preserve">כגון: </w:t>
      </w:r>
      <w:r w:rsidR="004B6DC8">
        <w:rPr>
          <w:rFonts w:hint="cs"/>
          <w:rtl/>
        </w:rPr>
        <w:t>מנכלים</w:t>
      </w:r>
      <w:r w:rsidRPr="00216C27">
        <w:rPr>
          <w:rtl/>
        </w:rPr>
        <w:t>, בעלי מניות</w:t>
      </w:r>
      <w:r w:rsidR="00AF791F">
        <w:rPr>
          <w:rFonts w:hint="cs"/>
          <w:rtl/>
        </w:rPr>
        <w:t>, עובדים סוציאליים מארגוני סיוע לאזרח</w:t>
      </w:r>
      <w:r w:rsidR="00C4635E">
        <w:rPr>
          <w:rFonts w:hint="cs"/>
          <w:rtl/>
        </w:rPr>
        <w:t>,</w:t>
      </w:r>
      <w:r w:rsidR="00AF791F">
        <w:rPr>
          <w:rFonts w:hint="cs"/>
          <w:rtl/>
        </w:rPr>
        <w:t xml:space="preserve"> ועוד</w:t>
      </w:r>
      <w:r w:rsidRPr="00216C27">
        <w:rPr>
          <w:rtl/>
        </w:rPr>
        <w:t xml:space="preserve">. </w:t>
      </w:r>
    </w:p>
    <w:p w14:paraId="145537C4" w14:textId="45C8FDE1" w:rsidR="00391ABF" w:rsidRPr="00216C27" w:rsidRDefault="00391ABF" w:rsidP="00391ABF">
      <w:pPr>
        <w:pStyle w:val="aff0"/>
        <w:keepNext/>
        <w:keepLines/>
        <w:widowControl w:val="0"/>
        <w:numPr>
          <w:ilvl w:val="2"/>
          <w:numId w:val="24"/>
        </w:numPr>
        <w:tabs>
          <w:tab w:val="left" w:pos="1841"/>
        </w:tabs>
        <w:ind w:left="1841" w:right="-180" w:hanging="788"/>
      </w:pPr>
      <w:r w:rsidRPr="001A3488">
        <w:rPr>
          <w:rFonts w:hint="eastAsia"/>
          <w:b/>
          <w:bCs/>
          <w:rtl/>
        </w:rPr>
        <w:t>כל</w:t>
      </w:r>
      <w:r w:rsidRPr="001A3488">
        <w:rPr>
          <w:b/>
          <w:bCs/>
          <w:rtl/>
        </w:rPr>
        <w:t xml:space="preserve"> יחידה </w:t>
      </w:r>
      <w:r w:rsidR="004339A0">
        <w:rPr>
          <w:rFonts w:hint="cs"/>
          <w:b/>
          <w:bCs/>
          <w:rtl/>
        </w:rPr>
        <w:t>פועלת</w:t>
      </w:r>
      <w:r w:rsidR="004339A0" w:rsidRPr="00C4635E">
        <w:rPr>
          <w:b/>
          <w:bCs/>
          <w:rtl/>
        </w:rPr>
        <w:t xml:space="preserve"> </w:t>
      </w:r>
      <w:r w:rsidR="004339A0">
        <w:rPr>
          <w:rFonts w:hint="cs"/>
          <w:b/>
          <w:bCs/>
          <w:rtl/>
        </w:rPr>
        <w:t>באופן עצמאי</w:t>
      </w:r>
      <w:r w:rsidRPr="00C4635E">
        <w:rPr>
          <w:b/>
          <w:bCs/>
          <w:rtl/>
        </w:rPr>
        <w:t xml:space="preserve">, </w:t>
      </w:r>
      <w:r w:rsidR="004339A0">
        <w:rPr>
          <w:rFonts w:hint="cs"/>
          <w:b/>
          <w:bCs/>
          <w:rtl/>
        </w:rPr>
        <w:t xml:space="preserve">בעלת </w:t>
      </w:r>
      <w:r w:rsidRPr="00C4635E">
        <w:rPr>
          <w:rFonts w:hint="eastAsia"/>
          <w:b/>
          <w:bCs/>
          <w:rtl/>
        </w:rPr>
        <w:t>עולם</w:t>
      </w:r>
      <w:r w:rsidRPr="00C4635E">
        <w:rPr>
          <w:b/>
          <w:bCs/>
          <w:rtl/>
        </w:rPr>
        <w:t xml:space="preserve"> </w:t>
      </w:r>
      <w:r w:rsidRPr="00C4635E">
        <w:rPr>
          <w:rFonts w:hint="eastAsia"/>
          <w:b/>
          <w:bCs/>
          <w:rtl/>
        </w:rPr>
        <w:t>תוכן</w:t>
      </w:r>
      <w:r w:rsidRPr="00C4635E">
        <w:rPr>
          <w:b/>
          <w:bCs/>
          <w:rtl/>
        </w:rPr>
        <w:t xml:space="preserve"> </w:t>
      </w:r>
      <w:r w:rsidRPr="00C4635E">
        <w:rPr>
          <w:rFonts w:hint="eastAsia"/>
          <w:b/>
          <w:bCs/>
          <w:rtl/>
        </w:rPr>
        <w:t>שונה</w:t>
      </w:r>
      <w:r w:rsidRPr="00C4635E">
        <w:rPr>
          <w:b/>
          <w:bCs/>
          <w:rtl/>
        </w:rPr>
        <w:t xml:space="preserve">, </w:t>
      </w:r>
      <w:r w:rsidRPr="00C4635E">
        <w:rPr>
          <w:rFonts w:hint="eastAsia"/>
          <w:b/>
          <w:bCs/>
          <w:rtl/>
        </w:rPr>
        <w:t>מערכת</w:t>
      </w:r>
      <w:r w:rsidRPr="00C4635E">
        <w:rPr>
          <w:b/>
          <w:bCs/>
          <w:rtl/>
        </w:rPr>
        <w:t xml:space="preserve"> </w:t>
      </w:r>
      <w:r w:rsidRPr="00C4635E">
        <w:rPr>
          <w:rFonts w:hint="eastAsia"/>
          <w:b/>
          <w:bCs/>
          <w:rtl/>
        </w:rPr>
        <w:t>תפעולית</w:t>
      </w:r>
      <w:r w:rsidRPr="00C4635E">
        <w:rPr>
          <w:b/>
          <w:bCs/>
          <w:rtl/>
        </w:rPr>
        <w:t xml:space="preserve"> </w:t>
      </w:r>
      <w:r w:rsidRPr="00C4635E">
        <w:rPr>
          <w:rFonts w:hint="eastAsia"/>
          <w:b/>
          <w:bCs/>
          <w:rtl/>
        </w:rPr>
        <w:t>שונה</w:t>
      </w:r>
      <w:r w:rsidRPr="00C4635E">
        <w:rPr>
          <w:b/>
          <w:bCs/>
          <w:rtl/>
        </w:rPr>
        <w:t>,</w:t>
      </w:r>
      <w:r>
        <w:rPr>
          <w:rFonts w:hint="cs"/>
          <w:rtl/>
        </w:rPr>
        <w:t xml:space="preserve"> תהליכים ונהלים </w:t>
      </w:r>
      <w:proofErr w:type="spellStart"/>
      <w:r>
        <w:rPr>
          <w:rFonts w:hint="cs"/>
          <w:rtl/>
        </w:rPr>
        <w:t>יחודיים</w:t>
      </w:r>
      <w:proofErr w:type="spellEnd"/>
      <w:r>
        <w:rPr>
          <w:rFonts w:hint="cs"/>
          <w:rtl/>
        </w:rPr>
        <w:t>. ולכן</w:t>
      </w:r>
      <w:r w:rsidR="00B60BBE">
        <w:rPr>
          <w:rFonts w:hint="cs"/>
          <w:rtl/>
        </w:rPr>
        <w:t>,</w:t>
      </w:r>
      <w:r>
        <w:rPr>
          <w:rFonts w:hint="cs"/>
          <w:rtl/>
        </w:rPr>
        <w:t xml:space="preserve"> </w:t>
      </w:r>
      <w:r w:rsidR="00750481">
        <w:rPr>
          <w:rFonts w:hint="cs"/>
          <w:rtl/>
        </w:rPr>
        <w:t>כ</w:t>
      </w:r>
      <w:r>
        <w:rPr>
          <w:rFonts w:hint="cs"/>
          <w:rtl/>
        </w:rPr>
        <w:t xml:space="preserve">יום </w:t>
      </w:r>
      <w:r w:rsidR="00AF2156">
        <w:rPr>
          <w:rFonts w:hint="cs"/>
          <w:rtl/>
        </w:rPr>
        <w:t>יש</w:t>
      </w:r>
      <w:r>
        <w:rPr>
          <w:rFonts w:hint="cs"/>
          <w:rtl/>
        </w:rPr>
        <w:t xml:space="preserve"> נציגים </w:t>
      </w:r>
      <w:proofErr w:type="spellStart"/>
      <w:r w:rsidRPr="00284CDE">
        <w:rPr>
          <w:rFonts w:hint="eastAsia"/>
          <w:u w:val="single"/>
          <w:rtl/>
        </w:rPr>
        <w:t>יעודיים</w:t>
      </w:r>
      <w:proofErr w:type="spellEnd"/>
      <w:r>
        <w:rPr>
          <w:rFonts w:hint="cs"/>
          <w:rtl/>
        </w:rPr>
        <w:t xml:space="preserve"> ליחידה </w:t>
      </w:r>
      <w:r w:rsidR="0022359F">
        <w:rPr>
          <w:rFonts w:hint="cs"/>
          <w:rtl/>
        </w:rPr>
        <w:t xml:space="preserve">. </w:t>
      </w:r>
      <w:r>
        <w:rPr>
          <w:rFonts w:hint="cs"/>
          <w:rtl/>
        </w:rPr>
        <w:t>לעיתים</w:t>
      </w:r>
      <w:r w:rsidR="0022359F">
        <w:rPr>
          <w:rFonts w:hint="cs"/>
          <w:rtl/>
        </w:rPr>
        <w:t xml:space="preserve"> נציגים </w:t>
      </w:r>
      <w:r>
        <w:rPr>
          <w:rFonts w:hint="cs"/>
          <w:rtl/>
        </w:rPr>
        <w:t xml:space="preserve"> נותנים מענה ל-2 יחידות </w:t>
      </w:r>
      <w:r w:rsidR="004339A0">
        <w:rPr>
          <w:rFonts w:hint="cs"/>
          <w:rtl/>
        </w:rPr>
        <w:t xml:space="preserve">בעלות </w:t>
      </w:r>
      <w:r w:rsidR="00A92E51">
        <w:rPr>
          <w:rFonts w:hint="cs"/>
          <w:rtl/>
        </w:rPr>
        <w:t xml:space="preserve">תהליכים/ תוכן </w:t>
      </w:r>
      <w:r w:rsidR="004339A0">
        <w:rPr>
          <w:rFonts w:hint="cs"/>
          <w:rtl/>
        </w:rPr>
        <w:t>דומים.</w:t>
      </w:r>
    </w:p>
    <w:p w14:paraId="06065631" w14:textId="64028B5A" w:rsidR="00E75825" w:rsidRPr="00216C27" w:rsidRDefault="00607B68" w:rsidP="0022359F">
      <w:pPr>
        <w:pStyle w:val="aff0"/>
        <w:keepNext/>
        <w:keepLines/>
        <w:widowControl w:val="0"/>
        <w:numPr>
          <w:ilvl w:val="2"/>
          <w:numId w:val="24"/>
        </w:numPr>
        <w:tabs>
          <w:tab w:val="left" w:pos="1841"/>
        </w:tabs>
        <w:ind w:left="1841" w:right="-180" w:hanging="788"/>
        <w:jc w:val="left"/>
      </w:pPr>
      <w:r>
        <w:rPr>
          <w:rFonts w:hint="cs"/>
          <w:rtl/>
        </w:rPr>
        <w:t xml:space="preserve">צוות המוקד הנותן </w:t>
      </w:r>
      <w:r w:rsidR="00A92E51">
        <w:rPr>
          <w:rFonts w:hint="cs"/>
          <w:rtl/>
        </w:rPr>
        <w:t xml:space="preserve">מענה ליחידה </w:t>
      </w:r>
      <w:r w:rsidR="00E75825">
        <w:rPr>
          <w:rFonts w:hint="cs"/>
          <w:rtl/>
        </w:rPr>
        <w:t xml:space="preserve"> נע בין 2 נציגים ל-30 נציגים במשמרת</w:t>
      </w:r>
      <w:r w:rsidR="005120EC">
        <w:rPr>
          <w:rFonts w:hint="cs"/>
          <w:rtl/>
        </w:rPr>
        <w:t>, ל</w:t>
      </w:r>
      <w:r w:rsidR="00E75825">
        <w:rPr>
          <w:rFonts w:hint="cs"/>
          <w:rtl/>
        </w:rPr>
        <w:t>יחידה. הצוות הניהולי הישיר (</w:t>
      </w:r>
      <w:proofErr w:type="spellStart"/>
      <w:r w:rsidR="00E75825">
        <w:rPr>
          <w:rFonts w:hint="cs"/>
          <w:rtl/>
        </w:rPr>
        <w:t>אחמ</w:t>
      </w:r>
      <w:r w:rsidR="002E0D04">
        <w:rPr>
          <w:rFonts w:hint="cs"/>
          <w:rtl/>
        </w:rPr>
        <w:t>"</w:t>
      </w:r>
      <w:r w:rsidR="00E75825">
        <w:rPr>
          <w:rFonts w:hint="cs"/>
          <w:rtl/>
        </w:rPr>
        <w:t>ש</w:t>
      </w:r>
      <w:proofErr w:type="spellEnd"/>
      <w:r w:rsidR="00E75825">
        <w:rPr>
          <w:rFonts w:hint="cs"/>
          <w:rtl/>
        </w:rPr>
        <w:t xml:space="preserve"> </w:t>
      </w:r>
      <w:r w:rsidR="00C5499B">
        <w:rPr>
          <w:rFonts w:hint="cs"/>
          <w:rtl/>
        </w:rPr>
        <w:t>מקצועי</w:t>
      </w:r>
      <w:r w:rsidR="00E75825">
        <w:rPr>
          <w:rFonts w:hint="cs"/>
          <w:rtl/>
        </w:rPr>
        <w:t xml:space="preserve"> וראש צוות) </w:t>
      </w:r>
      <w:proofErr w:type="spellStart"/>
      <w:r w:rsidR="00E75825">
        <w:rPr>
          <w:rFonts w:hint="cs"/>
          <w:rtl/>
        </w:rPr>
        <w:t>יעודיי</w:t>
      </w:r>
      <w:proofErr w:type="spellEnd"/>
      <w:r w:rsidR="00E75825">
        <w:rPr>
          <w:rFonts w:hint="cs"/>
          <w:rtl/>
        </w:rPr>
        <w:t xml:space="preserve"> ליחידה </w:t>
      </w:r>
      <w:r w:rsidR="00A92E51">
        <w:rPr>
          <w:rFonts w:hint="cs"/>
          <w:rtl/>
        </w:rPr>
        <w:t>,</w:t>
      </w:r>
      <w:r w:rsidR="00E75825">
        <w:rPr>
          <w:rFonts w:hint="cs"/>
          <w:rtl/>
        </w:rPr>
        <w:t xml:space="preserve">או </w:t>
      </w:r>
      <w:r w:rsidR="00A92E51">
        <w:rPr>
          <w:rFonts w:hint="cs"/>
          <w:rtl/>
        </w:rPr>
        <w:t xml:space="preserve">שהם </w:t>
      </w:r>
      <w:r w:rsidR="00E75825">
        <w:rPr>
          <w:rFonts w:hint="cs"/>
          <w:rtl/>
        </w:rPr>
        <w:t>מנהלים במקביל 2-3 יחידות (</w:t>
      </w:r>
      <w:r w:rsidR="0022359F">
        <w:rPr>
          <w:rFonts w:hint="cs"/>
          <w:rtl/>
        </w:rPr>
        <w:t xml:space="preserve">ביחידות בהן  </w:t>
      </w:r>
      <w:r w:rsidR="00E75825">
        <w:rPr>
          <w:rFonts w:hint="cs"/>
          <w:rtl/>
        </w:rPr>
        <w:t>הצוותים קטנים)</w:t>
      </w:r>
      <w:r w:rsidR="002E0D04">
        <w:rPr>
          <w:rFonts w:hint="cs"/>
          <w:rtl/>
        </w:rPr>
        <w:t>.</w:t>
      </w:r>
    </w:p>
    <w:p w14:paraId="789E0431" w14:textId="0F78B921" w:rsidR="00216C27" w:rsidRPr="00216C27" w:rsidRDefault="005974DF" w:rsidP="001420A0">
      <w:pPr>
        <w:pStyle w:val="aff0"/>
        <w:keepNext/>
        <w:keepLines/>
        <w:widowControl w:val="0"/>
        <w:numPr>
          <w:ilvl w:val="2"/>
          <w:numId w:val="24"/>
        </w:numPr>
        <w:tabs>
          <w:tab w:val="left" w:pos="1841"/>
        </w:tabs>
        <w:ind w:left="1841" w:right="-180" w:hanging="788"/>
      </w:pPr>
      <w:r>
        <w:rPr>
          <w:rFonts w:hint="cs"/>
          <w:rtl/>
        </w:rPr>
        <w:t xml:space="preserve">היום </w:t>
      </w:r>
      <w:r w:rsidR="003A443C" w:rsidRPr="00216C27">
        <w:rPr>
          <w:rtl/>
        </w:rPr>
        <w:t xml:space="preserve">המוקד </w:t>
      </w:r>
      <w:r w:rsidR="003A443C" w:rsidRPr="00216C27">
        <w:rPr>
          <w:rFonts w:hint="cs"/>
          <w:rtl/>
        </w:rPr>
        <w:t xml:space="preserve">פועל במספר אתרים, </w:t>
      </w:r>
      <w:r w:rsidR="00796A6C">
        <w:rPr>
          <w:rFonts w:hint="cs"/>
          <w:rtl/>
        </w:rPr>
        <w:t xml:space="preserve">המופעלים במרביתם ע"י </w:t>
      </w:r>
      <w:r w:rsidR="003A443C" w:rsidRPr="00216C27">
        <w:rPr>
          <w:rFonts w:hint="cs"/>
          <w:rtl/>
        </w:rPr>
        <w:t>ספק מיקור חוץ</w:t>
      </w:r>
      <w:r w:rsidR="00AF791F">
        <w:rPr>
          <w:rFonts w:hint="cs"/>
          <w:rtl/>
        </w:rPr>
        <w:t xml:space="preserve">. מוקד מיקור החוץ </w:t>
      </w:r>
      <w:r w:rsidR="003A443C" w:rsidRPr="00216C27">
        <w:rPr>
          <w:rtl/>
        </w:rPr>
        <w:t>מונה</w:t>
      </w:r>
      <w:r w:rsidR="00A92E51">
        <w:rPr>
          <w:rFonts w:hint="cs"/>
          <w:rtl/>
        </w:rPr>
        <w:t xml:space="preserve"> </w:t>
      </w:r>
      <w:r w:rsidR="003A443C" w:rsidRPr="00216C27">
        <w:rPr>
          <w:rtl/>
        </w:rPr>
        <w:t>כ-</w:t>
      </w:r>
      <w:r w:rsidR="003A443C" w:rsidRPr="00216C27">
        <w:rPr>
          <w:rFonts w:hint="cs"/>
          <w:rtl/>
        </w:rPr>
        <w:t>1</w:t>
      </w:r>
      <w:r w:rsidR="003A443C" w:rsidRPr="00216C27">
        <w:rPr>
          <w:rtl/>
        </w:rPr>
        <w:t xml:space="preserve">00 </w:t>
      </w:r>
      <w:r w:rsidR="00B60BBE">
        <w:rPr>
          <w:rFonts w:hint="cs"/>
          <w:rtl/>
        </w:rPr>
        <w:t>נציגים</w:t>
      </w:r>
      <w:r w:rsidR="003A443C" w:rsidRPr="00216C27">
        <w:rPr>
          <w:rtl/>
        </w:rPr>
        <w:t xml:space="preserve">, </w:t>
      </w:r>
      <w:r w:rsidR="00347633">
        <w:rPr>
          <w:rFonts w:hint="cs"/>
          <w:rtl/>
        </w:rPr>
        <w:t xml:space="preserve">ובנוסף </w:t>
      </w:r>
      <w:r w:rsidR="003A443C" w:rsidRPr="00216C27">
        <w:rPr>
          <w:rtl/>
        </w:rPr>
        <w:t xml:space="preserve">צוות </w:t>
      </w:r>
      <w:r w:rsidR="003A443C" w:rsidRPr="00216C27">
        <w:rPr>
          <w:rFonts w:hint="cs"/>
          <w:rtl/>
        </w:rPr>
        <w:t>מקצועי</w:t>
      </w:r>
      <w:r w:rsidR="003A443C" w:rsidRPr="00216C27">
        <w:rPr>
          <w:rtl/>
        </w:rPr>
        <w:t xml:space="preserve"> ומעטפת ניהולית (הדרכה, גיוס, </w:t>
      </w:r>
      <w:r w:rsidR="001420A0">
        <w:rPr>
          <w:rFonts w:hint="cs"/>
          <w:rtl/>
        </w:rPr>
        <w:t xml:space="preserve">פיתוח </w:t>
      </w:r>
      <w:r w:rsidR="003A443C" w:rsidRPr="00216C27">
        <w:rPr>
          <w:rFonts w:hint="cs"/>
          <w:rtl/>
        </w:rPr>
        <w:t>ועוד</w:t>
      </w:r>
      <w:r w:rsidR="003A443C" w:rsidRPr="00216C27">
        <w:rPr>
          <w:rtl/>
        </w:rPr>
        <w:t>)</w:t>
      </w:r>
      <w:r w:rsidR="003A443C" w:rsidRPr="00216C27">
        <w:rPr>
          <w:rFonts w:hint="cs"/>
          <w:rtl/>
        </w:rPr>
        <w:t xml:space="preserve"> של הספק, וצוות ניהול ובקרה של המשרד.</w:t>
      </w:r>
    </w:p>
    <w:p w14:paraId="6113C3D6" w14:textId="4F6794CF" w:rsidR="00216C27" w:rsidRPr="00216C27" w:rsidRDefault="005120EC" w:rsidP="005974DF">
      <w:pPr>
        <w:pStyle w:val="aff0"/>
        <w:keepNext/>
        <w:keepLines/>
        <w:widowControl w:val="0"/>
        <w:numPr>
          <w:ilvl w:val="2"/>
          <w:numId w:val="24"/>
        </w:numPr>
        <w:tabs>
          <w:tab w:val="left" w:pos="1841"/>
        </w:tabs>
        <w:ind w:left="1841" w:right="-180" w:hanging="788"/>
        <w:rPr>
          <w:rtl/>
        </w:rPr>
      </w:pPr>
      <w:r>
        <w:rPr>
          <w:rFonts w:hint="cs"/>
          <w:rtl/>
        </w:rPr>
        <w:t>ה</w:t>
      </w:r>
      <w:r w:rsidR="003A443C" w:rsidRPr="00216C27">
        <w:rPr>
          <w:rFonts w:hint="cs"/>
          <w:rtl/>
        </w:rPr>
        <w:t xml:space="preserve">משרד </w:t>
      </w:r>
      <w:r w:rsidR="005974DF">
        <w:rPr>
          <w:rFonts w:hint="cs"/>
          <w:rtl/>
        </w:rPr>
        <w:t>עדיין</w:t>
      </w:r>
      <w:r>
        <w:rPr>
          <w:rFonts w:hint="cs"/>
          <w:rtl/>
        </w:rPr>
        <w:t xml:space="preserve"> מפעיל</w:t>
      </w:r>
      <w:r w:rsidR="005974DF">
        <w:rPr>
          <w:rFonts w:hint="cs"/>
          <w:rtl/>
        </w:rPr>
        <w:t xml:space="preserve"> </w:t>
      </w:r>
      <w:r w:rsidR="0022359F">
        <w:rPr>
          <w:rFonts w:hint="cs"/>
          <w:rtl/>
        </w:rPr>
        <w:t xml:space="preserve">בירושלים </w:t>
      </w:r>
      <w:r w:rsidR="003A443C" w:rsidRPr="00216C27">
        <w:rPr>
          <w:rFonts w:hint="cs"/>
          <w:rtl/>
        </w:rPr>
        <w:t xml:space="preserve">"מוקד סטודנטים" </w:t>
      </w:r>
      <w:r w:rsidR="00796A6C">
        <w:rPr>
          <w:rFonts w:hint="cs"/>
          <w:rtl/>
        </w:rPr>
        <w:t>המונה</w:t>
      </w:r>
      <w:r w:rsidR="003A443C" w:rsidRPr="00216C27">
        <w:rPr>
          <w:rFonts w:hint="cs"/>
          <w:rtl/>
        </w:rPr>
        <w:t xml:space="preserve"> כ</w:t>
      </w:r>
      <w:r w:rsidR="00796A6C">
        <w:rPr>
          <w:rFonts w:hint="cs"/>
          <w:rtl/>
        </w:rPr>
        <w:t>-</w:t>
      </w:r>
      <w:r w:rsidR="003A443C" w:rsidRPr="00216C27">
        <w:rPr>
          <w:rFonts w:hint="cs"/>
          <w:rtl/>
        </w:rPr>
        <w:t xml:space="preserve"> 30 עמדות </w:t>
      </w:r>
      <w:r w:rsidR="00796A6C">
        <w:rPr>
          <w:rFonts w:hint="cs"/>
          <w:rtl/>
        </w:rPr>
        <w:t>ו</w:t>
      </w:r>
      <w:r w:rsidR="003A443C" w:rsidRPr="00216C27">
        <w:rPr>
          <w:rFonts w:hint="cs"/>
          <w:rtl/>
        </w:rPr>
        <w:t>פועל בהר חוצבים</w:t>
      </w:r>
      <w:r>
        <w:rPr>
          <w:rFonts w:hint="cs"/>
          <w:rtl/>
        </w:rPr>
        <w:t xml:space="preserve">. </w:t>
      </w:r>
      <w:r w:rsidR="00391ABF">
        <w:rPr>
          <w:rFonts w:hint="cs"/>
          <w:rtl/>
        </w:rPr>
        <w:t xml:space="preserve">המוקד בירושלים עובד </w:t>
      </w:r>
      <w:r w:rsidR="00391ABF" w:rsidRPr="00A92E51">
        <w:rPr>
          <w:rFonts w:hint="cs"/>
          <w:u w:val="single"/>
          <w:rtl/>
        </w:rPr>
        <w:t>על אותה</w:t>
      </w:r>
      <w:r w:rsidR="00391ABF">
        <w:rPr>
          <w:rFonts w:hint="cs"/>
          <w:rtl/>
        </w:rPr>
        <w:t xml:space="preserve"> מערכת ניהול ידע של הספק</w:t>
      </w:r>
      <w:r w:rsidR="005974DF">
        <w:rPr>
          <w:rFonts w:hint="cs"/>
          <w:rtl/>
        </w:rPr>
        <w:t xml:space="preserve">. יתכן וחלק מהפעילויות </w:t>
      </w:r>
      <w:r>
        <w:rPr>
          <w:rFonts w:hint="cs"/>
          <w:rtl/>
        </w:rPr>
        <w:t xml:space="preserve">במוקד זה </w:t>
      </w:r>
      <w:r w:rsidR="005974DF">
        <w:rPr>
          <w:rFonts w:hint="cs"/>
          <w:rtl/>
        </w:rPr>
        <w:t xml:space="preserve">יעברו </w:t>
      </w:r>
      <w:r w:rsidR="00A92E51">
        <w:rPr>
          <w:rFonts w:hint="cs"/>
          <w:rtl/>
        </w:rPr>
        <w:t xml:space="preserve"> במהלך התקופה </w:t>
      </w:r>
      <w:r w:rsidR="003A443C" w:rsidRPr="00216C27">
        <w:rPr>
          <w:rFonts w:hint="cs"/>
          <w:rtl/>
        </w:rPr>
        <w:t>לספק מיקור חוץ.</w:t>
      </w:r>
    </w:p>
    <w:p w14:paraId="4E4CC248" w14:textId="0AB261B5" w:rsidR="00216C27" w:rsidRPr="00216C27" w:rsidRDefault="003A443C" w:rsidP="006430E8">
      <w:pPr>
        <w:pStyle w:val="aff0"/>
        <w:keepNext/>
        <w:keepLines/>
        <w:widowControl w:val="0"/>
        <w:numPr>
          <w:ilvl w:val="2"/>
          <w:numId w:val="24"/>
        </w:numPr>
        <w:tabs>
          <w:tab w:val="left" w:pos="1841"/>
        </w:tabs>
        <w:ind w:left="1841" w:right="-180" w:hanging="788"/>
      </w:pPr>
      <w:r w:rsidRPr="00216C27">
        <w:rPr>
          <w:rtl/>
        </w:rPr>
        <w:t>המוקד</w:t>
      </w:r>
      <w:r w:rsidR="0022359F">
        <w:rPr>
          <w:rFonts w:hint="cs"/>
          <w:rtl/>
        </w:rPr>
        <w:t>ים</w:t>
      </w:r>
      <w:r w:rsidRPr="00216C27">
        <w:rPr>
          <w:rtl/>
        </w:rPr>
        <w:t xml:space="preserve"> </w:t>
      </w:r>
      <w:r w:rsidR="0022359F" w:rsidRPr="00216C27">
        <w:rPr>
          <w:rtl/>
        </w:rPr>
        <w:t>הינ</w:t>
      </w:r>
      <w:r w:rsidR="0022359F">
        <w:rPr>
          <w:rFonts w:hint="cs"/>
          <w:rtl/>
        </w:rPr>
        <w:t>ם</w:t>
      </w:r>
      <w:r w:rsidR="0022359F" w:rsidRPr="00216C27">
        <w:rPr>
          <w:rtl/>
        </w:rPr>
        <w:t xml:space="preserve"> </w:t>
      </w:r>
      <w:r w:rsidRPr="00216C27">
        <w:rPr>
          <w:rtl/>
        </w:rPr>
        <w:t xml:space="preserve">חלק מהותי מאגף השירות </w:t>
      </w:r>
      <w:r w:rsidRPr="00216C27">
        <w:rPr>
          <w:rFonts w:hint="cs"/>
          <w:rtl/>
        </w:rPr>
        <w:t>במ</w:t>
      </w:r>
      <w:r w:rsidRPr="00216C27">
        <w:rPr>
          <w:rtl/>
        </w:rPr>
        <w:t>שרד</w:t>
      </w:r>
      <w:r w:rsidRPr="00216C27">
        <w:rPr>
          <w:rFonts w:hint="cs"/>
          <w:rtl/>
        </w:rPr>
        <w:t>,</w:t>
      </w:r>
      <w:r w:rsidRPr="00216C27">
        <w:rPr>
          <w:rtl/>
        </w:rPr>
        <w:t xml:space="preserve"> שהוקם ב</w:t>
      </w:r>
      <w:r w:rsidR="00796A6C">
        <w:rPr>
          <w:rFonts w:hint="cs"/>
          <w:rtl/>
        </w:rPr>
        <w:t xml:space="preserve">שנת </w:t>
      </w:r>
      <w:r w:rsidRPr="00216C27">
        <w:rPr>
          <w:rtl/>
        </w:rPr>
        <w:t>2016</w:t>
      </w:r>
      <w:r w:rsidRPr="00216C27">
        <w:rPr>
          <w:rFonts w:hint="cs"/>
          <w:rtl/>
        </w:rPr>
        <w:t>,</w:t>
      </w:r>
      <w:r w:rsidRPr="00216C27">
        <w:rPr>
          <w:rtl/>
        </w:rPr>
        <w:t xml:space="preserve"> במטרה לשים את השירות ללקוח במרכז ולהגביר את אמון הציבור במשרד. </w:t>
      </w:r>
    </w:p>
    <w:p w14:paraId="71C62051" w14:textId="259F1AE1" w:rsidR="00216C27" w:rsidRPr="00216C27" w:rsidRDefault="003A443C" w:rsidP="00D9421B">
      <w:pPr>
        <w:pStyle w:val="aff0"/>
        <w:keepNext/>
        <w:keepLines/>
        <w:widowControl w:val="0"/>
        <w:numPr>
          <w:ilvl w:val="2"/>
          <w:numId w:val="24"/>
        </w:numPr>
        <w:tabs>
          <w:tab w:val="left" w:pos="1841"/>
        </w:tabs>
        <w:ind w:left="1841" w:right="-180" w:hanging="788"/>
      </w:pPr>
      <w:r w:rsidRPr="00216C27">
        <w:rPr>
          <w:rtl/>
        </w:rPr>
        <w:t xml:space="preserve">חזונו </w:t>
      </w:r>
      <w:proofErr w:type="spellStart"/>
      <w:r w:rsidRPr="00216C27">
        <w:rPr>
          <w:rtl/>
        </w:rPr>
        <w:t>השירותי</w:t>
      </w:r>
      <w:proofErr w:type="spellEnd"/>
      <w:r w:rsidRPr="00216C27">
        <w:rPr>
          <w:rtl/>
        </w:rPr>
        <w:t xml:space="preserve"> של האגף</w:t>
      </w:r>
      <w:r w:rsidR="00A4782B">
        <w:rPr>
          <w:rFonts w:hint="cs"/>
          <w:rtl/>
        </w:rPr>
        <w:t xml:space="preserve"> הוא</w:t>
      </w:r>
      <w:r w:rsidRPr="00216C27">
        <w:rPr>
          <w:rtl/>
        </w:rPr>
        <w:t xml:space="preserve"> להוות גוף מטה מקצועי יוזם, מנחה ומסייע ליחידות המשרד במימוש תפיסת השירות המשרדית</w:t>
      </w:r>
      <w:r w:rsidR="005120EC">
        <w:rPr>
          <w:rFonts w:hint="cs"/>
          <w:rtl/>
        </w:rPr>
        <w:t>.</w:t>
      </w:r>
      <w:r w:rsidRPr="00216C27">
        <w:rPr>
          <w:rtl/>
        </w:rPr>
        <w:t xml:space="preserve"> </w:t>
      </w:r>
    </w:p>
    <w:p w14:paraId="58D2AD4C" w14:textId="7D1F3D9B" w:rsidR="00216C27" w:rsidRPr="00216C27" w:rsidRDefault="003A443C" w:rsidP="006430E8">
      <w:pPr>
        <w:pStyle w:val="aff0"/>
        <w:keepNext/>
        <w:keepLines/>
        <w:widowControl w:val="0"/>
        <w:numPr>
          <w:ilvl w:val="2"/>
          <w:numId w:val="24"/>
        </w:numPr>
        <w:tabs>
          <w:tab w:val="left" w:pos="1841"/>
        </w:tabs>
        <w:ind w:left="1841" w:right="-180" w:hanging="788"/>
      </w:pPr>
      <w:r w:rsidRPr="00216C27">
        <w:rPr>
          <w:rtl/>
        </w:rPr>
        <w:t>מטרות אגף</w:t>
      </w:r>
      <w:r w:rsidR="00B60BBE">
        <w:rPr>
          <w:rFonts w:hint="cs"/>
          <w:rtl/>
        </w:rPr>
        <w:t xml:space="preserve"> השירות</w:t>
      </w:r>
      <w:r w:rsidRPr="00216C27">
        <w:rPr>
          <w:rtl/>
        </w:rPr>
        <w:t xml:space="preserve">: מתן שירות מהיר, פשוט, </w:t>
      </w:r>
      <w:r w:rsidR="002C3454">
        <w:rPr>
          <w:rFonts w:hint="cs"/>
          <w:rtl/>
        </w:rPr>
        <w:t xml:space="preserve">מקצועי, </w:t>
      </w:r>
      <w:r w:rsidRPr="00216C27">
        <w:rPr>
          <w:rtl/>
        </w:rPr>
        <w:t>אנושי</w:t>
      </w:r>
      <w:r w:rsidR="005974DF">
        <w:rPr>
          <w:rFonts w:hint="cs"/>
          <w:rtl/>
        </w:rPr>
        <w:t>, יוזם</w:t>
      </w:r>
      <w:r w:rsidRPr="00216C27">
        <w:rPr>
          <w:rtl/>
        </w:rPr>
        <w:t xml:space="preserve"> ומנוהל</w:t>
      </w:r>
      <w:r w:rsidR="00A4782B">
        <w:rPr>
          <w:rFonts w:hint="cs"/>
          <w:rtl/>
        </w:rPr>
        <w:t>,</w:t>
      </w:r>
      <w:r w:rsidRPr="00216C27">
        <w:rPr>
          <w:rtl/>
        </w:rPr>
        <w:t xml:space="preserve"> קיצור זמני הטיפול בפניה, הנגשת המידע וקידום מוכנות הלקוח, קידום השימוש בשירותים עצמיים תוך מדידה מתמדת</w:t>
      </w:r>
      <w:r w:rsidR="002C3454">
        <w:rPr>
          <w:rFonts w:hint="cs"/>
          <w:rtl/>
        </w:rPr>
        <w:t>, צמצום זמני טיפול, ייעול תהליכים, והעלאת שביעות רצון הלקוחות</w:t>
      </w:r>
    </w:p>
    <w:p w14:paraId="083E87DA" w14:textId="77777777" w:rsidR="00216C27" w:rsidRPr="007B5277" w:rsidRDefault="003A443C" w:rsidP="006430E8">
      <w:pPr>
        <w:pStyle w:val="aff0"/>
        <w:keepNext/>
        <w:keepLines/>
        <w:widowControl w:val="0"/>
        <w:numPr>
          <w:ilvl w:val="1"/>
          <w:numId w:val="24"/>
        </w:numPr>
        <w:ind w:left="849" w:right="-180" w:hanging="489"/>
        <w:rPr>
          <w:b/>
          <w:bCs/>
          <w:rtl/>
        </w:rPr>
      </w:pPr>
      <w:r w:rsidRPr="007B5277">
        <w:rPr>
          <w:b/>
          <w:bCs/>
          <w:rtl/>
        </w:rPr>
        <w:t>מטרת הפרויקט</w:t>
      </w:r>
    </w:p>
    <w:p w14:paraId="61EE5DAE" w14:textId="77777777" w:rsidR="00216C27" w:rsidRPr="00216C27" w:rsidRDefault="00216C27" w:rsidP="006430E8">
      <w:pPr>
        <w:numPr>
          <w:ilvl w:val="0"/>
          <w:numId w:val="51"/>
        </w:numPr>
        <w:rPr>
          <w:vanish/>
          <w:rtl/>
        </w:rPr>
      </w:pPr>
    </w:p>
    <w:p w14:paraId="108CD1DA" w14:textId="77777777" w:rsidR="00216C27" w:rsidRPr="00216C27" w:rsidRDefault="00216C27" w:rsidP="006430E8">
      <w:pPr>
        <w:numPr>
          <w:ilvl w:val="1"/>
          <w:numId w:val="51"/>
        </w:numPr>
        <w:rPr>
          <w:vanish/>
          <w:rtl/>
        </w:rPr>
      </w:pPr>
    </w:p>
    <w:p w14:paraId="294751E9" w14:textId="3FCD34F9" w:rsidR="00A4782B" w:rsidRPr="00216C27" w:rsidRDefault="003A443C" w:rsidP="00A8577A">
      <w:pPr>
        <w:pStyle w:val="aff0"/>
        <w:keepNext/>
        <w:keepLines/>
        <w:widowControl w:val="0"/>
        <w:numPr>
          <w:ilvl w:val="2"/>
          <w:numId w:val="24"/>
        </w:numPr>
        <w:tabs>
          <w:tab w:val="left" w:pos="1841"/>
        </w:tabs>
        <w:ind w:left="1841" w:right="-180" w:hanging="788"/>
        <w:rPr>
          <w:rtl/>
        </w:rPr>
      </w:pPr>
      <w:r w:rsidRPr="00216C27">
        <w:rPr>
          <w:rtl/>
        </w:rPr>
        <w:t>אגף ה</w:t>
      </w:r>
      <w:r w:rsidRPr="00216C27">
        <w:rPr>
          <w:rFonts w:hint="cs"/>
          <w:rtl/>
        </w:rPr>
        <w:t>שירות</w:t>
      </w:r>
      <w:r w:rsidRPr="00216C27">
        <w:rPr>
          <w:rtl/>
        </w:rPr>
        <w:t xml:space="preserve"> במשרד </w:t>
      </w:r>
      <w:r>
        <w:rPr>
          <w:rFonts w:hint="cs"/>
          <w:rtl/>
        </w:rPr>
        <w:t xml:space="preserve">מעוניין בקבלת </w:t>
      </w:r>
      <w:r w:rsidRPr="00216C27">
        <w:rPr>
          <w:rtl/>
        </w:rPr>
        <w:t>הצעות</w:t>
      </w:r>
      <w:r w:rsidR="00EE3192">
        <w:rPr>
          <w:rFonts w:hint="cs"/>
          <w:rtl/>
        </w:rPr>
        <w:t xml:space="preserve"> </w:t>
      </w:r>
      <w:r w:rsidR="00EE3192" w:rsidRPr="00216C27">
        <w:rPr>
          <w:rtl/>
        </w:rPr>
        <w:t xml:space="preserve">לאספקת </w:t>
      </w:r>
      <w:r w:rsidR="00EE3192" w:rsidRPr="00137016">
        <w:rPr>
          <w:b/>
          <w:bCs/>
          <w:rtl/>
        </w:rPr>
        <w:t xml:space="preserve">שירותי מוקד מידע, </w:t>
      </w:r>
      <w:r w:rsidR="00A8577A" w:rsidRPr="00137016">
        <w:rPr>
          <w:rFonts w:hint="eastAsia"/>
          <w:b/>
          <w:bCs/>
          <w:rtl/>
        </w:rPr>
        <w:t>שירות</w:t>
      </w:r>
      <w:r w:rsidR="00A8577A" w:rsidRPr="00137016">
        <w:rPr>
          <w:b/>
          <w:bCs/>
          <w:rtl/>
        </w:rPr>
        <w:t xml:space="preserve"> </w:t>
      </w:r>
      <w:r w:rsidR="00A8577A" w:rsidRPr="00137016">
        <w:rPr>
          <w:rFonts w:hint="eastAsia"/>
          <w:b/>
          <w:bCs/>
          <w:rtl/>
        </w:rPr>
        <w:t>ו</w:t>
      </w:r>
      <w:r w:rsidR="00EE3192" w:rsidRPr="00137016">
        <w:rPr>
          <w:rFonts w:hint="eastAsia"/>
          <w:b/>
          <w:bCs/>
          <w:rtl/>
        </w:rPr>
        <w:t>תמיכה</w:t>
      </w:r>
      <w:r w:rsidR="00EE3192" w:rsidRPr="00137016">
        <w:rPr>
          <w:b/>
          <w:bCs/>
          <w:rtl/>
        </w:rPr>
        <w:t xml:space="preserve"> </w:t>
      </w:r>
      <w:r w:rsidR="00EE3192" w:rsidRPr="00137016">
        <w:rPr>
          <w:rFonts w:hint="eastAsia"/>
          <w:b/>
          <w:bCs/>
          <w:rtl/>
        </w:rPr>
        <w:t>ל</w:t>
      </w:r>
      <w:r w:rsidR="00EE3192" w:rsidRPr="00137016">
        <w:rPr>
          <w:b/>
          <w:bCs/>
          <w:rtl/>
        </w:rPr>
        <w:t xml:space="preserve">לקוחות </w:t>
      </w:r>
      <w:r w:rsidR="00EE3192" w:rsidRPr="00137016">
        <w:rPr>
          <w:rFonts w:hint="eastAsia"/>
          <w:b/>
          <w:bCs/>
          <w:rtl/>
        </w:rPr>
        <w:t>ה</w:t>
      </w:r>
      <w:r w:rsidR="00EE3192" w:rsidRPr="00137016">
        <w:rPr>
          <w:b/>
          <w:bCs/>
          <w:rtl/>
        </w:rPr>
        <w:t>משרד</w:t>
      </w:r>
      <w:r w:rsidRPr="00137016">
        <w:rPr>
          <w:b/>
          <w:bCs/>
          <w:rtl/>
        </w:rPr>
        <w:t xml:space="preserve"> </w:t>
      </w:r>
      <w:r w:rsidR="00EE3192" w:rsidRPr="00137016">
        <w:rPr>
          <w:rFonts w:hint="eastAsia"/>
          <w:b/>
          <w:bCs/>
          <w:rtl/>
        </w:rPr>
        <w:t>באמצעות</w:t>
      </w:r>
      <w:r w:rsidR="00EE3192" w:rsidRPr="00137016">
        <w:rPr>
          <w:b/>
          <w:bCs/>
          <w:rtl/>
        </w:rPr>
        <w:t xml:space="preserve"> </w:t>
      </w:r>
      <w:r w:rsidRPr="00137016">
        <w:rPr>
          <w:b/>
          <w:bCs/>
          <w:rtl/>
        </w:rPr>
        <w:t>מענה טלפוני ותקשורת כתובה</w:t>
      </w:r>
      <w:r w:rsidRPr="00216C27">
        <w:rPr>
          <w:rFonts w:hint="cs"/>
          <w:rtl/>
        </w:rPr>
        <w:t xml:space="preserve"> בכל ה</w:t>
      </w:r>
      <w:r w:rsidRPr="00216C27">
        <w:rPr>
          <w:rtl/>
        </w:rPr>
        <w:t>ערוצי</w:t>
      </w:r>
      <w:r w:rsidRPr="00216C27">
        <w:rPr>
          <w:rFonts w:hint="cs"/>
          <w:rtl/>
        </w:rPr>
        <w:t>ם הרווחים במדיה,</w:t>
      </w:r>
      <w:r w:rsidRPr="00216C27">
        <w:rPr>
          <w:rtl/>
        </w:rPr>
        <w:t xml:space="preserve"> ברמות שירות מוגדרות</w:t>
      </w:r>
      <w:r w:rsidR="00EE3192">
        <w:rPr>
          <w:rFonts w:hint="cs"/>
          <w:rtl/>
        </w:rPr>
        <w:t>,</w:t>
      </w:r>
      <w:r w:rsidRPr="00216C27">
        <w:rPr>
          <w:rtl/>
        </w:rPr>
        <w:t xml:space="preserve"> במיקור חוץ</w:t>
      </w:r>
      <w:r w:rsidR="00E81B92">
        <w:rPr>
          <w:rFonts w:hint="cs"/>
          <w:rtl/>
        </w:rPr>
        <w:t xml:space="preserve"> ו</w:t>
      </w:r>
      <w:r w:rsidRPr="00216C27">
        <w:rPr>
          <w:rtl/>
        </w:rPr>
        <w:t xml:space="preserve">בהתאם להוראות מסמכי </w:t>
      </w:r>
      <w:r>
        <w:rPr>
          <w:rFonts w:hint="cs"/>
          <w:rtl/>
        </w:rPr>
        <w:t>המכרז</w:t>
      </w:r>
      <w:r w:rsidRPr="00216C27">
        <w:rPr>
          <w:rtl/>
        </w:rPr>
        <w:t xml:space="preserve"> </w:t>
      </w:r>
      <w:r>
        <w:rPr>
          <w:rFonts w:hint="cs"/>
          <w:rtl/>
        </w:rPr>
        <w:t>ו</w:t>
      </w:r>
      <w:r w:rsidRPr="00216C27">
        <w:rPr>
          <w:rtl/>
        </w:rPr>
        <w:t>מפרט השירותים</w:t>
      </w:r>
      <w:r w:rsidR="00EE3192">
        <w:rPr>
          <w:rFonts w:hint="cs"/>
          <w:rtl/>
        </w:rPr>
        <w:t>.</w:t>
      </w:r>
    </w:p>
    <w:p w14:paraId="1B758B85" w14:textId="52C64DF6" w:rsidR="00216C27" w:rsidRPr="00216C27" w:rsidRDefault="003A443C" w:rsidP="006430E8">
      <w:pPr>
        <w:pStyle w:val="aff0"/>
        <w:keepNext/>
        <w:keepLines/>
        <w:widowControl w:val="0"/>
        <w:numPr>
          <w:ilvl w:val="2"/>
          <w:numId w:val="24"/>
        </w:numPr>
        <w:tabs>
          <w:tab w:val="left" w:pos="1841"/>
        </w:tabs>
        <w:ind w:left="1841" w:right="-180" w:hanging="788"/>
      </w:pPr>
      <w:r>
        <w:rPr>
          <w:rFonts w:hint="cs"/>
          <w:rtl/>
        </w:rPr>
        <w:t xml:space="preserve">השירותים המבוקשים יענו </w:t>
      </w:r>
      <w:r w:rsidR="0007028C">
        <w:rPr>
          <w:rFonts w:hint="cs"/>
          <w:rtl/>
        </w:rPr>
        <w:t xml:space="preserve">על </w:t>
      </w:r>
      <w:r>
        <w:rPr>
          <w:rFonts w:hint="cs"/>
          <w:rtl/>
        </w:rPr>
        <w:t>הצורך ל</w:t>
      </w:r>
      <w:r w:rsidRPr="00216C27">
        <w:rPr>
          <w:rtl/>
        </w:rPr>
        <w:t>אספקת מענה שלם אחד הכולל מענה של נציגי שירות בכל ערוצי השירות (טלפון, דוא"ל</w:t>
      </w:r>
      <w:r w:rsidRPr="00216C27">
        <w:rPr>
          <w:rFonts w:hint="cs"/>
          <w:rtl/>
        </w:rPr>
        <w:t>, צ'ט</w:t>
      </w:r>
      <w:r w:rsidRPr="00216C27">
        <w:rPr>
          <w:rtl/>
        </w:rPr>
        <w:t xml:space="preserve"> וכדומה), מע</w:t>
      </w:r>
      <w:r w:rsidRPr="00216C27">
        <w:rPr>
          <w:rFonts w:hint="cs"/>
          <w:rtl/>
        </w:rPr>
        <w:t>נ</w:t>
      </w:r>
      <w:r w:rsidRPr="00216C27">
        <w:rPr>
          <w:rtl/>
        </w:rPr>
        <w:t>ה טכנולוגי (להלן "מערכות השירות") וממשקים עם מערכות המשרד</w:t>
      </w:r>
      <w:r w:rsidRPr="00216C27">
        <w:rPr>
          <w:rFonts w:hint="cs"/>
          <w:rtl/>
        </w:rPr>
        <w:t xml:space="preserve"> </w:t>
      </w:r>
      <w:r w:rsidRPr="00216C27">
        <w:rPr>
          <w:rtl/>
        </w:rPr>
        <w:t>הנדרשים לקיום שירות זה.</w:t>
      </w:r>
      <w:r w:rsidRPr="00216C27">
        <w:rPr>
          <w:rFonts w:hint="cs"/>
          <w:rtl/>
        </w:rPr>
        <w:t xml:space="preserve"> </w:t>
      </w:r>
    </w:p>
    <w:p w14:paraId="07762D16" w14:textId="77777777" w:rsidR="00216C27" w:rsidRPr="00216C27" w:rsidRDefault="003A443C" w:rsidP="006430E8">
      <w:pPr>
        <w:pStyle w:val="aff0"/>
        <w:keepNext/>
        <w:keepLines/>
        <w:widowControl w:val="0"/>
        <w:numPr>
          <w:ilvl w:val="2"/>
          <w:numId w:val="24"/>
        </w:numPr>
        <w:tabs>
          <w:tab w:val="left" w:pos="1841"/>
        </w:tabs>
        <w:ind w:left="1841" w:right="-180" w:hanging="788"/>
      </w:pPr>
      <w:r w:rsidRPr="00216C27">
        <w:rPr>
          <w:rtl/>
        </w:rPr>
        <w:t>השירות יינתן בשני שלבים:</w:t>
      </w:r>
    </w:p>
    <w:p w14:paraId="214196B5" w14:textId="68D31C94" w:rsidR="00C12C52" w:rsidRDefault="003A443C" w:rsidP="003C302E">
      <w:pPr>
        <w:pStyle w:val="aff0"/>
        <w:keepNext/>
        <w:keepLines/>
        <w:widowControl w:val="0"/>
        <w:numPr>
          <w:ilvl w:val="3"/>
          <w:numId w:val="24"/>
        </w:numPr>
        <w:tabs>
          <w:tab w:val="left" w:pos="2691"/>
        </w:tabs>
        <w:ind w:left="2691" w:right="-180" w:hanging="850"/>
      </w:pPr>
      <w:r w:rsidRPr="00216C27">
        <w:rPr>
          <w:b/>
          <w:bCs/>
          <w:rtl/>
        </w:rPr>
        <w:t xml:space="preserve">שלב </w:t>
      </w:r>
      <w:r w:rsidRPr="00317976">
        <w:rPr>
          <w:b/>
          <w:bCs/>
          <w:rtl/>
        </w:rPr>
        <w:t>א'</w:t>
      </w:r>
      <w:r w:rsidRPr="00317976">
        <w:rPr>
          <w:b/>
          <w:bCs/>
        </w:rPr>
        <w:t xml:space="preserve"> </w:t>
      </w:r>
      <w:r w:rsidRPr="00317976">
        <w:rPr>
          <w:b/>
          <w:bCs/>
          <w:rtl/>
        </w:rPr>
        <w:t xml:space="preserve">- </w:t>
      </w:r>
      <w:r w:rsidRPr="00216C27">
        <w:rPr>
          <w:rFonts w:hint="cs"/>
          <w:rtl/>
        </w:rPr>
        <w:t>ב</w:t>
      </w:r>
      <w:r w:rsidRPr="00216C27">
        <w:rPr>
          <w:rtl/>
        </w:rPr>
        <w:t xml:space="preserve">התאם למפרט </w:t>
      </w:r>
      <w:r w:rsidR="00A4782B">
        <w:rPr>
          <w:rFonts w:hint="cs"/>
          <w:rtl/>
        </w:rPr>
        <w:t xml:space="preserve">זה </w:t>
      </w:r>
      <w:r w:rsidRPr="00216C27">
        <w:rPr>
          <w:rtl/>
        </w:rPr>
        <w:t>(</w:t>
      </w:r>
      <w:r w:rsidRPr="00216C27">
        <w:rPr>
          <w:rFonts w:hint="cs"/>
          <w:rtl/>
        </w:rPr>
        <w:t>ה</w:t>
      </w:r>
      <w:r w:rsidRPr="00216C27">
        <w:rPr>
          <w:rtl/>
        </w:rPr>
        <w:t xml:space="preserve">שירותים </w:t>
      </w:r>
      <w:r w:rsidR="00C12C52" w:rsidRPr="00216C27">
        <w:rPr>
          <w:rFonts w:hint="cs"/>
          <w:rtl/>
        </w:rPr>
        <w:t>ל</w:t>
      </w:r>
      <w:r w:rsidR="00C12C52">
        <w:rPr>
          <w:rFonts w:hint="cs"/>
          <w:rtl/>
        </w:rPr>
        <w:t>לקוחות</w:t>
      </w:r>
      <w:r w:rsidR="00934292">
        <w:rPr>
          <w:rFonts w:hint="cs"/>
          <w:rtl/>
        </w:rPr>
        <w:t xml:space="preserve"> </w:t>
      </w:r>
      <w:r w:rsidRPr="00216C27">
        <w:rPr>
          <w:rtl/>
        </w:rPr>
        <w:t xml:space="preserve">מבוססים על מענה </w:t>
      </w:r>
      <w:r w:rsidR="00C12C52">
        <w:rPr>
          <w:rFonts w:hint="cs"/>
          <w:rtl/>
        </w:rPr>
        <w:t>מה</w:t>
      </w:r>
      <w:r w:rsidR="00C12C52" w:rsidRPr="00216C27">
        <w:rPr>
          <w:rtl/>
        </w:rPr>
        <w:t xml:space="preserve">מערכות </w:t>
      </w:r>
      <w:r w:rsidRPr="00216C27">
        <w:rPr>
          <w:rtl/>
        </w:rPr>
        <w:t>התפעוליות של כל יחידה</w:t>
      </w:r>
      <w:r w:rsidR="000A1CBD">
        <w:rPr>
          <w:rFonts w:hint="cs"/>
          <w:rtl/>
        </w:rPr>
        <w:t xml:space="preserve"> במשרד</w:t>
      </w:r>
      <w:r w:rsidRPr="00216C27">
        <w:rPr>
          <w:rFonts w:hint="cs"/>
          <w:rtl/>
        </w:rPr>
        <w:t>)</w:t>
      </w:r>
      <w:r w:rsidR="00A4782B">
        <w:rPr>
          <w:rFonts w:hint="cs"/>
          <w:rtl/>
        </w:rPr>
        <w:t xml:space="preserve">. </w:t>
      </w:r>
      <w:r w:rsidRPr="00216C27">
        <w:rPr>
          <w:rFonts w:hint="cs"/>
          <w:rtl/>
        </w:rPr>
        <w:t xml:space="preserve"> </w:t>
      </w:r>
    </w:p>
    <w:p w14:paraId="5BAC4835" w14:textId="4475F854" w:rsidR="00216C27" w:rsidRPr="00216C27" w:rsidRDefault="00E25BBD" w:rsidP="00C12C52">
      <w:pPr>
        <w:pStyle w:val="aff0"/>
        <w:keepNext/>
        <w:keepLines/>
        <w:widowControl w:val="0"/>
        <w:numPr>
          <w:ilvl w:val="3"/>
          <w:numId w:val="24"/>
        </w:numPr>
        <w:tabs>
          <w:tab w:val="left" w:pos="2691"/>
        </w:tabs>
        <w:ind w:left="2691" w:right="-180" w:hanging="850"/>
      </w:pPr>
      <w:r>
        <w:rPr>
          <w:rFonts w:hint="cs"/>
          <w:rtl/>
        </w:rPr>
        <w:t>במהלך תקופה זו</w:t>
      </w:r>
      <w:r w:rsidR="00755101">
        <w:rPr>
          <w:rFonts w:hint="cs"/>
          <w:rtl/>
        </w:rPr>
        <w:t xml:space="preserve"> כל פניה שתגיע למוקד</w:t>
      </w:r>
      <w:r w:rsidR="00126815">
        <w:rPr>
          <w:rFonts w:hint="cs"/>
          <w:rtl/>
        </w:rPr>
        <w:t>, תקפיץ מסך ב-</w:t>
      </w:r>
      <w:r w:rsidR="00126815">
        <w:rPr>
          <w:rFonts w:hint="cs"/>
        </w:rPr>
        <w:t>CRM</w:t>
      </w:r>
      <w:r w:rsidR="00126815">
        <w:rPr>
          <w:rFonts w:hint="cs"/>
          <w:rtl/>
        </w:rPr>
        <w:t xml:space="preserve"> שיעמיד  הספק, בהתאם ליחידה אליה התקשרו, </w:t>
      </w:r>
      <w:r w:rsidR="00755101">
        <w:rPr>
          <w:rFonts w:hint="cs"/>
          <w:rtl/>
        </w:rPr>
        <w:t xml:space="preserve"> תתועד במערכת</w:t>
      </w:r>
      <w:r w:rsidR="00126815">
        <w:rPr>
          <w:rFonts w:hint="cs"/>
          <w:rtl/>
        </w:rPr>
        <w:t xml:space="preserve"> ה-</w:t>
      </w:r>
      <w:r w:rsidR="00755101">
        <w:rPr>
          <w:rFonts w:hint="cs"/>
          <w:rtl/>
        </w:rPr>
        <w:t xml:space="preserve"> </w:t>
      </w:r>
      <w:r w:rsidR="00755101">
        <w:rPr>
          <w:rFonts w:hint="cs"/>
        </w:rPr>
        <w:t>CRM</w:t>
      </w:r>
      <w:r w:rsidR="00755101">
        <w:rPr>
          <w:rFonts w:hint="cs"/>
          <w:rtl/>
        </w:rPr>
        <w:t xml:space="preserve"> </w:t>
      </w:r>
      <w:r w:rsidR="00126815">
        <w:rPr>
          <w:rFonts w:hint="cs"/>
          <w:rtl/>
        </w:rPr>
        <w:t xml:space="preserve">של </w:t>
      </w:r>
      <w:r w:rsidR="00755101">
        <w:rPr>
          <w:rFonts w:hint="cs"/>
          <w:rtl/>
        </w:rPr>
        <w:t xml:space="preserve">הספק, </w:t>
      </w:r>
      <w:r w:rsidR="00126815">
        <w:rPr>
          <w:rFonts w:hint="cs"/>
          <w:rtl/>
        </w:rPr>
        <w:t>ו</w:t>
      </w:r>
      <w:r w:rsidR="00755101">
        <w:rPr>
          <w:rFonts w:hint="cs"/>
          <w:rtl/>
        </w:rPr>
        <w:t xml:space="preserve">תחובר למערכת הטלפוניה של הספק. </w:t>
      </w:r>
    </w:p>
    <w:p w14:paraId="7B5B0153" w14:textId="6CDF53F4" w:rsidR="00216C27" w:rsidRPr="00216C27" w:rsidRDefault="003A443C" w:rsidP="006430E8">
      <w:pPr>
        <w:pStyle w:val="aff0"/>
        <w:keepNext/>
        <w:keepLines/>
        <w:widowControl w:val="0"/>
        <w:numPr>
          <w:ilvl w:val="3"/>
          <w:numId w:val="24"/>
        </w:numPr>
        <w:tabs>
          <w:tab w:val="left" w:pos="2691"/>
        </w:tabs>
        <w:ind w:left="2691" w:right="-180" w:hanging="850"/>
      </w:pPr>
      <w:r w:rsidRPr="00216C27">
        <w:rPr>
          <w:b/>
          <w:bCs/>
          <w:rtl/>
        </w:rPr>
        <w:t xml:space="preserve">שלב ב' </w:t>
      </w:r>
      <w:r w:rsidRPr="00216C27">
        <w:rPr>
          <w:rFonts w:hint="cs"/>
          <w:b/>
          <w:bCs/>
          <w:rtl/>
        </w:rPr>
        <w:t>-</w:t>
      </w:r>
      <w:r w:rsidRPr="00216C27">
        <w:rPr>
          <w:b/>
          <w:bCs/>
          <w:rtl/>
        </w:rPr>
        <w:t xml:space="preserve"> </w:t>
      </w:r>
      <w:r w:rsidRPr="00216C27">
        <w:rPr>
          <w:rFonts w:hint="cs"/>
          <w:rtl/>
        </w:rPr>
        <w:t xml:space="preserve">העברת המערכות הטכנולוגיות לענן ציבורי (נימבוס) ו/או אפשרות של המרת מערכת ניהול הפניות של הספק במערכת </w:t>
      </w:r>
      <w:r w:rsidRPr="00216C27">
        <w:rPr>
          <w:rFonts w:hint="cs"/>
        </w:rPr>
        <w:t>CRM</w:t>
      </w:r>
      <w:r w:rsidRPr="00216C27">
        <w:rPr>
          <w:rFonts w:hint="cs"/>
          <w:rtl/>
        </w:rPr>
        <w:t xml:space="preserve"> של המשרד.</w:t>
      </w:r>
    </w:p>
    <w:p w14:paraId="6D4ED8D1" w14:textId="49DB7A59" w:rsidR="00216C27" w:rsidRPr="00216C27" w:rsidRDefault="003A443C" w:rsidP="006430E8">
      <w:pPr>
        <w:pStyle w:val="aff0"/>
        <w:keepNext/>
        <w:keepLines/>
        <w:widowControl w:val="0"/>
        <w:numPr>
          <w:ilvl w:val="2"/>
          <w:numId w:val="24"/>
        </w:numPr>
        <w:tabs>
          <w:tab w:val="left" w:pos="1841"/>
        </w:tabs>
        <w:ind w:left="1841" w:right="-180" w:hanging="788"/>
      </w:pPr>
      <w:r w:rsidRPr="00216C27">
        <w:rPr>
          <w:rFonts w:hint="cs"/>
          <w:rtl/>
        </w:rPr>
        <w:t xml:space="preserve">במהלך תקופת </w:t>
      </w:r>
      <w:r w:rsidR="00A4782B">
        <w:rPr>
          <w:rFonts w:hint="cs"/>
          <w:rtl/>
        </w:rPr>
        <w:t>ההתקשרות</w:t>
      </w:r>
      <w:r w:rsidRPr="00216C27">
        <w:rPr>
          <w:rFonts w:hint="cs"/>
          <w:rtl/>
        </w:rPr>
        <w:t xml:space="preserve"> יתקיים תהליך של </w:t>
      </w:r>
      <w:r w:rsidRPr="00216C27">
        <w:rPr>
          <w:rtl/>
        </w:rPr>
        <w:t>הוספת</w:t>
      </w:r>
      <w:r w:rsidRPr="00216C27">
        <w:rPr>
          <w:rFonts w:hint="cs"/>
          <w:rtl/>
        </w:rPr>
        <w:t xml:space="preserve"> פעילויות, </w:t>
      </w:r>
      <w:r w:rsidRPr="00216C27">
        <w:rPr>
          <w:rtl/>
        </w:rPr>
        <w:t xml:space="preserve">שירותים אוטומטים ועצמיים </w:t>
      </w:r>
      <w:r w:rsidRPr="00216C27">
        <w:rPr>
          <w:rFonts w:hint="cs"/>
          <w:rtl/>
        </w:rPr>
        <w:t>לדוגמה:</w:t>
      </w:r>
      <w:r w:rsidRPr="00216C27">
        <w:rPr>
          <w:rtl/>
        </w:rPr>
        <w:t xml:space="preserve"> זיהוי עצמי של הלקוח, יכולת הלקוח ל</w:t>
      </w:r>
      <w:r w:rsidRPr="00216C27">
        <w:rPr>
          <w:rFonts w:hint="cs"/>
          <w:rtl/>
        </w:rPr>
        <w:t>צרוך</w:t>
      </w:r>
      <w:r w:rsidRPr="00216C27">
        <w:rPr>
          <w:rtl/>
        </w:rPr>
        <w:t xml:space="preserve"> מידע</w:t>
      </w:r>
      <w:r w:rsidR="00AF7CD5">
        <w:rPr>
          <w:rFonts w:hint="cs"/>
          <w:rtl/>
        </w:rPr>
        <w:t xml:space="preserve"> באופן עצמי</w:t>
      </w:r>
      <w:r w:rsidRPr="00216C27">
        <w:rPr>
          <w:rtl/>
        </w:rPr>
        <w:t xml:space="preserve">, </w:t>
      </w:r>
      <w:r w:rsidR="00126815">
        <w:rPr>
          <w:rFonts w:hint="cs"/>
          <w:rtl/>
        </w:rPr>
        <w:t xml:space="preserve">דחיפת מידע באופן יזום ללקוח, </w:t>
      </w:r>
      <w:r w:rsidRPr="00216C27">
        <w:rPr>
          <w:rtl/>
        </w:rPr>
        <w:t xml:space="preserve">חיווי סטטוסים והקפצת מסכים למערכת </w:t>
      </w:r>
      <w:r w:rsidRPr="00216C27">
        <w:rPr>
          <w:rFonts w:hint="cs"/>
          <w:rtl/>
        </w:rPr>
        <w:t xml:space="preserve">ניהול </w:t>
      </w:r>
      <w:r w:rsidRPr="00216C27">
        <w:rPr>
          <w:rtl/>
        </w:rPr>
        <w:t>הפניות</w:t>
      </w:r>
      <w:r w:rsidRPr="00216C27">
        <w:rPr>
          <w:rFonts w:hint="cs"/>
          <w:rtl/>
        </w:rPr>
        <w:t xml:space="preserve"> ועוד</w:t>
      </w:r>
      <w:r w:rsidRPr="00216C27">
        <w:rPr>
          <w:rtl/>
        </w:rPr>
        <w:t xml:space="preserve">. </w:t>
      </w:r>
    </w:p>
    <w:p w14:paraId="3C4A41AC" w14:textId="77777777" w:rsidR="00216C27" w:rsidRPr="00216C27" w:rsidRDefault="003A443C" w:rsidP="006430E8">
      <w:pPr>
        <w:pStyle w:val="aff0"/>
        <w:keepNext/>
        <w:keepLines/>
        <w:widowControl w:val="0"/>
        <w:numPr>
          <w:ilvl w:val="1"/>
          <w:numId w:val="24"/>
        </w:numPr>
        <w:ind w:left="849" w:right="-180" w:hanging="489"/>
        <w:rPr>
          <w:b/>
          <w:bCs/>
          <w:rtl/>
        </w:rPr>
      </w:pPr>
      <w:r w:rsidRPr="00216C27">
        <w:rPr>
          <w:rFonts w:hint="cs"/>
          <w:b/>
          <w:bCs/>
          <w:rtl/>
        </w:rPr>
        <w:t>עיקרי הדרישות מהספק</w:t>
      </w:r>
    </w:p>
    <w:p w14:paraId="07C62546" w14:textId="77777777" w:rsidR="00216C27" w:rsidRPr="00216C27" w:rsidRDefault="003A443C" w:rsidP="006430E8">
      <w:pPr>
        <w:pStyle w:val="aff0"/>
        <w:keepNext/>
        <w:keepLines/>
        <w:widowControl w:val="0"/>
        <w:numPr>
          <w:ilvl w:val="2"/>
          <w:numId w:val="24"/>
        </w:numPr>
        <w:tabs>
          <w:tab w:val="left" w:pos="1841"/>
        </w:tabs>
        <w:ind w:left="1841" w:right="-180" w:hanging="788"/>
        <w:rPr>
          <w:b/>
          <w:bCs/>
        </w:rPr>
      </w:pPr>
      <w:r w:rsidRPr="00216C27">
        <w:rPr>
          <w:rFonts w:hint="cs"/>
          <w:b/>
          <w:bCs/>
          <w:rtl/>
        </w:rPr>
        <w:t>עיקרי הדרישות</w:t>
      </w:r>
    </w:p>
    <w:p w14:paraId="5790B456" w14:textId="203250F8" w:rsidR="00216C27" w:rsidRPr="00216C27" w:rsidRDefault="003A443C" w:rsidP="00AF7CD5">
      <w:pPr>
        <w:pStyle w:val="aff0"/>
        <w:keepNext/>
        <w:keepLines/>
        <w:widowControl w:val="0"/>
        <w:numPr>
          <w:ilvl w:val="3"/>
          <w:numId w:val="24"/>
        </w:numPr>
        <w:tabs>
          <w:tab w:val="left" w:pos="2691"/>
        </w:tabs>
        <w:ind w:left="2691" w:right="-180" w:hanging="850"/>
      </w:pPr>
      <w:r w:rsidRPr="00216C27">
        <w:rPr>
          <w:rtl/>
        </w:rPr>
        <w:t xml:space="preserve">ספק מיקור החוץ </w:t>
      </w:r>
      <w:r w:rsidR="00EE3192">
        <w:rPr>
          <w:rFonts w:hint="cs"/>
          <w:rtl/>
        </w:rPr>
        <w:t>שיזכה</w:t>
      </w:r>
      <w:r w:rsidRPr="00216C27">
        <w:rPr>
          <w:rtl/>
        </w:rPr>
        <w:t xml:space="preserve"> יהיה אחראי לניהול ותפעול </w:t>
      </w:r>
      <w:r w:rsidRPr="00216C27">
        <w:rPr>
          <w:rFonts w:hint="cs"/>
          <w:rtl/>
        </w:rPr>
        <w:t xml:space="preserve">של </w:t>
      </w:r>
      <w:r w:rsidRPr="00216C27">
        <w:rPr>
          <w:rtl/>
        </w:rPr>
        <w:t>המוקד, ובכלל זה</w:t>
      </w:r>
      <w:r w:rsidRPr="00216C27">
        <w:rPr>
          <w:rFonts w:hint="cs"/>
          <w:rtl/>
        </w:rPr>
        <w:t xml:space="preserve"> </w:t>
      </w:r>
      <w:r w:rsidRPr="00216C27">
        <w:rPr>
          <w:rtl/>
        </w:rPr>
        <w:t xml:space="preserve">- גיוס ומיון </w:t>
      </w:r>
      <w:proofErr w:type="spellStart"/>
      <w:r w:rsidRPr="00216C27">
        <w:rPr>
          <w:rFonts w:hint="cs"/>
          <w:rtl/>
        </w:rPr>
        <w:t>כ</w:t>
      </w:r>
      <w:r w:rsidR="00AF7CD5">
        <w:rPr>
          <w:rFonts w:hint="cs"/>
          <w:rtl/>
        </w:rPr>
        <w:t>ח</w:t>
      </w:r>
      <w:proofErr w:type="spellEnd"/>
      <w:r w:rsidR="00AF7CD5">
        <w:rPr>
          <w:rFonts w:hint="cs"/>
          <w:rtl/>
        </w:rPr>
        <w:t xml:space="preserve"> אדם</w:t>
      </w:r>
      <w:r w:rsidRPr="00216C27">
        <w:rPr>
          <w:rtl/>
        </w:rPr>
        <w:t xml:space="preserve">, הכשרת נציגים חדשים והדרכות שוטפות, ניהול </w:t>
      </w:r>
      <w:r w:rsidRPr="00216C27">
        <w:rPr>
          <w:rFonts w:hint="cs"/>
          <w:rtl/>
        </w:rPr>
        <w:t>יום יומי</w:t>
      </w:r>
      <w:r w:rsidRPr="00216C27">
        <w:rPr>
          <w:rtl/>
        </w:rPr>
        <w:t>, מערכות תומכות, בקרה ומדידה, יעילות</w:t>
      </w:r>
      <w:r w:rsidR="00AF7CD5">
        <w:rPr>
          <w:rFonts w:hint="cs"/>
          <w:rtl/>
        </w:rPr>
        <w:t xml:space="preserve">, שיפור תהליכים, </w:t>
      </w:r>
      <w:r w:rsidRPr="00216C27">
        <w:rPr>
          <w:rtl/>
        </w:rPr>
        <w:t>הטמעת תהליכי עבודה והתאמות נוספות</w:t>
      </w:r>
      <w:r w:rsidRPr="00216C27">
        <w:rPr>
          <w:rFonts w:hint="cs"/>
          <w:rtl/>
        </w:rPr>
        <w:t>,</w:t>
      </w:r>
      <w:r w:rsidRPr="00216C27">
        <w:rPr>
          <w:rtl/>
        </w:rPr>
        <w:t xml:space="preserve"> במידה ויידרשו</w:t>
      </w:r>
      <w:r w:rsidRPr="00216C27">
        <w:rPr>
          <w:rFonts w:hint="cs"/>
          <w:rtl/>
        </w:rPr>
        <w:t>,</w:t>
      </w:r>
      <w:r w:rsidRPr="00216C27">
        <w:rPr>
          <w:rtl/>
        </w:rPr>
        <w:t xml:space="preserve"> לצורך הרחבת היקף הפעילות הקיימת או הוספת פעילו</w:t>
      </w:r>
      <w:r w:rsidR="00AF7CD5">
        <w:rPr>
          <w:rFonts w:hint="cs"/>
          <w:rtl/>
        </w:rPr>
        <w:t>יו</w:t>
      </w:r>
      <w:r w:rsidRPr="00216C27">
        <w:rPr>
          <w:rtl/>
        </w:rPr>
        <w:t>ת.</w:t>
      </w:r>
    </w:p>
    <w:p w14:paraId="65633323" w14:textId="77777777" w:rsidR="00216C27" w:rsidRPr="00216C27" w:rsidRDefault="003A443C" w:rsidP="006430E8">
      <w:pPr>
        <w:pStyle w:val="aff0"/>
        <w:keepNext/>
        <w:keepLines/>
        <w:widowControl w:val="0"/>
        <w:numPr>
          <w:ilvl w:val="3"/>
          <w:numId w:val="24"/>
        </w:numPr>
        <w:tabs>
          <w:tab w:val="left" w:pos="2691"/>
        </w:tabs>
        <w:ind w:left="2691" w:right="-180" w:hanging="850"/>
      </w:pPr>
      <w:r w:rsidRPr="00216C27">
        <w:rPr>
          <w:rtl/>
        </w:rPr>
        <w:t>המשרד רואה בספק מיקור החוץ גורם שותף למימוש יעדי המכרז ומטרות אגף השירות</w:t>
      </w:r>
      <w:r w:rsidRPr="00216C27">
        <w:rPr>
          <w:rFonts w:hint="cs"/>
          <w:rtl/>
        </w:rPr>
        <w:t>.</w:t>
      </w:r>
    </w:p>
    <w:p w14:paraId="29ADB523" w14:textId="697C95A1" w:rsidR="00216C27" w:rsidRPr="00436FEE" w:rsidRDefault="003A443C" w:rsidP="00BA17F2">
      <w:pPr>
        <w:pStyle w:val="aff0"/>
        <w:keepNext/>
        <w:keepLines/>
        <w:widowControl w:val="0"/>
        <w:numPr>
          <w:ilvl w:val="3"/>
          <w:numId w:val="24"/>
        </w:numPr>
        <w:tabs>
          <w:tab w:val="left" w:pos="2691"/>
        </w:tabs>
        <w:ind w:left="2691" w:right="-180" w:hanging="850"/>
        <w:rPr>
          <w:b/>
          <w:bCs/>
        </w:rPr>
      </w:pPr>
      <w:r w:rsidRPr="00436FEE">
        <w:rPr>
          <w:b/>
          <w:bCs/>
          <w:rtl/>
        </w:rPr>
        <w:t>תאריך יעד להפעלת המוקד</w:t>
      </w:r>
      <w:r w:rsidR="00436FEE" w:rsidRPr="00436FEE">
        <w:rPr>
          <w:rFonts w:hint="cs"/>
          <w:b/>
          <w:bCs/>
          <w:rtl/>
        </w:rPr>
        <w:t xml:space="preserve"> </w:t>
      </w:r>
      <w:r w:rsidRPr="00436FEE">
        <w:rPr>
          <w:b/>
          <w:bCs/>
          <w:rtl/>
        </w:rPr>
        <w:t xml:space="preserve">- רבעון </w:t>
      </w:r>
      <w:r w:rsidR="00090140">
        <w:rPr>
          <w:rFonts w:hint="cs"/>
          <w:b/>
          <w:bCs/>
          <w:rtl/>
        </w:rPr>
        <w:t>3</w:t>
      </w:r>
      <w:r w:rsidR="00090140" w:rsidRPr="00436FEE">
        <w:rPr>
          <w:b/>
          <w:bCs/>
          <w:rtl/>
        </w:rPr>
        <w:t xml:space="preserve"> </w:t>
      </w:r>
      <w:r w:rsidRPr="00436FEE">
        <w:rPr>
          <w:b/>
          <w:bCs/>
          <w:rtl/>
        </w:rPr>
        <w:t xml:space="preserve">שנת </w:t>
      </w:r>
      <w:r w:rsidR="00BA17F2" w:rsidRPr="00436FEE">
        <w:rPr>
          <w:rFonts w:hint="cs"/>
          <w:b/>
          <w:bCs/>
          <w:rtl/>
        </w:rPr>
        <w:t>2024</w:t>
      </w:r>
      <w:r w:rsidR="00BA17F2" w:rsidRPr="00436FEE">
        <w:rPr>
          <w:b/>
          <w:bCs/>
          <w:rtl/>
        </w:rPr>
        <w:t xml:space="preserve">  </w:t>
      </w:r>
    </w:p>
    <w:p w14:paraId="25985FC7" w14:textId="49334CF3" w:rsidR="00C252C0" w:rsidRDefault="00E25BBD" w:rsidP="00E25BBD">
      <w:pPr>
        <w:pStyle w:val="aff0"/>
        <w:keepNext/>
        <w:keepLines/>
        <w:widowControl w:val="0"/>
        <w:numPr>
          <w:ilvl w:val="3"/>
          <w:numId w:val="24"/>
        </w:numPr>
        <w:tabs>
          <w:tab w:val="left" w:pos="2691"/>
        </w:tabs>
        <w:ind w:left="2691" w:right="-180" w:hanging="850"/>
      </w:pPr>
      <w:r>
        <w:rPr>
          <w:rFonts w:hint="cs"/>
          <w:rtl/>
        </w:rPr>
        <w:t>העברת  מתן השירותים מהספק הנוכחי לספק החדש, הזוכה במסגרת מכרז זה, תעשה בהתאם להנחיות המשרד, כך שיתכן כי באופן זמני</w:t>
      </w:r>
      <w:r w:rsidR="00E97554">
        <w:rPr>
          <w:rFonts w:hint="cs"/>
          <w:rtl/>
        </w:rPr>
        <w:t>,</w:t>
      </w:r>
      <w:r w:rsidR="0089724B">
        <w:rPr>
          <w:rFonts w:hint="cs"/>
          <w:rtl/>
        </w:rPr>
        <w:t xml:space="preserve"> חלק מ</w:t>
      </w:r>
      <w:r w:rsidR="003D20D1">
        <w:rPr>
          <w:rFonts w:hint="cs"/>
          <w:rtl/>
        </w:rPr>
        <w:t>ה</w:t>
      </w:r>
      <w:r w:rsidR="0089724B">
        <w:rPr>
          <w:rFonts w:hint="cs"/>
          <w:rtl/>
        </w:rPr>
        <w:t>פעילויות יעברו לספק החדש</w:t>
      </w:r>
      <w:r w:rsidR="00E97554">
        <w:rPr>
          <w:rFonts w:hint="cs"/>
          <w:rtl/>
        </w:rPr>
        <w:t xml:space="preserve">, </w:t>
      </w:r>
      <w:r w:rsidR="0089724B">
        <w:rPr>
          <w:rFonts w:hint="cs"/>
          <w:rtl/>
        </w:rPr>
        <w:t xml:space="preserve">חלק ימשיכו להיות מנוהלות </w:t>
      </w:r>
      <w:r w:rsidR="00E97554">
        <w:rPr>
          <w:rFonts w:hint="cs"/>
          <w:rtl/>
        </w:rPr>
        <w:t>ע"י</w:t>
      </w:r>
      <w:r w:rsidR="0089724B">
        <w:rPr>
          <w:rFonts w:hint="cs"/>
          <w:rtl/>
        </w:rPr>
        <w:t xml:space="preserve"> הספק הנוכחי, </w:t>
      </w:r>
      <w:r w:rsidR="00A91025">
        <w:rPr>
          <w:rFonts w:hint="cs"/>
          <w:rtl/>
        </w:rPr>
        <w:t xml:space="preserve">וחלק ינוהלו במקביל, </w:t>
      </w:r>
      <w:r w:rsidR="0089724B">
        <w:rPr>
          <w:rFonts w:hint="cs"/>
          <w:rtl/>
        </w:rPr>
        <w:t>ע</w:t>
      </w:r>
      <w:r w:rsidR="00A91025">
        <w:rPr>
          <w:rFonts w:hint="cs"/>
          <w:rtl/>
        </w:rPr>
        <w:t>ד</w:t>
      </w:r>
      <w:r w:rsidR="0089724B">
        <w:rPr>
          <w:rFonts w:hint="cs"/>
          <w:rtl/>
        </w:rPr>
        <w:t xml:space="preserve"> להעברה מלאה</w:t>
      </w:r>
      <w:r w:rsidR="004B24C2">
        <w:rPr>
          <w:rFonts w:hint="cs"/>
          <w:rtl/>
        </w:rPr>
        <w:t xml:space="preserve">, והכל בהתאם לנוהל ההיפרדות כמפורט בסעיף </w:t>
      </w:r>
      <w:r w:rsidR="004B24C2">
        <w:rPr>
          <w:rtl/>
        </w:rPr>
        <w:fldChar w:fldCharType="begin"/>
      </w:r>
      <w:r w:rsidR="004B24C2">
        <w:rPr>
          <w:rtl/>
        </w:rPr>
        <w:instrText xml:space="preserve"> </w:instrText>
      </w:r>
      <w:r w:rsidR="004B24C2">
        <w:rPr>
          <w:rFonts w:hint="cs"/>
        </w:rPr>
        <w:instrText>REF</w:instrText>
      </w:r>
      <w:r w:rsidR="004B24C2">
        <w:rPr>
          <w:rFonts w:hint="cs"/>
          <w:rtl/>
        </w:rPr>
        <w:instrText xml:space="preserve"> _</w:instrText>
      </w:r>
      <w:r w:rsidR="004B24C2">
        <w:rPr>
          <w:rFonts w:hint="cs"/>
        </w:rPr>
        <w:instrText>Ref147061661 \r \h</w:instrText>
      </w:r>
      <w:r w:rsidR="004B24C2">
        <w:rPr>
          <w:rtl/>
        </w:rPr>
        <w:instrText xml:space="preserve"> </w:instrText>
      </w:r>
      <w:r w:rsidR="004B24C2">
        <w:rPr>
          <w:rtl/>
        </w:rPr>
      </w:r>
      <w:r w:rsidR="004B24C2">
        <w:rPr>
          <w:rtl/>
        </w:rPr>
        <w:fldChar w:fldCharType="separate"/>
      </w:r>
      <w:r w:rsidR="003F4310">
        <w:rPr>
          <w:cs/>
        </w:rPr>
        <w:t>‎</w:t>
      </w:r>
      <w:r w:rsidR="003F4310">
        <w:t>24</w:t>
      </w:r>
      <w:r w:rsidR="004B24C2">
        <w:rPr>
          <w:rtl/>
        </w:rPr>
        <w:fldChar w:fldCharType="end"/>
      </w:r>
      <w:r w:rsidR="004B24C2">
        <w:rPr>
          <w:rFonts w:hint="cs"/>
          <w:rtl/>
        </w:rPr>
        <w:t xml:space="preserve"> להסכם ההתקשרות.</w:t>
      </w:r>
    </w:p>
    <w:p w14:paraId="1E1BC9E1" w14:textId="035F3134" w:rsidR="00216C27" w:rsidRPr="00216C27" w:rsidRDefault="003A443C" w:rsidP="00924726">
      <w:pPr>
        <w:pStyle w:val="aff0"/>
        <w:keepNext/>
        <w:keepLines/>
        <w:widowControl w:val="0"/>
        <w:numPr>
          <w:ilvl w:val="3"/>
          <w:numId w:val="24"/>
        </w:numPr>
        <w:tabs>
          <w:tab w:val="left" w:pos="2691"/>
        </w:tabs>
        <w:ind w:left="2691" w:right="-180" w:hanging="850"/>
        <w:rPr>
          <w:rtl/>
        </w:rPr>
      </w:pPr>
      <w:r w:rsidRPr="00216C27">
        <w:rPr>
          <w:rFonts w:hint="cs"/>
          <w:rtl/>
        </w:rPr>
        <w:t xml:space="preserve">במהלך תקופת </w:t>
      </w:r>
      <w:r w:rsidR="00EE3192">
        <w:rPr>
          <w:rFonts w:hint="cs"/>
          <w:rtl/>
        </w:rPr>
        <w:t>ההתקשרות</w:t>
      </w:r>
      <w:r w:rsidRPr="00216C27">
        <w:rPr>
          <w:rFonts w:hint="cs"/>
          <w:rtl/>
        </w:rPr>
        <w:t xml:space="preserve"> יינתן </w:t>
      </w:r>
      <w:r w:rsidRPr="00216C27">
        <w:rPr>
          <w:rtl/>
        </w:rPr>
        <w:t xml:space="preserve">מענה ליחידות נוספות של </w:t>
      </w:r>
      <w:r w:rsidRPr="00216C27">
        <w:rPr>
          <w:rFonts w:hint="cs"/>
          <w:rtl/>
        </w:rPr>
        <w:t>ה</w:t>
      </w:r>
      <w:r w:rsidRPr="00216C27">
        <w:rPr>
          <w:rtl/>
        </w:rPr>
        <w:t>משרד</w:t>
      </w:r>
      <w:r w:rsidR="003D20D1">
        <w:rPr>
          <w:rFonts w:hint="cs"/>
          <w:rtl/>
        </w:rPr>
        <w:t>,</w:t>
      </w:r>
      <w:r w:rsidRPr="00216C27">
        <w:rPr>
          <w:rtl/>
        </w:rPr>
        <w:t xml:space="preserve"> שלקוחותיהם מקבלים </w:t>
      </w:r>
      <w:r w:rsidRPr="00216C27">
        <w:rPr>
          <w:rFonts w:hint="cs"/>
          <w:rtl/>
        </w:rPr>
        <w:t xml:space="preserve">היום </w:t>
      </w:r>
      <w:r w:rsidRPr="00216C27">
        <w:rPr>
          <w:rtl/>
        </w:rPr>
        <w:t>מענה ב</w:t>
      </w:r>
      <w:r w:rsidR="00855E87">
        <w:rPr>
          <w:rFonts w:hint="cs"/>
          <w:rtl/>
        </w:rPr>
        <w:t>אמצעות ה</w:t>
      </w:r>
      <w:r w:rsidRPr="00216C27">
        <w:rPr>
          <w:rtl/>
        </w:rPr>
        <w:t xml:space="preserve">יחידות </w:t>
      </w:r>
      <w:r w:rsidR="0089724B">
        <w:rPr>
          <w:rFonts w:hint="cs"/>
          <w:rtl/>
        </w:rPr>
        <w:t>עצמן</w:t>
      </w:r>
      <w:r w:rsidR="003D20D1">
        <w:rPr>
          <w:rFonts w:hint="cs"/>
          <w:rtl/>
        </w:rPr>
        <w:t>,</w:t>
      </w:r>
      <w:r w:rsidR="0089724B" w:rsidRPr="00216C27">
        <w:rPr>
          <w:rtl/>
        </w:rPr>
        <w:t xml:space="preserve"> </w:t>
      </w:r>
      <w:r w:rsidRPr="00216C27">
        <w:rPr>
          <w:rtl/>
        </w:rPr>
        <w:t xml:space="preserve">ולא במוקד השירות והמידע </w:t>
      </w:r>
      <w:r w:rsidRPr="00216C27">
        <w:rPr>
          <w:rFonts w:hint="cs"/>
          <w:rtl/>
        </w:rPr>
        <w:t>הנוכחי, ו</w:t>
      </w:r>
      <w:r w:rsidR="00A91025">
        <w:rPr>
          <w:rFonts w:hint="cs"/>
          <w:rtl/>
        </w:rPr>
        <w:t xml:space="preserve">זאת </w:t>
      </w:r>
      <w:r w:rsidRPr="00216C27">
        <w:rPr>
          <w:rFonts w:hint="cs"/>
          <w:rtl/>
        </w:rPr>
        <w:t>עפ"</w:t>
      </w:r>
      <w:r w:rsidRPr="00216C27">
        <w:rPr>
          <w:rFonts w:hint="eastAsia"/>
          <w:rtl/>
        </w:rPr>
        <w:t>י</w:t>
      </w:r>
      <w:r w:rsidRPr="00216C27">
        <w:rPr>
          <w:rFonts w:hint="cs"/>
          <w:rtl/>
        </w:rPr>
        <w:t xml:space="preserve"> החלטת המשרד.</w:t>
      </w:r>
    </w:p>
    <w:p w14:paraId="2B1C83C6" w14:textId="1C811E47" w:rsidR="00216C27" w:rsidRPr="00216C27" w:rsidRDefault="003A443C" w:rsidP="006430E8">
      <w:pPr>
        <w:pStyle w:val="aff0"/>
        <w:keepNext/>
        <w:keepLines/>
        <w:widowControl w:val="0"/>
        <w:numPr>
          <w:ilvl w:val="3"/>
          <w:numId w:val="24"/>
        </w:numPr>
        <w:tabs>
          <w:tab w:val="left" w:pos="2691"/>
        </w:tabs>
        <w:ind w:left="2691" w:right="-180" w:hanging="850"/>
      </w:pPr>
      <w:r w:rsidRPr="00216C27">
        <w:rPr>
          <w:rtl/>
        </w:rPr>
        <w:t xml:space="preserve">למשרד תהיה הזכות להוסיף </w:t>
      </w:r>
      <w:r w:rsidRPr="00216C27">
        <w:rPr>
          <w:rFonts w:hint="cs"/>
          <w:rtl/>
        </w:rPr>
        <w:t xml:space="preserve">בכל עת </w:t>
      </w:r>
      <w:r w:rsidRPr="00216C27">
        <w:rPr>
          <w:rtl/>
        </w:rPr>
        <w:t>פעילויות</w:t>
      </w:r>
      <w:r w:rsidR="00EE3192">
        <w:rPr>
          <w:rFonts w:hint="cs"/>
          <w:rtl/>
        </w:rPr>
        <w:t xml:space="preserve"> ו</w:t>
      </w:r>
      <w:r w:rsidR="00EE3192" w:rsidRPr="00216C27">
        <w:rPr>
          <w:rFonts w:hint="cs"/>
          <w:rtl/>
        </w:rPr>
        <w:t>יחידות</w:t>
      </w:r>
      <w:r w:rsidRPr="00216C27">
        <w:rPr>
          <w:rtl/>
        </w:rPr>
        <w:t xml:space="preserve"> נוספות</w:t>
      </w:r>
      <w:r w:rsidRPr="00216C27">
        <w:rPr>
          <w:rFonts w:hint="cs"/>
          <w:rtl/>
        </w:rPr>
        <w:t xml:space="preserve">, להרחיב פעילויות קיימות, להוסיף  ערוצי קשר, </w:t>
      </w:r>
      <w:r w:rsidRPr="00216C27">
        <w:rPr>
          <w:rtl/>
        </w:rPr>
        <w:t xml:space="preserve">פעולות אוטומטיות או </w:t>
      </w:r>
      <w:r w:rsidRPr="00216C27">
        <w:rPr>
          <w:rFonts w:hint="cs"/>
          <w:rtl/>
        </w:rPr>
        <w:t xml:space="preserve">פעולות </w:t>
      </w:r>
      <w:r w:rsidRPr="00216C27">
        <w:rPr>
          <w:rtl/>
        </w:rPr>
        <w:t xml:space="preserve">לביצוע עצמי של הלקוח. </w:t>
      </w:r>
      <w:r w:rsidRPr="00216C27">
        <w:rPr>
          <w:rFonts w:hint="cs"/>
          <w:rtl/>
        </w:rPr>
        <w:t>ה</w:t>
      </w:r>
      <w:r w:rsidRPr="00216C27">
        <w:rPr>
          <w:rtl/>
        </w:rPr>
        <w:t>פעילויות תוגדרנה בשלב האפיון המפורט</w:t>
      </w:r>
      <w:r w:rsidRPr="00216C27">
        <w:rPr>
          <w:rFonts w:hint="cs"/>
          <w:rtl/>
        </w:rPr>
        <w:t xml:space="preserve">, </w:t>
      </w:r>
      <w:r w:rsidRPr="00216C27">
        <w:rPr>
          <w:rtl/>
        </w:rPr>
        <w:t>במהלך תהליך הקמה</w:t>
      </w:r>
      <w:r w:rsidRPr="00216C27">
        <w:rPr>
          <w:rFonts w:hint="cs"/>
          <w:rtl/>
        </w:rPr>
        <w:t xml:space="preserve"> ובמשך תקופת ההתקשרות</w:t>
      </w:r>
      <w:r w:rsidRPr="00216C27">
        <w:rPr>
          <w:rtl/>
        </w:rPr>
        <w:t>. ייתכן כי לשם ביצוע פעילויות אילו, יהיה צורך לעבוד על מערכות</w:t>
      </w:r>
      <w:r w:rsidRPr="00216C27">
        <w:rPr>
          <w:rFonts w:hint="cs"/>
          <w:rtl/>
        </w:rPr>
        <w:t xml:space="preserve"> תפעוליות נוספות</w:t>
      </w:r>
      <w:r w:rsidRPr="00216C27">
        <w:rPr>
          <w:rtl/>
        </w:rPr>
        <w:t xml:space="preserve"> </w:t>
      </w:r>
      <w:r w:rsidRPr="00216C27">
        <w:rPr>
          <w:rFonts w:hint="cs"/>
          <w:rtl/>
        </w:rPr>
        <w:t xml:space="preserve">של המשרד, </w:t>
      </w:r>
      <w:r w:rsidRPr="00216C27">
        <w:rPr>
          <w:rtl/>
        </w:rPr>
        <w:t>שאינן מצוינות בבקשה זו.</w:t>
      </w:r>
      <w:r w:rsidRPr="00216C27">
        <w:rPr>
          <w:rFonts w:hint="cs"/>
          <w:rtl/>
        </w:rPr>
        <w:t xml:space="preserve"> </w:t>
      </w:r>
      <w:r w:rsidRPr="00216C27">
        <w:rPr>
          <w:rtl/>
        </w:rPr>
        <w:t>הגדלת היקף הפעילות נתונה להחלטת המשרד בלבד, ותלויה בעמידת הספק ביעדי המכרז ובתקציב שיוקצה לפעילות זו.</w:t>
      </w:r>
    </w:p>
    <w:p w14:paraId="7FF7FDE5" w14:textId="77777777" w:rsidR="00216C27" w:rsidRPr="00216C27" w:rsidRDefault="003A443C" w:rsidP="006430E8">
      <w:pPr>
        <w:pStyle w:val="aff0"/>
        <w:keepNext/>
        <w:keepLines/>
        <w:widowControl w:val="0"/>
        <w:numPr>
          <w:ilvl w:val="2"/>
          <w:numId w:val="24"/>
        </w:numPr>
        <w:tabs>
          <w:tab w:val="left" w:pos="1841"/>
        </w:tabs>
        <w:ind w:left="1841" w:right="-180" w:hanging="788"/>
        <w:rPr>
          <w:b/>
          <w:bCs/>
        </w:rPr>
      </w:pPr>
      <w:r w:rsidRPr="00216C27">
        <w:rPr>
          <w:b/>
          <w:bCs/>
          <w:rtl/>
        </w:rPr>
        <w:t>שינויים בשירותים שיידרש הספק לספק:</w:t>
      </w:r>
    </w:p>
    <w:p w14:paraId="67D43885" w14:textId="30067FF5" w:rsidR="00216C27" w:rsidRPr="00216C27" w:rsidRDefault="003A443C" w:rsidP="001E53B3">
      <w:pPr>
        <w:keepNext/>
        <w:keepLines/>
        <w:ind w:left="1843"/>
      </w:pPr>
      <w:r w:rsidRPr="00216C27">
        <w:rPr>
          <w:rtl/>
        </w:rPr>
        <w:t xml:space="preserve">ככל שיחליט המשרד לבצע שינוי בכמות והרכב </w:t>
      </w:r>
      <w:r w:rsidRPr="00216C27">
        <w:rPr>
          <w:rFonts w:hint="cs"/>
          <w:rtl/>
        </w:rPr>
        <w:t>הפעילויות</w:t>
      </w:r>
      <w:r w:rsidR="001E388E">
        <w:rPr>
          <w:rFonts w:hint="cs"/>
          <w:rtl/>
        </w:rPr>
        <w:t>,</w:t>
      </w:r>
      <w:r w:rsidRPr="00216C27">
        <w:rPr>
          <w:rFonts w:hint="cs"/>
          <w:rtl/>
        </w:rPr>
        <w:t xml:space="preserve"> וביחידות </w:t>
      </w:r>
      <w:r w:rsidRPr="00216C27">
        <w:rPr>
          <w:rtl/>
        </w:rPr>
        <w:t>המועברות ל</w:t>
      </w:r>
      <w:r w:rsidR="001E388E">
        <w:rPr>
          <w:rFonts w:hint="cs"/>
          <w:rtl/>
        </w:rPr>
        <w:t>מענה ב</w:t>
      </w:r>
      <w:r w:rsidRPr="00216C27">
        <w:rPr>
          <w:rtl/>
        </w:rPr>
        <w:t>מוקד הספק</w:t>
      </w:r>
      <w:r w:rsidRPr="00216C27">
        <w:rPr>
          <w:rFonts w:hint="cs"/>
          <w:rtl/>
        </w:rPr>
        <w:t xml:space="preserve">- </w:t>
      </w:r>
      <w:r w:rsidRPr="00216C27">
        <w:rPr>
          <w:rtl/>
        </w:rPr>
        <w:t xml:space="preserve"> יחולו על שינוי זה הכללים הבאים:</w:t>
      </w:r>
    </w:p>
    <w:p w14:paraId="538929BF" w14:textId="4E0B206F" w:rsidR="00216C27" w:rsidRPr="00216C27" w:rsidRDefault="003A443C" w:rsidP="006A260F">
      <w:pPr>
        <w:pStyle w:val="aff0"/>
        <w:keepNext/>
        <w:keepLines/>
        <w:widowControl w:val="0"/>
        <w:numPr>
          <w:ilvl w:val="3"/>
          <w:numId w:val="24"/>
        </w:numPr>
        <w:tabs>
          <w:tab w:val="left" w:pos="2691"/>
        </w:tabs>
        <w:ind w:left="2691" w:right="-180" w:hanging="850"/>
      </w:pPr>
      <w:bookmarkStart w:id="614" w:name="_Ref492330742"/>
      <w:r w:rsidRPr="00216C27">
        <w:rPr>
          <w:rtl/>
        </w:rPr>
        <w:t xml:space="preserve">הספק יהיה </w:t>
      </w:r>
      <w:r w:rsidRPr="00216C27">
        <w:rPr>
          <w:rFonts w:hint="cs"/>
          <w:rtl/>
        </w:rPr>
        <w:t>מחויב</w:t>
      </w:r>
      <w:r w:rsidRPr="00216C27">
        <w:rPr>
          <w:rtl/>
        </w:rPr>
        <w:t xml:space="preserve"> להיות מוכן לביצוע </w:t>
      </w:r>
      <w:r w:rsidR="006A260F">
        <w:rPr>
          <w:rFonts w:hint="cs"/>
          <w:rtl/>
        </w:rPr>
        <w:t>שינויים בפעילויות הקיימות, כגון: הרחבת כוח האדם, הוספת ערוץ קשר, הוספת זיהוי וכדומה</w:t>
      </w:r>
      <w:r w:rsidRPr="00216C27">
        <w:rPr>
          <w:rFonts w:hint="cs"/>
          <w:rtl/>
        </w:rPr>
        <w:t xml:space="preserve"> </w:t>
      </w:r>
      <w:r w:rsidRPr="00216C27">
        <w:rPr>
          <w:rtl/>
        </w:rPr>
        <w:t>לא יאוחר מ-30 ימים מיום קבלת ההודעה מהמשרד על השינוי.</w:t>
      </w:r>
      <w:bookmarkEnd w:id="614"/>
    </w:p>
    <w:p w14:paraId="50135FA6" w14:textId="77777777" w:rsidR="00216C27" w:rsidRPr="00216C27" w:rsidRDefault="003A443C" w:rsidP="006430E8">
      <w:pPr>
        <w:pStyle w:val="aff0"/>
        <w:keepNext/>
        <w:keepLines/>
        <w:widowControl w:val="0"/>
        <w:numPr>
          <w:ilvl w:val="3"/>
          <w:numId w:val="24"/>
        </w:numPr>
        <w:tabs>
          <w:tab w:val="left" w:pos="2691"/>
        </w:tabs>
        <w:ind w:left="2691" w:right="-180" w:hanging="850"/>
      </w:pPr>
      <w:bookmarkStart w:id="615" w:name="_Ref492330748"/>
      <w:r w:rsidRPr="00216C27">
        <w:rPr>
          <w:rtl/>
        </w:rPr>
        <w:t xml:space="preserve">הספק </w:t>
      </w:r>
      <w:r w:rsidRPr="00216C27">
        <w:rPr>
          <w:rFonts w:hint="cs"/>
          <w:rtl/>
        </w:rPr>
        <w:t>מחויב</w:t>
      </w:r>
      <w:r w:rsidRPr="00216C27">
        <w:rPr>
          <w:rtl/>
        </w:rPr>
        <w:t xml:space="preserve"> להיות מוכן לביצוע תוספת של יחידות </w:t>
      </w:r>
      <w:r w:rsidRPr="00216C27">
        <w:rPr>
          <w:rFonts w:hint="cs"/>
          <w:rtl/>
        </w:rPr>
        <w:t>חדשות</w:t>
      </w:r>
      <w:r w:rsidRPr="00216C27">
        <w:rPr>
          <w:rtl/>
        </w:rPr>
        <w:t xml:space="preserve"> לא יאוחר מ-45 ימים מיום קבלת ההודעה מהמשרד על השינוי.</w:t>
      </w:r>
      <w:bookmarkEnd w:id="615"/>
    </w:p>
    <w:p w14:paraId="6B7AE051" w14:textId="7EE4EB50" w:rsidR="0045395D" w:rsidRDefault="003A443C" w:rsidP="00EE3192">
      <w:pPr>
        <w:bidi w:val="0"/>
        <w:spacing w:line="240" w:lineRule="auto"/>
        <w:jc w:val="left"/>
      </w:pPr>
      <w:r>
        <w:br w:type="page"/>
      </w:r>
    </w:p>
    <w:p w14:paraId="63B3F53D" w14:textId="69668EB4" w:rsidR="003E74F4" w:rsidRDefault="003A443C" w:rsidP="006430E8">
      <w:pPr>
        <w:pStyle w:val="14"/>
        <w:widowControl w:val="0"/>
        <w:numPr>
          <w:ilvl w:val="0"/>
          <w:numId w:val="24"/>
        </w:numPr>
        <w:rPr>
          <w:rFonts w:ascii="Courier" w:hAnsi="Courier"/>
          <w:rtl/>
        </w:rPr>
      </w:pPr>
      <w:bookmarkStart w:id="616" w:name="_Toc147056328"/>
      <w:bookmarkStart w:id="617" w:name="_Toc149640739"/>
      <w:r>
        <w:rPr>
          <w:rFonts w:ascii="Courier" w:hAnsi="Courier" w:hint="cs"/>
          <w:rtl/>
        </w:rPr>
        <w:t>מטרות ויעדי שירות של המוקד</w:t>
      </w:r>
      <w:bookmarkEnd w:id="616"/>
      <w:bookmarkEnd w:id="617"/>
    </w:p>
    <w:p w14:paraId="31F65DCF" w14:textId="77777777" w:rsidR="003E74F4" w:rsidRPr="003E74F4" w:rsidRDefault="003A443C" w:rsidP="006430E8">
      <w:pPr>
        <w:pStyle w:val="aff0"/>
        <w:keepNext/>
        <w:keepLines/>
        <w:widowControl w:val="0"/>
        <w:numPr>
          <w:ilvl w:val="1"/>
          <w:numId w:val="24"/>
        </w:numPr>
        <w:tabs>
          <w:tab w:val="left" w:pos="2691"/>
        </w:tabs>
        <w:ind w:right="-180"/>
        <w:rPr>
          <w:b/>
          <w:bCs/>
        </w:rPr>
      </w:pPr>
      <w:r w:rsidRPr="003E74F4">
        <w:rPr>
          <w:b/>
          <w:bCs/>
          <w:rtl/>
        </w:rPr>
        <w:t>יעוד המוקד</w:t>
      </w:r>
    </w:p>
    <w:p w14:paraId="5379AB69" w14:textId="54123CD5" w:rsidR="003E74F4" w:rsidRDefault="003A443C" w:rsidP="006A260F">
      <w:pPr>
        <w:pStyle w:val="aff0"/>
        <w:keepNext/>
        <w:keepLines/>
        <w:widowControl w:val="0"/>
        <w:numPr>
          <w:ilvl w:val="2"/>
          <w:numId w:val="24"/>
        </w:numPr>
        <w:tabs>
          <w:tab w:val="left" w:pos="1841"/>
        </w:tabs>
        <w:ind w:left="1841" w:right="-180" w:hanging="788"/>
      </w:pPr>
      <w:r w:rsidRPr="003E74F4">
        <w:rPr>
          <w:rFonts w:hint="cs"/>
          <w:rtl/>
        </w:rPr>
        <w:t>ל</w:t>
      </w:r>
      <w:r w:rsidR="001E53B3">
        <w:rPr>
          <w:rFonts w:hint="cs"/>
          <w:rtl/>
        </w:rPr>
        <w:t>ספק</w:t>
      </w:r>
      <w:r w:rsidRPr="003E74F4">
        <w:rPr>
          <w:rFonts w:hint="cs"/>
          <w:rtl/>
        </w:rPr>
        <w:t xml:space="preserve"> </w:t>
      </w:r>
      <w:r w:rsidR="006A260F" w:rsidRPr="003E74F4">
        <w:rPr>
          <w:rFonts w:hint="cs"/>
          <w:rtl/>
        </w:rPr>
        <w:t>ל</w:t>
      </w:r>
      <w:r w:rsidR="006A260F">
        <w:rPr>
          <w:rFonts w:hint="cs"/>
          <w:rtl/>
        </w:rPr>
        <w:t>לקוחות</w:t>
      </w:r>
      <w:r w:rsidR="006A260F" w:rsidRPr="003E74F4">
        <w:rPr>
          <w:rFonts w:hint="cs"/>
          <w:rtl/>
        </w:rPr>
        <w:t xml:space="preserve"> </w:t>
      </w:r>
      <w:r w:rsidRPr="003E74F4">
        <w:rPr>
          <w:rFonts w:hint="cs"/>
          <w:rtl/>
        </w:rPr>
        <w:t xml:space="preserve">מענה כללי ופרטני </w:t>
      </w:r>
      <w:r w:rsidR="001E388E">
        <w:rPr>
          <w:rFonts w:hint="cs"/>
          <w:rtl/>
        </w:rPr>
        <w:t>במספר</w:t>
      </w:r>
      <w:r w:rsidR="001E388E" w:rsidRPr="003E74F4">
        <w:rPr>
          <w:rFonts w:hint="cs"/>
          <w:rtl/>
        </w:rPr>
        <w:t xml:space="preserve"> </w:t>
      </w:r>
      <w:r w:rsidRPr="003E74F4">
        <w:rPr>
          <w:rFonts w:hint="cs"/>
          <w:rtl/>
        </w:rPr>
        <w:t>ערוצי קשר, לסייע בצריכת שירותים מקוונים, להסביר על תהליכי השירות ולסגור מעגל טיפול בלקוח.</w:t>
      </w:r>
    </w:p>
    <w:p w14:paraId="70038CC7" w14:textId="0D34CFD1" w:rsidR="006A260F" w:rsidRPr="003E74F4" w:rsidRDefault="006A260F" w:rsidP="006A260F">
      <w:pPr>
        <w:pStyle w:val="aff0"/>
        <w:keepNext/>
        <w:keepLines/>
        <w:widowControl w:val="0"/>
        <w:numPr>
          <w:ilvl w:val="2"/>
          <w:numId w:val="24"/>
        </w:numPr>
        <w:tabs>
          <w:tab w:val="left" w:pos="1841"/>
        </w:tabs>
        <w:ind w:left="1841" w:right="-180" w:hanging="788"/>
      </w:pPr>
      <w:r>
        <w:rPr>
          <w:rFonts w:hint="cs"/>
          <w:rtl/>
        </w:rPr>
        <w:t xml:space="preserve">לספק ללקוחות מענה </w:t>
      </w:r>
      <w:r w:rsidR="005A54F1">
        <w:rPr>
          <w:rFonts w:hint="cs"/>
          <w:rtl/>
        </w:rPr>
        <w:t xml:space="preserve">מהיר, </w:t>
      </w:r>
      <w:r>
        <w:rPr>
          <w:rFonts w:hint="cs"/>
          <w:rtl/>
        </w:rPr>
        <w:t>מלא, מקצועי, מדויק ושירותי</w:t>
      </w:r>
    </w:p>
    <w:p w14:paraId="7DB1B37B" w14:textId="288FEFD3" w:rsidR="003E74F4" w:rsidRPr="003E74F4" w:rsidRDefault="003A443C" w:rsidP="006430E8">
      <w:pPr>
        <w:pStyle w:val="aff0"/>
        <w:keepNext/>
        <w:keepLines/>
        <w:widowControl w:val="0"/>
        <w:numPr>
          <w:ilvl w:val="2"/>
          <w:numId w:val="24"/>
        </w:numPr>
        <w:tabs>
          <w:tab w:val="left" w:pos="1841"/>
        </w:tabs>
        <w:ind w:left="1841" w:right="-180" w:hanging="788"/>
      </w:pPr>
      <w:r w:rsidRPr="003E74F4">
        <w:rPr>
          <w:rtl/>
        </w:rPr>
        <w:t>להוות גורם מכוון, מסייע ומדריך ללקוחות, ככל שניתן, מבהיר תהליכים מורכבים בתוך ובין יחידות המשרד</w:t>
      </w:r>
      <w:r w:rsidR="00D67129">
        <w:rPr>
          <w:rFonts w:hint="cs"/>
          <w:rtl/>
        </w:rPr>
        <w:t>,</w:t>
      </w:r>
      <w:r w:rsidRPr="003E74F4">
        <w:rPr>
          <w:rtl/>
        </w:rPr>
        <w:t xml:space="preserve">  ונותן מידע והכוונה להמשך </w:t>
      </w:r>
      <w:r w:rsidRPr="003E74F4">
        <w:rPr>
          <w:rFonts w:hint="cs"/>
          <w:rtl/>
        </w:rPr>
        <w:t xml:space="preserve">התהליך. </w:t>
      </w:r>
      <w:r w:rsidR="00D67129">
        <w:rPr>
          <w:rtl/>
        </w:rPr>
        <w:br/>
      </w:r>
    </w:p>
    <w:p w14:paraId="59CE2035" w14:textId="1121F65B" w:rsidR="003E74F4" w:rsidRPr="003E74F4" w:rsidRDefault="00F75245" w:rsidP="006430E8">
      <w:pPr>
        <w:pStyle w:val="aff0"/>
        <w:keepNext/>
        <w:keepLines/>
        <w:widowControl w:val="0"/>
        <w:numPr>
          <w:ilvl w:val="1"/>
          <w:numId w:val="24"/>
        </w:numPr>
        <w:tabs>
          <w:tab w:val="left" w:pos="2691"/>
        </w:tabs>
        <w:ind w:right="-180"/>
        <w:rPr>
          <w:b/>
          <w:bCs/>
        </w:rPr>
      </w:pPr>
      <w:r>
        <w:rPr>
          <w:rFonts w:hint="cs"/>
          <w:b/>
          <w:bCs/>
          <w:rtl/>
        </w:rPr>
        <w:t>סוגי השירותים הניתנים במוקד:</w:t>
      </w:r>
    </w:p>
    <w:p w14:paraId="5DCE71E9" w14:textId="6D87F463" w:rsidR="006A260F" w:rsidRDefault="003A443C" w:rsidP="00EF4599">
      <w:pPr>
        <w:pStyle w:val="aff0"/>
        <w:keepNext/>
        <w:keepLines/>
        <w:widowControl w:val="0"/>
        <w:numPr>
          <w:ilvl w:val="2"/>
          <w:numId w:val="24"/>
        </w:numPr>
        <w:tabs>
          <w:tab w:val="left" w:pos="1841"/>
        </w:tabs>
        <w:ind w:left="1841" w:right="-180" w:hanging="788"/>
      </w:pPr>
      <w:r w:rsidRPr="003E74F4">
        <w:rPr>
          <w:rtl/>
        </w:rPr>
        <w:t xml:space="preserve">מתן </w:t>
      </w:r>
      <w:r w:rsidRPr="003E74F4">
        <w:rPr>
          <w:rFonts w:hint="cs"/>
          <w:rtl/>
        </w:rPr>
        <w:t>מ</w:t>
      </w:r>
      <w:r w:rsidRPr="003E74F4">
        <w:rPr>
          <w:rtl/>
        </w:rPr>
        <w:t>ידע</w:t>
      </w:r>
      <w:r w:rsidR="00EF4599" w:rsidRPr="005A54F1">
        <w:rPr>
          <w:b/>
          <w:bCs/>
          <w:rtl/>
        </w:rPr>
        <w:t xml:space="preserve"> כללי</w:t>
      </w:r>
      <w:r w:rsidR="00EF4599">
        <w:rPr>
          <w:rFonts w:hint="cs"/>
          <w:rtl/>
        </w:rPr>
        <w:t xml:space="preserve"> </w:t>
      </w:r>
      <w:r w:rsidRPr="003E74F4">
        <w:rPr>
          <w:rFonts w:hint="cs"/>
          <w:rtl/>
        </w:rPr>
        <w:t xml:space="preserve"> </w:t>
      </w:r>
      <w:r w:rsidR="006A260F">
        <w:rPr>
          <w:rFonts w:hint="cs"/>
          <w:rtl/>
        </w:rPr>
        <w:t>ללקוחות</w:t>
      </w:r>
      <w:r w:rsidR="005A54F1">
        <w:rPr>
          <w:rFonts w:hint="cs"/>
          <w:rtl/>
        </w:rPr>
        <w:t xml:space="preserve"> </w:t>
      </w:r>
      <w:r w:rsidR="006A260F">
        <w:rPr>
          <w:rFonts w:hint="cs"/>
          <w:rtl/>
        </w:rPr>
        <w:t>כגון: הסבר על תהליך ומה צריך לעשות</w:t>
      </w:r>
    </w:p>
    <w:p w14:paraId="53B674D5" w14:textId="79F605A8" w:rsidR="003E74F4" w:rsidRPr="003E74F4" w:rsidRDefault="006A260F" w:rsidP="006A260F">
      <w:pPr>
        <w:pStyle w:val="aff0"/>
        <w:keepNext/>
        <w:keepLines/>
        <w:widowControl w:val="0"/>
        <w:numPr>
          <w:ilvl w:val="2"/>
          <w:numId w:val="24"/>
        </w:numPr>
        <w:tabs>
          <w:tab w:val="left" w:pos="1841"/>
        </w:tabs>
        <w:ind w:left="1841" w:right="-180" w:hanging="788"/>
      </w:pPr>
      <w:r>
        <w:rPr>
          <w:rFonts w:hint="cs"/>
          <w:rtl/>
        </w:rPr>
        <w:t>מתן מידע</w:t>
      </w:r>
      <w:r w:rsidRPr="005A54F1">
        <w:rPr>
          <w:b/>
          <w:bCs/>
          <w:rtl/>
        </w:rPr>
        <w:t xml:space="preserve"> </w:t>
      </w:r>
      <w:r w:rsidRPr="005A54F1">
        <w:rPr>
          <w:rFonts w:hint="eastAsia"/>
          <w:b/>
          <w:bCs/>
          <w:rtl/>
        </w:rPr>
        <w:t>פרטני</w:t>
      </w:r>
      <w:r>
        <w:rPr>
          <w:rFonts w:hint="cs"/>
          <w:rtl/>
        </w:rPr>
        <w:t>, לגבי סטטוס</w:t>
      </w:r>
      <w:r w:rsidR="00EF4599">
        <w:rPr>
          <w:rFonts w:hint="cs"/>
          <w:rtl/>
        </w:rPr>
        <w:t xml:space="preserve"> בקשה</w:t>
      </w:r>
      <w:r>
        <w:rPr>
          <w:rFonts w:hint="cs"/>
          <w:rtl/>
        </w:rPr>
        <w:t>, הסבר על מכתבים, עיכובים וכדומה</w:t>
      </w:r>
    </w:p>
    <w:p w14:paraId="7A20B40F" w14:textId="0091ACF2" w:rsidR="003E74F4" w:rsidRPr="003E74F4" w:rsidRDefault="003A443C" w:rsidP="006A260F">
      <w:pPr>
        <w:pStyle w:val="aff0"/>
        <w:keepNext/>
        <w:keepLines/>
        <w:widowControl w:val="0"/>
        <w:numPr>
          <w:ilvl w:val="2"/>
          <w:numId w:val="24"/>
        </w:numPr>
        <w:tabs>
          <w:tab w:val="left" w:pos="1841"/>
        </w:tabs>
        <w:ind w:left="1841" w:right="-180" w:hanging="788"/>
      </w:pPr>
      <w:r w:rsidRPr="003E74F4">
        <w:rPr>
          <w:rtl/>
        </w:rPr>
        <w:t>תמיכה במילוי טפסים</w:t>
      </w:r>
      <w:r w:rsidRPr="003E74F4">
        <w:rPr>
          <w:rFonts w:hint="cs"/>
          <w:rtl/>
        </w:rPr>
        <w:t xml:space="preserve"> </w:t>
      </w:r>
      <w:r w:rsidR="006A260F" w:rsidRPr="003E74F4">
        <w:rPr>
          <w:rFonts w:hint="cs"/>
          <w:rtl/>
        </w:rPr>
        <w:t>מ</w:t>
      </w:r>
      <w:r w:rsidR="006A260F">
        <w:rPr>
          <w:rFonts w:hint="cs"/>
          <w:rtl/>
        </w:rPr>
        <w:t>ק</w:t>
      </w:r>
      <w:r w:rsidR="006A260F" w:rsidRPr="003E74F4">
        <w:rPr>
          <w:rFonts w:hint="cs"/>
          <w:rtl/>
        </w:rPr>
        <w:t>וונים</w:t>
      </w:r>
      <w:r w:rsidR="006A260F" w:rsidRPr="003E74F4">
        <w:rPr>
          <w:rtl/>
        </w:rPr>
        <w:t xml:space="preserve"> </w:t>
      </w:r>
    </w:p>
    <w:p w14:paraId="53A891AB" w14:textId="7DDD156A" w:rsidR="003E74F4" w:rsidRDefault="003A443C" w:rsidP="006A260F">
      <w:pPr>
        <w:pStyle w:val="aff0"/>
        <w:keepNext/>
        <w:keepLines/>
        <w:widowControl w:val="0"/>
        <w:numPr>
          <w:ilvl w:val="2"/>
          <w:numId w:val="24"/>
        </w:numPr>
        <w:tabs>
          <w:tab w:val="left" w:pos="1841"/>
        </w:tabs>
        <w:ind w:left="1841" w:right="-180" w:hanging="788"/>
      </w:pPr>
      <w:r w:rsidRPr="003E74F4">
        <w:rPr>
          <w:rtl/>
        </w:rPr>
        <w:t>תמיכה בשימוש באתר</w:t>
      </w:r>
      <w:r w:rsidRPr="003E74F4">
        <w:rPr>
          <w:rFonts w:hint="cs"/>
          <w:rtl/>
        </w:rPr>
        <w:t xml:space="preserve"> האינטרנט</w:t>
      </w:r>
      <w:r w:rsidRPr="003E74F4">
        <w:rPr>
          <w:rtl/>
        </w:rPr>
        <w:t xml:space="preserve"> </w:t>
      </w:r>
      <w:r w:rsidRPr="003E74F4">
        <w:rPr>
          <w:rFonts w:hint="cs"/>
          <w:rtl/>
        </w:rPr>
        <w:t>של</w:t>
      </w:r>
      <w:r w:rsidR="007F1D35">
        <w:rPr>
          <w:rFonts w:hint="cs"/>
          <w:rtl/>
        </w:rPr>
        <w:t xml:space="preserve"> </w:t>
      </w:r>
      <w:r w:rsidRPr="003E74F4">
        <w:rPr>
          <w:rFonts w:hint="cs"/>
          <w:rtl/>
        </w:rPr>
        <w:t>היח</w:t>
      </w:r>
      <w:r w:rsidR="006A260F">
        <w:rPr>
          <w:rFonts w:hint="cs"/>
          <w:rtl/>
        </w:rPr>
        <w:t>י</w:t>
      </w:r>
      <w:r w:rsidRPr="003E74F4">
        <w:rPr>
          <w:rFonts w:hint="cs"/>
          <w:rtl/>
        </w:rPr>
        <w:t>דות</w:t>
      </w:r>
      <w:r w:rsidRPr="003E74F4">
        <w:rPr>
          <w:rtl/>
        </w:rPr>
        <w:t xml:space="preserve"> </w:t>
      </w:r>
    </w:p>
    <w:p w14:paraId="432A3F94" w14:textId="77777777" w:rsidR="007F1D35" w:rsidRPr="003E74F4" w:rsidRDefault="007F1D35" w:rsidP="00090140">
      <w:pPr>
        <w:pStyle w:val="aff0"/>
        <w:keepNext/>
        <w:keepLines/>
        <w:widowControl w:val="0"/>
        <w:numPr>
          <w:ilvl w:val="2"/>
          <w:numId w:val="24"/>
        </w:numPr>
        <w:tabs>
          <w:tab w:val="left" w:pos="1841"/>
        </w:tabs>
        <w:ind w:left="1841" w:right="-180" w:hanging="788"/>
      </w:pPr>
      <w:r w:rsidRPr="003E74F4">
        <w:rPr>
          <w:rFonts w:hint="cs"/>
          <w:rtl/>
        </w:rPr>
        <w:t>העברת בקשות ותזכורות  לטיפול ביחידה</w:t>
      </w:r>
    </w:p>
    <w:p w14:paraId="48743300" w14:textId="34BF4391" w:rsidR="0024083C" w:rsidRPr="003E74F4" w:rsidRDefault="0024083C" w:rsidP="00D76B7D">
      <w:pPr>
        <w:pStyle w:val="aff0"/>
        <w:keepNext/>
        <w:keepLines/>
        <w:widowControl w:val="0"/>
        <w:numPr>
          <w:ilvl w:val="2"/>
          <w:numId w:val="24"/>
        </w:numPr>
        <w:tabs>
          <w:tab w:val="left" w:pos="1841"/>
        </w:tabs>
        <w:ind w:left="1841" w:right="-180" w:hanging="788"/>
      </w:pPr>
      <w:r>
        <w:rPr>
          <w:rFonts w:hint="cs"/>
          <w:rtl/>
        </w:rPr>
        <w:t>מתן מענה איכותי ומקצועי ב</w:t>
      </w:r>
      <w:r w:rsidR="00D76B7D">
        <w:rPr>
          <w:rFonts w:hint="cs"/>
          <w:rtl/>
        </w:rPr>
        <w:t xml:space="preserve">כל </w:t>
      </w:r>
      <w:r>
        <w:rPr>
          <w:rFonts w:hint="cs"/>
          <w:rtl/>
        </w:rPr>
        <w:t xml:space="preserve"> ערוצי קשר: טלפון, מייל, צ'ט, </w:t>
      </w:r>
      <w:proofErr w:type="spellStart"/>
      <w:r>
        <w:rPr>
          <w:rFonts w:hint="cs"/>
          <w:rtl/>
        </w:rPr>
        <w:t>וואטס</w:t>
      </w:r>
      <w:proofErr w:type="spellEnd"/>
      <w:r>
        <w:rPr>
          <w:rFonts w:hint="cs"/>
          <w:rtl/>
        </w:rPr>
        <w:t xml:space="preserve"> אפ </w:t>
      </w:r>
      <w:r w:rsidR="005A54F1">
        <w:rPr>
          <w:rFonts w:hint="cs"/>
          <w:rtl/>
        </w:rPr>
        <w:t xml:space="preserve"> </w:t>
      </w:r>
      <w:r>
        <w:rPr>
          <w:rFonts w:hint="cs"/>
          <w:rtl/>
        </w:rPr>
        <w:t xml:space="preserve">ועוד </w:t>
      </w:r>
      <w:r w:rsidR="00D67129">
        <w:rPr>
          <w:rtl/>
        </w:rPr>
        <w:br/>
      </w:r>
    </w:p>
    <w:p w14:paraId="45B31F17" w14:textId="77777777" w:rsidR="003E74F4" w:rsidRPr="003E74F4" w:rsidRDefault="003A443C" w:rsidP="006430E8">
      <w:pPr>
        <w:pStyle w:val="aff0"/>
        <w:keepNext/>
        <w:keepLines/>
        <w:widowControl w:val="0"/>
        <w:numPr>
          <w:ilvl w:val="1"/>
          <w:numId w:val="24"/>
        </w:numPr>
        <w:tabs>
          <w:tab w:val="left" w:pos="2691"/>
        </w:tabs>
        <w:ind w:right="-180"/>
        <w:rPr>
          <w:b/>
          <w:bCs/>
        </w:rPr>
      </w:pPr>
      <w:r w:rsidRPr="003E74F4">
        <w:rPr>
          <w:b/>
          <w:bCs/>
          <w:rtl/>
        </w:rPr>
        <w:t>הנחות עבודה</w:t>
      </w:r>
    </w:p>
    <w:p w14:paraId="03BC82B0" w14:textId="5C880FC0" w:rsidR="003E74F4" w:rsidRDefault="0024083C" w:rsidP="006430E8">
      <w:pPr>
        <w:pStyle w:val="aff0"/>
        <w:keepNext/>
        <w:keepLines/>
        <w:widowControl w:val="0"/>
        <w:numPr>
          <w:ilvl w:val="2"/>
          <w:numId w:val="24"/>
        </w:numPr>
        <w:tabs>
          <w:tab w:val="left" w:pos="1841"/>
        </w:tabs>
        <w:ind w:left="1841" w:right="-180" w:hanging="788"/>
      </w:pPr>
      <w:r w:rsidRPr="00090140">
        <w:rPr>
          <w:rFonts w:hint="eastAsia"/>
          <w:b/>
          <w:bCs/>
          <w:rtl/>
        </w:rPr>
        <w:t>מתן</w:t>
      </w:r>
      <w:r w:rsidRPr="00090140">
        <w:rPr>
          <w:b/>
          <w:bCs/>
          <w:rtl/>
        </w:rPr>
        <w:t xml:space="preserve"> </w:t>
      </w:r>
      <w:r w:rsidRPr="00090140">
        <w:rPr>
          <w:rFonts w:hint="eastAsia"/>
          <w:b/>
          <w:bCs/>
          <w:rtl/>
        </w:rPr>
        <w:t>מענה</w:t>
      </w:r>
      <w:r w:rsidRPr="00090140">
        <w:rPr>
          <w:b/>
          <w:bCs/>
          <w:rtl/>
        </w:rPr>
        <w:t xml:space="preserve"> </w:t>
      </w:r>
      <w:r w:rsidRPr="00090140">
        <w:rPr>
          <w:rFonts w:hint="eastAsia"/>
          <w:b/>
          <w:bCs/>
          <w:rtl/>
        </w:rPr>
        <w:t>מלא</w:t>
      </w:r>
      <w:r>
        <w:rPr>
          <w:rFonts w:hint="cs"/>
          <w:rtl/>
        </w:rPr>
        <w:t xml:space="preserve"> לפניית הלקוח וסגירת מעגל טיפול</w:t>
      </w:r>
    </w:p>
    <w:p w14:paraId="6AD11A01" w14:textId="328B4DB5" w:rsidR="00B00751" w:rsidRPr="00B00751" w:rsidRDefault="00B00751" w:rsidP="006430E8">
      <w:pPr>
        <w:pStyle w:val="aff0"/>
        <w:keepNext/>
        <w:keepLines/>
        <w:widowControl w:val="0"/>
        <w:numPr>
          <w:ilvl w:val="2"/>
          <w:numId w:val="24"/>
        </w:numPr>
        <w:tabs>
          <w:tab w:val="left" w:pos="1841"/>
        </w:tabs>
        <w:ind w:left="1841" w:right="-180" w:hanging="788"/>
      </w:pPr>
      <w:r w:rsidRPr="00B00751">
        <w:rPr>
          <w:rFonts w:hint="cs"/>
          <w:b/>
          <w:bCs/>
          <w:rtl/>
        </w:rPr>
        <w:t>תיעוד מהות הפניה במערכת ה-</w:t>
      </w:r>
      <w:r w:rsidRPr="00B00751">
        <w:rPr>
          <w:rFonts w:hint="cs"/>
          <w:b/>
          <w:bCs/>
        </w:rPr>
        <w:t>CRM</w:t>
      </w:r>
      <w:r w:rsidRPr="00B00751">
        <w:rPr>
          <w:rFonts w:hint="cs"/>
          <w:rtl/>
        </w:rPr>
        <w:t xml:space="preserve"> (ב-3 רמות. נושא עיקרי  ותתי נושאים) מכל </w:t>
      </w:r>
      <w:r w:rsidR="00330390" w:rsidRPr="00B00751">
        <w:rPr>
          <w:rFonts w:hint="cs"/>
          <w:rtl/>
        </w:rPr>
        <w:t>ערו</w:t>
      </w:r>
      <w:r w:rsidR="00330390">
        <w:rPr>
          <w:rFonts w:hint="cs"/>
          <w:rtl/>
        </w:rPr>
        <w:t>צ</w:t>
      </w:r>
      <w:r w:rsidR="00330390" w:rsidRPr="00B00751">
        <w:rPr>
          <w:rFonts w:hint="cs"/>
          <w:rtl/>
        </w:rPr>
        <w:t xml:space="preserve">י </w:t>
      </w:r>
      <w:r w:rsidRPr="00B00751">
        <w:rPr>
          <w:rFonts w:hint="cs"/>
          <w:rtl/>
        </w:rPr>
        <w:t>הקשר</w:t>
      </w:r>
    </w:p>
    <w:p w14:paraId="71EE43E5" w14:textId="3E1F8726" w:rsidR="003E74F4" w:rsidRPr="003E74F4" w:rsidRDefault="003A443C" w:rsidP="006430E8">
      <w:pPr>
        <w:pStyle w:val="aff0"/>
        <w:keepNext/>
        <w:keepLines/>
        <w:widowControl w:val="0"/>
        <w:numPr>
          <w:ilvl w:val="2"/>
          <w:numId w:val="24"/>
        </w:numPr>
        <w:tabs>
          <w:tab w:val="left" w:pos="1841"/>
        </w:tabs>
        <w:ind w:left="1841" w:right="-180" w:hanging="788"/>
      </w:pPr>
      <w:r w:rsidRPr="003E74F4">
        <w:rPr>
          <w:rFonts w:hint="cs"/>
          <w:rtl/>
        </w:rPr>
        <w:t xml:space="preserve">העברת פניות להמשך טיפול מקצועי של היחידה </w:t>
      </w:r>
      <w:r w:rsidRPr="003E74F4">
        <w:rPr>
          <w:rtl/>
        </w:rPr>
        <w:t>–</w:t>
      </w:r>
      <w:r w:rsidRPr="003E74F4">
        <w:rPr>
          <w:rFonts w:hint="cs"/>
          <w:rtl/>
        </w:rPr>
        <w:t xml:space="preserve"> </w:t>
      </w:r>
      <w:r w:rsidRPr="00B00751">
        <w:rPr>
          <w:rFonts w:hint="eastAsia"/>
          <w:rtl/>
        </w:rPr>
        <w:t>תנוהל</w:t>
      </w:r>
      <w:r w:rsidRPr="00B00751">
        <w:rPr>
          <w:rtl/>
        </w:rPr>
        <w:t xml:space="preserve"> </w:t>
      </w:r>
      <w:r w:rsidRPr="00B00751">
        <w:rPr>
          <w:rFonts w:hint="eastAsia"/>
          <w:rtl/>
        </w:rPr>
        <w:t>במערכת</w:t>
      </w:r>
      <w:r w:rsidRPr="00B00751">
        <w:rPr>
          <w:rtl/>
        </w:rPr>
        <w:t xml:space="preserve"> </w:t>
      </w:r>
      <w:r w:rsidRPr="00B00751">
        <w:rPr>
          <w:rFonts w:hint="eastAsia"/>
          <w:rtl/>
        </w:rPr>
        <w:t>ניהול</w:t>
      </w:r>
      <w:r w:rsidRPr="00B00751">
        <w:rPr>
          <w:rtl/>
        </w:rPr>
        <w:t xml:space="preserve"> </w:t>
      </w:r>
      <w:r w:rsidRPr="00B00751">
        <w:rPr>
          <w:rFonts w:hint="eastAsia"/>
          <w:rtl/>
        </w:rPr>
        <w:t>פניות</w:t>
      </w:r>
      <w:r w:rsidRPr="00090140">
        <w:rPr>
          <w:b/>
          <w:bCs/>
          <w:rtl/>
        </w:rPr>
        <w:t xml:space="preserve"> (</w:t>
      </w:r>
      <w:r w:rsidRPr="003E74F4">
        <w:rPr>
          <w:rFonts w:hint="cs"/>
        </w:rPr>
        <w:t>CRM</w:t>
      </w:r>
      <w:r w:rsidRPr="003E74F4">
        <w:rPr>
          <w:rFonts w:hint="cs"/>
          <w:rtl/>
        </w:rPr>
        <w:t xml:space="preserve">) של הספק </w:t>
      </w:r>
    </w:p>
    <w:p w14:paraId="59780E8C" w14:textId="77777777" w:rsidR="005A54F1" w:rsidRDefault="003A443C" w:rsidP="0024083C">
      <w:pPr>
        <w:pStyle w:val="aff0"/>
        <w:keepNext/>
        <w:keepLines/>
        <w:widowControl w:val="0"/>
        <w:numPr>
          <w:ilvl w:val="2"/>
          <w:numId w:val="24"/>
        </w:numPr>
        <w:tabs>
          <w:tab w:val="left" w:pos="1841"/>
        </w:tabs>
        <w:ind w:left="1841" w:right="-180" w:hanging="788"/>
      </w:pPr>
      <w:r w:rsidRPr="003E74F4">
        <w:rPr>
          <w:rtl/>
        </w:rPr>
        <w:t xml:space="preserve">לשם ביצוע פעילויות אילו, </w:t>
      </w:r>
      <w:r w:rsidRPr="003E74F4">
        <w:rPr>
          <w:rFonts w:hint="cs"/>
          <w:rtl/>
        </w:rPr>
        <w:t>בשלב א', על</w:t>
      </w:r>
      <w:r w:rsidRPr="003E74F4">
        <w:rPr>
          <w:rtl/>
        </w:rPr>
        <w:t xml:space="preserve"> הספק </w:t>
      </w:r>
      <w:r w:rsidRPr="00090140">
        <w:rPr>
          <w:b/>
          <w:bCs/>
          <w:u w:val="single"/>
          <w:rtl/>
        </w:rPr>
        <w:t>לפתח ממשק</w:t>
      </w:r>
      <w:r w:rsidRPr="003E74F4">
        <w:rPr>
          <w:rFonts w:hint="cs"/>
          <w:rtl/>
        </w:rPr>
        <w:t xml:space="preserve"> בין מערכת הטלפוניה</w:t>
      </w:r>
      <w:r w:rsidR="0024083C">
        <w:rPr>
          <w:rFonts w:hint="cs"/>
          <w:rtl/>
        </w:rPr>
        <w:t xml:space="preserve"> של הספק</w:t>
      </w:r>
      <w:r w:rsidR="005A54F1">
        <w:rPr>
          <w:rFonts w:hint="cs"/>
          <w:rtl/>
        </w:rPr>
        <w:t xml:space="preserve"> </w:t>
      </w:r>
      <w:r w:rsidRPr="003E74F4">
        <w:rPr>
          <w:rFonts w:hint="cs"/>
          <w:rtl/>
        </w:rPr>
        <w:t xml:space="preserve">ומערכת </w:t>
      </w:r>
      <w:r w:rsidR="0024083C">
        <w:rPr>
          <w:rFonts w:hint="cs"/>
          <w:rtl/>
        </w:rPr>
        <w:t>ה-</w:t>
      </w:r>
      <w:r w:rsidR="0024083C">
        <w:rPr>
          <w:rFonts w:hint="cs"/>
        </w:rPr>
        <w:t>CRM</w:t>
      </w:r>
      <w:r w:rsidR="0024083C">
        <w:rPr>
          <w:rFonts w:hint="cs"/>
          <w:rtl/>
        </w:rPr>
        <w:t xml:space="preserve"> של הספק</w:t>
      </w:r>
      <w:r w:rsidR="005A54F1">
        <w:rPr>
          <w:rFonts w:hint="cs"/>
          <w:rtl/>
        </w:rPr>
        <w:t xml:space="preserve">.  </w:t>
      </w:r>
    </w:p>
    <w:p w14:paraId="5CAF9D9A" w14:textId="36451416" w:rsidR="003E74F4" w:rsidRPr="003E74F4" w:rsidRDefault="003A443C" w:rsidP="0024083C">
      <w:pPr>
        <w:pStyle w:val="aff0"/>
        <w:keepNext/>
        <w:keepLines/>
        <w:widowControl w:val="0"/>
        <w:numPr>
          <w:ilvl w:val="2"/>
          <w:numId w:val="24"/>
        </w:numPr>
        <w:tabs>
          <w:tab w:val="left" w:pos="1841"/>
        </w:tabs>
        <w:ind w:left="1841" w:right="-180" w:hanging="788"/>
      </w:pPr>
      <w:r w:rsidRPr="00090140">
        <w:rPr>
          <w:rFonts w:hint="eastAsia"/>
          <w:b/>
          <w:bCs/>
          <w:rtl/>
        </w:rPr>
        <w:t>בשלב</w:t>
      </w:r>
      <w:r w:rsidRPr="00090140">
        <w:rPr>
          <w:b/>
          <w:bCs/>
          <w:rtl/>
        </w:rPr>
        <w:t xml:space="preserve"> </w:t>
      </w:r>
      <w:r w:rsidRPr="00090140">
        <w:rPr>
          <w:rFonts w:hint="eastAsia"/>
          <w:b/>
          <w:bCs/>
          <w:rtl/>
        </w:rPr>
        <w:t>ב</w:t>
      </w:r>
      <w:r w:rsidRPr="00090140">
        <w:rPr>
          <w:b/>
          <w:bCs/>
          <w:rtl/>
        </w:rPr>
        <w:t>'</w:t>
      </w:r>
      <w:r w:rsidR="00835B25">
        <w:rPr>
          <w:rFonts w:hint="cs"/>
          <w:rtl/>
        </w:rPr>
        <w:t>, פיתוח ממשק</w:t>
      </w:r>
      <w:r w:rsidRPr="003E74F4">
        <w:rPr>
          <w:rFonts w:hint="cs"/>
          <w:rtl/>
        </w:rPr>
        <w:t xml:space="preserve"> גם </w:t>
      </w:r>
      <w:r w:rsidR="0024083C">
        <w:rPr>
          <w:rFonts w:hint="cs"/>
          <w:rtl/>
        </w:rPr>
        <w:t>בין</w:t>
      </w:r>
      <w:r w:rsidR="0024083C" w:rsidRPr="003E74F4">
        <w:rPr>
          <w:rFonts w:hint="cs"/>
          <w:rtl/>
        </w:rPr>
        <w:t xml:space="preserve"> </w:t>
      </w:r>
      <w:r w:rsidRPr="003E74F4">
        <w:rPr>
          <w:rFonts w:hint="cs"/>
          <w:rtl/>
        </w:rPr>
        <w:t>מערכת הטלפוניה ברשת הספק, למערכת  ה</w:t>
      </w:r>
      <w:r w:rsidR="00835B25">
        <w:rPr>
          <w:rFonts w:hint="cs"/>
          <w:rtl/>
        </w:rPr>
        <w:t>-</w:t>
      </w:r>
      <w:r w:rsidRPr="003E74F4">
        <w:rPr>
          <w:rFonts w:hint="cs"/>
          <w:rtl/>
        </w:rPr>
        <w:t xml:space="preserve"> </w:t>
      </w:r>
      <w:r w:rsidRPr="003E74F4">
        <w:rPr>
          <w:rFonts w:hint="cs"/>
        </w:rPr>
        <w:t>CRM</w:t>
      </w:r>
      <w:r w:rsidRPr="003E74F4">
        <w:rPr>
          <w:rFonts w:hint="cs"/>
          <w:rtl/>
        </w:rPr>
        <w:t xml:space="preserve"> ברשת ה</w:t>
      </w:r>
      <w:r w:rsidRPr="003E74F4">
        <w:rPr>
          <w:rtl/>
        </w:rPr>
        <w:t>משרד</w:t>
      </w:r>
      <w:r w:rsidRPr="003E74F4">
        <w:rPr>
          <w:rFonts w:hint="cs"/>
          <w:rtl/>
        </w:rPr>
        <w:t>. אחריות ביצוע של הממשקים בצד המערכות של המשרד היא על המשרד.</w:t>
      </w:r>
    </w:p>
    <w:p w14:paraId="583E0F0F" w14:textId="427523F9"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tl/>
        </w:rPr>
        <w:t>המוקד יציף נושאים קריטיים בתהליכי העבודה הנדרשים לשיפור</w:t>
      </w:r>
      <w:r w:rsidR="00330390">
        <w:rPr>
          <w:rFonts w:hint="cs"/>
          <w:rtl/>
        </w:rPr>
        <w:t>,</w:t>
      </w:r>
      <w:r w:rsidRPr="003E74F4">
        <w:rPr>
          <w:rtl/>
        </w:rPr>
        <w:t xml:space="preserve"> במסגרת פרויקט ההקמה ובמהלך תקופת ההתקשרות</w:t>
      </w:r>
      <w:r w:rsidRPr="003E74F4">
        <w:rPr>
          <w:rFonts w:hint="cs"/>
          <w:rtl/>
        </w:rPr>
        <w:t>.</w:t>
      </w:r>
    </w:p>
    <w:p w14:paraId="5FD4A4CA" w14:textId="02EC5A68" w:rsidR="003E74F4" w:rsidRPr="003E74F4" w:rsidRDefault="003A443C" w:rsidP="006430E8">
      <w:pPr>
        <w:pStyle w:val="aff0"/>
        <w:keepNext/>
        <w:keepLines/>
        <w:widowControl w:val="0"/>
        <w:numPr>
          <w:ilvl w:val="2"/>
          <w:numId w:val="24"/>
        </w:numPr>
        <w:tabs>
          <w:tab w:val="left" w:pos="1841"/>
        </w:tabs>
        <w:ind w:left="1841" w:right="-180" w:hanging="788"/>
      </w:pPr>
      <w:r w:rsidRPr="003E74F4">
        <w:rPr>
          <w:rtl/>
        </w:rPr>
        <w:t>לכל יחידה</w:t>
      </w:r>
      <w:r w:rsidR="00835B25">
        <w:rPr>
          <w:rFonts w:hint="cs"/>
          <w:rtl/>
        </w:rPr>
        <w:t>,</w:t>
      </w:r>
      <w:r w:rsidRPr="003E74F4">
        <w:rPr>
          <w:rtl/>
        </w:rPr>
        <w:t xml:space="preserve"> </w:t>
      </w:r>
      <w:r w:rsidRPr="00AD193C">
        <w:rPr>
          <w:b/>
          <w:bCs/>
          <w:rtl/>
        </w:rPr>
        <w:t>כ</w:t>
      </w:r>
      <w:r w:rsidR="00835B25" w:rsidRPr="00AD193C">
        <w:rPr>
          <w:rFonts w:hint="cs"/>
          <w:b/>
          <w:bCs/>
          <w:rtl/>
        </w:rPr>
        <w:t>-</w:t>
      </w:r>
      <w:r w:rsidRPr="00AD193C">
        <w:rPr>
          <w:b/>
          <w:bCs/>
          <w:rtl/>
        </w:rPr>
        <w:t>2</w:t>
      </w:r>
      <w:r w:rsidRPr="00AD193C">
        <w:rPr>
          <w:rFonts w:hint="cs"/>
          <w:b/>
          <w:bCs/>
          <w:rtl/>
        </w:rPr>
        <w:t>0</w:t>
      </w:r>
      <w:r w:rsidRPr="00AD193C">
        <w:rPr>
          <w:b/>
          <w:bCs/>
          <w:rtl/>
        </w:rPr>
        <w:t xml:space="preserve"> יחידות בשלב א</w:t>
      </w:r>
      <w:r w:rsidRPr="00AD193C">
        <w:rPr>
          <w:rFonts w:hint="cs"/>
          <w:b/>
          <w:bCs/>
          <w:rtl/>
        </w:rPr>
        <w:t>'</w:t>
      </w:r>
      <w:r w:rsidR="00835B25" w:rsidRPr="00AD193C">
        <w:rPr>
          <w:rFonts w:hint="cs"/>
          <w:b/>
          <w:bCs/>
          <w:rtl/>
        </w:rPr>
        <w:t>,</w:t>
      </w:r>
      <w:r w:rsidR="00835B25">
        <w:rPr>
          <w:rFonts w:hint="cs"/>
          <w:rtl/>
        </w:rPr>
        <w:t xml:space="preserve"> </w:t>
      </w:r>
      <w:r w:rsidRPr="003E74F4">
        <w:rPr>
          <w:rFonts w:hint="cs"/>
          <w:rtl/>
        </w:rPr>
        <w:t>יש</w:t>
      </w:r>
      <w:r w:rsidRPr="003E74F4">
        <w:rPr>
          <w:rtl/>
        </w:rPr>
        <w:t xml:space="preserve"> מספר גישה</w:t>
      </w:r>
      <w:r w:rsidRPr="003E74F4">
        <w:rPr>
          <w:rFonts w:hint="cs"/>
          <w:rtl/>
        </w:rPr>
        <w:t xml:space="preserve"> (חיוג)</w:t>
      </w:r>
      <w:r w:rsidRPr="003E74F4">
        <w:rPr>
          <w:rtl/>
        </w:rPr>
        <w:t xml:space="preserve"> נפרד. </w:t>
      </w:r>
      <w:r w:rsidRPr="003E74F4">
        <w:rPr>
          <w:rFonts w:hint="cs"/>
          <w:rtl/>
        </w:rPr>
        <w:t>מספר זה ישמש כמזהה היחידה במערכת הטלפוניה.</w:t>
      </w:r>
    </w:p>
    <w:p w14:paraId="7BC2BA43" w14:textId="77777777"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Fonts w:hint="cs"/>
          <w:rtl/>
        </w:rPr>
        <w:t>נוכח</w:t>
      </w:r>
      <w:r w:rsidRPr="003E74F4">
        <w:rPr>
          <w:rtl/>
        </w:rPr>
        <w:t xml:space="preserve"> הוספת פעילויות ויחידות, צפי הגידול בפעולות כמפורט להלן:</w:t>
      </w:r>
      <w:r w:rsidRPr="003E74F4">
        <w:rPr>
          <w:rFonts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0"/>
        <w:gridCol w:w="1850"/>
        <w:gridCol w:w="2736"/>
        <w:gridCol w:w="1631"/>
        <w:gridCol w:w="1947"/>
      </w:tblGrid>
      <w:tr w:rsidR="00051F86" w14:paraId="46A6A201" w14:textId="77777777" w:rsidTr="00835B25">
        <w:trPr>
          <w:trHeight w:val="161"/>
        </w:trPr>
        <w:tc>
          <w:tcPr>
            <w:tcW w:w="631" w:type="pct"/>
            <w:shd w:val="clear" w:color="auto" w:fill="D9E2F3" w:themeFill="accent5" w:themeFillTint="33"/>
            <w:vAlign w:val="center"/>
          </w:tcPr>
          <w:p w14:paraId="78709738" w14:textId="77777777" w:rsidR="003E74F4" w:rsidRPr="003E74F4" w:rsidRDefault="003A443C" w:rsidP="00835B25">
            <w:pPr>
              <w:keepNext/>
              <w:keepLines/>
              <w:widowControl w:val="0"/>
              <w:tabs>
                <w:tab w:val="left" w:pos="2691"/>
              </w:tabs>
              <w:ind w:left="280" w:right="-180" w:hanging="280"/>
              <w:jc w:val="center"/>
              <w:rPr>
                <w:b/>
                <w:bCs/>
                <w:rtl/>
              </w:rPr>
            </w:pPr>
            <w:r w:rsidRPr="003E74F4">
              <w:rPr>
                <w:b/>
                <w:bCs/>
                <w:rtl/>
              </w:rPr>
              <w:t>מס</w:t>
            </w:r>
          </w:p>
        </w:tc>
        <w:tc>
          <w:tcPr>
            <w:tcW w:w="990" w:type="pct"/>
            <w:shd w:val="clear" w:color="auto" w:fill="D9E2F3" w:themeFill="accent5" w:themeFillTint="33"/>
            <w:vAlign w:val="center"/>
          </w:tcPr>
          <w:p w14:paraId="12663B5A" w14:textId="77777777" w:rsidR="003E74F4" w:rsidRPr="003E74F4" w:rsidRDefault="003A443C" w:rsidP="003E74F4">
            <w:pPr>
              <w:keepNext/>
              <w:keepLines/>
              <w:widowControl w:val="0"/>
              <w:tabs>
                <w:tab w:val="left" w:pos="2691"/>
              </w:tabs>
              <w:ind w:left="360" w:right="-180"/>
              <w:jc w:val="center"/>
              <w:rPr>
                <w:b/>
                <w:bCs/>
                <w:rtl/>
              </w:rPr>
            </w:pPr>
            <w:r w:rsidRPr="003E74F4">
              <w:rPr>
                <w:b/>
                <w:bCs/>
                <w:rtl/>
              </w:rPr>
              <w:t>עיתוי</w:t>
            </w:r>
          </w:p>
        </w:tc>
        <w:tc>
          <w:tcPr>
            <w:tcW w:w="1464" w:type="pct"/>
            <w:shd w:val="clear" w:color="auto" w:fill="D9E2F3" w:themeFill="accent5" w:themeFillTint="33"/>
            <w:vAlign w:val="center"/>
          </w:tcPr>
          <w:p w14:paraId="76FFB6D8" w14:textId="77777777" w:rsidR="003E74F4" w:rsidRPr="003E74F4" w:rsidRDefault="003A443C" w:rsidP="003E74F4">
            <w:pPr>
              <w:keepNext/>
              <w:keepLines/>
              <w:widowControl w:val="0"/>
              <w:tabs>
                <w:tab w:val="left" w:pos="2691"/>
              </w:tabs>
              <w:ind w:left="360" w:right="-180"/>
              <w:jc w:val="center"/>
              <w:rPr>
                <w:b/>
                <w:bCs/>
                <w:rtl/>
              </w:rPr>
            </w:pPr>
            <w:r w:rsidRPr="003E74F4">
              <w:rPr>
                <w:rFonts w:hint="cs"/>
                <w:b/>
                <w:bCs/>
                <w:rtl/>
              </w:rPr>
              <w:t>יחידות</w:t>
            </w:r>
          </w:p>
        </w:tc>
        <w:tc>
          <w:tcPr>
            <w:tcW w:w="873" w:type="pct"/>
            <w:shd w:val="clear" w:color="auto" w:fill="D9E2F3" w:themeFill="accent5" w:themeFillTint="33"/>
            <w:vAlign w:val="center"/>
          </w:tcPr>
          <w:p w14:paraId="4B1683CA" w14:textId="77777777" w:rsidR="003E74F4" w:rsidRPr="003E74F4" w:rsidRDefault="003A443C" w:rsidP="003E74F4">
            <w:pPr>
              <w:keepNext/>
              <w:keepLines/>
              <w:widowControl w:val="0"/>
              <w:tabs>
                <w:tab w:val="left" w:pos="2691"/>
              </w:tabs>
              <w:ind w:left="71"/>
              <w:jc w:val="center"/>
              <w:rPr>
                <w:b/>
                <w:bCs/>
                <w:rtl/>
              </w:rPr>
            </w:pPr>
            <w:r w:rsidRPr="003E74F4">
              <w:rPr>
                <w:rFonts w:hint="cs"/>
                <w:b/>
                <w:bCs/>
                <w:rtl/>
              </w:rPr>
              <w:t>*</w:t>
            </w:r>
            <w:r w:rsidRPr="003E74F4">
              <w:rPr>
                <w:b/>
                <w:bCs/>
                <w:rtl/>
              </w:rPr>
              <w:t>פניות בטלפון</w:t>
            </w:r>
            <w:r w:rsidRPr="003E74F4">
              <w:rPr>
                <w:rFonts w:hint="cs"/>
                <w:b/>
                <w:bCs/>
                <w:rtl/>
              </w:rPr>
              <w:t xml:space="preserve"> ביום</w:t>
            </w:r>
          </w:p>
        </w:tc>
        <w:tc>
          <w:tcPr>
            <w:tcW w:w="1043" w:type="pct"/>
            <w:shd w:val="clear" w:color="auto" w:fill="D9E2F3" w:themeFill="accent5" w:themeFillTint="33"/>
            <w:vAlign w:val="center"/>
          </w:tcPr>
          <w:p w14:paraId="31027747" w14:textId="77777777" w:rsidR="003E74F4" w:rsidRPr="003E74F4" w:rsidRDefault="003A443C" w:rsidP="003E74F4">
            <w:pPr>
              <w:keepNext/>
              <w:keepLines/>
              <w:widowControl w:val="0"/>
              <w:tabs>
                <w:tab w:val="left" w:pos="2691"/>
              </w:tabs>
              <w:ind w:left="136"/>
              <w:jc w:val="center"/>
              <w:rPr>
                <w:b/>
                <w:bCs/>
                <w:rtl/>
              </w:rPr>
            </w:pPr>
            <w:r w:rsidRPr="003E74F4">
              <w:rPr>
                <w:rFonts w:hint="cs"/>
                <w:b/>
                <w:bCs/>
                <w:rtl/>
              </w:rPr>
              <w:t>*</w:t>
            </w:r>
            <w:r w:rsidRPr="003E74F4">
              <w:rPr>
                <w:b/>
                <w:bCs/>
                <w:rtl/>
              </w:rPr>
              <w:t>תקשורת כתובה</w:t>
            </w:r>
            <w:r w:rsidRPr="003E74F4">
              <w:rPr>
                <w:rFonts w:hint="cs"/>
                <w:b/>
                <w:bCs/>
                <w:rtl/>
              </w:rPr>
              <w:t xml:space="preserve"> ביום</w:t>
            </w:r>
          </w:p>
        </w:tc>
      </w:tr>
      <w:tr w:rsidR="00051F86" w14:paraId="47B540F1" w14:textId="77777777" w:rsidTr="00835B25">
        <w:trPr>
          <w:trHeight w:val="253"/>
        </w:trPr>
        <w:tc>
          <w:tcPr>
            <w:tcW w:w="631" w:type="pct"/>
            <w:vAlign w:val="center"/>
          </w:tcPr>
          <w:p w14:paraId="01A1D795" w14:textId="77777777" w:rsidR="003E74F4" w:rsidRPr="003E74F4" w:rsidRDefault="003A443C" w:rsidP="00835B25">
            <w:pPr>
              <w:keepNext/>
              <w:keepLines/>
              <w:widowControl w:val="0"/>
              <w:tabs>
                <w:tab w:val="left" w:pos="2691"/>
              </w:tabs>
              <w:ind w:left="360" w:right="-180"/>
              <w:jc w:val="left"/>
              <w:rPr>
                <w:rtl/>
              </w:rPr>
            </w:pPr>
            <w:r w:rsidRPr="003E74F4">
              <w:rPr>
                <w:rtl/>
              </w:rPr>
              <w:t>1</w:t>
            </w:r>
          </w:p>
        </w:tc>
        <w:tc>
          <w:tcPr>
            <w:tcW w:w="990" w:type="pct"/>
            <w:vAlign w:val="center"/>
          </w:tcPr>
          <w:p w14:paraId="258F1BD2" w14:textId="49BA6301" w:rsidR="003E74F4" w:rsidRDefault="003E74F4" w:rsidP="00835B25">
            <w:pPr>
              <w:keepNext/>
              <w:keepLines/>
              <w:widowControl w:val="0"/>
              <w:tabs>
                <w:tab w:val="left" w:pos="2691"/>
              </w:tabs>
              <w:ind w:left="117"/>
              <w:jc w:val="center"/>
              <w:rPr>
                <w:b/>
                <w:bCs/>
                <w:rtl/>
              </w:rPr>
            </w:pPr>
          </w:p>
          <w:p w14:paraId="1D5D7C98" w14:textId="2530EFE6" w:rsidR="00E12622" w:rsidRDefault="00330390" w:rsidP="00835B25">
            <w:pPr>
              <w:keepNext/>
              <w:keepLines/>
              <w:widowControl w:val="0"/>
              <w:tabs>
                <w:tab w:val="left" w:pos="2691"/>
              </w:tabs>
              <w:ind w:left="117"/>
              <w:jc w:val="center"/>
              <w:rPr>
                <w:b/>
                <w:bCs/>
                <w:rtl/>
              </w:rPr>
            </w:pPr>
            <w:r>
              <w:rPr>
                <w:rFonts w:hint="cs"/>
                <w:b/>
                <w:bCs/>
                <w:rtl/>
              </w:rPr>
              <w:t xml:space="preserve">נובמבר </w:t>
            </w:r>
            <w:r w:rsidR="00E12622">
              <w:rPr>
                <w:rFonts w:hint="cs"/>
                <w:b/>
                <w:bCs/>
                <w:rtl/>
              </w:rPr>
              <w:t>2023</w:t>
            </w:r>
          </w:p>
          <w:p w14:paraId="38D83317" w14:textId="521FB5D2" w:rsidR="006A0453" w:rsidRPr="003E74F4" w:rsidRDefault="006A0453" w:rsidP="00835B25">
            <w:pPr>
              <w:keepNext/>
              <w:keepLines/>
              <w:widowControl w:val="0"/>
              <w:tabs>
                <w:tab w:val="left" w:pos="2691"/>
              </w:tabs>
              <w:ind w:left="117"/>
              <w:jc w:val="center"/>
              <w:rPr>
                <w:b/>
                <w:bCs/>
                <w:rtl/>
              </w:rPr>
            </w:pPr>
          </w:p>
        </w:tc>
        <w:tc>
          <w:tcPr>
            <w:tcW w:w="1464" w:type="pct"/>
            <w:vAlign w:val="center"/>
          </w:tcPr>
          <w:p w14:paraId="592CC987" w14:textId="77777777" w:rsidR="003E74F4" w:rsidRPr="003E74F4" w:rsidRDefault="003A443C" w:rsidP="00835B25">
            <w:pPr>
              <w:keepNext/>
              <w:keepLines/>
              <w:widowControl w:val="0"/>
              <w:tabs>
                <w:tab w:val="left" w:pos="2691"/>
              </w:tabs>
              <w:ind w:right="64"/>
              <w:jc w:val="center"/>
              <w:rPr>
                <w:rtl/>
              </w:rPr>
            </w:pPr>
            <w:r w:rsidRPr="003E74F4">
              <w:rPr>
                <w:rFonts w:hint="cs"/>
                <w:rtl/>
              </w:rPr>
              <w:t>20 יחידות המפורטות בטבלת מצב קיים להלן</w:t>
            </w:r>
          </w:p>
        </w:tc>
        <w:tc>
          <w:tcPr>
            <w:tcW w:w="873" w:type="pct"/>
            <w:vAlign w:val="center"/>
          </w:tcPr>
          <w:p w14:paraId="263C32FC" w14:textId="6718D8AA" w:rsidR="003E74F4" w:rsidRPr="003E74F4" w:rsidRDefault="00B71136" w:rsidP="00835B25">
            <w:pPr>
              <w:keepNext/>
              <w:keepLines/>
              <w:widowControl w:val="0"/>
              <w:tabs>
                <w:tab w:val="left" w:pos="2691"/>
              </w:tabs>
              <w:ind w:left="71"/>
              <w:jc w:val="center"/>
              <w:rPr>
                <w:rtl/>
              </w:rPr>
            </w:pPr>
            <w:r>
              <w:rPr>
                <w:rFonts w:hint="cs"/>
                <w:rtl/>
              </w:rPr>
              <w:t>4</w:t>
            </w:r>
            <w:r w:rsidR="00835B25">
              <w:rPr>
                <w:rFonts w:hint="cs"/>
                <w:rtl/>
              </w:rPr>
              <w:t>,</w:t>
            </w:r>
            <w:r w:rsidR="00E75825">
              <w:rPr>
                <w:rFonts w:hint="cs"/>
                <w:rtl/>
              </w:rPr>
              <w:t>0</w:t>
            </w:r>
            <w:r>
              <w:rPr>
                <w:rFonts w:hint="cs"/>
                <w:rtl/>
              </w:rPr>
              <w:t>00</w:t>
            </w:r>
          </w:p>
        </w:tc>
        <w:tc>
          <w:tcPr>
            <w:tcW w:w="1043" w:type="pct"/>
            <w:vAlign w:val="center"/>
          </w:tcPr>
          <w:p w14:paraId="41E34AB1" w14:textId="6A357144" w:rsidR="003E74F4" w:rsidRPr="003E74F4" w:rsidRDefault="00330390" w:rsidP="00835B25">
            <w:pPr>
              <w:keepNext/>
              <w:keepLines/>
              <w:widowControl w:val="0"/>
              <w:tabs>
                <w:tab w:val="left" w:pos="2691"/>
              </w:tabs>
              <w:ind w:left="136"/>
              <w:jc w:val="center"/>
              <w:rPr>
                <w:rtl/>
              </w:rPr>
            </w:pPr>
            <w:r>
              <w:rPr>
                <w:rFonts w:hint="cs"/>
                <w:rtl/>
              </w:rPr>
              <w:t>550</w:t>
            </w:r>
          </w:p>
        </w:tc>
      </w:tr>
      <w:tr w:rsidR="00051F86" w14:paraId="508ED8D6" w14:textId="77777777" w:rsidTr="00835B25">
        <w:trPr>
          <w:trHeight w:val="359"/>
        </w:trPr>
        <w:tc>
          <w:tcPr>
            <w:tcW w:w="631" w:type="pct"/>
            <w:vAlign w:val="center"/>
          </w:tcPr>
          <w:p w14:paraId="4B90402C" w14:textId="2832CEE8" w:rsidR="003E74F4" w:rsidRPr="003E74F4" w:rsidRDefault="00CF4A88" w:rsidP="00835B25">
            <w:pPr>
              <w:keepNext/>
              <w:keepLines/>
              <w:widowControl w:val="0"/>
              <w:tabs>
                <w:tab w:val="left" w:pos="2691"/>
              </w:tabs>
              <w:ind w:left="360" w:right="-180"/>
              <w:jc w:val="left"/>
              <w:rPr>
                <w:rtl/>
              </w:rPr>
            </w:pPr>
            <w:r>
              <w:rPr>
                <w:rFonts w:hint="cs"/>
                <w:rtl/>
              </w:rPr>
              <w:t>2</w:t>
            </w:r>
          </w:p>
        </w:tc>
        <w:tc>
          <w:tcPr>
            <w:tcW w:w="990" w:type="pct"/>
            <w:vAlign w:val="center"/>
          </w:tcPr>
          <w:p w14:paraId="77FAA289" w14:textId="6170078B" w:rsidR="003E74F4" w:rsidRPr="003E74F4" w:rsidRDefault="00A143E4" w:rsidP="00835B25">
            <w:pPr>
              <w:keepNext/>
              <w:keepLines/>
              <w:widowControl w:val="0"/>
              <w:tabs>
                <w:tab w:val="left" w:pos="2691"/>
              </w:tabs>
              <w:ind w:left="360" w:right="376"/>
              <w:jc w:val="center"/>
              <w:rPr>
                <w:b/>
                <w:bCs/>
                <w:rtl/>
              </w:rPr>
            </w:pPr>
            <w:r>
              <w:rPr>
                <w:rFonts w:hint="cs"/>
                <w:b/>
                <w:bCs/>
                <w:rtl/>
              </w:rPr>
              <w:t>תחילת 2025</w:t>
            </w:r>
            <w:r w:rsidR="00364D09">
              <w:rPr>
                <w:rFonts w:hint="cs"/>
                <w:b/>
                <w:bCs/>
                <w:rtl/>
              </w:rPr>
              <w:t xml:space="preserve"> </w:t>
            </w:r>
          </w:p>
        </w:tc>
        <w:tc>
          <w:tcPr>
            <w:tcW w:w="1464" w:type="pct"/>
            <w:vAlign w:val="center"/>
          </w:tcPr>
          <w:p w14:paraId="653A57B4" w14:textId="21DE5A28" w:rsidR="003E74F4" w:rsidRPr="003E74F4" w:rsidRDefault="00B71136" w:rsidP="00835B25">
            <w:pPr>
              <w:keepNext/>
              <w:keepLines/>
              <w:widowControl w:val="0"/>
              <w:tabs>
                <w:tab w:val="left" w:pos="2691"/>
              </w:tabs>
              <w:ind w:right="64"/>
              <w:jc w:val="center"/>
              <w:rPr>
                <w:rtl/>
              </w:rPr>
            </w:pPr>
            <w:r>
              <w:rPr>
                <w:rFonts w:hint="cs"/>
                <w:rtl/>
              </w:rPr>
              <w:t>יתכן העברת יחידות נוספות</w:t>
            </w:r>
            <w:r w:rsidR="00A143E4">
              <w:rPr>
                <w:rFonts w:hint="cs"/>
                <w:rtl/>
              </w:rPr>
              <w:t>/הכנסת פעילות חדשה</w:t>
            </w:r>
          </w:p>
        </w:tc>
        <w:tc>
          <w:tcPr>
            <w:tcW w:w="873" w:type="pct"/>
            <w:vAlign w:val="center"/>
          </w:tcPr>
          <w:p w14:paraId="0A439100" w14:textId="77777777" w:rsidR="003E74F4" w:rsidRPr="003E74F4" w:rsidRDefault="003A443C" w:rsidP="00835B25">
            <w:pPr>
              <w:keepNext/>
              <w:keepLines/>
              <w:widowControl w:val="0"/>
              <w:tabs>
                <w:tab w:val="left" w:pos="2691"/>
              </w:tabs>
              <w:ind w:left="71"/>
              <w:jc w:val="center"/>
              <w:rPr>
                <w:rtl/>
              </w:rPr>
            </w:pPr>
            <w:r w:rsidRPr="003E74F4">
              <w:rPr>
                <w:rFonts w:hint="cs"/>
                <w:rtl/>
              </w:rPr>
              <w:t>20%+</w:t>
            </w:r>
          </w:p>
        </w:tc>
        <w:tc>
          <w:tcPr>
            <w:tcW w:w="1043" w:type="pct"/>
            <w:vAlign w:val="center"/>
          </w:tcPr>
          <w:p w14:paraId="71CC9577" w14:textId="77777777" w:rsidR="003E74F4" w:rsidRPr="003E74F4" w:rsidRDefault="003A443C" w:rsidP="00835B25">
            <w:pPr>
              <w:keepNext/>
              <w:keepLines/>
              <w:widowControl w:val="0"/>
              <w:tabs>
                <w:tab w:val="left" w:pos="2691"/>
              </w:tabs>
              <w:ind w:left="136"/>
              <w:jc w:val="center"/>
              <w:rPr>
                <w:rtl/>
              </w:rPr>
            </w:pPr>
            <w:r w:rsidRPr="003E74F4">
              <w:rPr>
                <w:rFonts w:hint="cs"/>
                <w:rtl/>
              </w:rPr>
              <w:t>20%+</w:t>
            </w:r>
          </w:p>
        </w:tc>
      </w:tr>
    </w:tbl>
    <w:p w14:paraId="13216515" w14:textId="1F78FF86" w:rsidR="003E74F4" w:rsidRPr="003E74F4" w:rsidRDefault="003A443C" w:rsidP="003E74F4">
      <w:pPr>
        <w:keepNext/>
        <w:keepLines/>
        <w:widowControl w:val="0"/>
        <w:tabs>
          <w:tab w:val="left" w:pos="1841"/>
        </w:tabs>
        <w:ind w:right="-180"/>
      </w:pPr>
      <w:r w:rsidRPr="003E74F4">
        <w:rPr>
          <w:rFonts w:hint="cs"/>
          <w:rtl/>
        </w:rPr>
        <w:t>*הכמויות בטבלה זו משוערות, לשם המחשה בלבד ואינן מחייבות את המשרד</w:t>
      </w:r>
    </w:p>
    <w:p w14:paraId="1F6C576C" w14:textId="77777777" w:rsidR="00137016" w:rsidRDefault="00090140" w:rsidP="00137016">
      <w:pPr>
        <w:pStyle w:val="aff0"/>
        <w:keepNext/>
        <w:keepLines/>
        <w:widowControl w:val="0"/>
        <w:numPr>
          <w:ilvl w:val="2"/>
          <w:numId w:val="24"/>
        </w:numPr>
        <w:ind w:left="-144" w:right="-180" w:firstLine="588"/>
        <w:jc w:val="left"/>
      </w:pPr>
      <w:r>
        <w:rPr>
          <w:rFonts w:hint="cs"/>
          <w:rtl/>
        </w:rPr>
        <w:t>להלן היקפי הפעילות</w:t>
      </w:r>
      <w:r w:rsidR="00137016">
        <w:rPr>
          <w:rFonts w:hint="cs"/>
          <w:rtl/>
        </w:rPr>
        <w:t xml:space="preserve"> כיום</w:t>
      </w:r>
      <w:r>
        <w:rPr>
          <w:rFonts w:hint="cs"/>
          <w:rtl/>
        </w:rPr>
        <w:t xml:space="preserve">: </w:t>
      </w:r>
    </w:p>
    <w:p w14:paraId="6A535A24" w14:textId="77777777" w:rsidR="00137016" w:rsidRDefault="00895880" w:rsidP="00137016">
      <w:pPr>
        <w:keepNext/>
        <w:keepLines/>
        <w:widowControl w:val="0"/>
        <w:ind w:right="-180"/>
        <w:jc w:val="left"/>
        <w:rPr>
          <w:b/>
          <w:bCs/>
          <w:rtl/>
        </w:rPr>
      </w:pPr>
      <w:r w:rsidRPr="00895880">
        <w:rPr>
          <w:noProof/>
          <w:rtl/>
        </w:rPr>
        <w:drawing>
          <wp:inline distT="0" distB="0" distL="0" distR="0" wp14:anchorId="4B9F902A" wp14:editId="36001F12">
            <wp:extent cx="5742550" cy="8597504"/>
            <wp:effectExtent l="0" t="0" r="0" b="0"/>
            <wp:docPr id="117" name="תמונה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1462" cy="8610847"/>
                    </a:xfrm>
                    <a:prstGeom prst="rect">
                      <a:avLst/>
                    </a:prstGeom>
                    <a:noFill/>
                    <a:ln>
                      <a:noFill/>
                    </a:ln>
                  </pic:spPr>
                </pic:pic>
              </a:graphicData>
            </a:graphic>
          </wp:inline>
        </w:drawing>
      </w:r>
      <w:r w:rsidR="001E7F35">
        <w:rPr>
          <w:rtl/>
        </w:rPr>
        <w:br/>
      </w:r>
    </w:p>
    <w:p w14:paraId="19351B6D" w14:textId="0689AA35" w:rsidR="00137016" w:rsidRPr="00137016" w:rsidRDefault="00AD193C" w:rsidP="00137016">
      <w:pPr>
        <w:keepNext/>
        <w:keepLines/>
        <w:widowControl w:val="0"/>
        <w:ind w:right="-180"/>
        <w:jc w:val="left"/>
      </w:pPr>
      <w:r w:rsidRPr="00137016">
        <w:rPr>
          <w:rFonts w:hint="cs"/>
          <w:b/>
          <w:bCs/>
          <w:rtl/>
        </w:rPr>
        <w:t xml:space="preserve">יובהר </w:t>
      </w:r>
      <w:r w:rsidR="006760AA" w:rsidRPr="00137016">
        <w:rPr>
          <w:rFonts w:hint="cs"/>
          <w:b/>
          <w:bCs/>
          <w:rtl/>
        </w:rPr>
        <w:t>כי</w:t>
      </w:r>
      <w:r w:rsidR="00F1688A" w:rsidRPr="00137016">
        <w:rPr>
          <w:rFonts w:hint="cs"/>
          <w:b/>
          <w:bCs/>
          <w:rtl/>
        </w:rPr>
        <w:t xml:space="preserve"> טבלת הנתונים</w:t>
      </w:r>
      <w:r w:rsidR="006760AA" w:rsidRPr="00137016">
        <w:rPr>
          <w:rFonts w:hint="cs"/>
          <w:b/>
          <w:bCs/>
          <w:rtl/>
        </w:rPr>
        <w:t xml:space="preserve"> מטרתה</w:t>
      </w:r>
      <w:r w:rsidR="00F1688A" w:rsidRPr="00137016">
        <w:rPr>
          <w:rFonts w:hint="cs"/>
          <w:b/>
          <w:bCs/>
          <w:rtl/>
        </w:rPr>
        <w:t xml:space="preserve"> לספק מסגרת בלבד לכמות השיחות ומשך השיחה</w:t>
      </w:r>
      <w:r w:rsidR="006760AA" w:rsidRPr="00137016">
        <w:rPr>
          <w:rFonts w:hint="cs"/>
          <w:b/>
          <w:bCs/>
          <w:rtl/>
        </w:rPr>
        <w:t>,</w:t>
      </w:r>
      <w:r w:rsidR="00895880" w:rsidRPr="00137016">
        <w:rPr>
          <w:rFonts w:hint="cs"/>
          <w:b/>
          <w:bCs/>
          <w:rtl/>
        </w:rPr>
        <w:t xml:space="preserve"> ואין המשרד מתחייב על הכמויות</w:t>
      </w:r>
      <w:r w:rsidR="006760AA" w:rsidRPr="00137016">
        <w:rPr>
          <w:rFonts w:hint="cs"/>
          <w:b/>
          <w:bCs/>
          <w:rtl/>
        </w:rPr>
        <w:t xml:space="preserve"> הנ"ל או על כל כמות אחרת</w:t>
      </w:r>
      <w:r w:rsidR="00F1688A" w:rsidRPr="00137016">
        <w:rPr>
          <w:rFonts w:hint="cs"/>
          <w:b/>
          <w:bCs/>
          <w:rtl/>
        </w:rPr>
        <w:t>.</w:t>
      </w:r>
    </w:p>
    <w:p w14:paraId="17F4304E" w14:textId="483588BA" w:rsidR="009D7DE1" w:rsidRPr="009D7DE1" w:rsidRDefault="00B00751" w:rsidP="00137016">
      <w:pPr>
        <w:pStyle w:val="aff0"/>
        <w:keepNext/>
        <w:keepLines/>
        <w:widowControl w:val="0"/>
        <w:numPr>
          <w:ilvl w:val="2"/>
          <w:numId w:val="24"/>
        </w:numPr>
        <w:tabs>
          <w:tab w:val="left" w:pos="1841"/>
        </w:tabs>
        <w:ind w:left="1841" w:right="-180" w:hanging="788"/>
      </w:pPr>
      <w:r>
        <w:rPr>
          <w:rFonts w:hint="cs"/>
          <w:rtl/>
        </w:rPr>
        <w:t xml:space="preserve">בנוסף, התפלגות השיחות על פני שעות הפעילות הינה התפלגות רגילה במוקדים. </w:t>
      </w:r>
    </w:p>
    <w:p w14:paraId="543C03AD" w14:textId="15EFEADB" w:rsidR="003E74F4" w:rsidRPr="003E74F4" w:rsidRDefault="003A443C" w:rsidP="00B71136">
      <w:pPr>
        <w:pStyle w:val="aff0"/>
        <w:keepNext/>
        <w:keepLines/>
        <w:widowControl w:val="0"/>
        <w:numPr>
          <w:ilvl w:val="2"/>
          <w:numId w:val="24"/>
        </w:numPr>
        <w:tabs>
          <w:tab w:val="left" w:pos="1841"/>
        </w:tabs>
        <w:ind w:left="1841" w:right="-180" w:hanging="788"/>
      </w:pPr>
      <w:r w:rsidRPr="003E74F4">
        <w:rPr>
          <w:rtl/>
        </w:rPr>
        <w:t xml:space="preserve">המוקד יופעל </w:t>
      </w:r>
      <w:r w:rsidR="00B00751">
        <w:rPr>
          <w:rFonts w:hint="cs"/>
          <w:rtl/>
        </w:rPr>
        <w:t>באתר הספק</w:t>
      </w:r>
      <w:r w:rsidRPr="003E74F4">
        <w:rPr>
          <w:rtl/>
        </w:rPr>
        <w:t xml:space="preserve">, </w:t>
      </w:r>
      <w:r w:rsidR="000749BC">
        <w:rPr>
          <w:rFonts w:hint="cs"/>
          <w:rtl/>
        </w:rPr>
        <w:t>ויעמוד</w:t>
      </w:r>
      <w:r w:rsidR="000749BC" w:rsidRPr="003E74F4">
        <w:rPr>
          <w:rtl/>
        </w:rPr>
        <w:t xml:space="preserve"> </w:t>
      </w:r>
      <w:r w:rsidRPr="003E74F4">
        <w:rPr>
          <w:rtl/>
        </w:rPr>
        <w:t xml:space="preserve">בכל דרישות </w:t>
      </w:r>
      <w:r w:rsidR="00B00751">
        <w:rPr>
          <w:rFonts w:hint="cs"/>
          <w:rtl/>
        </w:rPr>
        <w:t>ה</w:t>
      </w:r>
      <w:r w:rsidR="00B00751" w:rsidRPr="003E74F4">
        <w:rPr>
          <w:rtl/>
        </w:rPr>
        <w:t xml:space="preserve">אבטחה </w:t>
      </w:r>
      <w:r w:rsidRPr="003E74F4">
        <w:rPr>
          <w:rtl/>
        </w:rPr>
        <w:t>של המשרד  או כל דרישה פורמלית אחרת.</w:t>
      </w:r>
      <w:r w:rsidRPr="003E74F4">
        <w:rPr>
          <w:rFonts w:hint="cs"/>
          <w:rtl/>
        </w:rPr>
        <w:t xml:space="preserve"> </w:t>
      </w:r>
    </w:p>
    <w:p w14:paraId="1D65D992" w14:textId="78CEEA96" w:rsidR="003E74F4" w:rsidRPr="003E74F4" w:rsidRDefault="003A443C" w:rsidP="006430E8">
      <w:pPr>
        <w:pStyle w:val="aff0"/>
        <w:keepNext/>
        <w:keepLines/>
        <w:widowControl w:val="0"/>
        <w:numPr>
          <w:ilvl w:val="2"/>
          <w:numId w:val="24"/>
        </w:numPr>
        <w:tabs>
          <w:tab w:val="left" w:pos="1841"/>
        </w:tabs>
        <w:ind w:left="1841" w:right="-180" w:hanging="788"/>
      </w:pPr>
      <w:r w:rsidRPr="003E74F4">
        <w:rPr>
          <w:rtl/>
        </w:rPr>
        <w:t>לספק</w:t>
      </w:r>
      <w:r w:rsidR="00F1688A">
        <w:rPr>
          <w:rFonts w:hint="cs"/>
          <w:rtl/>
        </w:rPr>
        <w:t xml:space="preserve"> </w:t>
      </w:r>
      <w:r w:rsidRPr="00090140">
        <w:rPr>
          <w:b/>
          <w:bCs/>
          <w:rtl/>
        </w:rPr>
        <w:t>יכולת טכנולוגית</w:t>
      </w:r>
      <w:r w:rsidRPr="003E74F4">
        <w:rPr>
          <w:rtl/>
        </w:rPr>
        <w:t xml:space="preserve"> לתמוך בכל הפעולות העצמיות והאוטומטיות </w:t>
      </w:r>
      <w:r w:rsidR="009D7DE1">
        <w:rPr>
          <w:rFonts w:hint="cs"/>
          <w:rtl/>
        </w:rPr>
        <w:t>הנדרשות</w:t>
      </w:r>
      <w:r w:rsidRPr="003E74F4">
        <w:rPr>
          <w:rFonts w:hint="cs"/>
          <w:rtl/>
        </w:rPr>
        <w:t>.</w:t>
      </w:r>
      <w:r w:rsidRPr="003E74F4">
        <w:rPr>
          <w:rtl/>
        </w:rPr>
        <w:t xml:space="preserve"> </w:t>
      </w:r>
    </w:p>
    <w:p w14:paraId="675878B9" w14:textId="5AC26B5F" w:rsidR="003E74F4" w:rsidRPr="003E74F4" w:rsidRDefault="003A443C" w:rsidP="006430E8">
      <w:pPr>
        <w:pStyle w:val="aff0"/>
        <w:keepNext/>
        <w:keepLines/>
        <w:widowControl w:val="0"/>
        <w:numPr>
          <w:ilvl w:val="2"/>
          <w:numId w:val="24"/>
        </w:numPr>
        <w:tabs>
          <w:tab w:val="left" w:pos="1841"/>
        </w:tabs>
        <w:ind w:left="1841" w:right="-180" w:hanging="788"/>
      </w:pPr>
      <w:r w:rsidRPr="003E74F4">
        <w:rPr>
          <w:rtl/>
        </w:rPr>
        <w:t xml:space="preserve">המשרד </w:t>
      </w:r>
      <w:r w:rsidRPr="00090140">
        <w:rPr>
          <w:b/>
          <w:bCs/>
          <w:rtl/>
        </w:rPr>
        <w:t>נערך ל"ענן הציבורי"</w:t>
      </w:r>
      <w:r w:rsidRPr="003E74F4">
        <w:rPr>
          <w:rtl/>
        </w:rPr>
        <w:t xml:space="preserve"> (פרויקט "נימבוס" </w:t>
      </w:r>
      <w:r w:rsidRPr="003E74F4">
        <w:rPr>
          <w:rFonts w:hint="cs"/>
          <w:rtl/>
        </w:rPr>
        <w:t>-</w:t>
      </w:r>
      <w:r w:rsidRPr="003E74F4">
        <w:rPr>
          <w:rtl/>
        </w:rPr>
        <w:t xml:space="preserve"> שירותי ענן ציבורי לממשלה</w:t>
      </w:r>
      <w:r w:rsidRPr="003E74F4">
        <w:rPr>
          <w:rFonts w:hint="cs"/>
          <w:rtl/>
        </w:rPr>
        <w:t>,</w:t>
      </w:r>
      <w:r w:rsidRPr="003E74F4">
        <w:rPr>
          <w:rtl/>
        </w:rPr>
        <w:t xml:space="preserve"> לרבות מודרניזציה של השירותים והגירת המידע ההיסטורי אליו) ועל כן הספק צריך להיערך טכנולוגית להעביר בשלב ב' של הפרויקט את כל המערכות והמידע שצבר לענן הפרטי של המשרד</w:t>
      </w:r>
      <w:r w:rsidRPr="003E74F4">
        <w:rPr>
          <w:rFonts w:hint="cs"/>
          <w:rtl/>
        </w:rPr>
        <w:t>,</w:t>
      </w:r>
      <w:r w:rsidRPr="003E74F4">
        <w:rPr>
          <w:rtl/>
        </w:rPr>
        <w:t xml:space="preserve"> בתוך הענן הציבורי הממשלתי</w:t>
      </w:r>
      <w:r w:rsidRPr="003E74F4">
        <w:rPr>
          <w:rFonts w:hint="cs"/>
          <w:rtl/>
        </w:rPr>
        <w:t xml:space="preserve">, כמפורט בנספח </w:t>
      </w:r>
      <w:r w:rsidR="00224486">
        <w:rPr>
          <w:rFonts w:hint="cs"/>
          <w:rtl/>
        </w:rPr>
        <w:t xml:space="preserve">1 </w:t>
      </w:r>
      <w:r w:rsidR="009D7DE1">
        <w:rPr>
          <w:rtl/>
        </w:rPr>
        <w:t>–</w:t>
      </w:r>
      <w:r w:rsidR="009D7DE1">
        <w:rPr>
          <w:rFonts w:hint="cs"/>
          <w:rtl/>
        </w:rPr>
        <w:t xml:space="preserve"> תשתיות וטכנולוגיה</w:t>
      </w:r>
      <w:r w:rsidRPr="003E74F4">
        <w:rPr>
          <w:rtl/>
        </w:rPr>
        <w:t>.</w:t>
      </w:r>
      <w:r w:rsidRPr="003E74F4">
        <w:rPr>
          <w:rFonts w:hint="cs"/>
          <w:rtl/>
        </w:rPr>
        <w:t xml:space="preserve"> </w:t>
      </w:r>
    </w:p>
    <w:p w14:paraId="481C445F" w14:textId="77777777" w:rsidR="003E74F4" w:rsidRPr="003E74F4" w:rsidRDefault="003A443C" w:rsidP="006430E8">
      <w:pPr>
        <w:pStyle w:val="aff0"/>
        <w:keepNext/>
        <w:keepLines/>
        <w:widowControl w:val="0"/>
        <w:numPr>
          <w:ilvl w:val="1"/>
          <w:numId w:val="24"/>
        </w:numPr>
        <w:tabs>
          <w:tab w:val="left" w:pos="2691"/>
        </w:tabs>
        <w:ind w:right="-180"/>
        <w:rPr>
          <w:b/>
          <w:bCs/>
        </w:rPr>
      </w:pPr>
      <w:r w:rsidRPr="003E74F4">
        <w:rPr>
          <w:rFonts w:hint="cs"/>
          <w:b/>
          <w:bCs/>
          <w:rtl/>
        </w:rPr>
        <w:t>מאפיינ</w:t>
      </w:r>
      <w:r w:rsidRPr="003E74F4">
        <w:rPr>
          <w:rFonts w:hint="eastAsia"/>
          <w:b/>
          <w:bCs/>
          <w:rtl/>
        </w:rPr>
        <w:t>י</w:t>
      </w:r>
      <w:r w:rsidRPr="003E74F4">
        <w:rPr>
          <w:rFonts w:hint="cs"/>
          <w:b/>
          <w:bCs/>
          <w:rtl/>
        </w:rPr>
        <w:t xml:space="preserve"> השירות במוקד</w:t>
      </w:r>
    </w:p>
    <w:p w14:paraId="7F77D151" w14:textId="6A1102AB"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b/>
          <w:bCs/>
          <w:rtl/>
        </w:rPr>
        <w:t xml:space="preserve">ערוצי </w:t>
      </w:r>
      <w:r w:rsidRPr="003E74F4">
        <w:rPr>
          <w:rFonts w:hint="cs"/>
          <w:b/>
          <w:bCs/>
          <w:rtl/>
        </w:rPr>
        <w:t>הקשר</w:t>
      </w:r>
      <w:r w:rsidR="006B209B">
        <w:rPr>
          <w:rFonts w:hint="cs"/>
          <w:b/>
          <w:bCs/>
          <w:rtl/>
        </w:rPr>
        <w:t xml:space="preserve"> מול המוקד: </w:t>
      </w:r>
    </w:p>
    <w:p w14:paraId="32A60457"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טלפון</w:t>
      </w:r>
    </w:p>
    <w:p w14:paraId="26015772" w14:textId="79E70229"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צ'ט</w:t>
      </w:r>
      <w:r w:rsidR="00B719EB">
        <w:rPr>
          <w:rFonts w:hint="cs"/>
          <w:rtl/>
        </w:rPr>
        <w:t>:</w:t>
      </w:r>
      <w:r w:rsidRPr="003E74F4">
        <w:rPr>
          <w:rFonts w:hint="cs"/>
          <w:rtl/>
        </w:rPr>
        <w:t xml:space="preserve"> </w:t>
      </w:r>
    </w:p>
    <w:p w14:paraId="1C848217" w14:textId="77777777" w:rsidR="003E74F4" w:rsidRPr="003E74F4" w:rsidRDefault="003A443C" w:rsidP="006430E8">
      <w:pPr>
        <w:pStyle w:val="aff0"/>
        <w:keepNext/>
        <w:keepLines/>
        <w:widowControl w:val="0"/>
        <w:numPr>
          <w:ilvl w:val="4"/>
          <w:numId w:val="24"/>
        </w:numPr>
        <w:tabs>
          <w:tab w:val="left" w:pos="2691"/>
        </w:tabs>
        <w:ind w:left="2691" w:right="-180"/>
      </w:pPr>
      <w:r w:rsidRPr="003E74F4">
        <w:rPr>
          <w:rFonts w:hint="cs"/>
          <w:rtl/>
        </w:rPr>
        <w:t>צ'ט אנושי</w:t>
      </w:r>
    </w:p>
    <w:p w14:paraId="0B7B00D5" w14:textId="77777777" w:rsidR="003E74F4" w:rsidRPr="003E74F4" w:rsidRDefault="003A443C" w:rsidP="006430E8">
      <w:pPr>
        <w:pStyle w:val="aff0"/>
        <w:keepNext/>
        <w:keepLines/>
        <w:widowControl w:val="0"/>
        <w:numPr>
          <w:ilvl w:val="4"/>
          <w:numId w:val="24"/>
        </w:numPr>
        <w:tabs>
          <w:tab w:val="left" w:pos="2691"/>
        </w:tabs>
        <w:ind w:left="2691" w:right="-180"/>
      </w:pPr>
      <w:r w:rsidRPr="003E74F4">
        <w:rPr>
          <w:rFonts w:hint="cs"/>
          <w:rtl/>
        </w:rPr>
        <w:t xml:space="preserve">הפעלת </w:t>
      </w:r>
      <w:r w:rsidRPr="003E74F4">
        <w:rPr>
          <w:rFonts w:hint="cs"/>
        </w:rPr>
        <w:t>BOT</w:t>
      </w:r>
      <w:r w:rsidRPr="003E74F4">
        <w:rPr>
          <w:rFonts w:hint="cs"/>
          <w:rtl/>
        </w:rPr>
        <w:t xml:space="preserve"> בצ'ט</w:t>
      </w:r>
    </w:p>
    <w:p w14:paraId="08DB90C6" w14:textId="3473D916" w:rsidR="003E74F4" w:rsidRPr="003E74F4" w:rsidRDefault="003A443C" w:rsidP="007F00C6">
      <w:pPr>
        <w:pStyle w:val="aff0"/>
        <w:keepNext/>
        <w:keepLines/>
        <w:widowControl w:val="0"/>
        <w:numPr>
          <w:ilvl w:val="3"/>
          <w:numId w:val="24"/>
        </w:numPr>
        <w:tabs>
          <w:tab w:val="left" w:pos="2691"/>
        </w:tabs>
        <w:ind w:left="2691" w:right="-180" w:hanging="992"/>
      </w:pPr>
      <w:r w:rsidRPr="003E74F4">
        <w:rPr>
          <w:rtl/>
        </w:rPr>
        <w:t>דוא"ל</w:t>
      </w:r>
      <w:r w:rsidRPr="003E74F4">
        <w:rPr>
          <w:rFonts w:hint="cs"/>
          <w:rtl/>
        </w:rPr>
        <w:t xml:space="preserve"> </w:t>
      </w:r>
      <w:r w:rsidR="00B00751">
        <w:rPr>
          <w:rFonts w:hint="cs"/>
          <w:rtl/>
        </w:rPr>
        <w:t xml:space="preserve"> ופניות מקוונות </w:t>
      </w:r>
    </w:p>
    <w:p w14:paraId="6A4DA18B" w14:textId="2399F682"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 אתר</w:t>
      </w:r>
      <w:r w:rsidRPr="003E74F4">
        <w:rPr>
          <w:rFonts w:hint="cs"/>
          <w:rtl/>
        </w:rPr>
        <w:t>י האינטרנט של</w:t>
      </w:r>
      <w:r w:rsidRPr="003E74F4">
        <w:rPr>
          <w:rtl/>
        </w:rPr>
        <w:t xml:space="preserve"> היחידות הרלוונטיות במשרד</w:t>
      </w:r>
      <w:r w:rsidRPr="003E74F4">
        <w:rPr>
          <w:rFonts w:hint="cs"/>
          <w:rtl/>
        </w:rPr>
        <w:t xml:space="preserve"> </w:t>
      </w:r>
      <w:r w:rsidRPr="003E74F4">
        <w:rPr>
          <w:rtl/>
        </w:rPr>
        <w:t>(</w:t>
      </w:r>
      <w:r w:rsidRPr="003E74F4">
        <w:rPr>
          <w:rFonts w:hint="cs"/>
          <w:rtl/>
        </w:rPr>
        <w:t>מידע כללי ו</w:t>
      </w:r>
      <w:r w:rsidRPr="003E74F4">
        <w:rPr>
          <w:rtl/>
        </w:rPr>
        <w:t>טפסים מ</w:t>
      </w:r>
      <w:r w:rsidRPr="003E74F4">
        <w:rPr>
          <w:rFonts w:hint="cs"/>
          <w:rtl/>
        </w:rPr>
        <w:t>ק</w:t>
      </w:r>
      <w:r w:rsidRPr="003E74F4">
        <w:rPr>
          <w:rtl/>
        </w:rPr>
        <w:t>וונים)</w:t>
      </w:r>
      <w:r w:rsidR="00231EB5">
        <w:rPr>
          <w:rFonts w:hint="cs"/>
          <w:rtl/>
        </w:rPr>
        <w:t>, צור קשר</w:t>
      </w:r>
    </w:p>
    <w:p w14:paraId="3F3B3261" w14:textId="3B56EBF1"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 </w:t>
      </w:r>
      <w:r w:rsidRPr="003E74F4">
        <w:t>WhatsApp</w:t>
      </w:r>
      <w:r w:rsidRPr="003E74F4">
        <w:rPr>
          <w:rtl/>
        </w:rPr>
        <w:t xml:space="preserve"> (עתידי)</w:t>
      </w:r>
    </w:p>
    <w:p w14:paraId="5D0887C2" w14:textId="6FA7D844" w:rsidR="003E74F4" w:rsidRPr="003E74F4" w:rsidRDefault="003A443C" w:rsidP="006430E8">
      <w:pPr>
        <w:pStyle w:val="aff0"/>
        <w:keepNext/>
        <w:keepLines/>
        <w:widowControl w:val="0"/>
        <w:numPr>
          <w:ilvl w:val="3"/>
          <w:numId w:val="24"/>
        </w:numPr>
        <w:tabs>
          <w:tab w:val="left" w:pos="2691"/>
        </w:tabs>
        <w:ind w:left="2691" w:right="-180" w:hanging="992"/>
      </w:pPr>
      <w:r w:rsidRPr="003E74F4">
        <w:t xml:space="preserve"> SMS </w:t>
      </w:r>
      <w:r w:rsidRPr="003E74F4">
        <w:rPr>
          <w:rtl/>
        </w:rPr>
        <w:t>-</w:t>
      </w:r>
      <w:r w:rsidRPr="003E74F4">
        <w:t xml:space="preserve"> </w:t>
      </w:r>
      <w:r w:rsidRPr="003E74F4">
        <w:rPr>
          <w:rtl/>
        </w:rPr>
        <w:t>כערוץ מענה (בעיקר למענה אוטומטי</w:t>
      </w:r>
      <w:r w:rsidR="00231EB5">
        <w:rPr>
          <w:rFonts w:hint="cs"/>
          <w:rtl/>
        </w:rPr>
        <w:t xml:space="preserve"> ולשליחת לינקים</w:t>
      </w:r>
      <w:r w:rsidRPr="003E74F4">
        <w:rPr>
          <w:rtl/>
        </w:rPr>
        <w:t>)</w:t>
      </w:r>
    </w:p>
    <w:p w14:paraId="2B4CF31F" w14:textId="6492AD12" w:rsidR="003E74F4" w:rsidRDefault="003A443C" w:rsidP="006430E8">
      <w:pPr>
        <w:pStyle w:val="aff0"/>
        <w:keepNext/>
        <w:keepLines/>
        <w:widowControl w:val="0"/>
        <w:numPr>
          <w:ilvl w:val="3"/>
          <w:numId w:val="24"/>
        </w:numPr>
        <w:tabs>
          <w:tab w:val="left" w:pos="2691"/>
        </w:tabs>
        <w:ind w:left="2691" w:right="-180" w:hanging="992"/>
      </w:pPr>
      <w:r w:rsidRPr="003E74F4">
        <w:rPr>
          <w:rFonts w:hint="cs"/>
          <w:rtl/>
        </w:rPr>
        <w:t>מענה ל</w:t>
      </w:r>
      <w:r w:rsidRPr="003E74F4">
        <w:rPr>
          <w:rtl/>
        </w:rPr>
        <w:t>טלפון "כשר"</w:t>
      </w:r>
      <w:r w:rsidRPr="003E74F4">
        <w:rPr>
          <w:rFonts w:hint="cs"/>
          <w:rtl/>
        </w:rPr>
        <w:t xml:space="preserve"> </w:t>
      </w:r>
    </w:p>
    <w:p w14:paraId="6A066F31" w14:textId="33331049" w:rsidR="00231EB5" w:rsidRPr="003E74F4" w:rsidRDefault="00231EB5" w:rsidP="006430E8">
      <w:pPr>
        <w:pStyle w:val="aff0"/>
        <w:keepNext/>
        <w:keepLines/>
        <w:widowControl w:val="0"/>
        <w:numPr>
          <w:ilvl w:val="3"/>
          <w:numId w:val="24"/>
        </w:numPr>
        <w:tabs>
          <w:tab w:val="left" w:pos="2691"/>
        </w:tabs>
        <w:ind w:left="2691" w:right="-180" w:hanging="992"/>
      </w:pPr>
      <w:r>
        <w:rPr>
          <w:rFonts w:hint="cs"/>
          <w:rtl/>
        </w:rPr>
        <w:t>רשתות חברתיות</w:t>
      </w:r>
      <w:r w:rsidR="009D7DE1">
        <w:rPr>
          <w:rFonts w:hint="cs"/>
          <w:rtl/>
        </w:rPr>
        <w:t xml:space="preserve"> </w:t>
      </w:r>
      <w:r>
        <w:rPr>
          <w:rtl/>
        </w:rPr>
        <w:t>–</w:t>
      </w:r>
      <w:r>
        <w:rPr>
          <w:rFonts w:hint="cs"/>
          <w:rtl/>
        </w:rPr>
        <w:t xml:space="preserve"> עתידי ובהתאם להחלטת </w:t>
      </w:r>
      <w:r w:rsidR="006B209B">
        <w:rPr>
          <w:rFonts w:hint="cs"/>
          <w:rtl/>
        </w:rPr>
        <w:t>המשרד</w:t>
      </w:r>
    </w:p>
    <w:p w14:paraId="4217B757" w14:textId="77777777"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b/>
          <w:bCs/>
          <w:rtl/>
        </w:rPr>
        <w:t>שעות פעילות</w:t>
      </w:r>
    </w:p>
    <w:p w14:paraId="22E15E99" w14:textId="3B073333" w:rsidR="003E74F4" w:rsidRDefault="003A443C" w:rsidP="006430E8">
      <w:pPr>
        <w:pStyle w:val="aff0"/>
        <w:keepNext/>
        <w:keepLines/>
        <w:widowControl w:val="0"/>
        <w:numPr>
          <w:ilvl w:val="3"/>
          <w:numId w:val="24"/>
        </w:numPr>
        <w:tabs>
          <w:tab w:val="left" w:pos="2691"/>
        </w:tabs>
        <w:ind w:left="2691" w:right="-180" w:hanging="992"/>
      </w:pPr>
      <w:r w:rsidRPr="003E74F4">
        <w:rPr>
          <w:rtl/>
        </w:rPr>
        <w:t>ימים א' עד ה' בשעות 08:00 עד 16:00</w:t>
      </w:r>
    </w:p>
    <w:p w14:paraId="1E43FD47" w14:textId="75F7D20F" w:rsidR="008F741A" w:rsidRPr="003E74F4" w:rsidRDefault="008F741A" w:rsidP="006430E8">
      <w:pPr>
        <w:pStyle w:val="aff0"/>
        <w:keepNext/>
        <w:keepLines/>
        <w:widowControl w:val="0"/>
        <w:numPr>
          <w:ilvl w:val="3"/>
          <w:numId w:val="24"/>
        </w:numPr>
        <w:tabs>
          <w:tab w:val="left" w:pos="2691"/>
        </w:tabs>
        <w:ind w:left="2691" w:right="-180" w:hanging="992"/>
      </w:pPr>
      <w:r>
        <w:rPr>
          <w:rFonts w:hint="cs"/>
          <w:rtl/>
        </w:rPr>
        <w:t xml:space="preserve">יומיים בשבוע עד 17:00 ויום נוסף עד 18:00 </w:t>
      </w:r>
      <w:r w:rsidR="00193B4D">
        <w:rPr>
          <w:rFonts w:hint="cs"/>
          <w:rtl/>
        </w:rPr>
        <w:t xml:space="preserve">, כפי שיקבעו ע"י  המשרד </w:t>
      </w:r>
    </w:p>
    <w:p w14:paraId="3AF6CCD4" w14:textId="646CFFD6" w:rsidR="003E74F4" w:rsidRPr="003E74F4" w:rsidRDefault="009D7DE1" w:rsidP="00007DE6">
      <w:pPr>
        <w:pStyle w:val="aff0"/>
        <w:keepNext/>
        <w:keepLines/>
        <w:widowControl w:val="0"/>
        <w:numPr>
          <w:ilvl w:val="3"/>
          <w:numId w:val="24"/>
        </w:numPr>
        <w:tabs>
          <w:tab w:val="left" w:pos="2691"/>
        </w:tabs>
        <w:ind w:left="2691" w:right="-180" w:hanging="992"/>
      </w:pPr>
      <w:r>
        <w:rPr>
          <w:rFonts w:hint="cs"/>
          <w:rtl/>
        </w:rPr>
        <w:t>ערבי חג</w:t>
      </w:r>
      <w:r w:rsidR="008B54E2">
        <w:rPr>
          <w:rFonts w:hint="cs"/>
          <w:rtl/>
        </w:rPr>
        <w:t xml:space="preserve"> וחוה"מ</w:t>
      </w:r>
      <w:r>
        <w:rPr>
          <w:rFonts w:hint="cs"/>
          <w:rtl/>
        </w:rPr>
        <w:t xml:space="preserve"> - </w:t>
      </w:r>
      <w:r w:rsidR="008B54E2">
        <w:rPr>
          <w:rFonts w:hint="cs"/>
          <w:rtl/>
        </w:rPr>
        <w:t xml:space="preserve">נכון להיום המוקד לא עובד במועדים אלו, אך אפשרות ההפעלה שמורה למשרד </w:t>
      </w:r>
    </w:p>
    <w:p w14:paraId="4CEBC43B" w14:textId="1D1ADC80" w:rsidR="003E74F4" w:rsidRPr="003E74F4" w:rsidRDefault="009D7DE1" w:rsidP="006430E8">
      <w:pPr>
        <w:pStyle w:val="aff0"/>
        <w:keepNext/>
        <w:keepLines/>
        <w:widowControl w:val="0"/>
        <w:numPr>
          <w:ilvl w:val="3"/>
          <w:numId w:val="24"/>
        </w:numPr>
        <w:tabs>
          <w:tab w:val="left" w:pos="2691"/>
        </w:tabs>
        <w:ind w:left="2691" w:right="-180" w:hanging="992"/>
      </w:pPr>
      <w:r>
        <w:rPr>
          <w:rFonts w:hint="cs"/>
          <w:rtl/>
        </w:rPr>
        <w:t xml:space="preserve">בנוסף, קיימת </w:t>
      </w:r>
      <w:r w:rsidR="003A443C" w:rsidRPr="003E74F4">
        <w:rPr>
          <w:rFonts w:hint="cs"/>
          <w:rtl/>
        </w:rPr>
        <w:t xml:space="preserve">אפשרות שבמהלך </w:t>
      </w:r>
      <w:r w:rsidR="00007DE6">
        <w:rPr>
          <w:rFonts w:hint="cs"/>
          <w:rtl/>
        </w:rPr>
        <w:t xml:space="preserve">תקופת </w:t>
      </w:r>
      <w:r w:rsidR="003A443C" w:rsidRPr="003E74F4">
        <w:rPr>
          <w:rFonts w:hint="cs"/>
          <w:rtl/>
        </w:rPr>
        <w:t>ההתקשרות תוכנס פעילות ערב (</w:t>
      </w:r>
      <w:r>
        <w:rPr>
          <w:rFonts w:hint="cs"/>
          <w:rtl/>
        </w:rPr>
        <w:t xml:space="preserve">החל </w:t>
      </w:r>
      <w:r w:rsidR="003A443C" w:rsidRPr="003E74F4">
        <w:rPr>
          <w:rFonts w:hint="cs"/>
          <w:rtl/>
        </w:rPr>
        <w:t xml:space="preserve">מ-15:00 </w:t>
      </w:r>
      <w:r>
        <w:rPr>
          <w:rFonts w:hint="cs"/>
          <w:rtl/>
        </w:rPr>
        <w:t>ו</w:t>
      </w:r>
      <w:r w:rsidR="003A443C" w:rsidRPr="003E74F4">
        <w:rPr>
          <w:rFonts w:hint="cs"/>
          <w:rtl/>
        </w:rPr>
        <w:t xml:space="preserve">עד חצות) ופעילות  לילה (לדוגמה: </w:t>
      </w:r>
      <w:r w:rsidR="002B3C29">
        <w:rPr>
          <w:rFonts w:hint="cs"/>
          <w:rtl/>
        </w:rPr>
        <w:t xml:space="preserve">מוקד </w:t>
      </w:r>
      <w:r w:rsidR="003A443C" w:rsidRPr="003E74F4">
        <w:rPr>
          <w:rFonts w:hint="cs"/>
          <w:rtl/>
        </w:rPr>
        <w:t>סנגוריה</w:t>
      </w:r>
      <w:r w:rsidR="00193B4D">
        <w:rPr>
          <w:rFonts w:hint="cs"/>
          <w:rtl/>
        </w:rPr>
        <w:t xml:space="preserve"> ציבורית </w:t>
      </w:r>
      <w:r w:rsidR="003A443C" w:rsidRPr="003E74F4">
        <w:rPr>
          <w:rFonts w:hint="cs"/>
          <w:rtl/>
        </w:rPr>
        <w:t xml:space="preserve">) מחצות עד </w:t>
      </w:r>
      <w:r w:rsidR="00F07417">
        <w:rPr>
          <w:rFonts w:hint="cs"/>
          <w:rtl/>
        </w:rPr>
        <w:t xml:space="preserve">8:00 </w:t>
      </w:r>
      <w:r w:rsidR="003A443C" w:rsidRPr="003E74F4">
        <w:rPr>
          <w:rFonts w:hint="cs"/>
          <w:rtl/>
        </w:rPr>
        <w:t>, כולל ימי שישי מהצהרים ועד ראשון בבוקר וכולל חגים וערבי חג</w:t>
      </w:r>
      <w:r>
        <w:rPr>
          <w:rFonts w:hint="cs"/>
          <w:rtl/>
        </w:rPr>
        <w:t>.</w:t>
      </w:r>
    </w:p>
    <w:p w14:paraId="0BD3F682" w14:textId="46ACB365"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עבודת </w:t>
      </w:r>
      <w:r w:rsidRPr="003E74F4">
        <w:t>Back-Office</w:t>
      </w:r>
      <w:r w:rsidRPr="003E74F4">
        <w:rPr>
          <w:rFonts w:hint="cs"/>
          <w:rtl/>
        </w:rPr>
        <w:t xml:space="preserve"> </w:t>
      </w:r>
      <w:r w:rsidRPr="003E74F4">
        <w:rPr>
          <w:rtl/>
        </w:rPr>
        <w:t xml:space="preserve">תוכל להתבצע </w:t>
      </w:r>
      <w:r w:rsidR="007F00C6">
        <w:rPr>
          <w:rFonts w:hint="cs"/>
          <w:rtl/>
        </w:rPr>
        <w:t xml:space="preserve">גם </w:t>
      </w:r>
      <w:r w:rsidRPr="003E74F4">
        <w:rPr>
          <w:rtl/>
        </w:rPr>
        <w:t>מעבר לשעות פעילות המוקד, בהתאם לשיקול דעתו של הספק</w:t>
      </w:r>
      <w:r w:rsidRPr="003E74F4">
        <w:rPr>
          <w:rFonts w:hint="cs"/>
          <w:rtl/>
        </w:rPr>
        <w:t xml:space="preserve"> ו</w:t>
      </w:r>
      <w:r w:rsidRPr="003E74F4">
        <w:rPr>
          <w:rtl/>
        </w:rPr>
        <w:t>עמידה ביעדים שהוגדרו לביצוע פעילות זו.</w:t>
      </w:r>
    </w:p>
    <w:p w14:paraId="5DA4A25B" w14:textId="37BD0F18" w:rsidR="003E74F4" w:rsidRDefault="003A443C" w:rsidP="006430E8">
      <w:pPr>
        <w:pStyle w:val="aff0"/>
        <w:keepNext/>
        <w:keepLines/>
        <w:widowControl w:val="0"/>
        <w:numPr>
          <w:ilvl w:val="3"/>
          <w:numId w:val="24"/>
        </w:numPr>
        <w:tabs>
          <w:tab w:val="left" w:pos="2691"/>
        </w:tabs>
        <w:ind w:left="2691" w:right="-180" w:hanging="992"/>
      </w:pPr>
      <w:r w:rsidRPr="003E74F4">
        <w:rPr>
          <w:rFonts w:hint="cs"/>
          <w:rtl/>
        </w:rPr>
        <w:t xml:space="preserve">המשרד שומר את הזכות לשנות את שעות </w:t>
      </w:r>
      <w:r w:rsidR="00686F96" w:rsidRPr="003E74F4">
        <w:rPr>
          <w:rFonts w:hint="cs"/>
          <w:rtl/>
        </w:rPr>
        <w:t>ה</w:t>
      </w:r>
      <w:r w:rsidR="00686F96">
        <w:rPr>
          <w:rFonts w:hint="cs"/>
          <w:rtl/>
        </w:rPr>
        <w:t xml:space="preserve">פעילות </w:t>
      </w:r>
      <w:r w:rsidRPr="003E74F4">
        <w:rPr>
          <w:rFonts w:hint="cs"/>
          <w:rtl/>
        </w:rPr>
        <w:t xml:space="preserve">בהודעה </w:t>
      </w:r>
      <w:r w:rsidR="009D7DE1">
        <w:rPr>
          <w:rFonts w:hint="cs"/>
          <w:rtl/>
        </w:rPr>
        <w:t>מראש ובכתב</w:t>
      </w:r>
      <w:r w:rsidRPr="003E74F4">
        <w:rPr>
          <w:rFonts w:hint="cs"/>
          <w:rtl/>
        </w:rPr>
        <w:t xml:space="preserve"> של 30 יום.</w:t>
      </w:r>
    </w:p>
    <w:p w14:paraId="1C97C764" w14:textId="40A46D28" w:rsidR="00686F96" w:rsidRPr="003E74F4" w:rsidRDefault="00F07417" w:rsidP="006430E8">
      <w:pPr>
        <w:pStyle w:val="aff0"/>
        <w:keepNext/>
        <w:keepLines/>
        <w:widowControl w:val="0"/>
        <w:numPr>
          <w:ilvl w:val="3"/>
          <w:numId w:val="24"/>
        </w:numPr>
        <w:tabs>
          <w:tab w:val="left" w:pos="2691"/>
        </w:tabs>
        <w:ind w:left="2691" w:right="-180" w:hanging="992"/>
      </w:pPr>
      <w:r>
        <w:rPr>
          <w:rFonts w:hint="cs"/>
          <w:rtl/>
        </w:rPr>
        <w:t xml:space="preserve">כאמור, </w:t>
      </w:r>
      <w:r w:rsidR="00686F96">
        <w:rPr>
          <w:rFonts w:hint="cs"/>
          <w:rtl/>
        </w:rPr>
        <w:t xml:space="preserve">במידה </w:t>
      </w:r>
      <w:r w:rsidR="009D7DE1">
        <w:rPr>
          <w:rFonts w:hint="cs"/>
          <w:rtl/>
        </w:rPr>
        <w:t>ו</w:t>
      </w:r>
      <w:r w:rsidR="00686F96">
        <w:rPr>
          <w:rFonts w:hint="cs"/>
          <w:rtl/>
        </w:rPr>
        <w:t xml:space="preserve">יוקמו </w:t>
      </w:r>
      <w:r>
        <w:rPr>
          <w:rFonts w:hint="cs"/>
          <w:rtl/>
        </w:rPr>
        <w:t>פעילויות נוספות</w:t>
      </w:r>
      <w:r w:rsidR="00686F96">
        <w:rPr>
          <w:rFonts w:hint="cs"/>
          <w:rtl/>
        </w:rPr>
        <w:t>, יתכן ותוגדרנה שעות י</w:t>
      </w:r>
      <w:r w:rsidR="009D7DE1">
        <w:rPr>
          <w:rFonts w:hint="cs"/>
          <w:rtl/>
        </w:rPr>
        <w:t>י</w:t>
      </w:r>
      <w:r w:rsidR="00686F96">
        <w:rPr>
          <w:rFonts w:hint="cs"/>
          <w:rtl/>
        </w:rPr>
        <w:t>עודיות לפעילויות אלו</w:t>
      </w:r>
      <w:r w:rsidR="009D7DE1">
        <w:rPr>
          <w:rFonts w:hint="cs"/>
          <w:rtl/>
        </w:rPr>
        <w:t>.</w:t>
      </w:r>
    </w:p>
    <w:p w14:paraId="3A8D7B19" w14:textId="4E1B9D13"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rFonts w:hint="cs"/>
          <w:b/>
          <w:bCs/>
          <w:rtl/>
        </w:rPr>
        <w:t>שפות</w:t>
      </w:r>
    </w:p>
    <w:p w14:paraId="60B84D04" w14:textId="6A38CE6B" w:rsidR="003E74F4" w:rsidRPr="001F2F5C" w:rsidRDefault="003A443C" w:rsidP="006430E8">
      <w:pPr>
        <w:pStyle w:val="aff0"/>
        <w:keepNext/>
        <w:keepLines/>
        <w:widowControl w:val="0"/>
        <w:numPr>
          <w:ilvl w:val="3"/>
          <w:numId w:val="24"/>
        </w:numPr>
        <w:tabs>
          <w:tab w:val="left" w:pos="2691"/>
        </w:tabs>
        <w:ind w:left="2691" w:right="-180" w:hanging="992"/>
        <w:rPr>
          <w:b/>
          <w:bCs/>
        </w:rPr>
      </w:pPr>
      <w:r w:rsidRPr="003E74F4">
        <w:rPr>
          <w:rFonts w:hint="cs"/>
          <w:rtl/>
        </w:rPr>
        <w:t xml:space="preserve"> </w:t>
      </w:r>
      <w:r w:rsidR="00EE2C81">
        <w:rPr>
          <w:rFonts w:hint="cs"/>
          <w:b/>
          <w:bCs/>
          <w:rtl/>
        </w:rPr>
        <w:t>נדרש מענה ב</w:t>
      </w:r>
      <w:r w:rsidRPr="001F2F5C">
        <w:rPr>
          <w:rFonts w:hint="eastAsia"/>
          <w:b/>
          <w:bCs/>
          <w:rtl/>
        </w:rPr>
        <w:t>עברית</w:t>
      </w:r>
      <w:r w:rsidRPr="001F2F5C">
        <w:rPr>
          <w:b/>
          <w:bCs/>
          <w:rtl/>
        </w:rPr>
        <w:t xml:space="preserve"> וערבית </w:t>
      </w:r>
      <w:r w:rsidR="001F2F5C">
        <w:rPr>
          <w:rFonts w:hint="cs"/>
          <w:b/>
          <w:bCs/>
          <w:rtl/>
        </w:rPr>
        <w:t>עבור כל</w:t>
      </w:r>
      <w:r w:rsidR="001F2F5C" w:rsidRPr="001F2F5C">
        <w:rPr>
          <w:b/>
          <w:bCs/>
          <w:rtl/>
        </w:rPr>
        <w:t xml:space="preserve"> </w:t>
      </w:r>
      <w:r w:rsidRPr="001F2F5C">
        <w:rPr>
          <w:b/>
          <w:bCs/>
          <w:rtl/>
        </w:rPr>
        <w:t>יחידות</w:t>
      </w:r>
      <w:r w:rsidR="00B92CD9">
        <w:rPr>
          <w:rFonts w:hint="cs"/>
          <w:b/>
          <w:bCs/>
          <w:rtl/>
        </w:rPr>
        <w:t xml:space="preserve"> המוקד</w:t>
      </w:r>
      <w:r w:rsidR="001F2F5C">
        <w:rPr>
          <w:rFonts w:hint="cs"/>
          <w:b/>
          <w:bCs/>
          <w:rtl/>
        </w:rPr>
        <w:t xml:space="preserve"> </w:t>
      </w:r>
      <w:r w:rsidR="00D41CC4">
        <w:rPr>
          <w:rFonts w:hint="cs"/>
          <w:b/>
          <w:bCs/>
          <w:rtl/>
        </w:rPr>
        <w:t>- מענה אנושי</w:t>
      </w:r>
      <w:r w:rsidR="00231EB5">
        <w:rPr>
          <w:rFonts w:hint="cs"/>
          <w:b/>
          <w:bCs/>
          <w:rtl/>
        </w:rPr>
        <w:t xml:space="preserve"> בזמן אמת</w:t>
      </w:r>
      <w:r w:rsidR="001F2F5C">
        <w:rPr>
          <w:rFonts w:hint="cs"/>
          <w:b/>
          <w:bCs/>
          <w:rtl/>
        </w:rPr>
        <w:t xml:space="preserve"> </w:t>
      </w:r>
      <w:r w:rsidRPr="001F2F5C">
        <w:rPr>
          <w:b/>
          <w:bCs/>
          <w:rtl/>
        </w:rPr>
        <w:t xml:space="preserve">לרבות נתב שיחות ו- </w:t>
      </w:r>
      <w:r w:rsidRPr="001F2F5C">
        <w:rPr>
          <w:b/>
          <w:bCs/>
        </w:rPr>
        <w:t>IVR</w:t>
      </w:r>
      <w:r w:rsidRPr="001F2F5C">
        <w:rPr>
          <w:b/>
          <w:bCs/>
          <w:rtl/>
        </w:rPr>
        <w:t xml:space="preserve"> .</w:t>
      </w:r>
    </w:p>
    <w:p w14:paraId="7BDC243F" w14:textId="18CCDA2C" w:rsidR="004A1358" w:rsidRDefault="003A443C" w:rsidP="004A1358">
      <w:pPr>
        <w:pStyle w:val="aff0"/>
        <w:keepNext/>
        <w:keepLines/>
        <w:widowControl w:val="0"/>
        <w:numPr>
          <w:ilvl w:val="3"/>
          <w:numId w:val="24"/>
        </w:numPr>
        <w:tabs>
          <w:tab w:val="left" w:pos="2691"/>
        </w:tabs>
        <w:ind w:left="2691" w:right="-180" w:hanging="992"/>
        <w:rPr>
          <w:rtl/>
        </w:rPr>
      </w:pPr>
      <w:r w:rsidRPr="003E74F4">
        <w:rPr>
          <w:rFonts w:hint="cs"/>
          <w:rtl/>
        </w:rPr>
        <w:t>בחלק מהמוקדים נדרש מענה</w:t>
      </w:r>
      <w:r w:rsidR="00231EB5">
        <w:rPr>
          <w:rFonts w:hint="cs"/>
          <w:rtl/>
        </w:rPr>
        <w:t xml:space="preserve"> אנושי בזמן אמת</w:t>
      </w:r>
      <w:r w:rsidRPr="003E74F4">
        <w:rPr>
          <w:rFonts w:hint="cs"/>
          <w:rtl/>
        </w:rPr>
        <w:t xml:space="preserve"> גם </w:t>
      </w:r>
      <w:r w:rsidR="002B3C29">
        <w:rPr>
          <w:rFonts w:hint="cs"/>
          <w:rtl/>
        </w:rPr>
        <w:t>ברוסית</w:t>
      </w:r>
      <w:r w:rsidR="001F2F5C">
        <w:rPr>
          <w:rFonts w:hint="cs"/>
          <w:rtl/>
        </w:rPr>
        <w:t xml:space="preserve"> (</w:t>
      </w:r>
      <w:r w:rsidR="008B54E2">
        <w:rPr>
          <w:rFonts w:hint="cs"/>
          <w:rtl/>
        </w:rPr>
        <w:t>לדוגמה</w:t>
      </w:r>
      <w:r w:rsidR="004A1358">
        <w:rPr>
          <w:rFonts w:hint="cs"/>
          <w:rtl/>
        </w:rPr>
        <w:t>,</w:t>
      </w:r>
      <w:r w:rsidR="001F2F5C">
        <w:rPr>
          <w:rFonts w:hint="cs"/>
          <w:rtl/>
        </w:rPr>
        <w:t xml:space="preserve"> </w:t>
      </w:r>
      <w:r w:rsidR="001F2F5C" w:rsidRPr="003E74F4">
        <w:rPr>
          <w:rFonts w:hint="cs"/>
          <w:rtl/>
        </w:rPr>
        <w:t>בסיוע המשפטי</w:t>
      </w:r>
      <w:r w:rsidR="001F2F5C">
        <w:rPr>
          <w:rFonts w:hint="cs"/>
          <w:rtl/>
        </w:rPr>
        <w:t>)</w:t>
      </w:r>
      <w:r w:rsidR="002B3C29">
        <w:rPr>
          <w:rFonts w:hint="cs"/>
          <w:rtl/>
        </w:rPr>
        <w:t xml:space="preserve"> ואנגלית</w:t>
      </w:r>
      <w:r w:rsidR="001F2F5C">
        <w:rPr>
          <w:rFonts w:hint="cs"/>
          <w:rtl/>
        </w:rPr>
        <w:t xml:space="preserve"> (</w:t>
      </w:r>
      <w:r w:rsidR="008B54E2">
        <w:rPr>
          <w:rFonts w:hint="cs"/>
          <w:rtl/>
        </w:rPr>
        <w:t>לדוגמה</w:t>
      </w:r>
      <w:r w:rsidR="004A1358">
        <w:rPr>
          <w:rFonts w:hint="cs"/>
          <w:rtl/>
        </w:rPr>
        <w:t xml:space="preserve">, </w:t>
      </w:r>
      <w:r w:rsidRPr="003E74F4">
        <w:rPr>
          <w:rFonts w:hint="cs"/>
          <w:rtl/>
        </w:rPr>
        <w:t>ב</w:t>
      </w:r>
      <w:r w:rsidR="004A1358">
        <w:rPr>
          <w:rFonts w:hint="cs"/>
          <w:rtl/>
        </w:rPr>
        <w:t>רשות ה</w:t>
      </w:r>
      <w:r w:rsidRPr="003E74F4">
        <w:rPr>
          <w:rFonts w:hint="cs"/>
          <w:rtl/>
        </w:rPr>
        <w:t>חברות</w:t>
      </w:r>
      <w:r w:rsidR="004A1358">
        <w:rPr>
          <w:rFonts w:hint="cs"/>
          <w:rtl/>
        </w:rPr>
        <w:t>)</w:t>
      </w:r>
      <w:r w:rsidRPr="003E74F4">
        <w:rPr>
          <w:rFonts w:hint="cs"/>
          <w:rtl/>
        </w:rPr>
        <w:t>.</w:t>
      </w:r>
      <w:r w:rsidR="00D41CC4">
        <w:rPr>
          <w:rFonts w:hint="cs"/>
          <w:rtl/>
        </w:rPr>
        <w:t xml:space="preserve"> </w:t>
      </w:r>
      <w:r w:rsidR="002B3C29">
        <w:rPr>
          <w:rFonts w:hint="cs"/>
          <w:rtl/>
        </w:rPr>
        <w:t xml:space="preserve">ולכן, המענה האנושי </w:t>
      </w:r>
      <w:proofErr w:type="spellStart"/>
      <w:r w:rsidR="002B3C29">
        <w:rPr>
          <w:rFonts w:hint="cs"/>
          <w:rtl/>
        </w:rPr>
        <w:t>שידרש</w:t>
      </w:r>
      <w:proofErr w:type="spellEnd"/>
      <w:r w:rsidR="002B3C29">
        <w:rPr>
          <w:rFonts w:hint="cs"/>
          <w:rtl/>
        </w:rPr>
        <w:t xml:space="preserve"> יהיה גם ברוסית</w:t>
      </w:r>
      <w:r w:rsidR="00193B4D">
        <w:rPr>
          <w:rFonts w:hint="cs"/>
          <w:rtl/>
        </w:rPr>
        <w:t>,</w:t>
      </w:r>
      <w:r w:rsidR="00981D72">
        <w:rPr>
          <w:rFonts w:hint="cs"/>
          <w:rtl/>
        </w:rPr>
        <w:t xml:space="preserve"> </w:t>
      </w:r>
      <w:r w:rsidR="002B3C29">
        <w:rPr>
          <w:rFonts w:hint="cs"/>
          <w:rtl/>
        </w:rPr>
        <w:t>כולל נתב</w:t>
      </w:r>
      <w:r w:rsidR="004A1358">
        <w:rPr>
          <w:rFonts w:hint="cs"/>
          <w:rtl/>
        </w:rPr>
        <w:t xml:space="preserve"> שיחות</w:t>
      </w:r>
      <w:r w:rsidR="002B3C29">
        <w:rPr>
          <w:rFonts w:hint="cs"/>
          <w:rtl/>
        </w:rPr>
        <w:t xml:space="preserve"> ו-</w:t>
      </w:r>
      <w:r w:rsidR="002B3C29">
        <w:rPr>
          <w:rFonts w:hint="cs"/>
        </w:rPr>
        <w:t>IV</w:t>
      </w:r>
      <w:r w:rsidR="002B3C29">
        <w:t>R</w:t>
      </w:r>
      <w:r w:rsidR="00193B4D">
        <w:rPr>
          <w:rFonts w:hint="cs"/>
          <w:rtl/>
        </w:rPr>
        <w:t>, ובשפות נוספות, ככל ויעלה צורך</w:t>
      </w:r>
      <w:r w:rsidR="004A1358">
        <w:rPr>
          <w:rFonts w:hint="cs"/>
          <w:rtl/>
        </w:rPr>
        <w:t xml:space="preserve"> </w:t>
      </w:r>
    </w:p>
    <w:p w14:paraId="57FB31C6" w14:textId="3DB75E88" w:rsidR="003E25E1" w:rsidRDefault="003A443C" w:rsidP="004A1358">
      <w:pPr>
        <w:pStyle w:val="aff0"/>
        <w:keepNext/>
        <w:keepLines/>
        <w:widowControl w:val="0"/>
        <w:numPr>
          <w:ilvl w:val="3"/>
          <w:numId w:val="24"/>
        </w:numPr>
        <w:tabs>
          <w:tab w:val="left" w:pos="2691"/>
        </w:tabs>
        <w:ind w:left="2691" w:right="-180" w:hanging="992"/>
        <w:rPr>
          <w:rtl/>
        </w:rPr>
      </w:pPr>
      <w:r w:rsidRPr="003E74F4">
        <w:rPr>
          <w:rtl/>
        </w:rPr>
        <w:t xml:space="preserve">הספק </w:t>
      </w:r>
      <w:r w:rsidRPr="003E74F4">
        <w:rPr>
          <w:rFonts w:hint="cs"/>
          <w:rtl/>
        </w:rPr>
        <w:t>עשוי לה</w:t>
      </w:r>
      <w:r w:rsidRPr="003E74F4">
        <w:rPr>
          <w:rtl/>
        </w:rPr>
        <w:t>ידרש</w:t>
      </w:r>
      <w:r w:rsidR="005B055F">
        <w:rPr>
          <w:rFonts w:hint="cs"/>
          <w:rtl/>
        </w:rPr>
        <w:t xml:space="preserve"> מדי פעם </w:t>
      </w:r>
      <w:r w:rsidR="004A1358">
        <w:rPr>
          <w:rFonts w:hint="cs"/>
          <w:rtl/>
        </w:rPr>
        <w:t>למתן</w:t>
      </w:r>
      <w:r w:rsidRPr="003E74F4">
        <w:rPr>
          <w:rtl/>
        </w:rPr>
        <w:t xml:space="preserve"> מענה גם </w:t>
      </w:r>
      <w:r w:rsidR="002B3C29">
        <w:rPr>
          <w:rFonts w:hint="cs"/>
          <w:rtl/>
        </w:rPr>
        <w:t>ב</w:t>
      </w:r>
      <w:r w:rsidRPr="003E74F4">
        <w:rPr>
          <w:rtl/>
        </w:rPr>
        <w:t>אמהרית</w:t>
      </w:r>
      <w:r w:rsidR="003E25E1">
        <w:rPr>
          <w:rFonts w:hint="cs"/>
          <w:rtl/>
        </w:rPr>
        <w:t xml:space="preserve"> ובשפות אחרות</w:t>
      </w:r>
      <w:r w:rsidR="00231EB5">
        <w:rPr>
          <w:rFonts w:hint="cs"/>
          <w:rtl/>
        </w:rPr>
        <w:t xml:space="preserve"> שיוגדרו, </w:t>
      </w:r>
      <w:r w:rsidR="002B3C29">
        <w:rPr>
          <w:rFonts w:hint="cs"/>
          <w:rtl/>
        </w:rPr>
        <w:t xml:space="preserve"> בטווח זמן של עד 3 שעות עבודה מפניית הלקוח למוקד. </w:t>
      </w:r>
      <w:r w:rsidR="004A1358">
        <w:rPr>
          <w:rFonts w:hint="cs"/>
          <w:rtl/>
        </w:rPr>
        <w:t>כלומר,</w:t>
      </w:r>
      <w:r w:rsidR="002B3C29">
        <w:rPr>
          <w:rFonts w:hint="cs"/>
          <w:rtl/>
        </w:rPr>
        <w:t xml:space="preserve"> במידה </w:t>
      </w:r>
      <w:r w:rsidR="004A1358">
        <w:rPr>
          <w:rFonts w:hint="cs"/>
          <w:rtl/>
        </w:rPr>
        <w:t>ו</w:t>
      </w:r>
      <w:r w:rsidR="003E25E1">
        <w:rPr>
          <w:rFonts w:hint="cs"/>
          <w:rtl/>
        </w:rPr>
        <w:t>לא קיים נציג דובר אמהרית, המוקד מחויב לחזור ללקוח למענה מקצועי תוך 3 שעות עבודה מרגע פנייתו</w:t>
      </w:r>
      <w:r w:rsidR="004A1358">
        <w:rPr>
          <w:rFonts w:hint="cs"/>
          <w:rtl/>
        </w:rPr>
        <w:t>.</w:t>
      </w:r>
      <w:r w:rsidR="003E25E1">
        <w:rPr>
          <w:rFonts w:hint="cs"/>
          <w:rtl/>
        </w:rPr>
        <w:t xml:space="preserve"> </w:t>
      </w:r>
    </w:p>
    <w:p w14:paraId="4D893CC2" w14:textId="77777777" w:rsidR="00E31B1A" w:rsidRDefault="003E25E1" w:rsidP="004A1358">
      <w:pPr>
        <w:pStyle w:val="aff0"/>
        <w:keepNext/>
        <w:keepLines/>
        <w:widowControl w:val="0"/>
        <w:numPr>
          <w:ilvl w:val="3"/>
          <w:numId w:val="24"/>
        </w:numPr>
        <w:tabs>
          <w:tab w:val="left" w:pos="2691"/>
        </w:tabs>
        <w:ind w:left="2691" w:right="-180" w:hanging="992"/>
      </w:pPr>
      <w:r>
        <w:rPr>
          <w:rFonts w:hint="cs"/>
          <w:rtl/>
        </w:rPr>
        <w:t xml:space="preserve">במידה </w:t>
      </w:r>
      <w:r w:rsidR="004A1358">
        <w:rPr>
          <w:rFonts w:hint="cs"/>
          <w:rtl/>
        </w:rPr>
        <w:t>ו</w:t>
      </w:r>
      <w:r>
        <w:rPr>
          <w:rFonts w:hint="cs"/>
          <w:rtl/>
        </w:rPr>
        <w:t>המשרד יבקש הוספת שפות</w:t>
      </w:r>
      <w:r w:rsidR="004A1358">
        <w:rPr>
          <w:rFonts w:hint="cs"/>
          <w:rtl/>
        </w:rPr>
        <w:t xml:space="preserve"> נוספות</w:t>
      </w:r>
      <w:r>
        <w:rPr>
          <w:rFonts w:hint="cs"/>
          <w:rtl/>
        </w:rPr>
        <w:t xml:space="preserve"> במענה אנושי בזמן אמת</w:t>
      </w:r>
      <w:r w:rsidR="004A1358">
        <w:rPr>
          <w:rFonts w:hint="cs"/>
          <w:rtl/>
        </w:rPr>
        <w:t>,</w:t>
      </w:r>
      <w:r>
        <w:rPr>
          <w:rFonts w:hint="cs"/>
          <w:rtl/>
        </w:rPr>
        <w:t xml:space="preserve"> על הספק לבצע שינוי זה תוך 30 ימים מרגע הבקשה</w:t>
      </w:r>
      <w:r w:rsidR="004A1358">
        <w:rPr>
          <w:rFonts w:hint="cs"/>
          <w:rtl/>
        </w:rPr>
        <w:t xml:space="preserve"> בכתב מהמשרד</w:t>
      </w:r>
      <w:r>
        <w:rPr>
          <w:rFonts w:hint="cs"/>
          <w:rtl/>
        </w:rPr>
        <w:t xml:space="preserve">. שינוי זה, ככל </w:t>
      </w:r>
      <w:proofErr w:type="spellStart"/>
      <w:r>
        <w:rPr>
          <w:rFonts w:hint="cs"/>
          <w:rtl/>
        </w:rPr>
        <w:t>שידרש</w:t>
      </w:r>
      <w:proofErr w:type="spellEnd"/>
      <w:r w:rsidR="004A1358">
        <w:rPr>
          <w:rFonts w:hint="cs"/>
          <w:rtl/>
        </w:rPr>
        <w:t>,</w:t>
      </w:r>
      <w:r>
        <w:rPr>
          <w:rFonts w:hint="cs"/>
          <w:rtl/>
        </w:rPr>
        <w:t xml:space="preserve"> יה</w:t>
      </w:r>
      <w:r w:rsidR="004A1358">
        <w:rPr>
          <w:rFonts w:hint="cs"/>
          <w:rtl/>
        </w:rPr>
        <w:t>פוך</w:t>
      </w:r>
      <w:r>
        <w:rPr>
          <w:rFonts w:hint="cs"/>
          <w:rtl/>
        </w:rPr>
        <w:t xml:space="preserve"> חלק מהשירותים השוטפים, והספק לא יהיה זכאי בגינו לתשלום נוסף/נפרד</w:t>
      </w:r>
      <w:r w:rsidR="004A1358">
        <w:rPr>
          <w:rFonts w:hint="cs"/>
          <w:rtl/>
        </w:rPr>
        <w:t>.</w:t>
      </w:r>
    </w:p>
    <w:p w14:paraId="7760D8CB" w14:textId="6A624839" w:rsidR="003E74F4" w:rsidRPr="00E31B1A" w:rsidRDefault="003E25E1" w:rsidP="00E31B1A">
      <w:pPr>
        <w:pStyle w:val="aff0"/>
        <w:keepNext/>
        <w:keepLines/>
        <w:widowControl w:val="0"/>
        <w:numPr>
          <w:ilvl w:val="2"/>
          <w:numId w:val="24"/>
        </w:numPr>
        <w:tabs>
          <w:tab w:val="left" w:pos="1841"/>
        </w:tabs>
        <w:ind w:left="1841" w:right="-180" w:hanging="788"/>
        <w:rPr>
          <w:b/>
          <w:bCs/>
          <w:rtl/>
        </w:rPr>
      </w:pPr>
      <w:r w:rsidRPr="00E31B1A">
        <w:rPr>
          <w:rFonts w:hint="cs"/>
          <w:b/>
          <w:bCs/>
          <w:rtl/>
        </w:rPr>
        <w:t xml:space="preserve"> </w:t>
      </w:r>
      <w:r w:rsidR="003A443C" w:rsidRPr="00E31B1A">
        <w:rPr>
          <w:rFonts w:hint="cs"/>
          <w:b/>
          <w:bCs/>
          <w:rtl/>
        </w:rPr>
        <w:t xml:space="preserve">אופן </w:t>
      </w:r>
      <w:r w:rsidR="0003764F" w:rsidRPr="00E31B1A">
        <w:rPr>
          <w:rFonts w:hint="cs"/>
          <w:b/>
          <w:bCs/>
          <w:rtl/>
        </w:rPr>
        <w:t>מדידת</w:t>
      </w:r>
      <w:r w:rsidR="003A443C" w:rsidRPr="00E31B1A">
        <w:rPr>
          <w:rFonts w:hint="cs"/>
          <w:b/>
          <w:bCs/>
          <w:rtl/>
        </w:rPr>
        <w:t xml:space="preserve"> יעדי השירות</w:t>
      </w:r>
    </w:p>
    <w:p w14:paraId="5969D689" w14:textId="60A4630F"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היעדים המפורטים הינם עבור כלל פעילויות המוקד</w:t>
      </w:r>
      <w:r w:rsidR="00E33E58">
        <w:rPr>
          <w:rFonts w:hint="cs"/>
          <w:rtl/>
        </w:rPr>
        <w:t xml:space="preserve"> בכל ערוצי הקשר והשפות ובכל התורים</w:t>
      </w:r>
      <w:r w:rsidRPr="003E74F4">
        <w:rPr>
          <w:rFonts w:hint="cs"/>
          <w:rtl/>
        </w:rPr>
        <w:t xml:space="preserve"> (</w:t>
      </w:r>
      <w:r w:rsidRPr="003E74F4">
        <w:rPr>
          <w:rtl/>
        </w:rPr>
        <w:t xml:space="preserve">כולל </w:t>
      </w:r>
      <w:r w:rsidRPr="003E74F4">
        <w:rPr>
          <w:rFonts w:hint="cs"/>
          <w:rtl/>
        </w:rPr>
        <w:t xml:space="preserve">גם </w:t>
      </w:r>
      <w:r w:rsidRPr="003E74F4">
        <w:rPr>
          <w:rtl/>
        </w:rPr>
        <w:t xml:space="preserve">יעדים לפעילויות שימומשו בהמשך ו/או לא ימומשו כלל, וזאת </w:t>
      </w:r>
      <w:r w:rsidR="00E33E58">
        <w:rPr>
          <w:rFonts w:hint="cs"/>
          <w:rtl/>
        </w:rPr>
        <w:t>ב</w:t>
      </w:r>
      <w:r w:rsidRPr="003E74F4">
        <w:rPr>
          <w:rtl/>
        </w:rPr>
        <w:t>התאם להחלטת המשרד</w:t>
      </w:r>
      <w:r w:rsidRPr="003E74F4">
        <w:rPr>
          <w:rFonts w:hint="cs"/>
          <w:rtl/>
        </w:rPr>
        <w:t>).</w:t>
      </w:r>
    </w:p>
    <w:p w14:paraId="4C582A19" w14:textId="6C9E340A" w:rsidR="003E74F4" w:rsidRPr="003E74F4" w:rsidRDefault="003A443C" w:rsidP="006430E8">
      <w:pPr>
        <w:pStyle w:val="aff0"/>
        <w:keepNext/>
        <w:keepLines/>
        <w:widowControl w:val="0"/>
        <w:numPr>
          <w:ilvl w:val="3"/>
          <w:numId w:val="24"/>
        </w:numPr>
        <w:tabs>
          <w:tab w:val="left" w:pos="2691"/>
        </w:tabs>
        <w:ind w:left="2691" w:right="-180" w:hanging="992"/>
      </w:pPr>
      <w:r w:rsidRPr="003E74F4">
        <w:rPr>
          <w:rFonts w:hint="cs"/>
          <w:rtl/>
        </w:rPr>
        <w:t>ה</w:t>
      </w:r>
      <w:r w:rsidRPr="003E74F4">
        <w:rPr>
          <w:rtl/>
        </w:rPr>
        <w:t xml:space="preserve">יעדים מהווים בסיס למדידה ובקרה של רמת השירות הניתנת בפועל </w:t>
      </w:r>
      <w:r w:rsidR="00C404C4">
        <w:rPr>
          <w:rFonts w:hint="cs"/>
          <w:rtl/>
        </w:rPr>
        <w:t xml:space="preserve">ע"י הספק </w:t>
      </w:r>
      <w:r w:rsidRPr="003E74F4">
        <w:rPr>
          <w:rtl/>
        </w:rPr>
        <w:t>והשוואתה לרמת השירות לה התחייב הספק.</w:t>
      </w:r>
      <w:r w:rsidRPr="003E74F4">
        <w:rPr>
          <w:rFonts w:hint="cs"/>
          <w:rtl/>
        </w:rPr>
        <w:t xml:space="preserve"> </w:t>
      </w:r>
      <w:r w:rsidRPr="003E74F4">
        <w:rPr>
          <w:rtl/>
        </w:rPr>
        <w:t>במידה והספק יעמוד מעבר ליעדים</w:t>
      </w:r>
      <w:r w:rsidR="006C5D05">
        <w:rPr>
          <w:rFonts w:hint="cs"/>
          <w:rtl/>
        </w:rPr>
        <w:t xml:space="preserve"> </w:t>
      </w:r>
      <w:r w:rsidRPr="003E74F4">
        <w:rPr>
          <w:rtl/>
        </w:rPr>
        <w:t>/ לא יעמוד ביעדים להם התחייב, יפעיל המשרד מנגנון פרס/קנס, בהתאמה</w:t>
      </w:r>
      <w:r w:rsidR="002F4E69">
        <w:rPr>
          <w:rFonts w:hint="cs"/>
          <w:rtl/>
        </w:rPr>
        <w:t>,</w:t>
      </w:r>
      <w:r w:rsidRPr="003E74F4">
        <w:rPr>
          <w:rtl/>
        </w:rPr>
        <w:t xml:space="preserve"> כמפורט בנספח </w:t>
      </w:r>
      <w:r w:rsidRPr="003E74F4">
        <w:rPr>
          <w:rFonts w:hint="cs"/>
          <w:rtl/>
        </w:rPr>
        <w:t>התמורה.</w:t>
      </w:r>
    </w:p>
    <w:p w14:paraId="6D53E33C" w14:textId="531B0F61" w:rsidR="003E74F4" w:rsidRDefault="003A443C" w:rsidP="00137862">
      <w:pPr>
        <w:pStyle w:val="aff0"/>
        <w:keepNext/>
        <w:keepLines/>
        <w:widowControl w:val="0"/>
        <w:numPr>
          <w:ilvl w:val="3"/>
          <w:numId w:val="24"/>
        </w:numPr>
        <w:tabs>
          <w:tab w:val="left" w:pos="2691"/>
        </w:tabs>
        <w:ind w:left="2691" w:right="-180" w:hanging="992"/>
      </w:pPr>
      <w:r w:rsidRPr="003E74F4">
        <w:rPr>
          <w:rFonts w:hint="cs"/>
          <w:rtl/>
        </w:rPr>
        <w:t>יעדי השירות</w:t>
      </w:r>
      <w:r w:rsidR="007F3578">
        <w:rPr>
          <w:rFonts w:hint="cs"/>
          <w:rtl/>
        </w:rPr>
        <w:t xml:space="preserve"> זהים בכל היחידות, למעט יעד אחוז תעסוקה שנקבע </w:t>
      </w:r>
      <w:r w:rsidR="00672499">
        <w:rPr>
          <w:rFonts w:hint="cs"/>
          <w:rtl/>
        </w:rPr>
        <w:t xml:space="preserve">בנפרד </w:t>
      </w:r>
      <w:r w:rsidR="007F3578">
        <w:rPr>
          <w:rFonts w:hint="cs"/>
          <w:rtl/>
        </w:rPr>
        <w:t xml:space="preserve">לכל אשכול יחידות בעל </w:t>
      </w:r>
      <w:r w:rsidRPr="003E74F4">
        <w:rPr>
          <w:rFonts w:hint="cs"/>
          <w:rtl/>
        </w:rPr>
        <w:t xml:space="preserve">מאפיינים </w:t>
      </w:r>
      <w:r w:rsidR="007F3578">
        <w:rPr>
          <w:rFonts w:hint="cs"/>
          <w:rtl/>
        </w:rPr>
        <w:t>דומים.</w:t>
      </w:r>
    </w:p>
    <w:p w14:paraId="4641730D" w14:textId="0DAE296A" w:rsidR="003E74F4" w:rsidRPr="003E74F4" w:rsidRDefault="003A443C" w:rsidP="007516B9">
      <w:pPr>
        <w:pStyle w:val="aff0"/>
        <w:keepNext/>
        <w:keepLines/>
        <w:widowControl w:val="0"/>
        <w:numPr>
          <w:ilvl w:val="3"/>
          <w:numId w:val="24"/>
        </w:numPr>
        <w:tabs>
          <w:tab w:val="left" w:pos="2691"/>
        </w:tabs>
        <w:ind w:left="2691" w:right="-180" w:hanging="992"/>
      </w:pPr>
      <w:r w:rsidRPr="003E74F4">
        <w:rPr>
          <w:rFonts w:hint="cs"/>
          <w:rtl/>
        </w:rPr>
        <w:t xml:space="preserve">מדידת העמידה ביעד מיועדת לצורך </w:t>
      </w:r>
      <w:r w:rsidR="000F186E">
        <w:rPr>
          <w:rFonts w:hint="cs"/>
          <w:rtl/>
        </w:rPr>
        <w:t xml:space="preserve">חישוב </w:t>
      </w:r>
      <w:r w:rsidRPr="003E74F4">
        <w:rPr>
          <w:rFonts w:hint="cs"/>
          <w:rtl/>
        </w:rPr>
        <w:t>מנגנון פרס</w:t>
      </w:r>
      <w:r w:rsidR="000F186E">
        <w:rPr>
          <w:rFonts w:hint="cs"/>
          <w:rtl/>
        </w:rPr>
        <w:t>/</w:t>
      </w:r>
      <w:r w:rsidRPr="003E74F4">
        <w:rPr>
          <w:rFonts w:hint="cs"/>
          <w:rtl/>
        </w:rPr>
        <w:t>קנס</w:t>
      </w:r>
      <w:r w:rsidR="007C300A">
        <w:rPr>
          <w:rFonts w:hint="cs"/>
          <w:rtl/>
        </w:rPr>
        <w:t>.</w:t>
      </w:r>
      <w:r w:rsidRPr="003E74F4">
        <w:rPr>
          <w:rFonts w:hint="cs"/>
          <w:rtl/>
        </w:rPr>
        <w:t xml:space="preserve"> </w:t>
      </w:r>
    </w:p>
    <w:p w14:paraId="6062C938" w14:textId="77777777" w:rsidR="003E74F4" w:rsidRPr="003E74F4" w:rsidRDefault="003A443C" w:rsidP="006430E8">
      <w:pPr>
        <w:pStyle w:val="aff0"/>
        <w:keepNext/>
        <w:keepLines/>
        <w:widowControl w:val="0"/>
        <w:numPr>
          <w:ilvl w:val="1"/>
          <w:numId w:val="24"/>
        </w:numPr>
        <w:tabs>
          <w:tab w:val="left" w:pos="1841"/>
        </w:tabs>
        <w:ind w:right="-180"/>
        <w:rPr>
          <w:b/>
          <w:bCs/>
        </w:rPr>
      </w:pPr>
      <w:r w:rsidRPr="003E74F4">
        <w:rPr>
          <w:rFonts w:hint="cs"/>
          <w:b/>
          <w:bCs/>
          <w:rtl/>
        </w:rPr>
        <w:t xml:space="preserve">מדיניות לקביעת </w:t>
      </w:r>
      <w:r w:rsidRPr="003E74F4">
        <w:rPr>
          <w:b/>
          <w:bCs/>
          <w:rtl/>
        </w:rPr>
        <w:t xml:space="preserve">היעדים </w:t>
      </w:r>
    </w:p>
    <w:p w14:paraId="252C024D" w14:textId="77777777" w:rsidR="00AA75A5" w:rsidRDefault="003A443C" w:rsidP="008E4DAC">
      <w:pPr>
        <w:pStyle w:val="aff0"/>
        <w:keepNext/>
        <w:keepLines/>
        <w:widowControl w:val="0"/>
        <w:numPr>
          <w:ilvl w:val="2"/>
          <w:numId w:val="24"/>
        </w:numPr>
        <w:tabs>
          <w:tab w:val="left" w:pos="1841"/>
        </w:tabs>
        <w:ind w:left="1841" w:right="-180" w:hanging="788"/>
      </w:pPr>
      <w:r w:rsidRPr="003E74F4">
        <w:rPr>
          <w:rtl/>
        </w:rPr>
        <w:t xml:space="preserve">היעדים </w:t>
      </w:r>
      <w:r w:rsidRPr="003E74F4">
        <w:rPr>
          <w:rFonts w:hint="cs"/>
          <w:rtl/>
        </w:rPr>
        <w:t xml:space="preserve">ימדדו </w:t>
      </w:r>
      <w:r w:rsidRPr="003E74F4">
        <w:rPr>
          <w:rtl/>
        </w:rPr>
        <w:t xml:space="preserve">לאחר שלושה חודשי פעילות </w:t>
      </w:r>
      <w:r w:rsidRPr="003E74F4">
        <w:rPr>
          <w:rFonts w:hint="cs"/>
          <w:rtl/>
        </w:rPr>
        <w:t xml:space="preserve">ראשונים </w:t>
      </w:r>
      <w:r w:rsidRPr="003E74F4">
        <w:rPr>
          <w:rtl/>
        </w:rPr>
        <w:t>של מוקד</w:t>
      </w:r>
      <w:r w:rsidR="007F3578">
        <w:rPr>
          <w:rFonts w:hint="cs"/>
          <w:rtl/>
        </w:rPr>
        <w:t>/יחידה</w:t>
      </w:r>
      <w:r w:rsidRPr="003E74F4">
        <w:rPr>
          <w:rtl/>
        </w:rPr>
        <w:t xml:space="preserve">. </w:t>
      </w:r>
    </w:p>
    <w:p w14:paraId="797C8090" w14:textId="0F1BF675" w:rsidR="008E4DAC" w:rsidRPr="003E74F4" w:rsidRDefault="003A443C" w:rsidP="008E4DAC">
      <w:pPr>
        <w:pStyle w:val="aff0"/>
        <w:keepNext/>
        <w:keepLines/>
        <w:widowControl w:val="0"/>
        <w:numPr>
          <w:ilvl w:val="2"/>
          <w:numId w:val="24"/>
        </w:numPr>
        <w:tabs>
          <w:tab w:val="left" w:pos="1841"/>
        </w:tabs>
        <w:ind w:left="1841" w:right="-180" w:hanging="788"/>
        <w:rPr>
          <w:rtl/>
        </w:rPr>
      </w:pPr>
      <w:r w:rsidRPr="003E74F4">
        <w:rPr>
          <w:rFonts w:hint="cs"/>
          <w:rtl/>
        </w:rPr>
        <w:t xml:space="preserve">למשרד </w:t>
      </w:r>
      <w:r w:rsidR="00F1688A">
        <w:rPr>
          <w:rFonts w:hint="cs"/>
          <w:rtl/>
        </w:rPr>
        <w:t xml:space="preserve"> יש את </w:t>
      </w:r>
      <w:r w:rsidRPr="003E74F4">
        <w:rPr>
          <w:rFonts w:hint="cs"/>
          <w:rtl/>
        </w:rPr>
        <w:t xml:space="preserve">האופציה לתקף את היעדים </w:t>
      </w:r>
      <w:r w:rsidR="00FA4A18">
        <w:rPr>
          <w:rFonts w:hint="cs"/>
          <w:rtl/>
        </w:rPr>
        <w:t xml:space="preserve">ואת המדדים </w:t>
      </w:r>
      <w:r w:rsidRPr="003E74F4">
        <w:rPr>
          <w:rFonts w:hint="cs"/>
          <w:rtl/>
        </w:rPr>
        <w:t>מעת לעת.</w:t>
      </w:r>
      <w:r w:rsidR="00C37D3C">
        <w:rPr>
          <w:rFonts w:hint="cs"/>
          <w:rtl/>
        </w:rPr>
        <w:t xml:space="preserve"> </w:t>
      </w:r>
      <w:r w:rsidR="008E4DAC" w:rsidRPr="003E74F4">
        <w:rPr>
          <w:rFonts w:hint="cs"/>
          <w:rtl/>
        </w:rPr>
        <w:t xml:space="preserve">במידה וישונו היעדים </w:t>
      </w:r>
      <w:r w:rsidR="00FA4A18">
        <w:rPr>
          <w:rFonts w:hint="cs"/>
          <w:rtl/>
        </w:rPr>
        <w:t xml:space="preserve">או המדדים </w:t>
      </w:r>
      <w:r w:rsidR="008E4DAC" w:rsidRPr="003E74F4">
        <w:rPr>
          <w:rFonts w:hint="cs"/>
          <w:rtl/>
        </w:rPr>
        <w:t xml:space="preserve"> תי</w:t>
      </w:r>
      <w:r w:rsidR="007F3578">
        <w:rPr>
          <w:rFonts w:hint="cs"/>
          <w:rtl/>
        </w:rPr>
        <w:t>נ</w:t>
      </w:r>
      <w:r w:rsidR="008E4DAC" w:rsidRPr="003E74F4">
        <w:rPr>
          <w:rFonts w:hint="cs"/>
          <w:rtl/>
        </w:rPr>
        <w:t xml:space="preserve">תן לספק התראה של </w:t>
      </w:r>
      <w:r w:rsidR="008E4DAC" w:rsidRPr="003E74F4">
        <w:t>30</w:t>
      </w:r>
      <w:r w:rsidR="008E4DAC" w:rsidRPr="003E74F4">
        <w:rPr>
          <w:rFonts w:hint="cs"/>
          <w:rtl/>
        </w:rPr>
        <w:t xml:space="preserve"> ימים ממועד שינוי היעד.</w:t>
      </w:r>
    </w:p>
    <w:p w14:paraId="4D000E0B" w14:textId="297AF8D2" w:rsidR="003E74F4" w:rsidRPr="00090140" w:rsidRDefault="003A443C" w:rsidP="006430E8">
      <w:pPr>
        <w:pStyle w:val="aff0"/>
        <w:keepNext/>
        <w:keepLines/>
        <w:widowControl w:val="0"/>
        <w:numPr>
          <w:ilvl w:val="2"/>
          <w:numId w:val="24"/>
        </w:numPr>
        <w:tabs>
          <w:tab w:val="left" w:pos="1841"/>
        </w:tabs>
        <w:ind w:left="1841" w:right="-180" w:hanging="788"/>
        <w:rPr>
          <w:b/>
        </w:rPr>
      </w:pPr>
      <w:r w:rsidRPr="00090140">
        <w:rPr>
          <w:b/>
          <w:bCs/>
          <w:rtl/>
        </w:rPr>
        <w:t>טבלת יעדים כמותיים למענה טלפוני במוקד:</w:t>
      </w:r>
    </w:p>
    <w:tbl>
      <w:tblPr>
        <w:bidiVisual/>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758"/>
        <w:gridCol w:w="2984"/>
        <w:gridCol w:w="1759"/>
        <w:gridCol w:w="1115"/>
        <w:gridCol w:w="2708"/>
      </w:tblGrid>
      <w:tr w:rsidR="00AA75A5" w14:paraId="7A296202" w14:textId="77777777" w:rsidTr="00AA75A5">
        <w:trPr>
          <w:trHeight w:val="388"/>
          <w:tblHeader/>
        </w:trPr>
        <w:tc>
          <w:tcPr>
            <w:tcW w:w="406" w:type="pct"/>
            <w:tcBorders>
              <w:top w:val="single" w:sz="12" w:space="0" w:color="auto"/>
              <w:bottom w:val="double" w:sz="4" w:space="0" w:color="auto"/>
            </w:tcBorders>
            <w:shd w:val="clear" w:color="auto" w:fill="D9E2F3" w:themeFill="accent5" w:themeFillTint="33"/>
            <w:vAlign w:val="center"/>
          </w:tcPr>
          <w:p w14:paraId="1627A858" w14:textId="77777777" w:rsidR="003E74F4" w:rsidRPr="00B719EB" w:rsidRDefault="003A443C" w:rsidP="003E74F4">
            <w:pPr>
              <w:keepNext/>
              <w:keepLines/>
              <w:widowControl w:val="0"/>
              <w:tabs>
                <w:tab w:val="left" w:pos="2691"/>
              </w:tabs>
              <w:ind w:left="360" w:right="-180"/>
            </w:pPr>
            <w:r w:rsidRPr="00B719EB">
              <w:rPr>
                <w:rtl/>
              </w:rPr>
              <w:t>#</w:t>
            </w:r>
          </w:p>
        </w:tc>
        <w:tc>
          <w:tcPr>
            <w:tcW w:w="1600" w:type="pct"/>
            <w:tcBorders>
              <w:top w:val="single" w:sz="12" w:space="0" w:color="auto"/>
              <w:bottom w:val="double" w:sz="4" w:space="0" w:color="auto"/>
            </w:tcBorders>
            <w:shd w:val="clear" w:color="auto" w:fill="D9E2F3" w:themeFill="accent5" w:themeFillTint="33"/>
            <w:vAlign w:val="center"/>
          </w:tcPr>
          <w:p w14:paraId="0A720479" w14:textId="77777777" w:rsidR="003E74F4" w:rsidRPr="003E74F4" w:rsidRDefault="003A443C" w:rsidP="00B719EB">
            <w:pPr>
              <w:keepNext/>
              <w:keepLines/>
              <w:widowControl w:val="0"/>
              <w:tabs>
                <w:tab w:val="left" w:pos="2369"/>
              </w:tabs>
              <w:ind w:right="34"/>
              <w:jc w:val="center"/>
              <w:rPr>
                <w:b/>
                <w:bCs/>
              </w:rPr>
            </w:pPr>
            <w:r w:rsidRPr="003E74F4">
              <w:rPr>
                <w:b/>
                <w:bCs/>
                <w:rtl/>
              </w:rPr>
              <w:t>מדד</w:t>
            </w:r>
          </w:p>
        </w:tc>
        <w:tc>
          <w:tcPr>
            <w:tcW w:w="943" w:type="pct"/>
            <w:tcBorders>
              <w:top w:val="single" w:sz="12" w:space="0" w:color="auto"/>
              <w:bottom w:val="double" w:sz="4" w:space="0" w:color="auto"/>
            </w:tcBorders>
            <w:shd w:val="clear" w:color="auto" w:fill="D9E2F3" w:themeFill="accent5" w:themeFillTint="33"/>
            <w:vAlign w:val="center"/>
          </w:tcPr>
          <w:p w14:paraId="53225AE4" w14:textId="77777777" w:rsidR="003E74F4" w:rsidRPr="003E74F4" w:rsidRDefault="003A443C" w:rsidP="00B719EB">
            <w:pPr>
              <w:keepNext/>
              <w:keepLines/>
              <w:widowControl w:val="0"/>
              <w:tabs>
                <w:tab w:val="left" w:pos="2369"/>
              </w:tabs>
              <w:ind w:right="34"/>
              <w:jc w:val="center"/>
              <w:rPr>
                <w:b/>
                <w:bCs/>
              </w:rPr>
            </w:pPr>
            <w:r w:rsidRPr="003E74F4">
              <w:rPr>
                <w:b/>
                <w:bCs/>
                <w:rtl/>
              </w:rPr>
              <w:t>יעד*</w:t>
            </w:r>
          </w:p>
        </w:tc>
        <w:tc>
          <w:tcPr>
            <w:tcW w:w="598" w:type="pct"/>
            <w:tcBorders>
              <w:top w:val="single" w:sz="12" w:space="0" w:color="auto"/>
              <w:bottom w:val="double" w:sz="4" w:space="0" w:color="auto"/>
            </w:tcBorders>
            <w:shd w:val="clear" w:color="auto" w:fill="D9E2F3" w:themeFill="accent5" w:themeFillTint="33"/>
            <w:vAlign w:val="center"/>
          </w:tcPr>
          <w:p w14:paraId="6805BADC" w14:textId="77777777" w:rsidR="003E74F4" w:rsidRPr="003E74F4" w:rsidRDefault="003A443C" w:rsidP="00B719EB">
            <w:pPr>
              <w:keepNext/>
              <w:keepLines/>
              <w:widowControl w:val="0"/>
              <w:tabs>
                <w:tab w:val="left" w:pos="2369"/>
              </w:tabs>
              <w:ind w:right="34"/>
              <w:jc w:val="center"/>
              <w:rPr>
                <w:b/>
                <w:bCs/>
                <w:rtl/>
              </w:rPr>
            </w:pPr>
            <w:r w:rsidRPr="003E74F4">
              <w:rPr>
                <w:b/>
                <w:bCs/>
                <w:rtl/>
              </w:rPr>
              <w:t>תדירות מדידה</w:t>
            </w:r>
          </w:p>
        </w:tc>
        <w:tc>
          <w:tcPr>
            <w:tcW w:w="1452" w:type="pct"/>
            <w:tcBorders>
              <w:top w:val="single" w:sz="12" w:space="0" w:color="auto"/>
              <w:bottom w:val="double" w:sz="4" w:space="0" w:color="auto"/>
            </w:tcBorders>
            <w:shd w:val="clear" w:color="auto" w:fill="D9E2F3" w:themeFill="accent5" w:themeFillTint="33"/>
            <w:vAlign w:val="center"/>
          </w:tcPr>
          <w:p w14:paraId="3EDE888D" w14:textId="77777777" w:rsidR="003E74F4" w:rsidRPr="003E74F4" w:rsidRDefault="003A443C" w:rsidP="00B719EB">
            <w:pPr>
              <w:keepNext/>
              <w:keepLines/>
              <w:widowControl w:val="0"/>
              <w:tabs>
                <w:tab w:val="left" w:pos="2369"/>
              </w:tabs>
              <w:ind w:right="34"/>
              <w:jc w:val="center"/>
              <w:rPr>
                <w:b/>
                <w:bCs/>
              </w:rPr>
            </w:pPr>
            <w:r w:rsidRPr="003E74F4">
              <w:rPr>
                <w:b/>
                <w:bCs/>
                <w:rtl/>
              </w:rPr>
              <w:t>שיטת מדידה</w:t>
            </w:r>
          </w:p>
        </w:tc>
      </w:tr>
      <w:tr w:rsidR="00051F86" w14:paraId="4664AF0E" w14:textId="77777777" w:rsidTr="00AA75A5">
        <w:trPr>
          <w:trHeight w:val="483"/>
        </w:trPr>
        <w:tc>
          <w:tcPr>
            <w:tcW w:w="406" w:type="pct"/>
          </w:tcPr>
          <w:p w14:paraId="20A1F04C" w14:textId="77777777" w:rsidR="003E74F4" w:rsidRPr="003E74F4" w:rsidRDefault="003A443C" w:rsidP="003E74F4">
            <w:pPr>
              <w:keepNext/>
              <w:keepLines/>
              <w:widowControl w:val="0"/>
              <w:tabs>
                <w:tab w:val="left" w:pos="2691"/>
              </w:tabs>
              <w:ind w:left="360" w:right="-180"/>
            </w:pPr>
            <w:r w:rsidRPr="003E74F4">
              <w:rPr>
                <w:rtl/>
              </w:rPr>
              <w:t>1</w:t>
            </w:r>
          </w:p>
        </w:tc>
        <w:tc>
          <w:tcPr>
            <w:tcW w:w="1600" w:type="pct"/>
          </w:tcPr>
          <w:p w14:paraId="7F8C59F7" w14:textId="24610F81" w:rsidR="003E74F4" w:rsidRPr="003E74F4" w:rsidRDefault="003A443C" w:rsidP="003E74F4">
            <w:pPr>
              <w:keepNext/>
              <w:keepLines/>
              <w:widowControl w:val="0"/>
              <w:tabs>
                <w:tab w:val="left" w:pos="2369"/>
              </w:tabs>
              <w:ind w:right="34"/>
            </w:pPr>
            <w:r w:rsidRPr="003E74F4">
              <w:rPr>
                <w:rtl/>
              </w:rPr>
              <w:t>אחוז מקסימלי של שיחות טלפוניות ננטשות</w:t>
            </w:r>
          </w:p>
        </w:tc>
        <w:tc>
          <w:tcPr>
            <w:tcW w:w="943" w:type="pct"/>
          </w:tcPr>
          <w:p w14:paraId="46644813" w14:textId="192BBA2A" w:rsidR="003E74F4" w:rsidRPr="003E74F4" w:rsidRDefault="003A443C" w:rsidP="003E74F4">
            <w:pPr>
              <w:keepNext/>
              <w:keepLines/>
              <w:widowControl w:val="0"/>
              <w:tabs>
                <w:tab w:val="left" w:pos="2369"/>
              </w:tabs>
              <w:ind w:right="34"/>
              <w:jc w:val="center"/>
            </w:pPr>
            <w:r w:rsidRPr="003E74F4">
              <w:rPr>
                <w:rtl/>
              </w:rPr>
              <w:t>עד 5%</w:t>
            </w:r>
          </w:p>
        </w:tc>
        <w:tc>
          <w:tcPr>
            <w:tcW w:w="598" w:type="pct"/>
            <w:vMerge w:val="restart"/>
            <w:vAlign w:val="center"/>
          </w:tcPr>
          <w:p w14:paraId="102DD7BF" w14:textId="77777777" w:rsidR="003E74F4" w:rsidRPr="003E74F4" w:rsidRDefault="003A443C" w:rsidP="003E74F4">
            <w:pPr>
              <w:keepNext/>
              <w:keepLines/>
              <w:widowControl w:val="0"/>
              <w:tabs>
                <w:tab w:val="left" w:pos="2369"/>
              </w:tabs>
              <w:ind w:right="34"/>
              <w:jc w:val="center"/>
              <w:rPr>
                <w:rtl/>
              </w:rPr>
            </w:pPr>
            <w:r w:rsidRPr="003E74F4">
              <w:rPr>
                <w:rtl/>
              </w:rPr>
              <w:t>יומית</w:t>
            </w:r>
          </w:p>
          <w:p w14:paraId="49BA81DE" w14:textId="77777777" w:rsidR="003E74F4" w:rsidRPr="003E74F4" w:rsidRDefault="003E74F4" w:rsidP="003E74F4">
            <w:pPr>
              <w:keepNext/>
              <w:keepLines/>
              <w:widowControl w:val="0"/>
              <w:tabs>
                <w:tab w:val="left" w:pos="2369"/>
              </w:tabs>
              <w:ind w:right="34"/>
              <w:rPr>
                <w:rtl/>
              </w:rPr>
            </w:pPr>
          </w:p>
          <w:p w14:paraId="1315066E" w14:textId="56BBF050" w:rsidR="003E74F4" w:rsidRPr="003E74F4" w:rsidRDefault="003E74F4" w:rsidP="003E74F4">
            <w:pPr>
              <w:keepNext/>
              <w:keepLines/>
              <w:widowControl w:val="0"/>
              <w:tabs>
                <w:tab w:val="left" w:pos="2369"/>
              </w:tabs>
              <w:ind w:right="34"/>
              <w:rPr>
                <w:rtl/>
              </w:rPr>
            </w:pPr>
          </w:p>
        </w:tc>
        <w:tc>
          <w:tcPr>
            <w:tcW w:w="1452" w:type="pct"/>
            <w:vAlign w:val="center"/>
          </w:tcPr>
          <w:p w14:paraId="28A46934" w14:textId="2A85E0F0" w:rsidR="003E74F4" w:rsidRPr="003E74F4" w:rsidRDefault="003A443C" w:rsidP="00505721">
            <w:pPr>
              <w:keepNext/>
              <w:keepLines/>
              <w:widowControl w:val="0"/>
              <w:tabs>
                <w:tab w:val="left" w:pos="2369"/>
              </w:tabs>
              <w:ind w:right="34"/>
            </w:pPr>
            <w:r w:rsidRPr="003E74F4">
              <w:rPr>
                <w:rtl/>
              </w:rPr>
              <w:t>כמות השיחות הננטשות / סך השיחות הנכנסות אחרי ההודעות בנתב</w:t>
            </w:r>
          </w:p>
        </w:tc>
      </w:tr>
      <w:tr w:rsidR="00051F86" w14:paraId="2379BAE0" w14:textId="77777777" w:rsidTr="00AA75A5">
        <w:trPr>
          <w:trHeight w:val="985"/>
        </w:trPr>
        <w:tc>
          <w:tcPr>
            <w:tcW w:w="406" w:type="pct"/>
          </w:tcPr>
          <w:p w14:paraId="1F9C8AA6" w14:textId="77777777" w:rsidR="003E74F4" w:rsidRPr="003E74F4" w:rsidRDefault="003A443C" w:rsidP="003E74F4">
            <w:pPr>
              <w:keepNext/>
              <w:keepLines/>
              <w:widowControl w:val="0"/>
              <w:tabs>
                <w:tab w:val="left" w:pos="2691"/>
              </w:tabs>
              <w:ind w:left="360" w:right="-180"/>
            </w:pPr>
            <w:r w:rsidRPr="003E74F4">
              <w:rPr>
                <w:rtl/>
              </w:rPr>
              <w:t>2</w:t>
            </w:r>
          </w:p>
        </w:tc>
        <w:tc>
          <w:tcPr>
            <w:tcW w:w="1600" w:type="pct"/>
          </w:tcPr>
          <w:p w14:paraId="537FBE9F" w14:textId="72F1A172" w:rsidR="003E74F4" w:rsidRPr="003E74F4" w:rsidRDefault="00FA4A18" w:rsidP="003E74F4">
            <w:pPr>
              <w:keepNext/>
              <w:keepLines/>
              <w:widowControl w:val="0"/>
              <w:tabs>
                <w:tab w:val="left" w:pos="2691"/>
              </w:tabs>
            </w:pPr>
            <w:r>
              <w:rPr>
                <w:rFonts w:hint="cs"/>
                <w:rtl/>
              </w:rPr>
              <w:t>רמת שירות</w:t>
            </w:r>
            <w:r w:rsidR="00A308A3">
              <w:rPr>
                <w:rFonts w:hint="cs"/>
                <w:rtl/>
              </w:rPr>
              <w:t xml:space="preserve"> </w:t>
            </w:r>
            <w:r>
              <w:rPr>
                <w:rFonts w:hint="cs"/>
                <w:rtl/>
              </w:rPr>
              <w:t xml:space="preserve">- </w:t>
            </w:r>
            <w:r w:rsidR="003A443C" w:rsidRPr="003E74F4">
              <w:rPr>
                <w:rtl/>
              </w:rPr>
              <w:t>אחוז שיחות טלפוניות נענות תוך 90 שניות מכניסה לתור</w:t>
            </w:r>
            <w:r w:rsidR="003A443C" w:rsidRPr="003E74F4">
              <w:rPr>
                <w:rFonts w:hint="cs"/>
                <w:rtl/>
              </w:rPr>
              <w:t xml:space="preserve"> </w:t>
            </w:r>
          </w:p>
        </w:tc>
        <w:tc>
          <w:tcPr>
            <w:tcW w:w="943" w:type="pct"/>
          </w:tcPr>
          <w:p w14:paraId="0AFBBE02" w14:textId="205CF155" w:rsidR="003E74F4" w:rsidRPr="003E74F4" w:rsidRDefault="00AA75A5" w:rsidP="003E74F4">
            <w:pPr>
              <w:keepNext/>
              <w:keepLines/>
              <w:widowControl w:val="0"/>
              <w:tabs>
                <w:tab w:val="left" w:pos="2369"/>
              </w:tabs>
              <w:ind w:right="34"/>
              <w:jc w:val="center"/>
              <w:rPr>
                <w:rtl/>
              </w:rPr>
            </w:pPr>
            <w:r>
              <w:rPr>
                <w:rFonts w:hint="cs"/>
                <w:rtl/>
              </w:rPr>
              <w:t>בין 77%-80%</w:t>
            </w:r>
          </w:p>
          <w:p w14:paraId="76B5006E" w14:textId="77777777" w:rsidR="003E74F4" w:rsidRPr="003E74F4" w:rsidRDefault="003E74F4" w:rsidP="003E74F4">
            <w:pPr>
              <w:keepNext/>
              <w:keepLines/>
              <w:widowControl w:val="0"/>
              <w:tabs>
                <w:tab w:val="left" w:pos="2369"/>
              </w:tabs>
              <w:ind w:right="34"/>
              <w:jc w:val="center"/>
            </w:pPr>
          </w:p>
        </w:tc>
        <w:tc>
          <w:tcPr>
            <w:tcW w:w="598" w:type="pct"/>
            <w:vMerge/>
          </w:tcPr>
          <w:p w14:paraId="18DE7486" w14:textId="77777777" w:rsidR="003E74F4" w:rsidRPr="003E74F4" w:rsidRDefault="003E74F4" w:rsidP="003E74F4">
            <w:pPr>
              <w:keepNext/>
              <w:keepLines/>
              <w:widowControl w:val="0"/>
              <w:tabs>
                <w:tab w:val="left" w:pos="2691"/>
              </w:tabs>
              <w:ind w:left="360" w:right="-180"/>
              <w:rPr>
                <w:rtl/>
              </w:rPr>
            </w:pPr>
          </w:p>
        </w:tc>
        <w:tc>
          <w:tcPr>
            <w:tcW w:w="1452" w:type="pct"/>
          </w:tcPr>
          <w:p w14:paraId="2928F633" w14:textId="03027AAD" w:rsidR="003E74F4" w:rsidRPr="003E74F4" w:rsidRDefault="003A443C" w:rsidP="003E74F4">
            <w:pPr>
              <w:keepNext/>
              <w:keepLines/>
              <w:widowControl w:val="0"/>
              <w:tabs>
                <w:tab w:val="left" w:pos="2369"/>
              </w:tabs>
              <w:ind w:right="34"/>
            </w:pPr>
            <w:r w:rsidRPr="003E74F4">
              <w:rPr>
                <w:rtl/>
              </w:rPr>
              <w:t>שיחות שנענו תוך 90 שניות / סך כל השיחות הנענות</w:t>
            </w:r>
            <w:r w:rsidR="00672499">
              <w:rPr>
                <w:rFonts w:hint="cs"/>
                <w:rtl/>
              </w:rPr>
              <w:t>,</w:t>
            </w:r>
            <w:r w:rsidRPr="003E74F4">
              <w:rPr>
                <w:rtl/>
              </w:rPr>
              <w:t xml:space="preserve"> אחרי ההודעה בנתב</w:t>
            </w:r>
            <w:r w:rsidR="00672499">
              <w:rPr>
                <w:rFonts w:hint="cs"/>
                <w:rtl/>
              </w:rPr>
              <w:t>,</w:t>
            </w:r>
            <w:r w:rsidRPr="003E74F4">
              <w:rPr>
                <w:rtl/>
              </w:rPr>
              <w:t xml:space="preserve"> על ידי נציג</w:t>
            </w:r>
          </w:p>
        </w:tc>
      </w:tr>
      <w:tr w:rsidR="00EA1C36" w14:paraId="4DBB63FF" w14:textId="77777777" w:rsidTr="00AA75A5">
        <w:trPr>
          <w:trHeight w:val="985"/>
        </w:trPr>
        <w:tc>
          <w:tcPr>
            <w:tcW w:w="406" w:type="pct"/>
          </w:tcPr>
          <w:p w14:paraId="3C1AEC09" w14:textId="77777777" w:rsidR="00EA1C36" w:rsidRPr="003E74F4" w:rsidRDefault="00FA4A18" w:rsidP="003E74F4">
            <w:pPr>
              <w:keepNext/>
              <w:keepLines/>
              <w:widowControl w:val="0"/>
              <w:tabs>
                <w:tab w:val="left" w:pos="2691"/>
              </w:tabs>
              <w:ind w:left="360" w:right="-180"/>
              <w:rPr>
                <w:rtl/>
              </w:rPr>
            </w:pPr>
            <w:r>
              <w:rPr>
                <w:rFonts w:hint="cs"/>
                <w:rtl/>
              </w:rPr>
              <w:t>3</w:t>
            </w:r>
          </w:p>
        </w:tc>
        <w:tc>
          <w:tcPr>
            <w:tcW w:w="1600" w:type="pct"/>
          </w:tcPr>
          <w:p w14:paraId="6FDDF999" w14:textId="30BD09F7" w:rsidR="00EA1C36" w:rsidRPr="003E74F4" w:rsidRDefault="00EA1C36" w:rsidP="003E74F4">
            <w:pPr>
              <w:keepNext/>
              <w:keepLines/>
              <w:widowControl w:val="0"/>
              <w:tabs>
                <w:tab w:val="left" w:pos="2691"/>
              </w:tabs>
              <w:rPr>
                <w:rtl/>
              </w:rPr>
            </w:pPr>
            <w:r>
              <w:rPr>
                <w:rFonts w:hint="cs"/>
                <w:rtl/>
              </w:rPr>
              <w:t>אחוז תעסוקה</w:t>
            </w:r>
          </w:p>
        </w:tc>
        <w:tc>
          <w:tcPr>
            <w:tcW w:w="943" w:type="pct"/>
          </w:tcPr>
          <w:p w14:paraId="31BD44BD" w14:textId="6700799B" w:rsidR="00EA1C36" w:rsidRPr="003E74F4" w:rsidRDefault="005B6732" w:rsidP="003E74F4">
            <w:pPr>
              <w:keepNext/>
              <w:keepLines/>
              <w:widowControl w:val="0"/>
              <w:tabs>
                <w:tab w:val="left" w:pos="2369"/>
              </w:tabs>
              <w:ind w:right="34"/>
              <w:jc w:val="center"/>
              <w:rPr>
                <w:rtl/>
              </w:rPr>
            </w:pPr>
            <w:r>
              <w:rPr>
                <w:rFonts w:hint="cs"/>
                <w:rtl/>
              </w:rPr>
              <w:t xml:space="preserve">בין    </w:t>
            </w:r>
            <w:r w:rsidR="00CD64FE">
              <w:rPr>
                <w:rFonts w:hint="cs"/>
                <w:rtl/>
              </w:rPr>
              <w:t>45%-</w:t>
            </w:r>
            <w:r w:rsidR="00AA75A5">
              <w:rPr>
                <w:rFonts w:hint="cs"/>
                <w:rtl/>
              </w:rPr>
              <w:t>72%</w:t>
            </w:r>
            <w:r w:rsidR="00CD64FE">
              <w:rPr>
                <w:rFonts w:hint="cs"/>
                <w:rtl/>
              </w:rPr>
              <w:t xml:space="preserve"> </w:t>
            </w:r>
            <w:r>
              <w:rPr>
                <w:rFonts w:hint="cs"/>
                <w:rtl/>
              </w:rPr>
              <w:t>בהתאם לכל מוקד/ אשכול מוקדים</w:t>
            </w:r>
            <w:r w:rsidR="00CD64FE">
              <w:rPr>
                <w:rFonts w:hint="cs"/>
                <w:rtl/>
              </w:rPr>
              <w:t xml:space="preserve">- טבלה מצורפת </w:t>
            </w:r>
          </w:p>
        </w:tc>
        <w:tc>
          <w:tcPr>
            <w:tcW w:w="598" w:type="pct"/>
          </w:tcPr>
          <w:p w14:paraId="4502DEB3" w14:textId="2EA0F5A9" w:rsidR="00EA1C36" w:rsidRPr="003E74F4" w:rsidRDefault="00AA75A5" w:rsidP="00676402">
            <w:pPr>
              <w:keepNext/>
              <w:keepLines/>
              <w:widowControl w:val="0"/>
              <w:tabs>
                <w:tab w:val="left" w:pos="2691"/>
              </w:tabs>
              <w:ind w:left="168" w:right="-180"/>
              <w:rPr>
                <w:rtl/>
              </w:rPr>
            </w:pPr>
            <w:r>
              <w:rPr>
                <w:rFonts w:hint="cs"/>
                <w:rtl/>
              </w:rPr>
              <w:t>יומית</w:t>
            </w:r>
          </w:p>
        </w:tc>
        <w:tc>
          <w:tcPr>
            <w:tcW w:w="1452" w:type="pct"/>
          </w:tcPr>
          <w:p w14:paraId="1A266347" w14:textId="67EF9E83" w:rsidR="00EA1C36" w:rsidRPr="003E74F4" w:rsidRDefault="00EA1C36" w:rsidP="00AC7BD7">
            <w:pPr>
              <w:keepNext/>
              <w:keepLines/>
              <w:widowControl w:val="0"/>
              <w:tabs>
                <w:tab w:val="left" w:pos="2369"/>
              </w:tabs>
              <w:ind w:right="34"/>
            </w:pPr>
            <w:r>
              <w:rPr>
                <w:rFonts w:hint="cs"/>
                <w:rtl/>
              </w:rPr>
              <w:t>(זמן בשיחות נכנסות ל</w:t>
            </w:r>
            <w:r w:rsidR="00BC5825">
              <w:rPr>
                <w:rFonts w:hint="cs"/>
                <w:rtl/>
              </w:rPr>
              <w:t>תור</w:t>
            </w:r>
            <w:r>
              <w:rPr>
                <w:rFonts w:hint="cs"/>
                <w:rtl/>
              </w:rPr>
              <w:t xml:space="preserve">/ לצ'ט + זמן בשיחות יוצאות חיצוניות + זמן  ניירת)/ זמן </w:t>
            </w:r>
            <w:r>
              <w:t>login</w:t>
            </w:r>
          </w:p>
        </w:tc>
      </w:tr>
      <w:tr w:rsidR="005B6732" w14:paraId="20568CF5" w14:textId="77777777" w:rsidTr="00AA75A5">
        <w:trPr>
          <w:trHeight w:val="985"/>
        </w:trPr>
        <w:tc>
          <w:tcPr>
            <w:tcW w:w="406" w:type="pct"/>
          </w:tcPr>
          <w:p w14:paraId="3C9B77C0" w14:textId="77777777" w:rsidR="005B6732" w:rsidRPr="003E74F4" w:rsidRDefault="00FA4A18" w:rsidP="003E74F4">
            <w:pPr>
              <w:keepNext/>
              <w:keepLines/>
              <w:widowControl w:val="0"/>
              <w:tabs>
                <w:tab w:val="left" w:pos="2691"/>
              </w:tabs>
              <w:ind w:left="360" w:right="-180"/>
              <w:rPr>
                <w:rtl/>
              </w:rPr>
            </w:pPr>
            <w:r>
              <w:rPr>
                <w:rFonts w:hint="cs"/>
                <w:rtl/>
              </w:rPr>
              <w:t>4</w:t>
            </w:r>
          </w:p>
        </w:tc>
        <w:tc>
          <w:tcPr>
            <w:tcW w:w="1600" w:type="pct"/>
          </w:tcPr>
          <w:p w14:paraId="334DD7BE" w14:textId="40B75FDD" w:rsidR="005B6732" w:rsidRDefault="005B6732" w:rsidP="003E74F4">
            <w:pPr>
              <w:keepNext/>
              <w:keepLines/>
              <w:widowControl w:val="0"/>
              <w:tabs>
                <w:tab w:val="left" w:pos="2691"/>
              </w:tabs>
              <w:rPr>
                <w:rtl/>
              </w:rPr>
            </w:pPr>
            <w:r>
              <w:rPr>
                <w:rFonts w:hint="cs"/>
                <w:rtl/>
              </w:rPr>
              <w:t xml:space="preserve">משך המתנה מקסימלי </w:t>
            </w:r>
          </w:p>
        </w:tc>
        <w:tc>
          <w:tcPr>
            <w:tcW w:w="943" w:type="pct"/>
          </w:tcPr>
          <w:p w14:paraId="4C5A6971" w14:textId="16EF007C" w:rsidR="005B6732" w:rsidRDefault="00CD64FE" w:rsidP="00215E8C">
            <w:pPr>
              <w:keepNext/>
              <w:keepLines/>
              <w:widowControl w:val="0"/>
              <w:tabs>
                <w:tab w:val="left" w:pos="2369"/>
              </w:tabs>
              <w:ind w:right="34"/>
              <w:rPr>
                <w:rtl/>
              </w:rPr>
            </w:pPr>
            <w:r>
              <w:rPr>
                <w:rFonts w:hint="cs"/>
                <w:rtl/>
              </w:rPr>
              <w:t xml:space="preserve">6:00 דקות </w:t>
            </w:r>
          </w:p>
        </w:tc>
        <w:tc>
          <w:tcPr>
            <w:tcW w:w="598" w:type="pct"/>
          </w:tcPr>
          <w:p w14:paraId="438BF096" w14:textId="5D669497" w:rsidR="005B6732" w:rsidRPr="003E74F4" w:rsidRDefault="00641153" w:rsidP="00676402">
            <w:pPr>
              <w:keepNext/>
              <w:keepLines/>
              <w:widowControl w:val="0"/>
              <w:tabs>
                <w:tab w:val="left" w:pos="2691"/>
              </w:tabs>
              <w:ind w:left="168" w:right="-180"/>
              <w:rPr>
                <w:rtl/>
              </w:rPr>
            </w:pPr>
            <w:r>
              <w:rPr>
                <w:rFonts w:hint="cs"/>
                <w:rtl/>
              </w:rPr>
              <w:t>יומית</w:t>
            </w:r>
          </w:p>
        </w:tc>
        <w:tc>
          <w:tcPr>
            <w:tcW w:w="1452" w:type="pct"/>
          </w:tcPr>
          <w:p w14:paraId="6A9990D8" w14:textId="080341B4" w:rsidR="005B6732" w:rsidRDefault="00641153" w:rsidP="00BC5825">
            <w:pPr>
              <w:keepNext/>
              <w:keepLines/>
              <w:widowControl w:val="0"/>
              <w:tabs>
                <w:tab w:val="left" w:pos="2369"/>
              </w:tabs>
              <w:ind w:right="34"/>
              <w:rPr>
                <w:rtl/>
              </w:rPr>
            </w:pPr>
            <w:r>
              <w:rPr>
                <w:rFonts w:hint="cs"/>
                <w:rtl/>
              </w:rPr>
              <w:t xml:space="preserve">הזמן הארוך ביותר שהמתין לקוח למענה נציג </w:t>
            </w:r>
            <w:r w:rsidR="00704217">
              <w:rPr>
                <w:rFonts w:hint="cs"/>
                <w:rtl/>
              </w:rPr>
              <w:t>בתור</w:t>
            </w:r>
          </w:p>
        </w:tc>
      </w:tr>
    </w:tbl>
    <w:p w14:paraId="5F6BA782" w14:textId="3C19ADFA" w:rsidR="00A308A3" w:rsidRDefault="00FA4A18" w:rsidP="00090140">
      <w:pPr>
        <w:keepNext/>
        <w:keepLines/>
        <w:widowControl w:val="0"/>
        <w:ind w:right="-180"/>
        <w:jc w:val="left"/>
        <w:rPr>
          <w:rtl/>
        </w:rPr>
      </w:pPr>
      <w:r>
        <w:rPr>
          <w:rFonts w:hint="cs"/>
          <w:rtl/>
        </w:rPr>
        <w:t xml:space="preserve"> </w:t>
      </w:r>
      <w:r w:rsidR="00641153">
        <w:rPr>
          <w:rFonts w:hint="cs"/>
          <w:rtl/>
        </w:rPr>
        <w:t>*</w:t>
      </w:r>
      <w:r>
        <w:rPr>
          <w:rFonts w:hint="cs"/>
          <w:rtl/>
        </w:rPr>
        <w:t>המשרד יבחר איזה מדדים למדוד. עם תחילת הפעילות ימדדו</w:t>
      </w:r>
      <w:r w:rsidR="00193B4D">
        <w:rPr>
          <w:rFonts w:hint="cs"/>
          <w:rtl/>
        </w:rPr>
        <w:t xml:space="preserve"> במודל הפרס/קנס </w:t>
      </w:r>
      <w:r>
        <w:rPr>
          <w:rFonts w:hint="cs"/>
          <w:rtl/>
        </w:rPr>
        <w:t xml:space="preserve"> , בשלב זה, רמת שירות ואחוז תעסוקה </w:t>
      </w:r>
      <w:r w:rsidR="00F1688A">
        <w:rPr>
          <w:rtl/>
        </w:rPr>
        <w:br/>
      </w:r>
    </w:p>
    <w:p w14:paraId="2B84CFF7" w14:textId="69508D32" w:rsidR="00CD64FE" w:rsidRPr="00A308A3" w:rsidRDefault="00F1688A" w:rsidP="003E74F4">
      <w:pPr>
        <w:pStyle w:val="aff0"/>
        <w:keepNext/>
        <w:keepLines/>
        <w:widowControl w:val="0"/>
        <w:ind w:left="792" w:right="-180"/>
        <w:rPr>
          <w:b/>
          <w:bCs/>
          <w:rtl/>
        </w:rPr>
      </w:pPr>
      <w:r w:rsidRPr="00A308A3">
        <w:rPr>
          <w:rFonts w:hint="cs"/>
          <w:b/>
          <w:bCs/>
          <w:rtl/>
        </w:rPr>
        <w:t xml:space="preserve">להלן </w:t>
      </w:r>
      <w:r w:rsidR="00CD64FE" w:rsidRPr="00A308A3">
        <w:rPr>
          <w:rFonts w:hint="cs"/>
          <w:b/>
          <w:bCs/>
          <w:rtl/>
        </w:rPr>
        <w:t xml:space="preserve">יעד אחוז תעסוקה לפי אשכולות: </w:t>
      </w:r>
    </w:p>
    <w:tbl>
      <w:tblPr>
        <w:bidiVisual/>
        <w:tblW w:w="6854" w:type="dxa"/>
        <w:jc w:val="center"/>
        <w:tblLook w:val="04A0" w:firstRow="1" w:lastRow="0" w:firstColumn="1" w:lastColumn="0" w:noHBand="0" w:noVBand="1"/>
      </w:tblPr>
      <w:tblGrid>
        <w:gridCol w:w="1700"/>
        <w:gridCol w:w="2100"/>
        <w:gridCol w:w="1074"/>
        <w:gridCol w:w="1980"/>
      </w:tblGrid>
      <w:tr w:rsidR="00CD64FE" w:rsidRPr="00A308A3" w14:paraId="742A7388" w14:textId="77777777" w:rsidTr="00A308A3">
        <w:trPr>
          <w:trHeight w:val="280"/>
          <w:jc w:val="center"/>
        </w:trPr>
        <w:tc>
          <w:tcPr>
            <w:tcW w:w="1700"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1A3C2C3E" w14:textId="48D8CF75"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2100"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117A0DEF" w14:textId="77777777" w:rsidR="00CD64FE" w:rsidRPr="00A308A3" w:rsidRDefault="00CD64FE" w:rsidP="00981D72">
            <w:pPr>
              <w:spacing w:line="240" w:lineRule="auto"/>
              <w:jc w:val="center"/>
              <w:rPr>
                <w:rFonts w:asciiTheme="minorHAnsi" w:hAnsiTheme="minorHAnsi" w:cstheme="minorHAnsi"/>
                <w:b/>
                <w:bCs/>
                <w:color w:val="000000"/>
                <w:sz w:val="22"/>
                <w:szCs w:val="22"/>
              </w:rPr>
            </w:pPr>
            <w:r w:rsidRPr="00A308A3">
              <w:rPr>
                <w:rFonts w:asciiTheme="minorHAnsi" w:hAnsiTheme="minorHAnsi" w:cstheme="minorHAnsi"/>
                <w:b/>
                <w:bCs/>
                <w:color w:val="000000"/>
                <w:sz w:val="22"/>
                <w:szCs w:val="22"/>
                <w:rtl/>
              </w:rPr>
              <w:t>אשכול 1</w:t>
            </w:r>
          </w:p>
        </w:tc>
        <w:tc>
          <w:tcPr>
            <w:tcW w:w="107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12754146" w14:textId="77777777" w:rsidR="00CD64FE" w:rsidRPr="00A308A3" w:rsidRDefault="00CD64FE" w:rsidP="00981D72">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אשכול 2</w:t>
            </w:r>
          </w:p>
        </w:tc>
        <w:tc>
          <w:tcPr>
            <w:tcW w:w="1980"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3755DDCB" w14:textId="77777777" w:rsidR="00CD64FE" w:rsidRPr="00A308A3" w:rsidRDefault="00CD64FE" w:rsidP="00981D72">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אשכול 3</w:t>
            </w:r>
          </w:p>
        </w:tc>
      </w:tr>
      <w:tr w:rsidR="00CD64FE" w:rsidRPr="00A308A3" w14:paraId="148414DA" w14:textId="77777777" w:rsidTr="00A308A3">
        <w:trPr>
          <w:trHeight w:val="280"/>
          <w:jc w:val="center"/>
        </w:trPr>
        <w:tc>
          <w:tcPr>
            <w:tcW w:w="1700" w:type="dxa"/>
            <w:tcBorders>
              <w:top w:val="nil"/>
              <w:left w:val="single" w:sz="4" w:space="0" w:color="auto"/>
              <w:bottom w:val="single" w:sz="4" w:space="0" w:color="auto"/>
              <w:right w:val="single" w:sz="4" w:space="0" w:color="auto"/>
            </w:tcBorders>
            <w:shd w:val="clear" w:color="auto" w:fill="D9E2F3" w:themeFill="accent5" w:themeFillTint="33"/>
            <w:noWrap/>
            <w:vAlign w:val="center"/>
            <w:hideMark/>
          </w:tcPr>
          <w:p w14:paraId="1B9F30DA" w14:textId="77777777" w:rsidR="00CD64FE" w:rsidRPr="00A308A3" w:rsidRDefault="00CD64FE" w:rsidP="00A308A3">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יעד אחוז תעסוקה</w:t>
            </w: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4521EC31" w14:textId="77777777" w:rsidR="00CD64FE" w:rsidRPr="00A308A3" w:rsidRDefault="00CD64FE" w:rsidP="00A308A3">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67% ומעלה</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416EFB34" w14:textId="409B9113" w:rsidR="00CD64FE" w:rsidRPr="00A308A3" w:rsidRDefault="00CD64FE" w:rsidP="00A308A3">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60% ומעלה</w:t>
            </w: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9A7C6D7" w14:textId="2B194A04" w:rsidR="00CD64FE" w:rsidRPr="00A308A3" w:rsidRDefault="00CD64FE" w:rsidP="00A308A3">
            <w:pPr>
              <w:spacing w:line="240" w:lineRule="auto"/>
              <w:jc w:val="center"/>
              <w:rPr>
                <w:rFonts w:asciiTheme="minorHAnsi" w:hAnsiTheme="minorHAnsi" w:cstheme="minorHAnsi"/>
                <w:b/>
                <w:bCs/>
                <w:color w:val="000000"/>
                <w:sz w:val="22"/>
                <w:szCs w:val="22"/>
                <w:rtl/>
              </w:rPr>
            </w:pPr>
            <w:r w:rsidRPr="00A308A3">
              <w:rPr>
                <w:rFonts w:asciiTheme="minorHAnsi" w:hAnsiTheme="minorHAnsi" w:cstheme="minorHAnsi"/>
                <w:b/>
                <w:bCs/>
                <w:color w:val="000000"/>
                <w:sz w:val="22"/>
                <w:szCs w:val="22"/>
                <w:rtl/>
              </w:rPr>
              <w:t>45% ומעלה</w:t>
            </w:r>
          </w:p>
        </w:tc>
      </w:tr>
      <w:tr w:rsidR="00CD64FE" w:rsidRPr="00A308A3" w14:paraId="1B748AF1" w14:textId="77777777" w:rsidTr="00A308A3">
        <w:trPr>
          <w:trHeight w:val="280"/>
          <w:jc w:val="center"/>
        </w:trPr>
        <w:tc>
          <w:tcPr>
            <w:tcW w:w="1700" w:type="dxa"/>
            <w:tcBorders>
              <w:top w:val="nil"/>
              <w:left w:val="single" w:sz="4" w:space="0" w:color="auto"/>
              <w:bottom w:val="single" w:sz="4" w:space="0" w:color="auto"/>
              <w:right w:val="single" w:sz="4" w:space="0" w:color="auto"/>
            </w:tcBorders>
            <w:shd w:val="clear" w:color="auto" w:fill="D9E2F3" w:themeFill="accent5" w:themeFillTint="33"/>
            <w:noWrap/>
            <w:vAlign w:val="center"/>
            <w:hideMark/>
          </w:tcPr>
          <w:p w14:paraId="2A20B481" w14:textId="482C8C9E" w:rsidR="00CD64FE" w:rsidRPr="00090140" w:rsidRDefault="00CD64FE" w:rsidP="00A308A3">
            <w:pPr>
              <w:spacing w:line="240" w:lineRule="auto"/>
              <w:jc w:val="center"/>
              <w:rPr>
                <w:rFonts w:asciiTheme="minorHAnsi" w:hAnsiTheme="minorHAnsi" w:cstheme="minorHAnsi"/>
                <w:b/>
                <w:bCs/>
                <w:color w:val="000000"/>
                <w:sz w:val="22"/>
                <w:szCs w:val="22"/>
                <w:rtl/>
              </w:rPr>
            </w:pPr>
            <w:r w:rsidRPr="00090140">
              <w:rPr>
                <w:rFonts w:asciiTheme="minorHAnsi" w:hAnsiTheme="minorHAnsi" w:cstheme="minorHAnsi"/>
                <w:b/>
                <w:bCs/>
                <w:color w:val="000000"/>
                <w:sz w:val="22"/>
                <w:szCs w:val="22"/>
                <w:rtl/>
              </w:rPr>
              <w:t>אחוז</w:t>
            </w:r>
            <w:r w:rsidR="00641153">
              <w:rPr>
                <w:rFonts w:asciiTheme="minorHAnsi" w:hAnsiTheme="minorHAnsi" w:cstheme="minorHAnsi" w:hint="cs"/>
                <w:b/>
                <w:bCs/>
                <w:color w:val="000000"/>
                <w:sz w:val="22"/>
                <w:szCs w:val="22"/>
                <w:rtl/>
              </w:rPr>
              <w:t xml:space="preserve"> האשכול היום  </w:t>
            </w:r>
            <w:r w:rsidRPr="00090140">
              <w:rPr>
                <w:rFonts w:asciiTheme="minorHAnsi" w:hAnsiTheme="minorHAnsi" w:cstheme="minorHAnsi"/>
                <w:b/>
                <w:bCs/>
                <w:color w:val="000000"/>
                <w:sz w:val="22"/>
                <w:szCs w:val="22"/>
                <w:rtl/>
              </w:rPr>
              <w:t xml:space="preserve"> מסך השיחות</w:t>
            </w:r>
            <w:r w:rsidR="00A45F6F">
              <w:rPr>
                <w:rFonts w:asciiTheme="minorHAnsi" w:hAnsiTheme="minorHAnsi" w:cstheme="minorHAnsi" w:hint="cs"/>
                <w:b/>
                <w:bCs/>
                <w:color w:val="000000"/>
                <w:sz w:val="22"/>
                <w:szCs w:val="22"/>
                <w:rtl/>
              </w:rPr>
              <w:t>*</w:t>
            </w:r>
            <w:r w:rsidR="00641153">
              <w:rPr>
                <w:rFonts w:asciiTheme="minorHAnsi" w:hAnsiTheme="minorHAnsi" w:cstheme="minorHAnsi" w:hint="cs"/>
                <w:b/>
                <w:bCs/>
                <w:color w:val="000000"/>
                <w:sz w:val="22"/>
                <w:szCs w:val="22"/>
                <w:rtl/>
              </w:rPr>
              <w:t>*</w:t>
            </w:r>
            <w:r w:rsidRPr="00090140">
              <w:rPr>
                <w:rFonts w:asciiTheme="minorHAnsi" w:hAnsiTheme="minorHAnsi" w:cstheme="minorHAnsi"/>
                <w:b/>
                <w:bCs/>
                <w:color w:val="000000"/>
                <w:sz w:val="22"/>
                <w:szCs w:val="22"/>
                <w:rtl/>
              </w:rPr>
              <w:t xml:space="preserve"> </w:t>
            </w: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43B99360" w14:textId="77777777" w:rsidR="00CD64FE" w:rsidRPr="00090140" w:rsidRDefault="00CD64FE" w:rsidP="00A308A3">
            <w:pPr>
              <w:bidi w:val="0"/>
              <w:spacing w:line="240" w:lineRule="auto"/>
              <w:jc w:val="center"/>
              <w:rPr>
                <w:rFonts w:asciiTheme="minorHAnsi" w:hAnsiTheme="minorHAnsi" w:cstheme="minorHAnsi"/>
                <w:color w:val="000000"/>
                <w:sz w:val="22"/>
                <w:szCs w:val="22"/>
              </w:rPr>
            </w:pPr>
            <w:r w:rsidRPr="00090140">
              <w:rPr>
                <w:rFonts w:asciiTheme="minorHAnsi" w:hAnsiTheme="minorHAnsi" w:cstheme="minorHAnsi"/>
                <w:color w:val="000000"/>
                <w:sz w:val="22"/>
              </w:rPr>
              <w:t>50%</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4157B3E6" w14:textId="77777777" w:rsidR="00CD64FE" w:rsidRPr="00090140" w:rsidRDefault="00CD64FE" w:rsidP="00A308A3">
            <w:pPr>
              <w:bidi w:val="0"/>
              <w:spacing w:line="240" w:lineRule="auto"/>
              <w:jc w:val="center"/>
              <w:rPr>
                <w:rFonts w:asciiTheme="minorHAnsi" w:hAnsiTheme="minorHAnsi" w:cstheme="minorHAnsi"/>
                <w:color w:val="000000"/>
                <w:sz w:val="22"/>
              </w:rPr>
            </w:pPr>
            <w:r w:rsidRPr="00090140">
              <w:rPr>
                <w:rFonts w:asciiTheme="minorHAnsi" w:hAnsiTheme="minorHAnsi" w:cstheme="minorHAnsi"/>
                <w:color w:val="000000"/>
                <w:sz w:val="22"/>
              </w:rPr>
              <w:t>25%</w:t>
            </w: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C9D5937" w14:textId="77777777" w:rsidR="00CD64FE" w:rsidRPr="00090140" w:rsidRDefault="00CD64FE" w:rsidP="00A308A3">
            <w:pPr>
              <w:bidi w:val="0"/>
              <w:spacing w:line="240" w:lineRule="auto"/>
              <w:jc w:val="center"/>
              <w:rPr>
                <w:rFonts w:asciiTheme="minorHAnsi" w:hAnsiTheme="minorHAnsi" w:cstheme="minorHAnsi"/>
                <w:color w:val="000000"/>
                <w:sz w:val="22"/>
              </w:rPr>
            </w:pPr>
            <w:r w:rsidRPr="00090140">
              <w:rPr>
                <w:rFonts w:asciiTheme="minorHAnsi" w:hAnsiTheme="minorHAnsi" w:cstheme="minorHAnsi"/>
                <w:color w:val="000000"/>
                <w:sz w:val="22"/>
              </w:rPr>
              <w:t>25%</w:t>
            </w:r>
          </w:p>
        </w:tc>
      </w:tr>
      <w:tr w:rsidR="00CD64FE" w:rsidRPr="00A308A3" w14:paraId="415FFBCF" w14:textId="77777777" w:rsidTr="00A308A3">
        <w:trPr>
          <w:trHeight w:val="280"/>
          <w:jc w:val="center"/>
        </w:trPr>
        <w:tc>
          <w:tcPr>
            <w:tcW w:w="1700" w:type="dxa"/>
            <w:vMerge w:val="restart"/>
            <w:tcBorders>
              <w:top w:val="nil"/>
              <w:left w:val="single" w:sz="4" w:space="0" w:color="auto"/>
              <w:bottom w:val="single" w:sz="4" w:space="0" w:color="000000"/>
              <w:right w:val="single" w:sz="4" w:space="0" w:color="auto"/>
            </w:tcBorders>
            <w:shd w:val="clear" w:color="auto" w:fill="D9E2F3" w:themeFill="accent5" w:themeFillTint="33"/>
            <w:noWrap/>
            <w:vAlign w:val="center"/>
            <w:hideMark/>
          </w:tcPr>
          <w:p w14:paraId="610311F8" w14:textId="216E0AC3" w:rsidR="00CD64FE" w:rsidRPr="00A308A3" w:rsidRDefault="00CD64FE" w:rsidP="00A308A3">
            <w:pPr>
              <w:spacing w:line="240" w:lineRule="auto"/>
              <w:jc w:val="center"/>
              <w:rPr>
                <w:rFonts w:asciiTheme="minorHAnsi" w:hAnsiTheme="minorHAnsi" w:cstheme="minorHAnsi"/>
                <w:b/>
                <w:bCs/>
                <w:color w:val="000000"/>
                <w:sz w:val="22"/>
                <w:szCs w:val="22"/>
              </w:rPr>
            </w:pPr>
            <w:r w:rsidRPr="00A308A3">
              <w:rPr>
                <w:rFonts w:asciiTheme="minorHAnsi" w:hAnsiTheme="minorHAnsi" w:cstheme="minorHAnsi"/>
                <w:b/>
                <w:bCs/>
                <w:color w:val="000000"/>
                <w:sz w:val="22"/>
                <w:szCs w:val="22"/>
                <w:rtl/>
              </w:rPr>
              <w:t>יחידות באשכול</w:t>
            </w: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4DD54FCD" w14:textId="77777777"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סיוע משפטי</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0B635D38" w14:textId="159FAF83"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חברות</w:t>
            </w: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DFBD67A" w14:textId="77AEBF3B"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חדל</w:t>
            </w:r>
            <w:r w:rsidR="00A308A3">
              <w:rPr>
                <w:rFonts w:asciiTheme="minorHAnsi" w:hAnsiTheme="minorHAnsi" w:cstheme="minorHAnsi" w:hint="cs"/>
                <w:color w:val="000000"/>
                <w:sz w:val="22"/>
                <w:szCs w:val="22"/>
                <w:rtl/>
              </w:rPr>
              <w:t xml:space="preserve">ות </w:t>
            </w:r>
            <w:proofErr w:type="spellStart"/>
            <w:r w:rsidR="00A308A3">
              <w:rPr>
                <w:rFonts w:asciiTheme="minorHAnsi" w:hAnsiTheme="minorHAnsi" w:cstheme="minorHAnsi" w:hint="cs"/>
                <w:color w:val="000000"/>
                <w:sz w:val="22"/>
                <w:szCs w:val="22"/>
                <w:rtl/>
              </w:rPr>
              <w:t>פרעון</w:t>
            </w:r>
            <w:proofErr w:type="spellEnd"/>
          </w:p>
        </w:tc>
      </w:tr>
      <w:tr w:rsidR="00CD64FE" w:rsidRPr="00A308A3" w14:paraId="6C03E762" w14:textId="77777777" w:rsidTr="00A308A3">
        <w:trPr>
          <w:trHeight w:val="560"/>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1A4C06D9"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vAlign w:val="center"/>
            <w:hideMark/>
          </w:tcPr>
          <w:p w14:paraId="71AF73B8" w14:textId="77777777"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סיירת - פתיחת תיקים בסיוע</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72F73F38" w14:textId="2A1CF1CF"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ירושות</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12413E68" w14:textId="33755509"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 xml:space="preserve">פיקוח על </w:t>
            </w:r>
            <w:proofErr w:type="spellStart"/>
            <w:r w:rsidRPr="00A308A3">
              <w:rPr>
                <w:rFonts w:asciiTheme="minorHAnsi" w:hAnsiTheme="minorHAnsi" w:cstheme="minorHAnsi"/>
                <w:color w:val="000000"/>
                <w:sz w:val="22"/>
                <w:szCs w:val="22"/>
                <w:rtl/>
              </w:rPr>
              <w:t>אפוטרופסים</w:t>
            </w:r>
            <w:proofErr w:type="spellEnd"/>
            <w:r w:rsidRPr="00A308A3">
              <w:rPr>
                <w:rFonts w:asciiTheme="minorHAnsi" w:hAnsiTheme="minorHAnsi" w:cstheme="minorHAnsi"/>
                <w:color w:val="000000"/>
                <w:sz w:val="22"/>
                <w:szCs w:val="22"/>
                <w:rtl/>
              </w:rPr>
              <w:t xml:space="preserve"> + </w:t>
            </w:r>
            <w:proofErr w:type="spellStart"/>
            <w:r w:rsidRPr="00A308A3">
              <w:rPr>
                <w:rFonts w:asciiTheme="minorHAnsi" w:hAnsiTheme="minorHAnsi" w:cstheme="minorHAnsi"/>
                <w:color w:val="000000"/>
                <w:sz w:val="22"/>
                <w:szCs w:val="22"/>
                <w:rtl/>
              </w:rPr>
              <w:t>יפוי</w:t>
            </w:r>
            <w:proofErr w:type="spellEnd"/>
          </w:p>
        </w:tc>
      </w:tr>
      <w:tr w:rsidR="0046074A" w:rsidRPr="00A308A3" w14:paraId="5CE6BB36" w14:textId="77777777" w:rsidTr="00A308A3">
        <w:trPr>
          <w:trHeight w:val="673"/>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6CD07F01"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15A5327E" w14:textId="374C1502" w:rsidR="00CD64FE" w:rsidRPr="00A308A3" w:rsidRDefault="00CD64FE" w:rsidP="00A308A3">
            <w:pPr>
              <w:spacing w:line="240" w:lineRule="auto"/>
              <w:jc w:val="center"/>
              <w:rPr>
                <w:rFonts w:asciiTheme="minorHAnsi" w:hAnsiTheme="minorHAnsi" w:cstheme="minorHAnsi"/>
                <w:color w:val="000000"/>
                <w:sz w:val="22"/>
                <w:szCs w:val="22"/>
                <w:rtl/>
              </w:rPr>
            </w:pPr>
            <w:r w:rsidRPr="00A308A3">
              <w:rPr>
                <w:rFonts w:asciiTheme="minorHAnsi" w:hAnsiTheme="minorHAnsi" w:cstheme="minorHAnsi"/>
                <w:color w:val="000000"/>
                <w:sz w:val="22"/>
                <w:szCs w:val="22"/>
                <w:rtl/>
              </w:rPr>
              <w:t>רישום מקרקעין (טאבו)</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7D8EB940" w14:textId="7CCEC64A" w:rsidR="00CD64FE" w:rsidRPr="00A308A3" w:rsidRDefault="00CD64FE" w:rsidP="00A308A3">
            <w:pPr>
              <w:bidi w:val="0"/>
              <w:spacing w:line="240" w:lineRule="auto"/>
              <w:jc w:val="center"/>
              <w:rPr>
                <w:rFonts w:asciiTheme="minorHAnsi" w:hAnsiTheme="minorHAnsi" w:cstheme="minorHAnsi"/>
                <w:color w:val="000000"/>
                <w:sz w:val="22"/>
                <w:szCs w:val="22"/>
                <w:rtl/>
              </w:rPr>
            </w:pP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65D644" w14:textId="44D1D6AA" w:rsidR="00CD64FE" w:rsidRPr="00A308A3" w:rsidRDefault="00CD64FE" w:rsidP="00A308A3">
            <w:pPr>
              <w:spacing w:line="240" w:lineRule="auto"/>
              <w:jc w:val="center"/>
              <w:rPr>
                <w:rFonts w:asciiTheme="minorHAnsi" w:hAnsiTheme="minorHAnsi" w:cstheme="minorHAnsi"/>
                <w:color w:val="000000"/>
                <w:sz w:val="22"/>
                <w:szCs w:val="22"/>
              </w:rPr>
            </w:pPr>
            <w:r w:rsidRPr="00A308A3">
              <w:rPr>
                <w:rFonts w:asciiTheme="minorHAnsi" w:hAnsiTheme="minorHAnsi" w:cstheme="minorHAnsi"/>
                <w:color w:val="000000"/>
                <w:sz w:val="22"/>
                <w:szCs w:val="22"/>
                <w:rtl/>
              </w:rPr>
              <w:t>עמותות</w:t>
            </w:r>
            <w:r w:rsidR="00641153">
              <w:rPr>
                <w:rFonts w:asciiTheme="minorHAnsi" w:hAnsiTheme="minorHAnsi" w:cstheme="minorHAnsi" w:hint="cs"/>
                <w:color w:val="000000"/>
                <w:sz w:val="22"/>
                <w:szCs w:val="22"/>
                <w:rtl/>
              </w:rPr>
              <w:t xml:space="preserve"> ומשכונות </w:t>
            </w:r>
          </w:p>
        </w:tc>
      </w:tr>
      <w:tr w:rsidR="00CD64FE" w:rsidRPr="00A308A3" w14:paraId="2F91199F" w14:textId="77777777" w:rsidTr="00A308A3">
        <w:trPr>
          <w:trHeight w:val="280"/>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694DA75E"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631AB835" w14:textId="2399F98C"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1319BB26" w14:textId="650742A7"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D2D57E0" w14:textId="77777777" w:rsidR="00CD64FE" w:rsidRPr="00A308A3" w:rsidRDefault="00CD64FE" w:rsidP="00A308A3">
            <w:pPr>
              <w:spacing w:line="240" w:lineRule="auto"/>
              <w:jc w:val="center"/>
              <w:rPr>
                <w:rFonts w:asciiTheme="minorHAnsi" w:hAnsiTheme="minorHAnsi" w:cstheme="minorHAnsi"/>
                <w:color w:val="000000"/>
                <w:sz w:val="22"/>
                <w:szCs w:val="22"/>
              </w:rPr>
            </w:pPr>
            <w:r w:rsidRPr="00A308A3">
              <w:rPr>
                <w:rFonts w:asciiTheme="minorHAnsi" w:hAnsiTheme="minorHAnsi" w:cstheme="minorHAnsi"/>
                <w:color w:val="000000"/>
                <w:sz w:val="22"/>
                <w:szCs w:val="22"/>
                <w:rtl/>
              </w:rPr>
              <w:t>יחידות מקצועיות</w:t>
            </w:r>
          </w:p>
        </w:tc>
      </w:tr>
      <w:tr w:rsidR="00CD64FE" w:rsidRPr="00A308A3" w14:paraId="5706CAB1" w14:textId="77777777" w:rsidTr="00A308A3">
        <w:trPr>
          <w:trHeight w:val="280"/>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6C90BC28"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078F2ABE" w14:textId="6294F5DB" w:rsidR="00CD64FE" w:rsidRPr="00A308A3" w:rsidRDefault="00CD64FE" w:rsidP="00A308A3">
            <w:pPr>
              <w:bidi w:val="0"/>
              <w:spacing w:line="240" w:lineRule="auto"/>
              <w:jc w:val="center"/>
              <w:rPr>
                <w:rFonts w:asciiTheme="minorHAnsi" w:hAnsiTheme="minorHAnsi" w:cstheme="minorHAnsi"/>
                <w:color w:val="000000"/>
                <w:sz w:val="22"/>
                <w:szCs w:val="22"/>
                <w:rtl/>
              </w:rPr>
            </w:pP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1A677732" w14:textId="07A8AFB3"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E54672C" w14:textId="77777777" w:rsidR="00CD64FE" w:rsidRPr="00A308A3" w:rsidRDefault="00CD64FE" w:rsidP="00A308A3">
            <w:pPr>
              <w:spacing w:line="240" w:lineRule="auto"/>
              <w:jc w:val="center"/>
              <w:rPr>
                <w:rFonts w:asciiTheme="minorHAnsi" w:hAnsiTheme="minorHAnsi" w:cstheme="minorHAnsi"/>
                <w:color w:val="000000"/>
                <w:sz w:val="22"/>
                <w:szCs w:val="22"/>
              </w:rPr>
            </w:pPr>
            <w:r w:rsidRPr="00A308A3">
              <w:rPr>
                <w:rFonts w:asciiTheme="minorHAnsi" w:hAnsiTheme="minorHAnsi" w:cstheme="minorHAnsi"/>
                <w:color w:val="000000"/>
                <w:sz w:val="22"/>
                <w:szCs w:val="22"/>
                <w:rtl/>
              </w:rPr>
              <w:t xml:space="preserve">נציבות </w:t>
            </w:r>
            <w:proofErr w:type="spellStart"/>
            <w:r w:rsidRPr="00A308A3">
              <w:rPr>
                <w:rFonts w:asciiTheme="minorHAnsi" w:hAnsiTheme="minorHAnsi" w:cstheme="minorHAnsi"/>
                <w:color w:val="000000"/>
                <w:sz w:val="22"/>
                <w:szCs w:val="22"/>
                <w:rtl/>
              </w:rPr>
              <w:t>שיוויון</w:t>
            </w:r>
            <w:proofErr w:type="spellEnd"/>
          </w:p>
        </w:tc>
      </w:tr>
      <w:tr w:rsidR="00CD64FE" w:rsidRPr="00A308A3" w14:paraId="32A018FD" w14:textId="77777777" w:rsidTr="00A308A3">
        <w:trPr>
          <w:trHeight w:val="280"/>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3A9ABB9F"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5D1C9C00" w14:textId="6D691109" w:rsidR="00CD64FE" w:rsidRPr="00A308A3" w:rsidRDefault="00CD64FE" w:rsidP="00A308A3">
            <w:pPr>
              <w:bidi w:val="0"/>
              <w:spacing w:line="240" w:lineRule="auto"/>
              <w:jc w:val="center"/>
              <w:rPr>
                <w:rFonts w:asciiTheme="minorHAnsi" w:hAnsiTheme="minorHAnsi" w:cstheme="minorHAnsi"/>
                <w:color w:val="000000"/>
                <w:sz w:val="22"/>
                <w:szCs w:val="22"/>
                <w:rtl/>
              </w:rPr>
            </w:pP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2D9992A7" w14:textId="72BF6A25"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79BE4A9" w14:textId="34581297" w:rsidR="00CD64FE" w:rsidRPr="00A308A3" w:rsidRDefault="00CD64FE" w:rsidP="00A308A3">
            <w:pPr>
              <w:spacing w:line="240" w:lineRule="auto"/>
              <w:jc w:val="center"/>
              <w:rPr>
                <w:rFonts w:asciiTheme="minorHAnsi" w:hAnsiTheme="minorHAnsi" w:cstheme="minorHAnsi"/>
                <w:color w:val="000000"/>
                <w:sz w:val="22"/>
                <w:szCs w:val="22"/>
              </w:rPr>
            </w:pPr>
            <w:r w:rsidRPr="00A308A3">
              <w:rPr>
                <w:rFonts w:asciiTheme="minorHAnsi" w:hAnsiTheme="minorHAnsi" w:cstheme="minorHAnsi"/>
                <w:color w:val="000000"/>
                <w:sz w:val="22"/>
                <w:szCs w:val="22"/>
                <w:rtl/>
              </w:rPr>
              <w:t xml:space="preserve">מפקח שיפוטי </w:t>
            </w:r>
            <w:proofErr w:type="spellStart"/>
            <w:r w:rsidRPr="00A308A3">
              <w:rPr>
                <w:rFonts w:asciiTheme="minorHAnsi" w:hAnsiTheme="minorHAnsi" w:cstheme="minorHAnsi"/>
                <w:color w:val="000000"/>
                <w:sz w:val="22"/>
                <w:szCs w:val="22"/>
                <w:rtl/>
              </w:rPr>
              <w:t>ומינהלי</w:t>
            </w:r>
            <w:proofErr w:type="spellEnd"/>
          </w:p>
        </w:tc>
      </w:tr>
      <w:tr w:rsidR="00CD64FE" w:rsidRPr="00A308A3" w14:paraId="75CE02E4" w14:textId="77777777" w:rsidTr="00A308A3">
        <w:trPr>
          <w:trHeight w:val="280"/>
          <w:jc w:val="center"/>
        </w:trPr>
        <w:tc>
          <w:tcPr>
            <w:tcW w:w="1700" w:type="dxa"/>
            <w:vMerge/>
            <w:tcBorders>
              <w:top w:val="nil"/>
              <w:left w:val="single" w:sz="4" w:space="0" w:color="auto"/>
              <w:bottom w:val="single" w:sz="4" w:space="0" w:color="000000"/>
              <w:right w:val="single" w:sz="4" w:space="0" w:color="auto"/>
            </w:tcBorders>
            <w:shd w:val="clear" w:color="auto" w:fill="D9E2F3" w:themeFill="accent5" w:themeFillTint="33"/>
            <w:vAlign w:val="center"/>
            <w:hideMark/>
          </w:tcPr>
          <w:p w14:paraId="42EB6379" w14:textId="77777777" w:rsidR="00CD64FE" w:rsidRPr="00A308A3" w:rsidRDefault="00CD64FE" w:rsidP="00A308A3">
            <w:pPr>
              <w:spacing w:line="240" w:lineRule="auto"/>
              <w:jc w:val="center"/>
              <w:rPr>
                <w:rFonts w:asciiTheme="minorHAnsi" w:hAnsiTheme="minorHAnsi" w:cstheme="minorHAnsi"/>
                <w:b/>
                <w:bCs/>
                <w:color w:val="000000"/>
                <w:sz w:val="22"/>
                <w:szCs w:val="22"/>
              </w:rPr>
            </w:pPr>
          </w:p>
        </w:tc>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5B53F052" w14:textId="31CDFC27" w:rsidR="00CD64FE" w:rsidRPr="00A308A3" w:rsidRDefault="00CD64FE" w:rsidP="00A308A3">
            <w:pPr>
              <w:bidi w:val="0"/>
              <w:spacing w:line="240" w:lineRule="auto"/>
              <w:jc w:val="center"/>
              <w:rPr>
                <w:rFonts w:asciiTheme="minorHAnsi" w:hAnsiTheme="minorHAnsi" w:cstheme="minorHAnsi"/>
                <w:color w:val="000000"/>
                <w:sz w:val="22"/>
                <w:szCs w:val="22"/>
                <w:rtl/>
              </w:rPr>
            </w:pP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3E37720D" w14:textId="464F4114" w:rsidR="00CD64FE" w:rsidRPr="00A308A3" w:rsidRDefault="00CD64FE" w:rsidP="00A308A3">
            <w:pPr>
              <w:bidi w:val="0"/>
              <w:spacing w:line="240" w:lineRule="auto"/>
              <w:jc w:val="center"/>
              <w:rPr>
                <w:rFonts w:asciiTheme="minorHAnsi" w:hAnsiTheme="minorHAnsi" w:cstheme="minorHAnsi"/>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01F24A7" w14:textId="29A23F1C" w:rsidR="00CD64FE" w:rsidRPr="00A308A3" w:rsidRDefault="00ED21E7" w:rsidP="00A308A3">
            <w:pPr>
              <w:spacing w:line="240" w:lineRule="auto"/>
              <w:jc w:val="center"/>
              <w:rPr>
                <w:rFonts w:asciiTheme="minorHAnsi" w:hAnsiTheme="minorHAnsi" w:cstheme="minorHAnsi"/>
                <w:color w:val="000000"/>
                <w:sz w:val="22"/>
                <w:szCs w:val="22"/>
              </w:rPr>
            </w:pPr>
            <w:r>
              <w:rPr>
                <w:rFonts w:asciiTheme="minorHAnsi" w:hAnsiTheme="minorHAnsi" w:cstheme="minorHAnsi" w:hint="cs"/>
                <w:color w:val="000000"/>
                <w:sz w:val="22"/>
                <w:szCs w:val="22"/>
                <w:rtl/>
              </w:rPr>
              <w:t xml:space="preserve">בתי הדין </w:t>
            </w:r>
            <w:proofErr w:type="spellStart"/>
            <w:r>
              <w:rPr>
                <w:rFonts w:asciiTheme="minorHAnsi" w:hAnsiTheme="minorHAnsi" w:cstheme="minorHAnsi" w:hint="cs"/>
                <w:color w:val="000000"/>
                <w:sz w:val="22"/>
                <w:szCs w:val="22"/>
                <w:rtl/>
              </w:rPr>
              <w:t>השרעיים</w:t>
            </w:r>
            <w:proofErr w:type="spellEnd"/>
          </w:p>
        </w:tc>
      </w:tr>
    </w:tbl>
    <w:p w14:paraId="087E6CE0" w14:textId="664206C0" w:rsidR="00CD64FE" w:rsidRPr="003E74F4" w:rsidRDefault="00A45F6F" w:rsidP="003E74F4">
      <w:pPr>
        <w:pStyle w:val="aff0"/>
        <w:keepNext/>
        <w:keepLines/>
        <w:widowControl w:val="0"/>
        <w:ind w:left="792" w:right="-180"/>
        <w:rPr>
          <w:rtl/>
        </w:rPr>
      </w:pPr>
      <w:r>
        <w:rPr>
          <w:rFonts w:hint="cs"/>
          <w:rtl/>
        </w:rPr>
        <w:t xml:space="preserve">*יובהר כי מדובר בהערכה בלבד </w:t>
      </w:r>
      <w:r w:rsidR="007121C4">
        <w:rPr>
          <w:rFonts w:hint="cs"/>
          <w:rtl/>
        </w:rPr>
        <w:t>לצורך מתן סדרי גודל</w:t>
      </w:r>
      <w:r w:rsidR="00641153">
        <w:rPr>
          <w:rFonts w:hint="cs"/>
          <w:rtl/>
        </w:rPr>
        <w:t>,</w:t>
      </w:r>
      <w:r w:rsidR="007121C4">
        <w:rPr>
          <w:rFonts w:hint="cs"/>
          <w:rtl/>
        </w:rPr>
        <w:t xml:space="preserve"> </w:t>
      </w:r>
      <w:r w:rsidR="00687D2F">
        <w:rPr>
          <w:rFonts w:hint="cs"/>
          <w:rtl/>
        </w:rPr>
        <w:t>ואין המשרד מתחייב על חלוק</w:t>
      </w:r>
      <w:r w:rsidR="007121C4">
        <w:rPr>
          <w:rFonts w:hint="cs"/>
          <w:rtl/>
        </w:rPr>
        <w:t xml:space="preserve">ה זו או אחרת של </w:t>
      </w:r>
      <w:r w:rsidR="00047EC2">
        <w:rPr>
          <w:rFonts w:hint="cs"/>
          <w:rtl/>
        </w:rPr>
        <w:t>השיחות בין האשכולות</w:t>
      </w:r>
      <w:r w:rsidR="004B1D2A">
        <w:rPr>
          <w:rFonts w:hint="cs"/>
          <w:rtl/>
        </w:rPr>
        <w:t>.</w:t>
      </w:r>
      <w:r w:rsidR="007121C4">
        <w:rPr>
          <w:rFonts w:hint="cs"/>
          <w:rtl/>
        </w:rPr>
        <w:t xml:space="preserve"> </w:t>
      </w:r>
    </w:p>
    <w:p w14:paraId="5B63138D" w14:textId="65D77B25" w:rsidR="003E74F4" w:rsidRPr="003E74F4" w:rsidRDefault="003A443C" w:rsidP="006430E8">
      <w:pPr>
        <w:pStyle w:val="aff0"/>
        <w:keepNext/>
        <w:keepLines/>
        <w:widowControl w:val="0"/>
        <w:numPr>
          <w:ilvl w:val="2"/>
          <w:numId w:val="24"/>
        </w:numPr>
        <w:tabs>
          <w:tab w:val="left" w:pos="2691"/>
        </w:tabs>
        <w:ind w:right="-180"/>
      </w:pPr>
      <w:r w:rsidRPr="00A45F6F">
        <w:rPr>
          <w:b/>
          <w:bCs/>
          <w:rtl/>
        </w:rPr>
        <w:t>טבלת</w:t>
      </w:r>
      <w:r w:rsidRPr="003E74F4">
        <w:rPr>
          <w:rtl/>
        </w:rPr>
        <w:t xml:space="preserve"> </w:t>
      </w:r>
      <w:r w:rsidRPr="00090140">
        <w:rPr>
          <w:b/>
          <w:bCs/>
          <w:rtl/>
        </w:rPr>
        <w:t>יעדים כמותיים לתקשורת כתובה</w:t>
      </w:r>
      <w:r>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1880"/>
        <w:gridCol w:w="2044"/>
        <w:gridCol w:w="1443"/>
        <w:gridCol w:w="3169"/>
      </w:tblGrid>
      <w:tr w:rsidR="00051F86" w14:paraId="428A4837" w14:textId="77777777" w:rsidTr="003E74F4">
        <w:trPr>
          <w:trHeight w:val="388"/>
          <w:tblHeader/>
        </w:trPr>
        <w:tc>
          <w:tcPr>
            <w:tcW w:w="432" w:type="pct"/>
            <w:shd w:val="clear" w:color="auto" w:fill="D9E2F3" w:themeFill="accent5" w:themeFillTint="33"/>
            <w:vAlign w:val="center"/>
          </w:tcPr>
          <w:p w14:paraId="02F1EECE" w14:textId="5E8CAFB0" w:rsidR="003E74F4" w:rsidRPr="00B719EB" w:rsidRDefault="003A443C" w:rsidP="00B719EB">
            <w:pPr>
              <w:keepNext/>
              <w:keepLines/>
              <w:widowControl w:val="0"/>
              <w:tabs>
                <w:tab w:val="left" w:pos="389"/>
                <w:tab w:val="left" w:pos="2691"/>
              </w:tabs>
              <w:ind w:right="-236"/>
              <w:jc w:val="center"/>
              <w:rPr>
                <w:b/>
                <w:bCs/>
              </w:rPr>
            </w:pPr>
            <w:r w:rsidRPr="00B719EB">
              <w:rPr>
                <w:rFonts w:hint="cs"/>
                <w:b/>
                <w:bCs/>
                <w:rtl/>
              </w:rPr>
              <w:t>#</w:t>
            </w:r>
          </w:p>
        </w:tc>
        <w:tc>
          <w:tcPr>
            <w:tcW w:w="1006" w:type="pct"/>
            <w:shd w:val="clear" w:color="auto" w:fill="D9E2F3" w:themeFill="accent5" w:themeFillTint="33"/>
            <w:vAlign w:val="center"/>
          </w:tcPr>
          <w:p w14:paraId="1662FB80" w14:textId="77777777" w:rsidR="003E74F4" w:rsidRPr="003E74F4" w:rsidRDefault="003A443C" w:rsidP="00B719EB">
            <w:pPr>
              <w:keepNext/>
              <w:keepLines/>
              <w:widowControl w:val="0"/>
              <w:tabs>
                <w:tab w:val="left" w:pos="2691"/>
              </w:tabs>
              <w:ind w:left="360" w:right="-180"/>
              <w:jc w:val="center"/>
              <w:rPr>
                <w:b/>
                <w:bCs/>
              </w:rPr>
            </w:pPr>
            <w:r w:rsidRPr="003E74F4">
              <w:rPr>
                <w:b/>
                <w:bCs/>
                <w:rtl/>
              </w:rPr>
              <w:t>מדד</w:t>
            </w:r>
          </w:p>
        </w:tc>
        <w:tc>
          <w:tcPr>
            <w:tcW w:w="1094" w:type="pct"/>
            <w:shd w:val="clear" w:color="auto" w:fill="D9E2F3" w:themeFill="accent5" w:themeFillTint="33"/>
            <w:vAlign w:val="center"/>
          </w:tcPr>
          <w:p w14:paraId="6E572CD9" w14:textId="5517E11A" w:rsidR="003E74F4" w:rsidRPr="003E74F4" w:rsidRDefault="003A443C" w:rsidP="00B719EB">
            <w:pPr>
              <w:keepNext/>
              <w:keepLines/>
              <w:widowControl w:val="0"/>
              <w:tabs>
                <w:tab w:val="left" w:pos="2691"/>
              </w:tabs>
              <w:ind w:left="360" w:right="-180"/>
              <w:jc w:val="center"/>
              <w:rPr>
                <w:b/>
                <w:bCs/>
              </w:rPr>
            </w:pPr>
            <w:r w:rsidRPr="003E74F4">
              <w:rPr>
                <w:b/>
                <w:bCs/>
                <w:rtl/>
              </w:rPr>
              <w:t>יעד</w:t>
            </w:r>
          </w:p>
        </w:tc>
        <w:tc>
          <w:tcPr>
            <w:tcW w:w="772" w:type="pct"/>
            <w:shd w:val="clear" w:color="auto" w:fill="D9E2F3" w:themeFill="accent5" w:themeFillTint="33"/>
            <w:vAlign w:val="center"/>
          </w:tcPr>
          <w:p w14:paraId="21607F63" w14:textId="77777777" w:rsidR="003E74F4" w:rsidRPr="003E74F4" w:rsidRDefault="003A443C" w:rsidP="00B719EB">
            <w:pPr>
              <w:keepNext/>
              <w:keepLines/>
              <w:widowControl w:val="0"/>
              <w:tabs>
                <w:tab w:val="left" w:pos="2691"/>
              </w:tabs>
              <w:ind w:left="113"/>
              <w:jc w:val="center"/>
              <w:rPr>
                <w:b/>
                <w:bCs/>
                <w:rtl/>
              </w:rPr>
            </w:pPr>
            <w:r w:rsidRPr="003E74F4">
              <w:rPr>
                <w:b/>
                <w:bCs/>
                <w:rtl/>
              </w:rPr>
              <w:t>תדירות מדידה</w:t>
            </w:r>
          </w:p>
        </w:tc>
        <w:tc>
          <w:tcPr>
            <w:tcW w:w="1696" w:type="pct"/>
            <w:shd w:val="clear" w:color="auto" w:fill="D9E2F3" w:themeFill="accent5" w:themeFillTint="33"/>
            <w:vAlign w:val="center"/>
          </w:tcPr>
          <w:p w14:paraId="0E03CADD" w14:textId="77777777" w:rsidR="003E74F4" w:rsidRPr="003E74F4" w:rsidRDefault="003A443C" w:rsidP="00B719EB">
            <w:pPr>
              <w:keepNext/>
              <w:keepLines/>
              <w:widowControl w:val="0"/>
              <w:tabs>
                <w:tab w:val="left" w:pos="2691"/>
              </w:tabs>
              <w:ind w:left="360" w:right="-180"/>
              <w:jc w:val="center"/>
              <w:rPr>
                <w:b/>
                <w:bCs/>
              </w:rPr>
            </w:pPr>
            <w:r w:rsidRPr="003E74F4">
              <w:rPr>
                <w:b/>
                <w:bCs/>
                <w:rtl/>
              </w:rPr>
              <w:t>שיטת מדידה</w:t>
            </w:r>
          </w:p>
        </w:tc>
      </w:tr>
      <w:tr w:rsidR="00051F86" w14:paraId="7739DF6C" w14:textId="77777777" w:rsidTr="00A308A3">
        <w:trPr>
          <w:trHeight w:val="451"/>
        </w:trPr>
        <w:tc>
          <w:tcPr>
            <w:tcW w:w="432" w:type="pct"/>
            <w:vAlign w:val="center"/>
          </w:tcPr>
          <w:p w14:paraId="4E014E35" w14:textId="77777777" w:rsidR="003E74F4" w:rsidRPr="003E74F4" w:rsidRDefault="003A443C" w:rsidP="00A308A3">
            <w:pPr>
              <w:keepNext/>
              <w:keepLines/>
              <w:widowControl w:val="0"/>
              <w:tabs>
                <w:tab w:val="left" w:pos="2691"/>
              </w:tabs>
              <w:ind w:left="360" w:right="-180"/>
              <w:jc w:val="center"/>
            </w:pPr>
            <w:r w:rsidRPr="003E74F4">
              <w:rPr>
                <w:rtl/>
              </w:rPr>
              <w:t>1</w:t>
            </w:r>
          </w:p>
        </w:tc>
        <w:tc>
          <w:tcPr>
            <w:tcW w:w="1006" w:type="pct"/>
            <w:vAlign w:val="center"/>
          </w:tcPr>
          <w:p w14:paraId="23221422" w14:textId="0F972645" w:rsidR="003E74F4" w:rsidRPr="003E74F4" w:rsidRDefault="00B325B3" w:rsidP="00A308A3">
            <w:pPr>
              <w:keepNext/>
              <w:keepLines/>
              <w:widowControl w:val="0"/>
              <w:tabs>
                <w:tab w:val="left" w:pos="2691"/>
              </w:tabs>
              <w:ind w:left="66" w:right="38"/>
              <w:jc w:val="center"/>
              <w:rPr>
                <w:rtl/>
              </w:rPr>
            </w:pPr>
            <w:r>
              <w:rPr>
                <w:rFonts w:hint="cs"/>
                <w:rtl/>
              </w:rPr>
              <w:t>רמת שירות -</w:t>
            </w:r>
            <w:r w:rsidR="003A443C" w:rsidRPr="003E74F4">
              <w:rPr>
                <w:rtl/>
              </w:rPr>
              <w:t>שיחות צ'ט</w:t>
            </w:r>
            <w:r w:rsidR="003A443C" w:rsidRPr="003E74F4">
              <w:rPr>
                <w:rFonts w:hint="cs"/>
                <w:rtl/>
              </w:rPr>
              <w:t xml:space="preserve"> או</w:t>
            </w:r>
            <w:r w:rsidR="003A443C" w:rsidRPr="003E74F4">
              <w:rPr>
                <w:rtl/>
              </w:rPr>
              <w:t xml:space="preserve"> </w:t>
            </w:r>
            <w:proofErr w:type="spellStart"/>
            <w:r w:rsidR="003A443C" w:rsidRPr="003E74F4">
              <w:rPr>
                <w:rFonts w:hint="cs"/>
                <w:rtl/>
              </w:rPr>
              <w:t>וו</w:t>
            </w:r>
            <w:r w:rsidR="00704217">
              <w:rPr>
                <w:rFonts w:hint="cs"/>
                <w:rtl/>
              </w:rPr>
              <w:t>א</w:t>
            </w:r>
            <w:r w:rsidR="005D3B17">
              <w:rPr>
                <w:rFonts w:hint="cs"/>
                <w:rtl/>
              </w:rPr>
              <w:t>ט</w:t>
            </w:r>
            <w:r w:rsidR="003A443C" w:rsidRPr="003E74F4">
              <w:rPr>
                <w:rFonts w:hint="cs"/>
                <w:rtl/>
              </w:rPr>
              <w:t>ס</w:t>
            </w:r>
            <w:proofErr w:type="spellEnd"/>
            <w:r w:rsidR="00704217">
              <w:rPr>
                <w:rFonts w:hint="cs"/>
                <w:rtl/>
              </w:rPr>
              <w:t xml:space="preserve"> </w:t>
            </w:r>
            <w:r w:rsidR="003A443C" w:rsidRPr="003E74F4">
              <w:rPr>
                <w:rFonts w:hint="cs"/>
                <w:rtl/>
              </w:rPr>
              <w:t xml:space="preserve">אפ </w:t>
            </w:r>
            <w:r w:rsidR="003A443C" w:rsidRPr="003E74F4">
              <w:rPr>
                <w:rtl/>
              </w:rPr>
              <w:t>נענות תוך 60 שניות</w:t>
            </w:r>
            <w:r w:rsidR="00D83BB9">
              <w:rPr>
                <w:rFonts w:hint="cs"/>
                <w:rtl/>
              </w:rPr>
              <w:t xml:space="preserve"> </w:t>
            </w:r>
          </w:p>
          <w:p w14:paraId="6D6B1DC3" w14:textId="77777777" w:rsidR="003E74F4" w:rsidRPr="003E74F4" w:rsidRDefault="003E74F4" w:rsidP="00A308A3">
            <w:pPr>
              <w:keepNext/>
              <w:keepLines/>
              <w:widowControl w:val="0"/>
              <w:tabs>
                <w:tab w:val="left" w:pos="2691"/>
              </w:tabs>
              <w:ind w:left="66" w:right="38"/>
              <w:jc w:val="center"/>
              <w:rPr>
                <w:rtl/>
              </w:rPr>
            </w:pPr>
          </w:p>
        </w:tc>
        <w:tc>
          <w:tcPr>
            <w:tcW w:w="1094" w:type="pct"/>
            <w:vAlign w:val="center"/>
          </w:tcPr>
          <w:p w14:paraId="4161B1A2" w14:textId="0FD770E3" w:rsidR="003E74F4" w:rsidRDefault="00CD64FE" w:rsidP="00A308A3">
            <w:pPr>
              <w:keepNext/>
              <w:keepLines/>
              <w:widowControl w:val="0"/>
              <w:tabs>
                <w:tab w:val="left" w:pos="2691"/>
              </w:tabs>
              <w:ind w:left="66" w:right="38"/>
              <w:jc w:val="center"/>
              <w:rPr>
                <w:rtl/>
              </w:rPr>
            </w:pPr>
            <w:r>
              <w:rPr>
                <w:rFonts w:hint="cs"/>
                <w:rtl/>
              </w:rPr>
              <w:t>90%</w:t>
            </w:r>
          </w:p>
          <w:p w14:paraId="5BE86DFD" w14:textId="77777777" w:rsidR="003E74F4" w:rsidRPr="003E74F4" w:rsidRDefault="003E74F4" w:rsidP="00A308A3">
            <w:pPr>
              <w:keepNext/>
              <w:keepLines/>
              <w:widowControl w:val="0"/>
              <w:tabs>
                <w:tab w:val="left" w:pos="2691"/>
              </w:tabs>
              <w:ind w:left="66" w:right="38"/>
              <w:jc w:val="center"/>
              <w:rPr>
                <w:rtl/>
              </w:rPr>
            </w:pPr>
          </w:p>
        </w:tc>
        <w:tc>
          <w:tcPr>
            <w:tcW w:w="772" w:type="pct"/>
            <w:vMerge w:val="restart"/>
            <w:vAlign w:val="center"/>
          </w:tcPr>
          <w:p w14:paraId="797DE8F1" w14:textId="359AAE9F" w:rsidR="003E74F4" w:rsidRPr="003E74F4" w:rsidRDefault="003A443C" w:rsidP="00A308A3">
            <w:pPr>
              <w:keepNext/>
              <w:keepLines/>
              <w:widowControl w:val="0"/>
              <w:tabs>
                <w:tab w:val="left" w:pos="2691"/>
              </w:tabs>
              <w:ind w:left="66" w:right="38"/>
              <w:jc w:val="center"/>
              <w:rPr>
                <w:rtl/>
              </w:rPr>
            </w:pPr>
            <w:r w:rsidRPr="003E74F4">
              <w:rPr>
                <w:rtl/>
              </w:rPr>
              <w:t>יומי</w:t>
            </w:r>
            <w:r w:rsidR="0003764F">
              <w:rPr>
                <w:rFonts w:hint="cs"/>
                <w:rtl/>
              </w:rPr>
              <w:t xml:space="preserve"> </w:t>
            </w:r>
          </w:p>
        </w:tc>
        <w:tc>
          <w:tcPr>
            <w:tcW w:w="1696" w:type="pct"/>
            <w:vAlign w:val="center"/>
          </w:tcPr>
          <w:p w14:paraId="6E5E508C" w14:textId="453648F9" w:rsidR="003E74F4" w:rsidRPr="003E74F4" w:rsidRDefault="003A443C" w:rsidP="00A308A3">
            <w:pPr>
              <w:keepNext/>
              <w:keepLines/>
              <w:widowControl w:val="0"/>
              <w:tabs>
                <w:tab w:val="left" w:pos="2691"/>
              </w:tabs>
              <w:ind w:left="66" w:right="38"/>
              <w:jc w:val="center"/>
              <w:rPr>
                <w:rtl/>
              </w:rPr>
            </w:pPr>
            <w:r w:rsidRPr="003E74F4">
              <w:rPr>
                <w:rtl/>
              </w:rPr>
              <w:t>שיחות צ'ט שנענו תוך 60 שניות / סך שיחות צ'ט שנענו</w:t>
            </w:r>
            <w:r w:rsidR="00CD64FE">
              <w:rPr>
                <w:rFonts w:hint="cs"/>
                <w:rtl/>
              </w:rPr>
              <w:t>.</w:t>
            </w:r>
          </w:p>
          <w:p w14:paraId="3344F363" w14:textId="3BE8581B" w:rsidR="003E74F4" w:rsidRPr="003E74F4" w:rsidRDefault="003A443C" w:rsidP="00A308A3">
            <w:pPr>
              <w:keepNext/>
              <w:keepLines/>
              <w:widowControl w:val="0"/>
              <w:tabs>
                <w:tab w:val="left" w:pos="2691"/>
              </w:tabs>
              <w:ind w:left="66" w:right="38"/>
              <w:jc w:val="center"/>
              <w:rPr>
                <w:rtl/>
              </w:rPr>
            </w:pPr>
            <w:r w:rsidRPr="003E74F4">
              <w:rPr>
                <w:rFonts w:hint="cs"/>
                <w:rtl/>
              </w:rPr>
              <w:t xml:space="preserve">זמן המענה יחושב בדוחות של מערכת הפניות הרושמת זמן קבלת הצ'ט או במערכת </w:t>
            </w:r>
            <w:r w:rsidRPr="003E74F4">
              <w:t xml:space="preserve"> </w:t>
            </w:r>
            <w:r w:rsidR="00704217">
              <w:t>'</w:t>
            </w:r>
            <w:r w:rsidRPr="003E74F4">
              <w:t>Omnichannel</w:t>
            </w:r>
            <w:r w:rsidRPr="003E74F4">
              <w:rPr>
                <w:rFonts w:hint="cs"/>
                <w:rtl/>
              </w:rPr>
              <w:t xml:space="preserve"> ואז את זמן התגובה האנושית הראשון של הנציג.</w:t>
            </w:r>
          </w:p>
        </w:tc>
      </w:tr>
      <w:tr w:rsidR="00051F86" w14:paraId="0BD49F8F" w14:textId="77777777" w:rsidTr="00A308A3">
        <w:trPr>
          <w:trHeight w:val="451"/>
        </w:trPr>
        <w:tc>
          <w:tcPr>
            <w:tcW w:w="432" w:type="pct"/>
            <w:vAlign w:val="center"/>
          </w:tcPr>
          <w:p w14:paraId="023D36DD" w14:textId="77777777" w:rsidR="003E74F4" w:rsidRPr="003E74F4" w:rsidRDefault="003A443C" w:rsidP="00A308A3">
            <w:pPr>
              <w:keepNext/>
              <w:keepLines/>
              <w:widowControl w:val="0"/>
              <w:tabs>
                <w:tab w:val="left" w:pos="2691"/>
              </w:tabs>
              <w:ind w:left="360" w:right="-180"/>
              <w:jc w:val="center"/>
              <w:rPr>
                <w:rtl/>
              </w:rPr>
            </w:pPr>
            <w:r w:rsidRPr="003E74F4">
              <w:rPr>
                <w:rtl/>
              </w:rPr>
              <w:t>2</w:t>
            </w:r>
          </w:p>
        </w:tc>
        <w:tc>
          <w:tcPr>
            <w:tcW w:w="1006" w:type="pct"/>
            <w:vAlign w:val="center"/>
          </w:tcPr>
          <w:p w14:paraId="016E5CE2" w14:textId="5F9BA312" w:rsidR="003E74F4" w:rsidRPr="003E74F4" w:rsidRDefault="003A443C" w:rsidP="00A308A3">
            <w:pPr>
              <w:keepNext/>
              <w:keepLines/>
              <w:widowControl w:val="0"/>
              <w:tabs>
                <w:tab w:val="left" w:pos="2691"/>
              </w:tabs>
              <w:ind w:left="66" w:right="38"/>
              <w:jc w:val="center"/>
              <w:rPr>
                <w:rtl/>
              </w:rPr>
            </w:pPr>
            <w:r w:rsidRPr="003E74F4">
              <w:rPr>
                <w:rtl/>
              </w:rPr>
              <w:t>זמן המתנה הארוך ביותר למענה בצ'ט</w:t>
            </w:r>
            <w:r w:rsidR="00D76B7D">
              <w:rPr>
                <w:rFonts w:hint="cs"/>
                <w:rtl/>
              </w:rPr>
              <w:t xml:space="preserve"> או </w:t>
            </w:r>
            <w:proofErr w:type="spellStart"/>
            <w:r w:rsidR="00D76B7D">
              <w:rPr>
                <w:rFonts w:hint="cs"/>
                <w:rtl/>
              </w:rPr>
              <w:t>וואטס</w:t>
            </w:r>
            <w:proofErr w:type="spellEnd"/>
            <w:r w:rsidR="00D76B7D">
              <w:rPr>
                <w:rFonts w:hint="cs"/>
                <w:rtl/>
              </w:rPr>
              <w:t xml:space="preserve"> אפ</w:t>
            </w:r>
          </w:p>
        </w:tc>
        <w:tc>
          <w:tcPr>
            <w:tcW w:w="1094" w:type="pct"/>
            <w:vAlign w:val="center"/>
          </w:tcPr>
          <w:p w14:paraId="01EDFE1C" w14:textId="70CBD3EF" w:rsidR="003E74F4" w:rsidRPr="003E74F4" w:rsidRDefault="00CD64FE" w:rsidP="00A308A3">
            <w:pPr>
              <w:keepNext/>
              <w:keepLines/>
              <w:widowControl w:val="0"/>
              <w:tabs>
                <w:tab w:val="left" w:pos="2691"/>
              </w:tabs>
              <w:ind w:left="66" w:right="38"/>
              <w:jc w:val="center"/>
              <w:rPr>
                <w:rtl/>
              </w:rPr>
            </w:pPr>
            <w:r>
              <w:rPr>
                <w:rFonts w:hint="cs"/>
                <w:rtl/>
              </w:rPr>
              <w:t xml:space="preserve">עד 3 </w:t>
            </w:r>
            <w:r w:rsidR="003A443C" w:rsidRPr="003E74F4">
              <w:rPr>
                <w:rtl/>
              </w:rPr>
              <w:t>דקות המתנה</w:t>
            </w:r>
          </w:p>
        </w:tc>
        <w:tc>
          <w:tcPr>
            <w:tcW w:w="772" w:type="pct"/>
            <w:vMerge/>
            <w:vAlign w:val="center"/>
          </w:tcPr>
          <w:p w14:paraId="223A1E88" w14:textId="77777777" w:rsidR="003E74F4" w:rsidRPr="003E74F4" w:rsidRDefault="003E74F4" w:rsidP="00A308A3">
            <w:pPr>
              <w:keepNext/>
              <w:keepLines/>
              <w:widowControl w:val="0"/>
              <w:tabs>
                <w:tab w:val="left" w:pos="2691"/>
              </w:tabs>
              <w:ind w:left="66" w:right="38"/>
              <w:jc w:val="center"/>
              <w:rPr>
                <w:rtl/>
              </w:rPr>
            </w:pPr>
          </w:p>
        </w:tc>
        <w:tc>
          <w:tcPr>
            <w:tcW w:w="1696" w:type="pct"/>
            <w:vAlign w:val="center"/>
          </w:tcPr>
          <w:p w14:paraId="2AB20E20" w14:textId="2DEFBC17" w:rsidR="003E74F4" w:rsidRPr="003E74F4" w:rsidRDefault="00704217" w:rsidP="00A308A3">
            <w:pPr>
              <w:keepNext/>
              <w:keepLines/>
              <w:widowControl w:val="0"/>
              <w:tabs>
                <w:tab w:val="left" w:pos="2691"/>
              </w:tabs>
              <w:ind w:left="66" w:right="38"/>
              <w:jc w:val="center"/>
              <w:rPr>
                <w:rtl/>
              </w:rPr>
            </w:pPr>
            <w:r>
              <w:rPr>
                <w:rFonts w:hint="cs"/>
                <w:rtl/>
              </w:rPr>
              <w:t>משך</w:t>
            </w:r>
            <w:r w:rsidRPr="003E74F4">
              <w:rPr>
                <w:rtl/>
              </w:rPr>
              <w:t xml:space="preserve"> </w:t>
            </w:r>
            <w:r w:rsidR="003A443C" w:rsidRPr="003E74F4">
              <w:rPr>
                <w:rtl/>
              </w:rPr>
              <w:t xml:space="preserve">ההמתנה </w:t>
            </w:r>
            <w:r w:rsidRPr="003E74F4">
              <w:rPr>
                <w:rtl/>
              </w:rPr>
              <w:t>הא</w:t>
            </w:r>
            <w:r>
              <w:rPr>
                <w:rFonts w:hint="cs"/>
                <w:rtl/>
              </w:rPr>
              <w:t>רוך</w:t>
            </w:r>
            <w:r w:rsidRPr="003E74F4">
              <w:rPr>
                <w:rtl/>
              </w:rPr>
              <w:t xml:space="preserve"> </w:t>
            </w:r>
            <w:r w:rsidR="003A443C" w:rsidRPr="003E74F4">
              <w:rPr>
                <w:rtl/>
              </w:rPr>
              <w:t xml:space="preserve">ביותר </w:t>
            </w:r>
            <w:r w:rsidR="00D76B7D">
              <w:rPr>
                <w:rFonts w:hint="cs"/>
                <w:rtl/>
              </w:rPr>
              <w:t xml:space="preserve">לתגובה אנושית </w:t>
            </w:r>
            <w:r w:rsidR="003A443C" w:rsidRPr="003E74F4">
              <w:rPr>
                <w:rFonts w:hint="cs"/>
                <w:rtl/>
              </w:rPr>
              <w:t xml:space="preserve">ברמה </w:t>
            </w:r>
            <w:r w:rsidR="003A443C" w:rsidRPr="003E74F4">
              <w:rPr>
                <w:rtl/>
              </w:rPr>
              <w:t xml:space="preserve"> יומי</w:t>
            </w:r>
            <w:r w:rsidR="003A443C" w:rsidRPr="003E74F4">
              <w:rPr>
                <w:rFonts w:hint="cs"/>
                <w:rtl/>
              </w:rPr>
              <w:t>ת</w:t>
            </w:r>
          </w:p>
        </w:tc>
      </w:tr>
      <w:tr w:rsidR="00051F86" w14:paraId="11FDE5A4" w14:textId="77777777" w:rsidTr="00A308A3">
        <w:trPr>
          <w:trHeight w:val="402"/>
        </w:trPr>
        <w:tc>
          <w:tcPr>
            <w:tcW w:w="432" w:type="pct"/>
            <w:vAlign w:val="center"/>
          </w:tcPr>
          <w:p w14:paraId="76F9D613" w14:textId="77777777" w:rsidR="003E74F4" w:rsidRPr="003E74F4" w:rsidRDefault="003A443C" w:rsidP="00A308A3">
            <w:pPr>
              <w:keepNext/>
              <w:keepLines/>
              <w:widowControl w:val="0"/>
              <w:tabs>
                <w:tab w:val="left" w:pos="2691"/>
              </w:tabs>
              <w:ind w:left="360" w:right="-180"/>
              <w:jc w:val="center"/>
            </w:pPr>
            <w:r w:rsidRPr="003E74F4">
              <w:t>3</w:t>
            </w:r>
          </w:p>
        </w:tc>
        <w:tc>
          <w:tcPr>
            <w:tcW w:w="1006" w:type="pct"/>
            <w:vAlign w:val="center"/>
          </w:tcPr>
          <w:p w14:paraId="69968408" w14:textId="77777777" w:rsidR="003E74F4" w:rsidRPr="003E74F4" w:rsidRDefault="003A443C" w:rsidP="00A308A3">
            <w:pPr>
              <w:keepNext/>
              <w:keepLines/>
              <w:widowControl w:val="0"/>
              <w:tabs>
                <w:tab w:val="left" w:pos="2691"/>
              </w:tabs>
              <w:ind w:left="66" w:right="38"/>
              <w:jc w:val="center"/>
              <w:rPr>
                <w:rtl/>
              </w:rPr>
            </w:pPr>
            <w:r w:rsidRPr="003E74F4">
              <w:rPr>
                <w:rtl/>
              </w:rPr>
              <w:t>אחוז של פניות צ'ט שננטשו או לא נענו</w:t>
            </w:r>
          </w:p>
        </w:tc>
        <w:tc>
          <w:tcPr>
            <w:tcW w:w="1094" w:type="pct"/>
            <w:vAlign w:val="center"/>
          </w:tcPr>
          <w:p w14:paraId="4E542981" w14:textId="77777777" w:rsidR="003E74F4" w:rsidRPr="003E74F4" w:rsidRDefault="003A443C" w:rsidP="00A308A3">
            <w:pPr>
              <w:keepNext/>
              <w:keepLines/>
              <w:widowControl w:val="0"/>
              <w:tabs>
                <w:tab w:val="left" w:pos="2691"/>
              </w:tabs>
              <w:ind w:left="66" w:right="38"/>
              <w:jc w:val="center"/>
              <w:rPr>
                <w:rtl/>
              </w:rPr>
            </w:pPr>
            <w:r w:rsidRPr="003E74F4">
              <w:rPr>
                <w:rtl/>
              </w:rPr>
              <w:t>עד 5%</w:t>
            </w:r>
          </w:p>
        </w:tc>
        <w:tc>
          <w:tcPr>
            <w:tcW w:w="772" w:type="pct"/>
            <w:vMerge/>
            <w:vAlign w:val="center"/>
          </w:tcPr>
          <w:p w14:paraId="0DC92AB5" w14:textId="77777777" w:rsidR="003E74F4" w:rsidRPr="003E74F4" w:rsidRDefault="003E74F4" w:rsidP="00A308A3">
            <w:pPr>
              <w:keepNext/>
              <w:keepLines/>
              <w:widowControl w:val="0"/>
              <w:tabs>
                <w:tab w:val="left" w:pos="2691"/>
              </w:tabs>
              <w:ind w:left="66" w:right="38"/>
              <w:jc w:val="center"/>
              <w:rPr>
                <w:rtl/>
              </w:rPr>
            </w:pPr>
          </w:p>
        </w:tc>
        <w:tc>
          <w:tcPr>
            <w:tcW w:w="1696" w:type="pct"/>
            <w:vAlign w:val="center"/>
          </w:tcPr>
          <w:p w14:paraId="79782A5B" w14:textId="77777777" w:rsidR="003E74F4" w:rsidRPr="003E74F4" w:rsidRDefault="003A443C" w:rsidP="00A308A3">
            <w:pPr>
              <w:keepNext/>
              <w:keepLines/>
              <w:widowControl w:val="0"/>
              <w:tabs>
                <w:tab w:val="left" w:pos="2691"/>
              </w:tabs>
              <w:ind w:left="66" w:right="38"/>
              <w:jc w:val="center"/>
              <w:rPr>
                <w:rtl/>
              </w:rPr>
            </w:pPr>
            <w:r w:rsidRPr="003E74F4">
              <w:rPr>
                <w:rtl/>
              </w:rPr>
              <w:t>כמות צ'ט ננטשות / סך שיחות צ'ט נכנסות</w:t>
            </w:r>
          </w:p>
        </w:tc>
      </w:tr>
      <w:tr w:rsidR="00051F86" w14:paraId="049E59B9" w14:textId="77777777" w:rsidTr="00A308A3">
        <w:trPr>
          <w:trHeight w:val="513"/>
        </w:trPr>
        <w:tc>
          <w:tcPr>
            <w:tcW w:w="432" w:type="pct"/>
            <w:vAlign w:val="center"/>
          </w:tcPr>
          <w:p w14:paraId="545F6C5D" w14:textId="77777777" w:rsidR="003E74F4" w:rsidRPr="003E74F4" w:rsidRDefault="003A443C" w:rsidP="00A308A3">
            <w:pPr>
              <w:keepNext/>
              <w:keepLines/>
              <w:widowControl w:val="0"/>
              <w:tabs>
                <w:tab w:val="left" w:pos="2691"/>
              </w:tabs>
              <w:ind w:left="360" w:right="-180"/>
              <w:jc w:val="center"/>
            </w:pPr>
            <w:r w:rsidRPr="003E74F4">
              <w:t>4</w:t>
            </w:r>
          </w:p>
        </w:tc>
        <w:tc>
          <w:tcPr>
            <w:tcW w:w="1006" w:type="pct"/>
            <w:vAlign w:val="center"/>
          </w:tcPr>
          <w:p w14:paraId="6BCD16EE" w14:textId="047AA740" w:rsidR="003E74F4" w:rsidRPr="003E74F4" w:rsidRDefault="00B325B3" w:rsidP="00A308A3">
            <w:pPr>
              <w:keepNext/>
              <w:keepLines/>
              <w:widowControl w:val="0"/>
              <w:tabs>
                <w:tab w:val="left" w:pos="2691"/>
              </w:tabs>
              <w:ind w:left="66" w:right="38"/>
              <w:jc w:val="center"/>
              <w:rPr>
                <w:rtl/>
              </w:rPr>
            </w:pPr>
            <w:r>
              <w:rPr>
                <w:rFonts w:hint="cs"/>
                <w:rtl/>
              </w:rPr>
              <w:t xml:space="preserve">רמת שירות - </w:t>
            </w:r>
            <w:r w:rsidR="003A443C" w:rsidRPr="003E74F4">
              <w:rPr>
                <w:rtl/>
              </w:rPr>
              <w:t xml:space="preserve">טיפול בפניית מייל </w:t>
            </w:r>
            <w:r w:rsidR="003A443C" w:rsidRPr="003E74F4">
              <w:rPr>
                <w:rFonts w:hint="cs"/>
                <w:rtl/>
              </w:rPr>
              <w:t xml:space="preserve">/ במודול פניות </w:t>
            </w:r>
          </w:p>
        </w:tc>
        <w:tc>
          <w:tcPr>
            <w:tcW w:w="1094" w:type="pct"/>
            <w:vAlign w:val="center"/>
          </w:tcPr>
          <w:p w14:paraId="35F59EEC" w14:textId="60789C1B" w:rsidR="003E74F4" w:rsidRPr="003E74F4" w:rsidRDefault="00D76B7D" w:rsidP="00A308A3">
            <w:pPr>
              <w:keepNext/>
              <w:keepLines/>
              <w:widowControl w:val="0"/>
              <w:tabs>
                <w:tab w:val="left" w:pos="2691"/>
              </w:tabs>
              <w:ind w:left="66" w:right="38"/>
              <w:jc w:val="center"/>
              <w:rPr>
                <w:rtl/>
              </w:rPr>
            </w:pPr>
            <w:r>
              <w:rPr>
                <w:rFonts w:hint="cs"/>
                <w:rtl/>
              </w:rPr>
              <w:t>90</w:t>
            </w:r>
            <w:r w:rsidR="003A443C" w:rsidRPr="003E74F4">
              <w:rPr>
                <w:rtl/>
              </w:rPr>
              <w:t>% מהפניות</w:t>
            </w:r>
            <w:r w:rsidR="003A443C" w:rsidRPr="003E74F4">
              <w:rPr>
                <w:rFonts w:hint="cs"/>
                <w:rtl/>
              </w:rPr>
              <w:t xml:space="preserve"> שהתקבלו</w:t>
            </w:r>
            <w:r w:rsidR="00CD64FE">
              <w:rPr>
                <w:rFonts w:hint="cs"/>
                <w:rtl/>
              </w:rPr>
              <w:t xml:space="preserve"> מטופלות </w:t>
            </w:r>
            <w:r w:rsidR="003A443C" w:rsidRPr="003E74F4">
              <w:rPr>
                <w:rFonts w:hint="cs"/>
                <w:rtl/>
              </w:rPr>
              <w:t xml:space="preserve"> תוך 24 שעות (יום עבודה) </w:t>
            </w:r>
            <w:r w:rsidR="00BE1DFF">
              <w:rPr>
                <w:rFonts w:hint="cs"/>
                <w:rtl/>
              </w:rPr>
              <w:t xml:space="preserve"> וה-10% הנותרים תוך 48 שעות (2 ימי עבודה)</w:t>
            </w:r>
          </w:p>
        </w:tc>
        <w:tc>
          <w:tcPr>
            <w:tcW w:w="772" w:type="pct"/>
            <w:vMerge/>
            <w:vAlign w:val="center"/>
          </w:tcPr>
          <w:p w14:paraId="2ADEA452" w14:textId="77777777" w:rsidR="003E74F4" w:rsidRPr="003E74F4" w:rsidRDefault="003E74F4" w:rsidP="00A308A3">
            <w:pPr>
              <w:keepNext/>
              <w:keepLines/>
              <w:widowControl w:val="0"/>
              <w:tabs>
                <w:tab w:val="left" w:pos="2691"/>
              </w:tabs>
              <w:ind w:left="66" w:right="38"/>
              <w:jc w:val="center"/>
              <w:rPr>
                <w:rtl/>
              </w:rPr>
            </w:pPr>
          </w:p>
        </w:tc>
        <w:tc>
          <w:tcPr>
            <w:tcW w:w="1696" w:type="pct"/>
            <w:vAlign w:val="center"/>
          </w:tcPr>
          <w:p w14:paraId="3A52966F" w14:textId="57B745B7" w:rsidR="003E74F4" w:rsidRPr="003E74F4" w:rsidRDefault="003A443C" w:rsidP="00A308A3">
            <w:pPr>
              <w:keepNext/>
              <w:keepLines/>
              <w:widowControl w:val="0"/>
              <w:tabs>
                <w:tab w:val="left" w:pos="2691"/>
              </w:tabs>
              <w:ind w:left="66" w:right="38"/>
              <w:jc w:val="center"/>
              <w:rPr>
                <w:rtl/>
              </w:rPr>
            </w:pPr>
            <w:r w:rsidRPr="003E74F4">
              <w:rPr>
                <w:rtl/>
              </w:rPr>
              <w:t xml:space="preserve">משך הזמן מרגע כניסת פניית המייל ועד למענה </w:t>
            </w:r>
            <w:r w:rsidR="00BE1DFF">
              <w:rPr>
                <w:rFonts w:hint="cs"/>
                <w:rtl/>
              </w:rPr>
              <w:t xml:space="preserve"> מקצועי</w:t>
            </w:r>
            <w:r w:rsidR="00CD64FE">
              <w:rPr>
                <w:rFonts w:hint="cs"/>
                <w:rtl/>
              </w:rPr>
              <w:t xml:space="preserve"> ללקוח</w:t>
            </w:r>
          </w:p>
          <w:p w14:paraId="0D620674" w14:textId="77777777" w:rsidR="003E74F4" w:rsidRPr="003E74F4" w:rsidRDefault="003E74F4" w:rsidP="00A308A3">
            <w:pPr>
              <w:keepNext/>
              <w:keepLines/>
              <w:widowControl w:val="0"/>
              <w:tabs>
                <w:tab w:val="left" w:pos="2691"/>
              </w:tabs>
              <w:ind w:left="66" w:right="38"/>
              <w:jc w:val="center"/>
              <w:rPr>
                <w:rtl/>
              </w:rPr>
            </w:pPr>
          </w:p>
        </w:tc>
      </w:tr>
    </w:tbl>
    <w:p w14:paraId="6A094FAC" w14:textId="045213E0" w:rsidR="003E74F4" w:rsidRPr="00090140" w:rsidRDefault="003A443C" w:rsidP="006430E8">
      <w:pPr>
        <w:pStyle w:val="aff0"/>
        <w:keepNext/>
        <w:keepLines/>
        <w:widowControl w:val="0"/>
        <w:numPr>
          <w:ilvl w:val="2"/>
          <w:numId w:val="24"/>
        </w:numPr>
        <w:tabs>
          <w:tab w:val="left" w:pos="1841"/>
        </w:tabs>
        <w:ind w:left="1841" w:right="-180" w:hanging="788"/>
        <w:rPr>
          <w:b/>
          <w:bCs/>
          <w:rtl/>
        </w:rPr>
      </w:pPr>
      <w:r w:rsidRPr="00090140">
        <w:rPr>
          <w:b/>
          <w:bCs/>
          <w:rtl/>
        </w:rPr>
        <w:t>טבלת יעדים איכותיים</w:t>
      </w:r>
      <w:r w:rsidR="0003764F" w:rsidRPr="00090140">
        <w:rPr>
          <w:b/>
          <w:bCs/>
          <w:rtl/>
        </w:rPr>
        <w:t>:</w:t>
      </w:r>
    </w:p>
    <w:tbl>
      <w:tblPr>
        <w:bidiVisual/>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929"/>
        <w:gridCol w:w="1557"/>
        <w:gridCol w:w="1764"/>
        <w:gridCol w:w="1380"/>
        <w:gridCol w:w="3694"/>
      </w:tblGrid>
      <w:tr w:rsidR="00051F86" w14:paraId="540C6595" w14:textId="77777777" w:rsidTr="00FA4E8C">
        <w:trPr>
          <w:trHeight w:val="388"/>
          <w:tblHeader/>
        </w:trPr>
        <w:tc>
          <w:tcPr>
            <w:tcW w:w="498" w:type="pct"/>
            <w:tcBorders>
              <w:top w:val="single" w:sz="12" w:space="0" w:color="auto"/>
              <w:bottom w:val="double" w:sz="4" w:space="0" w:color="auto"/>
            </w:tcBorders>
            <w:shd w:val="clear" w:color="auto" w:fill="D9E2F3" w:themeFill="accent5" w:themeFillTint="33"/>
            <w:vAlign w:val="center"/>
          </w:tcPr>
          <w:p w14:paraId="02426982" w14:textId="77777777" w:rsidR="003E74F4" w:rsidRPr="003E74F4" w:rsidRDefault="003A443C" w:rsidP="00FA4E8C">
            <w:pPr>
              <w:keepNext/>
              <w:keepLines/>
              <w:widowControl w:val="0"/>
              <w:tabs>
                <w:tab w:val="left" w:pos="2691"/>
              </w:tabs>
              <w:ind w:right="-180"/>
              <w:jc w:val="center"/>
              <w:rPr>
                <w:b/>
                <w:bCs/>
                <w:rtl/>
              </w:rPr>
            </w:pPr>
            <w:r w:rsidRPr="003E74F4">
              <w:rPr>
                <w:b/>
                <w:bCs/>
                <w:rtl/>
              </w:rPr>
              <w:t>#</w:t>
            </w:r>
          </w:p>
        </w:tc>
        <w:tc>
          <w:tcPr>
            <w:tcW w:w="835" w:type="pct"/>
            <w:tcBorders>
              <w:top w:val="single" w:sz="12" w:space="0" w:color="auto"/>
              <w:bottom w:val="double" w:sz="4" w:space="0" w:color="auto"/>
            </w:tcBorders>
            <w:shd w:val="clear" w:color="auto" w:fill="D9E2F3" w:themeFill="accent5" w:themeFillTint="33"/>
            <w:vAlign w:val="center"/>
          </w:tcPr>
          <w:p w14:paraId="48D6428B" w14:textId="77777777" w:rsidR="003E74F4" w:rsidRPr="003E74F4" w:rsidRDefault="003A443C" w:rsidP="00FA4E8C">
            <w:pPr>
              <w:keepNext/>
              <w:keepLines/>
              <w:widowControl w:val="0"/>
              <w:tabs>
                <w:tab w:val="left" w:pos="2691"/>
              </w:tabs>
              <w:ind w:left="66"/>
              <w:jc w:val="center"/>
              <w:rPr>
                <w:b/>
                <w:bCs/>
              </w:rPr>
            </w:pPr>
            <w:r w:rsidRPr="003E74F4">
              <w:rPr>
                <w:b/>
                <w:bCs/>
                <w:rtl/>
              </w:rPr>
              <w:t>מדד</w:t>
            </w:r>
          </w:p>
        </w:tc>
        <w:tc>
          <w:tcPr>
            <w:tcW w:w="946" w:type="pct"/>
            <w:tcBorders>
              <w:top w:val="single" w:sz="12" w:space="0" w:color="auto"/>
              <w:bottom w:val="double" w:sz="4" w:space="0" w:color="auto"/>
            </w:tcBorders>
            <w:shd w:val="clear" w:color="auto" w:fill="D9E2F3" w:themeFill="accent5" w:themeFillTint="33"/>
            <w:vAlign w:val="center"/>
          </w:tcPr>
          <w:p w14:paraId="5EC3AFAE" w14:textId="3DF07C58" w:rsidR="003E74F4" w:rsidRPr="003E74F4" w:rsidRDefault="003A443C" w:rsidP="00FA4E8C">
            <w:pPr>
              <w:keepNext/>
              <w:keepLines/>
              <w:widowControl w:val="0"/>
              <w:tabs>
                <w:tab w:val="left" w:pos="2691"/>
              </w:tabs>
              <w:ind w:left="66"/>
              <w:jc w:val="center"/>
              <w:rPr>
                <w:b/>
                <w:bCs/>
              </w:rPr>
            </w:pPr>
            <w:r w:rsidRPr="003E74F4">
              <w:rPr>
                <w:b/>
                <w:bCs/>
                <w:rtl/>
              </w:rPr>
              <w:t>יעד</w:t>
            </w:r>
          </w:p>
        </w:tc>
        <w:tc>
          <w:tcPr>
            <w:tcW w:w="740" w:type="pct"/>
            <w:tcBorders>
              <w:top w:val="single" w:sz="12" w:space="0" w:color="auto"/>
              <w:bottom w:val="double" w:sz="4" w:space="0" w:color="auto"/>
            </w:tcBorders>
            <w:shd w:val="clear" w:color="auto" w:fill="D9E2F3" w:themeFill="accent5" w:themeFillTint="33"/>
            <w:vAlign w:val="center"/>
          </w:tcPr>
          <w:p w14:paraId="1437873F" w14:textId="77777777" w:rsidR="003E74F4" w:rsidRPr="003E74F4" w:rsidRDefault="003A443C" w:rsidP="00FA4E8C">
            <w:pPr>
              <w:keepNext/>
              <w:keepLines/>
              <w:widowControl w:val="0"/>
              <w:tabs>
                <w:tab w:val="left" w:pos="2691"/>
              </w:tabs>
              <w:ind w:left="66"/>
              <w:jc w:val="center"/>
              <w:rPr>
                <w:b/>
                <w:bCs/>
                <w:rtl/>
              </w:rPr>
            </w:pPr>
            <w:r w:rsidRPr="003E74F4">
              <w:rPr>
                <w:b/>
                <w:bCs/>
                <w:rtl/>
              </w:rPr>
              <w:t>תדירות מדידה</w:t>
            </w:r>
          </w:p>
        </w:tc>
        <w:tc>
          <w:tcPr>
            <w:tcW w:w="1981" w:type="pct"/>
            <w:tcBorders>
              <w:top w:val="single" w:sz="12" w:space="0" w:color="auto"/>
              <w:bottom w:val="double" w:sz="4" w:space="0" w:color="auto"/>
            </w:tcBorders>
            <w:shd w:val="clear" w:color="auto" w:fill="D9E2F3" w:themeFill="accent5" w:themeFillTint="33"/>
            <w:vAlign w:val="center"/>
          </w:tcPr>
          <w:p w14:paraId="314C37FB" w14:textId="77777777" w:rsidR="003E74F4" w:rsidRPr="003E74F4" w:rsidRDefault="003A443C" w:rsidP="00FA4E8C">
            <w:pPr>
              <w:keepNext/>
              <w:keepLines/>
              <w:widowControl w:val="0"/>
              <w:tabs>
                <w:tab w:val="left" w:pos="2691"/>
              </w:tabs>
              <w:ind w:left="66"/>
              <w:jc w:val="center"/>
              <w:rPr>
                <w:b/>
                <w:bCs/>
              </w:rPr>
            </w:pPr>
            <w:r w:rsidRPr="003E74F4">
              <w:rPr>
                <w:b/>
                <w:bCs/>
                <w:rtl/>
              </w:rPr>
              <w:t>שיטת מדידה</w:t>
            </w:r>
          </w:p>
        </w:tc>
      </w:tr>
      <w:tr w:rsidR="00B325B3" w14:paraId="699C1808" w14:textId="77777777" w:rsidTr="00FA4E8C">
        <w:trPr>
          <w:trHeight w:val="523"/>
        </w:trPr>
        <w:tc>
          <w:tcPr>
            <w:tcW w:w="498" w:type="pct"/>
            <w:vAlign w:val="center"/>
          </w:tcPr>
          <w:p w14:paraId="7AA1F751" w14:textId="737DA378" w:rsidR="00B325B3" w:rsidRPr="003E74F4" w:rsidRDefault="00B325B3" w:rsidP="00FA4E8C">
            <w:pPr>
              <w:keepNext/>
              <w:keepLines/>
              <w:widowControl w:val="0"/>
              <w:tabs>
                <w:tab w:val="left" w:pos="2691"/>
              </w:tabs>
              <w:ind w:right="-180"/>
              <w:jc w:val="center"/>
            </w:pPr>
            <w:r>
              <w:rPr>
                <w:rFonts w:hint="cs"/>
                <w:rtl/>
              </w:rPr>
              <w:t>1</w:t>
            </w:r>
          </w:p>
        </w:tc>
        <w:tc>
          <w:tcPr>
            <w:tcW w:w="835" w:type="pct"/>
            <w:vAlign w:val="center"/>
          </w:tcPr>
          <w:p w14:paraId="3299D7BC" w14:textId="4F113471" w:rsidR="00B325B3" w:rsidRPr="003E74F4" w:rsidRDefault="00B325B3" w:rsidP="00FA4E8C">
            <w:pPr>
              <w:keepNext/>
              <w:keepLines/>
              <w:widowControl w:val="0"/>
              <w:tabs>
                <w:tab w:val="left" w:pos="2691"/>
              </w:tabs>
              <w:ind w:left="66"/>
              <w:jc w:val="center"/>
            </w:pPr>
            <w:r w:rsidRPr="003E74F4">
              <w:rPr>
                <w:rtl/>
              </w:rPr>
              <w:t>ציוני הקשבות</w:t>
            </w:r>
            <w:r w:rsidRPr="003E74F4">
              <w:rPr>
                <w:rFonts w:hint="cs"/>
                <w:rtl/>
              </w:rPr>
              <w:t xml:space="preserve"> לשיחות</w:t>
            </w:r>
            <w:r>
              <w:rPr>
                <w:rFonts w:hint="cs"/>
                <w:rtl/>
              </w:rPr>
              <w:t xml:space="preserve">, כולל </w:t>
            </w:r>
            <w:r w:rsidRPr="003E74F4">
              <w:rPr>
                <w:rFonts w:hint="cs"/>
                <w:rtl/>
              </w:rPr>
              <w:t xml:space="preserve"> בקרת המענה על תקשורת כתובה </w:t>
            </w:r>
            <w:r w:rsidRPr="003E74F4">
              <w:rPr>
                <w:rtl/>
              </w:rPr>
              <w:br/>
            </w:r>
          </w:p>
        </w:tc>
        <w:tc>
          <w:tcPr>
            <w:tcW w:w="946" w:type="pct"/>
            <w:vAlign w:val="center"/>
          </w:tcPr>
          <w:p w14:paraId="759E61D4" w14:textId="70AF81B8" w:rsidR="00B325B3" w:rsidRDefault="00B325B3" w:rsidP="00FA4E8C">
            <w:pPr>
              <w:keepNext/>
              <w:keepLines/>
              <w:widowControl w:val="0"/>
              <w:tabs>
                <w:tab w:val="left" w:pos="2691"/>
              </w:tabs>
              <w:jc w:val="center"/>
              <w:rPr>
                <w:rtl/>
              </w:rPr>
            </w:pPr>
          </w:p>
          <w:p w14:paraId="581BEA8A" w14:textId="77777777" w:rsidR="00B325B3" w:rsidRDefault="00B325B3" w:rsidP="00FA4E8C">
            <w:pPr>
              <w:keepNext/>
              <w:keepLines/>
              <w:widowControl w:val="0"/>
              <w:tabs>
                <w:tab w:val="left" w:pos="2691"/>
              </w:tabs>
              <w:ind w:left="66"/>
              <w:jc w:val="center"/>
              <w:rPr>
                <w:rtl/>
              </w:rPr>
            </w:pPr>
          </w:p>
          <w:p w14:paraId="47D50837" w14:textId="6DDB775D" w:rsidR="00B325B3" w:rsidRPr="003E74F4" w:rsidRDefault="00B325B3" w:rsidP="00FA4E8C">
            <w:pPr>
              <w:keepNext/>
              <w:keepLines/>
              <w:widowControl w:val="0"/>
              <w:tabs>
                <w:tab w:val="left" w:pos="2691"/>
              </w:tabs>
              <w:ind w:left="66"/>
              <w:jc w:val="center"/>
            </w:pPr>
            <w:r>
              <w:rPr>
                <w:rFonts w:hint="cs"/>
                <w:rtl/>
              </w:rPr>
              <w:t>85%-87% מהנציגים</w:t>
            </w:r>
            <w:r w:rsidR="00F0470B">
              <w:rPr>
                <w:rFonts w:hint="cs"/>
                <w:rtl/>
              </w:rPr>
              <w:t xml:space="preserve"> הפעילים במצבת כוח אדם </w:t>
            </w:r>
            <w:r>
              <w:rPr>
                <w:rFonts w:hint="cs"/>
                <w:rtl/>
              </w:rPr>
              <w:t xml:space="preserve"> יקבלו ציון ממוצע האזנות 87 ומעלה</w:t>
            </w:r>
          </w:p>
        </w:tc>
        <w:tc>
          <w:tcPr>
            <w:tcW w:w="740" w:type="pct"/>
            <w:vAlign w:val="center"/>
          </w:tcPr>
          <w:p w14:paraId="52A8F3FB" w14:textId="5255CD43" w:rsidR="00B325B3" w:rsidRPr="003E74F4" w:rsidRDefault="00B325B3" w:rsidP="00FA4E8C">
            <w:pPr>
              <w:keepNext/>
              <w:keepLines/>
              <w:widowControl w:val="0"/>
              <w:tabs>
                <w:tab w:val="left" w:pos="2691"/>
              </w:tabs>
              <w:ind w:left="66"/>
              <w:jc w:val="center"/>
              <w:rPr>
                <w:rtl/>
              </w:rPr>
            </w:pPr>
            <w:r w:rsidRPr="003E74F4">
              <w:rPr>
                <w:rtl/>
              </w:rPr>
              <w:t>חודשי</w:t>
            </w:r>
          </w:p>
        </w:tc>
        <w:tc>
          <w:tcPr>
            <w:tcW w:w="1981" w:type="pct"/>
            <w:vAlign w:val="center"/>
          </w:tcPr>
          <w:p w14:paraId="40B07083" w14:textId="33D5EBB4" w:rsidR="00B325B3" w:rsidRDefault="00B325B3" w:rsidP="00A3587C">
            <w:pPr>
              <w:keepNext/>
              <w:keepLines/>
              <w:widowControl w:val="0"/>
              <w:tabs>
                <w:tab w:val="left" w:pos="2691"/>
              </w:tabs>
              <w:ind w:left="66"/>
              <w:jc w:val="center"/>
              <w:rPr>
                <w:rtl/>
              </w:rPr>
            </w:pPr>
            <w:r w:rsidRPr="003E74F4">
              <w:rPr>
                <w:rFonts w:hint="cs"/>
                <w:rtl/>
              </w:rPr>
              <w:t>א</w:t>
            </w:r>
            <w:r w:rsidR="009D6C4B">
              <w:rPr>
                <w:rFonts w:hint="cs"/>
                <w:rtl/>
              </w:rPr>
              <w:t xml:space="preserve">ת </w:t>
            </w:r>
            <w:r>
              <w:rPr>
                <w:rFonts w:hint="cs"/>
                <w:rtl/>
              </w:rPr>
              <w:t>ה</w:t>
            </w:r>
            <w:r w:rsidR="009D6C4B">
              <w:rPr>
                <w:rFonts w:hint="cs"/>
                <w:rtl/>
              </w:rPr>
              <w:t>ה</w:t>
            </w:r>
            <w:r>
              <w:rPr>
                <w:rFonts w:hint="cs"/>
                <w:rtl/>
              </w:rPr>
              <w:t xml:space="preserve">אזנות יבצעו </w:t>
            </w:r>
            <w:r w:rsidR="00F0470B">
              <w:rPr>
                <w:rFonts w:hint="cs"/>
                <w:rtl/>
              </w:rPr>
              <w:t xml:space="preserve"> ראשי הצוותים , </w:t>
            </w:r>
            <w:r>
              <w:rPr>
                <w:rFonts w:hint="cs"/>
                <w:rtl/>
              </w:rPr>
              <w:t xml:space="preserve">רפרנטים של אגף השירות ורכזי בקרה של </w:t>
            </w:r>
            <w:r w:rsidR="00F0470B">
              <w:rPr>
                <w:rFonts w:hint="cs"/>
                <w:rtl/>
              </w:rPr>
              <w:t>אגף השירות</w:t>
            </w:r>
            <w:r>
              <w:rPr>
                <w:rFonts w:hint="cs"/>
                <w:rtl/>
              </w:rPr>
              <w:t>.</w:t>
            </w:r>
            <w:r>
              <w:rPr>
                <w:rtl/>
              </w:rPr>
              <w:br/>
            </w:r>
            <w:r>
              <w:rPr>
                <w:rFonts w:hint="cs"/>
                <w:rtl/>
              </w:rPr>
              <w:t xml:space="preserve">הציון </w:t>
            </w:r>
            <w:r w:rsidR="00F0470B">
              <w:rPr>
                <w:rFonts w:hint="cs"/>
                <w:rtl/>
              </w:rPr>
              <w:t xml:space="preserve">הקובע  </w:t>
            </w:r>
            <w:r>
              <w:rPr>
                <w:rFonts w:hint="cs"/>
                <w:rtl/>
              </w:rPr>
              <w:t>הוא</w:t>
            </w:r>
            <w:r w:rsidR="00F0470B">
              <w:rPr>
                <w:rFonts w:hint="cs"/>
                <w:rtl/>
              </w:rPr>
              <w:t xml:space="preserve"> ממוצע </w:t>
            </w:r>
            <w:r>
              <w:rPr>
                <w:rFonts w:hint="cs"/>
                <w:rtl/>
              </w:rPr>
              <w:t xml:space="preserve"> ציוני האזנות של נציגי אגף השירות.  </w:t>
            </w:r>
            <w:r>
              <w:rPr>
                <w:rtl/>
              </w:rPr>
              <w:br/>
            </w:r>
            <w:r>
              <w:rPr>
                <w:rFonts w:hint="cs"/>
                <w:rtl/>
              </w:rPr>
              <w:t>יודגש</w:t>
            </w:r>
            <w:r w:rsidRPr="003E74F4">
              <w:rPr>
                <w:rFonts w:hint="cs"/>
                <w:rtl/>
              </w:rPr>
              <w:t xml:space="preserve"> </w:t>
            </w:r>
            <w:r>
              <w:rPr>
                <w:rFonts w:hint="cs"/>
                <w:rtl/>
              </w:rPr>
              <w:t xml:space="preserve">שאי </w:t>
            </w:r>
            <w:r w:rsidRPr="003E74F4">
              <w:rPr>
                <w:rFonts w:hint="cs"/>
                <w:rtl/>
              </w:rPr>
              <w:t xml:space="preserve">ביצוע </w:t>
            </w:r>
            <w:r w:rsidR="00F0470B">
              <w:rPr>
                <w:rFonts w:hint="cs"/>
                <w:rtl/>
              </w:rPr>
              <w:t xml:space="preserve">5 </w:t>
            </w:r>
            <w:r>
              <w:rPr>
                <w:rFonts w:hint="cs"/>
                <w:rtl/>
              </w:rPr>
              <w:t>הקשבות</w:t>
            </w:r>
            <w:r w:rsidR="00F0470B">
              <w:rPr>
                <w:rFonts w:hint="cs"/>
                <w:rtl/>
              </w:rPr>
              <w:t xml:space="preserve"> לנציג ל</w:t>
            </w:r>
            <w:r>
              <w:rPr>
                <w:rFonts w:hint="cs"/>
                <w:rtl/>
              </w:rPr>
              <w:t>-</w:t>
            </w:r>
            <w:r w:rsidRPr="003E74F4">
              <w:rPr>
                <w:rFonts w:hint="cs"/>
                <w:rtl/>
              </w:rPr>
              <w:t xml:space="preserve"> 100% מהנציגים </w:t>
            </w:r>
            <w:r w:rsidR="00F0470B">
              <w:rPr>
                <w:rFonts w:hint="cs"/>
                <w:rtl/>
              </w:rPr>
              <w:t xml:space="preserve">ע"י ראשי הצוותים </w:t>
            </w:r>
            <w:r>
              <w:rPr>
                <w:rFonts w:hint="cs"/>
                <w:rtl/>
              </w:rPr>
              <w:t xml:space="preserve">, </w:t>
            </w:r>
            <w:r w:rsidR="00F0470B">
              <w:rPr>
                <w:rFonts w:hint="cs"/>
                <w:rtl/>
              </w:rPr>
              <w:t>(</w:t>
            </w:r>
            <w:r>
              <w:rPr>
                <w:rFonts w:hint="cs"/>
                <w:rtl/>
              </w:rPr>
              <w:t xml:space="preserve">ובתנאי </w:t>
            </w:r>
            <w:r w:rsidRPr="003E74F4">
              <w:rPr>
                <w:rFonts w:hint="cs"/>
                <w:rtl/>
              </w:rPr>
              <w:t xml:space="preserve"> שעבדו יותר מ 10 ימי עבודה</w:t>
            </w:r>
            <w:r w:rsidR="00F0470B">
              <w:rPr>
                <w:rFonts w:hint="cs"/>
                <w:rtl/>
              </w:rPr>
              <w:t>)</w:t>
            </w:r>
            <w:r w:rsidRPr="003E74F4">
              <w:rPr>
                <w:rFonts w:hint="cs"/>
                <w:rtl/>
              </w:rPr>
              <w:t>, יחשב כהפרה,</w:t>
            </w:r>
            <w:r>
              <w:rPr>
                <w:rFonts w:hint="cs"/>
                <w:rtl/>
              </w:rPr>
              <w:t xml:space="preserve"> ובעבור כל הקשבה שלא בוצעה יחושב הציון כ-0.1 ב</w:t>
            </w:r>
            <w:r w:rsidR="00F0470B">
              <w:rPr>
                <w:rFonts w:hint="cs"/>
                <w:rtl/>
              </w:rPr>
              <w:t xml:space="preserve">כל </w:t>
            </w:r>
            <w:r>
              <w:rPr>
                <w:rFonts w:hint="cs"/>
                <w:rtl/>
              </w:rPr>
              <w:t xml:space="preserve">מספר </w:t>
            </w:r>
            <w:proofErr w:type="spellStart"/>
            <w:r>
              <w:rPr>
                <w:rFonts w:hint="cs"/>
                <w:rtl/>
              </w:rPr>
              <w:t>ההקשבות</w:t>
            </w:r>
            <w:proofErr w:type="spellEnd"/>
            <w:r>
              <w:rPr>
                <w:rFonts w:hint="cs"/>
                <w:rtl/>
              </w:rPr>
              <w:t xml:space="preserve">  שלא בוצע</w:t>
            </w:r>
            <w:r w:rsidR="009D6C4B">
              <w:rPr>
                <w:rFonts w:hint="cs"/>
                <w:rtl/>
              </w:rPr>
              <w:t>ו</w:t>
            </w:r>
            <w:r>
              <w:rPr>
                <w:rFonts w:hint="cs"/>
                <w:rtl/>
              </w:rPr>
              <w:t xml:space="preserve">. </w:t>
            </w:r>
            <w:proofErr w:type="spellStart"/>
            <w:r>
              <w:rPr>
                <w:rFonts w:hint="cs"/>
                <w:rtl/>
              </w:rPr>
              <w:t>ההקשבות</w:t>
            </w:r>
            <w:proofErr w:type="spellEnd"/>
            <w:r>
              <w:rPr>
                <w:rFonts w:hint="cs"/>
                <w:rtl/>
              </w:rPr>
              <w:t xml:space="preserve"> כוללות גם "הקשבות" לאיכות המענה על מייל/ פניות מקוונות/ מענה בצ'ט/</w:t>
            </w:r>
            <w:proofErr w:type="spellStart"/>
            <w:r>
              <w:rPr>
                <w:rFonts w:hint="cs"/>
                <w:rtl/>
              </w:rPr>
              <w:t>וואטס</w:t>
            </w:r>
            <w:proofErr w:type="spellEnd"/>
            <w:r>
              <w:rPr>
                <w:rFonts w:hint="cs"/>
                <w:rtl/>
              </w:rPr>
              <w:t xml:space="preserve"> אפ</w:t>
            </w:r>
            <w:r w:rsidR="00F0470B">
              <w:rPr>
                <w:rFonts w:hint="cs"/>
                <w:rtl/>
              </w:rPr>
              <w:t>.</w:t>
            </w:r>
          </w:p>
          <w:p w14:paraId="36A4C165" w14:textId="2D293C4B" w:rsidR="00B325B3" w:rsidRPr="003E74F4" w:rsidRDefault="00B325B3" w:rsidP="00FA4E8C">
            <w:pPr>
              <w:keepNext/>
              <w:keepLines/>
              <w:widowControl w:val="0"/>
              <w:tabs>
                <w:tab w:val="left" w:pos="2691"/>
              </w:tabs>
              <w:ind w:left="66"/>
              <w:jc w:val="center"/>
              <w:rPr>
                <w:rtl/>
              </w:rPr>
            </w:pPr>
            <w:proofErr w:type="spellStart"/>
            <w:r>
              <w:rPr>
                <w:rFonts w:hint="cs"/>
                <w:rtl/>
              </w:rPr>
              <w:t>ההקשבות</w:t>
            </w:r>
            <w:proofErr w:type="spellEnd"/>
            <w:r>
              <w:rPr>
                <w:rFonts w:hint="cs"/>
                <w:rtl/>
              </w:rPr>
              <w:t xml:space="preserve"> יבוצעו באמצעות טופס מובנה המותאם למענה טלפוני וטופס מותאם לתקשורת כתובה</w:t>
            </w:r>
            <w:r w:rsidR="0049413D">
              <w:rPr>
                <w:rFonts w:hint="cs"/>
                <w:rtl/>
              </w:rPr>
              <w:t>,</w:t>
            </w:r>
            <w:r>
              <w:rPr>
                <w:rFonts w:hint="cs"/>
                <w:rtl/>
              </w:rPr>
              <w:t xml:space="preserve"> שיאושר</w:t>
            </w:r>
            <w:r w:rsidR="0049413D">
              <w:rPr>
                <w:rFonts w:hint="cs"/>
                <w:rtl/>
              </w:rPr>
              <w:t>ו</w:t>
            </w:r>
            <w:r>
              <w:rPr>
                <w:rFonts w:hint="cs"/>
                <w:rtl/>
              </w:rPr>
              <w:t xml:space="preserve"> ע"י המשרד</w:t>
            </w:r>
          </w:p>
        </w:tc>
      </w:tr>
      <w:tr w:rsidR="00B325B3" w14:paraId="1728E499" w14:textId="77777777" w:rsidTr="00FA4E8C">
        <w:trPr>
          <w:trHeight w:val="2769"/>
        </w:trPr>
        <w:tc>
          <w:tcPr>
            <w:tcW w:w="498" w:type="pct"/>
            <w:vAlign w:val="center"/>
          </w:tcPr>
          <w:p w14:paraId="2452CAAB" w14:textId="073CBB39" w:rsidR="00B325B3" w:rsidRPr="003E74F4" w:rsidRDefault="00FA4E8C" w:rsidP="00FA4E8C">
            <w:pPr>
              <w:keepNext/>
              <w:keepLines/>
              <w:widowControl w:val="0"/>
              <w:tabs>
                <w:tab w:val="left" w:pos="2691"/>
              </w:tabs>
              <w:ind w:right="-180"/>
              <w:jc w:val="center"/>
            </w:pPr>
            <w:r>
              <w:rPr>
                <w:rFonts w:hint="cs"/>
                <w:rtl/>
              </w:rPr>
              <w:t>2</w:t>
            </w:r>
          </w:p>
        </w:tc>
        <w:tc>
          <w:tcPr>
            <w:tcW w:w="835" w:type="pct"/>
            <w:vAlign w:val="center"/>
          </w:tcPr>
          <w:p w14:paraId="1735BAD8" w14:textId="3F636E74" w:rsidR="00B325B3" w:rsidRPr="003E74F4" w:rsidRDefault="00B325B3" w:rsidP="00FA4E8C">
            <w:pPr>
              <w:keepNext/>
              <w:keepLines/>
              <w:widowControl w:val="0"/>
              <w:tabs>
                <w:tab w:val="left" w:pos="2691"/>
              </w:tabs>
              <w:ind w:left="66"/>
              <w:jc w:val="center"/>
              <w:rPr>
                <w:rtl/>
              </w:rPr>
            </w:pPr>
            <w:r w:rsidRPr="003E74F4">
              <w:rPr>
                <w:rtl/>
              </w:rPr>
              <w:t>מבדק ידע</w:t>
            </w:r>
          </w:p>
        </w:tc>
        <w:tc>
          <w:tcPr>
            <w:tcW w:w="946" w:type="pct"/>
            <w:shd w:val="clear" w:color="auto" w:fill="auto"/>
            <w:vAlign w:val="center"/>
          </w:tcPr>
          <w:p w14:paraId="00123DCA" w14:textId="0AD41239" w:rsidR="00B325B3" w:rsidRPr="003E74F4" w:rsidRDefault="00B325B3" w:rsidP="00FA4E8C">
            <w:pPr>
              <w:keepNext/>
              <w:keepLines/>
              <w:widowControl w:val="0"/>
              <w:tabs>
                <w:tab w:val="left" w:pos="2691"/>
              </w:tabs>
              <w:ind w:left="66"/>
              <w:jc w:val="center"/>
              <w:rPr>
                <w:rtl/>
              </w:rPr>
            </w:pPr>
            <w:r>
              <w:rPr>
                <w:rFonts w:hint="cs"/>
                <w:rtl/>
              </w:rPr>
              <w:t xml:space="preserve">85%-87% מהנציגים יקבלו ציון </w:t>
            </w:r>
            <w:r w:rsidR="00FD1DB1">
              <w:rPr>
                <w:rFonts w:hint="cs"/>
                <w:rtl/>
              </w:rPr>
              <w:t xml:space="preserve">מבחן </w:t>
            </w:r>
            <w:r>
              <w:rPr>
                <w:rFonts w:hint="cs"/>
                <w:rtl/>
              </w:rPr>
              <w:t>87 ומעלה</w:t>
            </w:r>
          </w:p>
        </w:tc>
        <w:tc>
          <w:tcPr>
            <w:tcW w:w="740" w:type="pct"/>
            <w:vAlign w:val="center"/>
          </w:tcPr>
          <w:p w14:paraId="56D91A71" w14:textId="047BE04B" w:rsidR="00B325B3" w:rsidRPr="003E74F4" w:rsidRDefault="00B325B3" w:rsidP="00FA4E8C">
            <w:pPr>
              <w:keepNext/>
              <w:keepLines/>
              <w:widowControl w:val="0"/>
              <w:tabs>
                <w:tab w:val="left" w:pos="2691"/>
              </w:tabs>
              <w:ind w:left="66"/>
              <w:jc w:val="center"/>
              <w:rPr>
                <w:rtl/>
              </w:rPr>
            </w:pPr>
            <w:r w:rsidRPr="003E74F4">
              <w:rPr>
                <w:rtl/>
              </w:rPr>
              <w:t>חודשי</w:t>
            </w:r>
          </w:p>
        </w:tc>
        <w:tc>
          <w:tcPr>
            <w:tcW w:w="1981" w:type="pct"/>
            <w:vAlign w:val="center"/>
          </w:tcPr>
          <w:p w14:paraId="717B02D7" w14:textId="15074C54" w:rsidR="00B325B3" w:rsidRPr="003E74F4" w:rsidRDefault="00B325B3" w:rsidP="00FA4E8C">
            <w:pPr>
              <w:keepNext/>
              <w:keepLines/>
              <w:widowControl w:val="0"/>
              <w:tabs>
                <w:tab w:val="left" w:pos="2691"/>
              </w:tabs>
              <w:ind w:left="66"/>
              <w:jc w:val="center"/>
              <w:rPr>
                <w:rtl/>
              </w:rPr>
            </w:pPr>
            <w:r w:rsidRPr="003E74F4">
              <w:rPr>
                <w:rtl/>
              </w:rPr>
              <w:t xml:space="preserve">מבחן המבוצע על ידי הספק ואושר על ידי המשרד </w:t>
            </w:r>
          </w:p>
        </w:tc>
      </w:tr>
      <w:tr w:rsidR="00B325B3" w14:paraId="0EE885B3" w14:textId="77777777" w:rsidTr="00FA4E8C">
        <w:trPr>
          <w:trHeight w:val="536"/>
        </w:trPr>
        <w:tc>
          <w:tcPr>
            <w:tcW w:w="498" w:type="pct"/>
            <w:vAlign w:val="center"/>
          </w:tcPr>
          <w:p w14:paraId="16D68A0A" w14:textId="56829A11" w:rsidR="00B325B3" w:rsidRPr="003E74F4" w:rsidRDefault="00FA4E8C" w:rsidP="00FA4E8C">
            <w:pPr>
              <w:keepNext/>
              <w:keepLines/>
              <w:widowControl w:val="0"/>
              <w:tabs>
                <w:tab w:val="left" w:pos="2691"/>
              </w:tabs>
              <w:ind w:right="-180"/>
              <w:jc w:val="center"/>
            </w:pPr>
            <w:r>
              <w:rPr>
                <w:rFonts w:hint="cs"/>
                <w:rtl/>
              </w:rPr>
              <w:t>3</w:t>
            </w:r>
          </w:p>
        </w:tc>
        <w:tc>
          <w:tcPr>
            <w:tcW w:w="835" w:type="pct"/>
            <w:vAlign w:val="center"/>
          </w:tcPr>
          <w:p w14:paraId="3F7A6DE9" w14:textId="4C2571EC" w:rsidR="00B325B3" w:rsidRPr="003E74F4" w:rsidRDefault="00B325B3" w:rsidP="00FA4E8C">
            <w:pPr>
              <w:keepNext/>
              <w:keepLines/>
              <w:widowControl w:val="0"/>
              <w:tabs>
                <w:tab w:val="left" w:pos="2691"/>
              </w:tabs>
              <w:ind w:left="66"/>
              <w:jc w:val="center"/>
            </w:pPr>
            <w:r w:rsidRPr="003E74F4">
              <w:rPr>
                <w:rtl/>
              </w:rPr>
              <w:t>ציון לקוח סמוי</w:t>
            </w:r>
          </w:p>
        </w:tc>
        <w:tc>
          <w:tcPr>
            <w:tcW w:w="946" w:type="pct"/>
            <w:shd w:val="clear" w:color="auto" w:fill="auto"/>
            <w:vAlign w:val="center"/>
          </w:tcPr>
          <w:p w14:paraId="56D75A09" w14:textId="15E9BEB5" w:rsidR="00B325B3" w:rsidRPr="003E74F4" w:rsidRDefault="00B325B3" w:rsidP="008B00FA">
            <w:pPr>
              <w:keepNext/>
              <w:keepLines/>
              <w:widowControl w:val="0"/>
              <w:tabs>
                <w:tab w:val="left" w:pos="2691"/>
              </w:tabs>
              <w:ind w:left="66"/>
              <w:jc w:val="center"/>
            </w:pPr>
            <w:r w:rsidRPr="003E74F4">
              <w:rPr>
                <w:rtl/>
              </w:rPr>
              <w:t>ציון ממוצע של 85 ומעלה</w:t>
            </w:r>
          </w:p>
        </w:tc>
        <w:tc>
          <w:tcPr>
            <w:tcW w:w="740" w:type="pct"/>
            <w:vAlign w:val="center"/>
          </w:tcPr>
          <w:p w14:paraId="1EA5F5AC" w14:textId="6129F6A7" w:rsidR="00B325B3" w:rsidRPr="003E74F4" w:rsidRDefault="00B325B3" w:rsidP="00FA4E8C">
            <w:pPr>
              <w:keepNext/>
              <w:keepLines/>
              <w:widowControl w:val="0"/>
              <w:tabs>
                <w:tab w:val="left" w:pos="2691"/>
              </w:tabs>
              <w:ind w:left="66"/>
              <w:jc w:val="center"/>
              <w:rPr>
                <w:rtl/>
              </w:rPr>
            </w:pPr>
            <w:r>
              <w:rPr>
                <w:rFonts w:hint="cs"/>
                <w:rtl/>
              </w:rPr>
              <w:t>בהתאם לצורך</w:t>
            </w:r>
          </w:p>
        </w:tc>
        <w:tc>
          <w:tcPr>
            <w:tcW w:w="1981" w:type="pct"/>
            <w:vAlign w:val="center"/>
          </w:tcPr>
          <w:p w14:paraId="5FCE7843" w14:textId="52197F81" w:rsidR="00B325B3" w:rsidRPr="003E74F4" w:rsidRDefault="00B325B3" w:rsidP="00FA4E8C">
            <w:pPr>
              <w:keepNext/>
              <w:keepLines/>
              <w:widowControl w:val="0"/>
              <w:tabs>
                <w:tab w:val="left" w:pos="2691"/>
              </w:tabs>
              <w:ind w:left="66"/>
              <w:jc w:val="center"/>
            </w:pPr>
            <w:r w:rsidRPr="003E74F4">
              <w:rPr>
                <w:rtl/>
              </w:rPr>
              <w:t>סקר לקוח סמוי מטעם המשרד אחת לתקופה</w:t>
            </w:r>
            <w:r w:rsidRPr="003E74F4">
              <w:rPr>
                <w:rFonts w:hint="cs"/>
                <w:rtl/>
              </w:rPr>
              <w:t xml:space="preserve"> שיקבע המשרד</w:t>
            </w:r>
          </w:p>
        </w:tc>
      </w:tr>
    </w:tbl>
    <w:p w14:paraId="69801437" w14:textId="69B73784" w:rsidR="003E74F4" w:rsidRPr="003E74F4" w:rsidRDefault="003A443C" w:rsidP="006430E8">
      <w:pPr>
        <w:pStyle w:val="aff0"/>
        <w:keepNext/>
        <w:keepLines/>
        <w:widowControl w:val="0"/>
        <w:numPr>
          <w:ilvl w:val="1"/>
          <w:numId w:val="24"/>
        </w:numPr>
        <w:tabs>
          <w:tab w:val="left" w:pos="1841"/>
        </w:tabs>
        <w:ind w:right="-180"/>
        <w:rPr>
          <w:b/>
          <w:bCs/>
          <w:rtl/>
        </w:rPr>
      </w:pPr>
      <w:r w:rsidRPr="003E74F4">
        <w:rPr>
          <w:rFonts w:hint="cs"/>
          <w:b/>
          <w:bCs/>
          <w:rtl/>
        </w:rPr>
        <w:t>מדידת היעדים</w:t>
      </w:r>
    </w:p>
    <w:p w14:paraId="636371ED" w14:textId="2C052FC0" w:rsidR="00F63AF6" w:rsidRDefault="003A443C" w:rsidP="006430E8">
      <w:pPr>
        <w:pStyle w:val="aff0"/>
        <w:keepNext/>
        <w:keepLines/>
        <w:widowControl w:val="0"/>
        <w:numPr>
          <w:ilvl w:val="2"/>
          <w:numId w:val="24"/>
        </w:numPr>
        <w:tabs>
          <w:tab w:val="left" w:pos="1841"/>
        </w:tabs>
        <w:ind w:left="1841" w:right="-180" w:hanging="788"/>
      </w:pPr>
      <w:r w:rsidRPr="003E74F4">
        <w:rPr>
          <w:rtl/>
        </w:rPr>
        <w:t xml:space="preserve">היעדים </w:t>
      </w:r>
      <w:r w:rsidRPr="003E74F4">
        <w:rPr>
          <w:rFonts w:hint="cs"/>
          <w:rtl/>
        </w:rPr>
        <w:t>ימדדו</w:t>
      </w:r>
      <w:r w:rsidRPr="003E74F4">
        <w:rPr>
          <w:rtl/>
        </w:rPr>
        <w:t xml:space="preserve"> </w:t>
      </w:r>
      <w:r w:rsidRPr="003E74F4">
        <w:rPr>
          <w:rFonts w:hint="cs"/>
          <w:rtl/>
        </w:rPr>
        <w:t xml:space="preserve">ויתוקפו </w:t>
      </w:r>
      <w:r w:rsidRPr="003E74F4">
        <w:rPr>
          <w:rtl/>
        </w:rPr>
        <w:t>לאחר שלושה חודשי פעילות מלאה של מוקד</w:t>
      </w:r>
      <w:r w:rsidR="00B105BB">
        <w:rPr>
          <w:rFonts w:hint="cs"/>
          <w:rtl/>
        </w:rPr>
        <w:t>/אשכול/יחידה</w:t>
      </w:r>
      <w:r w:rsidRPr="003E74F4">
        <w:rPr>
          <w:rtl/>
        </w:rPr>
        <w:t>.</w:t>
      </w:r>
    </w:p>
    <w:p w14:paraId="531EECEC" w14:textId="7B327650" w:rsidR="00F63AF6" w:rsidRDefault="003A443C" w:rsidP="006430E8">
      <w:pPr>
        <w:pStyle w:val="aff0"/>
        <w:keepNext/>
        <w:keepLines/>
        <w:widowControl w:val="0"/>
        <w:numPr>
          <w:ilvl w:val="2"/>
          <w:numId w:val="24"/>
        </w:numPr>
        <w:tabs>
          <w:tab w:val="left" w:pos="1841"/>
        </w:tabs>
        <w:ind w:left="1841" w:right="-180" w:hanging="788"/>
      </w:pPr>
      <w:r w:rsidRPr="003E74F4">
        <w:rPr>
          <w:rFonts w:hint="cs"/>
          <w:rtl/>
        </w:rPr>
        <w:t xml:space="preserve">למשרד שמורה האופציה </w:t>
      </w:r>
      <w:r w:rsidR="00F63AF6">
        <w:rPr>
          <w:rFonts w:hint="cs"/>
          <w:rtl/>
        </w:rPr>
        <w:t xml:space="preserve">לבחור ביעדים שונים למדידה מתוך הטבלה </w:t>
      </w:r>
    </w:p>
    <w:p w14:paraId="643FD133" w14:textId="34D5B87F" w:rsidR="003E74F4" w:rsidRPr="003E74F4" w:rsidRDefault="00F63AF6" w:rsidP="006430E8">
      <w:pPr>
        <w:pStyle w:val="aff0"/>
        <w:keepNext/>
        <w:keepLines/>
        <w:widowControl w:val="0"/>
        <w:numPr>
          <w:ilvl w:val="2"/>
          <w:numId w:val="24"/>
        </w:numPr>
        <w:tabs>
          <w:tab w:val="left" w:pos="1841"/>
        </w:tabs>
        <w:ind w:left="1841" w:right="-180" w:hanging="788"/>
        <w:rPr>
          <w:rtl/>
        </w:rPr>
      </w:pPr>
      <w:r>
        <w:rPr>
          <w:rFonts w:hint="cs"/>
          <w:rtl/>
        </w:rPr>
        <w:t xml:space="preserve">למשרד שמורה האופציה </w:t>
      </w:r>
      <w:r w:rsidR="003A443C" w:rsidRPr="003E74F4">
        <w:rPr>
          <w:rFonts w:hint="cs"/>
          <w:rtl/>
        </w:rPr>
        <w:t xml:space="preserve">לתקף את היעדים מעת לעת. במידה וישונו היעדים תיתן לספק התראה של </w:t>
      </w:r>
      <w:r w:rsidR="003A443C" w:rsidRPr="003E74F4">
        <w:t>30</w:t>
      </w:r>
      <w:r w:rsidR="003A443C" w:rsidRPr="003E74F4">
        <w:rPr>
          <w:rFonts w:hint="cs"/>
          <w:rtl/>
        </w:rPr>
        <w:t xml:space="preserve"> ימים ממועד שינוי היעד.</w:t>
      </w:r>
    </w:p>
    <w:p w14:paraId="7F498058" w14:textId="5F83D65E"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tl/>
        </w:rPr>
        <w:t xml:space="preserve">יתכנו שינויים בתהליכי העבודה, בהתאם לצרכים משתנים. </w:t>
      </w:r>
      <w:r w:rsidRPr="003E74F4">
        <w:rPr>
          <w:rFonts w:hint="cs"/>
          <w:rtl/>
        </w:rPr>
        <w:t>המשרד</w:t>
      </w:r>
      <w:r w:rsidRPr="003E74F4">
        <w:rPr>
          <w:rtl/>
        </w:rPr>
        <w:t xml:space="preserve"> רשאי לקבוע מחדש את יעדי הפעילויות ואת תכולת הפעילויות לאור שינויים אלה</w:t>
      </w:r>
    </w:p>
    <w:p w14:paraId="41CDA29C" w14:textId="6B10E613"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tl/>
        </w:rPr>
        <w:t xml:space="preserve">הספק יעביר למשרד </w:t>
      </w:r>
      <w:r w:rsidRPr="003E74F4">
        <w:rPr>
          <w:rFonts w:hint="cs"/>
          <w:rtl/>
        </w:rPr>
        <w:t xml:space="preserve">דו"ח יומי </w:t>
      </w:r>
      <w:r w:rsidRPr="003E74F4">
        <w:rPr>
          <w:rtl/>
        </w:rPr>
        <w:t>כל יום עד השעה 10:00</w:t>
      </w:r>
      <w:r w:rsidRPr="003E74F4">
        <w:rPr>
          <w:rFonts w:hint="cs"/>
          <w:rtl/>
        </w:rPr>
        <w:t xml:space="preserve"> ודו"ח</w:t>
      </w:r>
      <w:r w:rsidRPr="003E74F4">
        <w:rPr>
          <w:rtl/>
        </w:rPr>
        <w:t xml:space="preserve"> חודשי (עד ה- 5 לכל חודש) ו</w:t>
      </w:r>
      <w:r w:rsidR="0099184F">
        <w:rPr>
          <w:rFonts w:hint="cs"/>
          <w:rtl/>
        </w:rPr>
        <w:t xml:space="preserve">דוח </w:t>
      </w:r>
      <w:r w:rsidRPr="003E74F4">
        <w:rPr>
          <w:rtl/>
        </w:rPr>
        <w:t>שנתי</w:t>
      </w:r>
      <w:r w:rsidRPr="003E74F4">
        <w:rPr>
          <w:rFonts w:hint="cs"/>
          <w:rtl/>
        </w:rPr>
        <w:t>.</w:t>
      </w:r>
      <w:r w:rsidRPr="003E74F4">
        <w:rPr>
          <w:rtl/>
        </w:rPr>
        <w:t xml:space="preserve"> הפרמטרים </w:t>
      </w:r>
      <w:r w:rsidRPr="003E74F4">
        <w:rPr>
          <w:rFonts w:hint="cs"/>
          <w:rtl/>
        </w:rPr>
        <w:t>ל</w:t>
      </w:r>
      <w:r w:rsidRPr="003E74F4">
        <w:rPr>
          <w:rtl/>
        </w:rPr>
        <w:t>דוחות יוגדרו בשלב ההקמה.</w:t>
      </w:r>
    </w:p>
    <w:p w14:paraId="08E41138" w14:textId="77777777"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Fonts w:hint="cs"/>
          <w:rtl/>
        </w:rPr>
        <w:t>המשרד</w:t>
      </w:r>
      <w:r w:rsidRPr="003E74F4">
        <w:rPr>
          <w:rtl/>
        </w:rPr>
        <w:t xml:space="preserve"> יבצע מעקב ובקרה אחר עמידת הספק בכל היעדים שהוגדרו.</w:t>
      </w:r>
    </w:p>
    <w:p w14:paraId="30753CF4" w14:textId="77777777" w:rsidR="003E74F4" w:rsidRPr="003E74F4" w:rsidRDefault="003A443C" w:rsidP="006430E8">
      <w:pPr>
        <w:pStyle w:val="aff0"/>
        <w:keepNext/>
        <w:keepLines/>
        <w:widowControl w:val="0"/>
        <w:numPr>
          <w:ilvl w:val="2"/>
          <w:numId w:val="24"/>
        </w:numPr>
        <w:tabs>
          <w:tab w:val="left" w:pos="1841"/>
        </w:tabs>
        <w:ind w:left="1841" w:right="-180" w:hanging="788"/>
        <w:rPr>
          <w:rtl/>
        </w:rPr>
      </w:pPr>
      <w:r w:rsidRPr="003E74F4">
        <w:rPr>
          <w:rFonts w:hint="cs"/>
          <w:rtl/>
        </w:rPr>
        <w:t>הספק</w:t>
      </w:r>
      <w:r w:rsidRPr="003E74F4">
        <w:rPr>
          <w:rtl/>
        </w:rPr>
        <w:t xml:space="preserve"> </w:t>
      </w:r>
      <w:r w:rsidRPr="003E74F4">
        <w:rPr>
          <w:rFonts w:hint="cs"/>
          <w:rtl/>
        </w:rPr>
        <w:t>ינתח את ה</w:t>
      </w:r>
      <w:r w:rsidRPr="003E74F4">
        <w:rPr>
          <w:rtl/>
        </w:rPr>
        <w:t xml:space="preserve">גורמים שהביאו לנתוני הביצוע </w:t>
      </w:r>
      <w:r w:rsidRPr="003E74F4">
        <w:rPr>
          <w:rFonts w:hint="cs"/>
          <w:rtl/>
        </w:rPr>
        <w:t>ב</w:t>
      </w:r>
      <w:r w:rsidRPr="003E74F4">
        <w:rPr>
          <w:rtl/>
        </w:rPr>
        <w:t xml:space="preserve">כל מדד, </w:t>
      </w:r>
      <w:r w:rsidRPr="003E74F4">
        <w:rPr>
          <w:rFonts w:hint="cs"/>
          <w:rtl/>
        </w:rPr>
        <w:t>יפיק</w:t>
      </w:r>
      <w:r w:rsidRPr="003E74F4">
        <w:rPr>
          <w:rtl/>
        </w:rPr>
        <w:t xml:space="preserve"> לקחים</w:t>
      </w:r>
      <w:r w:rsidRPr="003E74F4">
        <w:rPr>
          <w:rFonts w:hint="cs"/>
          <w:rtl/>
        </w:rPr>
        <w:t xml:space="preserve"> ויתכנן</w:t>
      </w:r>
      <w:r w:rsidRPr="003E74F4">
        <w:rPr>
          <w:rtl/>
        </w:rPr>
        <w:t xml:space="preserve"> פעולות לשיפור ביצועי המוקד, כולל לוחות זמנים</w:t>
      </w:r>
      <w:r w:rsidRPr="003E74F4">
        <w:rPr>
          <w:rFonts w:hint="cs"/>
          <w:rtl/>
        </w:rPr>
        <w:t>.</w:t>
      </w:r>
      <w:r w:rsidRPr="003E74F4">
        <w:rPr>
          <w:rtl/>
        </w:rPr>
        <w:t xml:space="preserve"> </w:t>
      </w:r>
    </w:p>
    <w:p w14:paraId="1CB02B8B" w14:textId="77777777" w:rsidR="003E74F4" w:rsidRPr="003E74F4" w:rsidRDefault="003A443C" w:rsidP="006430E8">
      <w:pPr>
        <w:pStyle w:val="aff0"/>
        <w:keepNext/>
        <w:keepLines/>
        <w:widowControl w:val="0"/>
        <w:numPr>
          <w:ilvl w:val="2"/>
          <w:numId w:val="24"/>
        </w:numPr>
        <w:tabs>
          <w:tab w:val="left" w:pos="1841"/>
        </w:tabs>
        <w:ind w:left="1841" w:right="-180" w:hanging="788"/>
      </w:pPr>
      <w:r w:rsidRPr="003E74F4">
        <w:rPr>
          <w:rFonts w:hint="cs"/>
          <w:rtl/>
        </w:rPr>
        <w:t>המשרד</w:t>
      </w:r>
      <w:r w:rsidRPr="003E74F4">
        <w:rPr>
          <w:rtl/>
        </w:rPr>
        <w:t xml:space="preserve"> או מי מטעמו רשאי לבצע פעולות בקרה גלויות וסמויות, בנוסף לפעילות הספק, לשם בחינת טיב ואיכות השירות עפ"י הקריטריונים שהוגדרו, בכל עת.</w:t>
      </w:r>
    </w:p>
    <w:p w14:paraId="1D04BE6A" w14:textId="7E08CE43" w:rsidR="003E74F4" w:rsidRPr="003E74F4" w:rsidRDefault="003A443C" w:rsidP="006430E8">
      <w:pPr>
        <w:pStyle w:val="aff0"/>
        <w:keepNext/>
        <w:keepLines/>
        <w:widowControl w:val="0"/>
        <w:numPr>
          <w:ilvl w:val="2"/>
          <w:numId w:val="24"/>
        </w:numPr>
        <w:tabs>
          <w:tab w:val="left" w:pos="1841"/>
        </w:tabs>
        <w:ind w:left="1841" w:right="-180" w:hanging="788"/>
      </w:pPr>
      <w:bookmarkStart w:id="618" w:name="_Toc491769401"/>
      <w:bookmarkStart w:id="619" w:name="_Toc491769512"/>
      <w:bookmarkStart w:id="620" w:name="_Toc491769662"/>
      <w:bookmarkStart w:id="621" w:name="_Toc491769731"/>
      <w:bookmarkStart w:id="622" w:name="_Toc491769786"/>
      <w:bookmarkStart w:id="623" w:name="_Toc491769834"/>
      <w:bookmarkStart w:id="624" w:name="_Toc491780814"/>
      <w:bookmarkStart w:id="625" w:name="_Toc491786464"/>
      <w:bookmarkStart w:id="626" w:name="_Toc491936041"/>
      <w:bookmarkStart w:id="627" w:name="_Toc491938036"/>
      <w:bookmarkStart w:id="628" w:name="_Toc491938212"/>
      <w:bookmarkStart w:id="629" w:name="_Toc491938296"/>
      <w:bookmarkStart w:id="630" w:name="_Toc491769402"/>
      <w:bookmarkStart w:id="631" w:name="_Toc491769513"/>
      <w:bookmarkStart w:id="632" w:name="_Toc491769663"/>
      <w:bookmarkStart w:id="633" w:name="_Toc491769732"/>
      <w:bookmarkStart w:id="634" w:name="_Toc491769787"/>
      <w:bookmarkStart w:id="635" w:name="_Toc491769835"/>
      <w:bookmarkStart w:id="636" w:name="_Toc491780815"/>
      <w:bookmarkStart w:id="637" w:name="_Toc491786465"/>
      <w:bookmarkStart w:id="638" w:name="_Toc491936042"/>
      <w:bookmarkStart w:id="639" w:name="_Toc491938037"/>
      <w:bookmarkStart w:id="640" w:name="_Toc491938213"/>
      <w:bookmarkStart w:id="641" w:name="_Toc491938297"/>
      <w:bookmarkStart w:id="642" w:name="_Toc491769403"/>
      <w:bookmarkStart w:id="643" w:name="_Toc491769514"/>
      <w:bookmarkStart w:id="644" w:name="_Toc491769664"/>
      <w:bookmarkStart w:id="645" w:name="_Toc491769733"/>
      <w:bookmarkStart w:id="646" w:name="_Toc491769788"/>
      <w:bookmarkStart w:id="647" w:name="_Toc491769836"/>
      <w:bookmarkStart w:id="648" w:name="_Toc491780816"/>
      <w:bookmarkStart w:id="649" w:name="_Toc491786466"/>
      <w:bookmarkStart w:id="650" w:name="_Toc491936043"/>
      <w:bookmarkStart w:id="651" w:name="_Toc491938038"/>
      <w:bookmarkStart w:id="652" w:name="_Toc491938214"/>
      <w:bookmarkStart w:id="653" w:name="_Toc491938298"/>
      <w:bookmarkStart w:id="654" w:name="_Toc491769404"/>
      <w:bookmarkStart w:id="655" w:name="_Toc491769515"/>
      <w:bookmarkStart w:id="656" w:name="_Toc491769665"/>
      <w:bookmarkStart w:id="657" w:name="_Toc491769734"/>
      <w:bookmarkStart w:id="658" w:name="_Toc491769789"/>
      <w:bookmarkStart w:id="659" w:name="_Toc491769837"/>
      <w:bookmarkStart w:id="660" w:name="_Toc491780817"/>
      <w:bookmarkStart w:id="661" w:name="_Toc491786467"/>
      <w:bookmarkStart w:id="662" w:name="_Toc491936044"/>
      <w:bookmarkStart w:id="663" w:name="_Toc491938039"/>
      <w:bookmarkStart w:id="664" w:name="_Toc491938215"/>
      <w:bookmarkStart w:id="665" w:name="_Toc491938299"/>
      <w:bookmarkStart w:id="666" w:name="_Toc491769405"/>
      <w:bookmarkStart w:id="667" w:name="_Toc491769516"/>
      <w:bookmarkStart w:id="668" w:name="_Toc491769666"/>
      <w:bookmarkStart w:id="669" w:name="_Toc491769735"/>
      <w:bookmarkStart w:id="670" w:name="_Toc491769790"/>
      <w:bookmarkStart w:id="671" w:name="_Toc491769838"/>
      <w:bookmarkStart w:id="672" w:name="_Toc491780818"/>
      <w:bookmarkStart w:id="673" w:name="_Toc491786468"/>
      <w:bookmarkStart w:id="674" w:name="_Toc491936045"/>
      <w:bookmarkStart w:id="675" w:name="_Toc491938040"/>
      <w:bookmarkStart w:id="676" w:name="_Toc491938216"/>
      <w:bookmarkStart w:id="677" w:name="_Toc491938300"/>
      <w:bookmarkStart w:id="678" w:name="_Toc491769406"/>
      <w:bookmarkStart w:id="679" w:name="_Toc491769517"/>
      <w:bookmarkStart w:id="680" w:name="_Toc491769667"/>
      <w:bookmarkStart w:id="681" w:name="_Toc491769736"/>
      <w:bookmarkStart w:id="682" w:name="_Toc491769791"/>
      <w:bookmarkStart w:id="683" w:name="_Toc491769839"/>
      <w:bookmarkStart w:id="684" w:name="_Toc491780819"/>
      <w:bookmarkStart w:id="685" w:name="_Toc491786469"/>
      <w:bookmarkStart w:id="686" w:name="_Toc491936046"/>
      <w:bookmarkStart w:id="687" w:name="_Toc491938041"/>
      <w:bookmarkStart w:id="688" w:name="_Toc491938217"/>
      <w:bookmarkStart w:id="689" w:name="_Toc491938301"/>
      <w:bookmarkStart w:id="690" w:name="_Toc491769407"/>
      <w:bookmarkStart w:id="691" w:name="_Toc491769518"/>
      <w:bookmarkStart w:id="692" w:name="_Toc491769668"/>
      <w:bookmarkStart w:id="693" w:name="_Toc491769737"/>
      <w:bookmarkStart w:id="694" w:name="_Toc491769792"/>
      <w:bookmarkStart w:id="695" w:name="_Toc491769840"/>
      <w:bookmarkStart w:id="696" w:name="_Toc491780820"/>
      <w:bookmarkStart w:id="697" w:name="_Toc491786470"/>
      <w:bookmarkStart w:id="698" w:name="_Toc491936047"/>
      <w:bookmarkStart w:id="699" w:name="_Toc491938042"/>
      <w:bookmarkStart w:id="700" w:name="_Toc491938218"/>
      <w:bookmarkStart w:id="701" w:name="_Toc491938302"/>
      <w:bookmarkStart w:id="702" w:name="_Toc491769408"/>
      <w:bookmarkStart w:id="703" w:name="_Toc491769519"/>
      <w:bookmarkStart w:id="704" w:name="_Toc491769669"/>
      <w:bookmarkStart w:id="705" w:name="_Toc491769738"/>
      <w:bookmarkStart w:id="706" w:name="_Toc491769793"/>
      <w:bookmarkStart w:id="707" w:name="_Toc491769841"/>
      <w:bookmarkStart w:id="708" w:name="_Toc491780821"/>
      <w:bookmarkStart w:id="709" w:name="_Toc491786471"/>
      <w:bookmarkStart w:id="710" w:name="_Toc491936048"/>
      <w:bookmarkStart w:id="711" w:name="_Toc491938043"/>
      <w:bookmarkStart w:id="712" w:name="_Toc491938219"/>
      <w:bookmarkStart w:id="713" w:name="_Toc491938303"/>
      <w:bookmarkStart w:id="714" w:name="_Toc491769409"/>
      <w:bookmarkStart w:id="715" w:name="_Toc491769520"/>
      <w:bookmarkStart w:id="716" w:name="_Toc491769670"/>
      <w:bookmarkStart w:id="717" w:name="_Toc491769739"/>
      <w:bookmarkStart w:id="718" w:name="_Toc491769794"/>
      <w:bookmarkStart w:id="719" w:name="_Toc491769842"/>
      <w:bookmarkStart w:id="720" w:name="_Toc491780822"/>
      <w:bookmarkStart w:id="721" w:name="_Toc491786472"/>
      <w:bookmarkStart w:id="722" w:name="_Toc491936049"/>
      <w:bookmarkStart w:id="723" w:name="_Toc491938044"/>
      <w:bookmarkStart w:id="724" w:name="_Toc491938220"/>
      <w:bookmarkStart w:id="725" w:name="_Toc491938304"/>
      <w:bookmarkStart w:id="726" w:name="_Toc491769410"/>
      <w:bookmarkStart w:id="727" w:name="_Toc491769521"/>
      <w:bookmarkStart w:id="728" w:name="_Toc491769671"/>
      <w:bookmarkStart w:id="729" w:name="_Toc491769740"/>
      <w:bookmarkStart w:id="730" w:name="_Toc491769795"/>
      <w:bookmarkStart w:id="731" w:name="_Toc491769843"/>
      <w:bookmarkStart w:id="732" w:name="_Toc491780823"/>
      <w:bookmarkStart w:id="733" w:name="_Toc491786473"/>
      <w:bookmarkStart w:id="734" w:name="_Toc491936050"/>
      <w:bookmarkStart w:id="735" w:name="_Toc491938045"/>
      <w:bookmarkStart w:id="736" w:name="_Toc491938221"/>
      <w:bookmarkStart w:id="737" w:name="_Toc491938305"/>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r>
        <w:rPr>
          <w:rFonts w:hint="cs"/>
          <w:rtl/>
        </w:rPr>
        <w:t>במידה</w:t>
      </w:r>
      <w:r w:rsidRPr="003E74F4">
        <w:rPr>
          <w:rtl/>
        </w:rPr>
        <w:t xml:space="preserve"> </w:t>
      </w:r>
      <w:r w:rsidR="00F2625B">
        <w:rPr>
          <w:rFonts w:hint="cs"/>
          <w:rtl/>
        </w:rPr>
        <w:t>ש</w:t>
      </w:r>
      <w:r w:rsidRPr="003E74F4">
        <w:rPr>
          <w:rtl/>
        </w:rPr>
        <w:t>תכנס פעילות חדשה</w:t>
      </w:r>
      <w:r w:rsidRPr="003E74F4">
        <w:rPr>
          <w:rFonts w:hint="cs"/>
          <w:rtl/>
        </w:rPr>
        <w:t>,</w:t>
      </w:r>
      <w:r w:rsidRPr="003E74F4">
        <w:rPr>
          <w:rtl/>
        </w:rPr>
        <w:t xml:space="preserve"> יתקף המשרד יעדים</w:t>
      </w:r>
      <w:r w:rsidR="00F465F2">
        <w:rPr>
          <w:rFonts w:hint="cs"/>
          <w:rtl/>
        </w:rPr>
        <w:t xml:space="preserve"> ויבצע התאמות ביחס לפעילות החדשה.</w:t>
      </w:r>
      <w:r w:rsidRPr="003E74F4">
        <w:rPr>
          <w:rtl/>
        </w:rPr>
        <w:t xml:space="preserve"> </w:t>
      </w:r>
    </w:p>
    <w:p w14:paraId="11115E98" w14:textId="5D59A48E" w:rsidR="002540DC" w:rsidRDefault="003A443C" w:rsidP="002540DC">
      <w:pPr>
        <w:pStyle w:val="aff0"/>
        <w:keepNext/>
        <w:keepLines/>
        <w:widowControl w:val="0"/>
        <w:numPr>
          <w:ilvl w:val="1"/>
          <w:numId w:val="24"/>
        </w:numPr>
        <w:tabs>
          <w:tab w:val="left" w:pos="1841"/>
        </w:tabs>
        <w:ind w:right="-180"/>
        <w:rPr>
          <w:b/>
          <w:bCs/>
        </w:rPr>
      </w:pPr>
      <w:bookmarkStart w:id="738" w:name="_Ref144310626"/>
      <w:r>
        <w:rPr>
          <w:rFonts w:hint="cs"/>
          <w:b/>
          <w:bCs/>
          <w:rtl/>
        </w:rPr>
        <w:t xml:space="preserve">מנגנון </w:t>
      </w:r>
      <w:r w:rsidR="0000357C">
        <w:rPr>
          <w:rFonts w:hint="cs"/>
          <w:b/>
          <w:bCs/>
          <w:rtl/>
        </w:rPr>
        <w:t>"</w:t>
      </w:r>
      <w:r w:rsidR="005322C6">
        <w:rPr>
          <w:rFonts w:hint="cs"/>
          <w:b/>
          <w:bCs/>
          <w:rtl/>
        </w:rPr>
        <w:t>פרס/קנס</w:t>
      </w:r>
      <w:r w:rsidR="0000357C">
        <w:rPr>
          <w:rFonts w:hint="cs"/>
          <w:b/>
          <w:bCs/>
          <w:rtl/>
        </w:rPr>
        <w:t>"</w:t>
      </w:r>
      <w:bookmarkEnd w:id="738"/>
    </w:p>
    <w:p w14:paraId="741DC055" w14:textId="3C3E7793" w:rsidR="0000357C" w:rsidRDefault="005322C6" w:rsidP="001E1C13">
      <w:pPr>
        <w:pStyle w:val="aff0"/>
        <w:keepNext/>
        <w:keepLines/>
        <w:widowControl w:val="0"/>
        <w:numPr>
          <w:ilvl w:val="2"/>
          <w:numId w:val="24"/>
        </w:numPr>
        <w:tabs>
          <w:tab w:val="left" w:pos="1841"/>
        </w:tabs>
        <w:ind w:left="1841" w:right="-180" w:hanging="788"/>
      </w:pPr>
      <w:r>
        <w:rPr>
          <w:rFonts w:hint="cs"/>
          <w:rtl/>
        </w:rPr>
        <w:t xml:space="preserve">בנוסף לתמורה בגין שעות </w:t>
      </w:r>
      <w:r>
        <w:t xml:space="preserve">login </w:t>
      </w:r>
      <w:r>
        <w:rPr>
          <w:rFonts w:hint="cs"/>
          <w:rtl/>
        </w:rPr>
        <w:t xml:space="preserve"> של הנציג, יובאו בחשבון גם ביצועי המוקד</w:t>
      </w:r>
      <w:r w:rsidR="0049413D">
        <w:rPr>
          <w:rFonts w:hint="cs"/>
          <w:rtl/>
        </w:rPr>
        <w:t>,</w:t>
      </w:r>
      <w:r w:rsidR="007C237E">
        <w:rPr>
          <w:rFonts w:hint="cs"/>
          <w:rtl/>
        </w:rPr>
        <w:t xml:space="preserve"> </w:t>
      </w:r>
      <w:r w:rsidR="00593FC4">
        <w:rPr>
          <w:rFonts w:hint="cs"/>
          <w:rtl/>
        </w:rPr>
        <w:t>כ</w:t>
      </w:r>
      <w:r w:rsidR="00E27C39">
        <w:rPr>
          <w:rFonts w:hint="cs"/>
          <w:rtl/>
        </w:rPr>
        <w:t xml:space="preserve">מפורט בטבלת היעדים </w:t>
      </w:r>
      <w:r w:rsidR="007C237E">
        <w:rPr>
          <w:rFonts w:hint="cs"/>
          <w:rtl/>
        </w:rPr>
        <w:t xml:space="preserve"> </w:t>
      </w:r>
      <w:r w:rsidR="005A50B0">
        <w:rPr>
          <w:rFonts w:hint="cs"/>
          <w:rtl/>
        </w:rPr>
        <w:t>לעיל</w:t>
      </w:r>
      <w:r>
        <w:rPr>
          <w:rFonts w:hint="cs"/>
          <w:rtl/>
        </w:rPr>
        <w:t>, ובהתאם להם יופעל מנגנון פרס/קנס</w:t>
      </w:r>
      <w:r w:rsidR="00CB406D">
        <w:rPr>
          <w:rFonts w:hint="cs"/>
          <w:rtl/>
        </w:rPr>
        <w:t>.</w:t>
      </w:r>
      <w:r>
        <w:rPr>
          <w:rFonts w:hint="cs"/>
          <w:rtl/>
        </w:rPr>
        <w:t xml:space="preserve"> </w:t>
      </w:r>
    </w:p>
    <w:p w14:paraId="25C882BE" w14:textId="437E0D55" w:rsidR="00E27C39" w:rsidRDefault="00E27C39" w:rsidP="0000357C">
      <w:pPr>
        <w:pStyle w:val="aff0"/>
        <w:keepNext/>
        <w:keepLines/>
        <w:widowControl w:val="0"/>
        <w:numPr>
          <w:ilvl w:val="2"/>
          <w:numId w:val="24"/>
        </w:numPr>
        <w:tabs>
          <w:tab w:val="left" w:pos="1841"/>
        </w:tabs>
        <w:ind w:left="1841" w:right="-180" w:hanging="788"/>
      </w:pPr>
      <w:r>
        <w:rPr>
          <w:rFonts w:hint="cs"/>
          <w:rtl/>
        </w:rPr>
        <w:t xml:space="preserve">המדידה של היעדים הכמותיים תבוצע </w:t>
      </w:r>
      <w:r w:rsidR="005A50B0">
        <w:rPr>
          <w:rFonts w:hint="cs"/>
          <w:rtl/>
        </w:rPr>
        <w:t xml:space="preserve">באופן יומי </w:t>
      </w:r>
      <w:r w:rsidR="005A50B0" w:rsidRPr="00090140">
        <w:rPr>
          <w:rFonts w:hint="eastAsia"/>
          <w:u w:val="single"/>
          <w:rtl/>
        </w:rPr>
        <w:t>ברמת</w:t>
      </w:r>
      <w:r w:rsidRPr="00090140">
        <w:rPr>
          <w:u w:val="single"/>
          <w:rtl/>
        </w:rPr>
        <w:t xml:space="preserve"> </w:t>
      </w:r>
      <w:r w:rsidR="00FD1DB1" w:rsidRPr="00FD1DB1">
        <w:rPr>
          <w:u w:val="single"/>
          <w:rtl/>
        </w:rPr>
        <w:t>אשכ</w:t>
      </w:r>
      <w:r w:rsidR="00FD1DB1">
        <w:rPr>
          <w:rFonts w:hint="cs"/>
          <w:u w:val="single"/>
          <w:rtl/>
        </w:rPr>
        <w:t>ו</w:t>
      </w:r>
      <w:r w:rsidR="00FD1DB1" w:rsidRPr="00FD1DB1">
        <w:rPr>
          <w:u w:val="single"/>
          <w:rtl/>
        </w:rPr>
        <w:t>ל</w:t>
      </w:r>
      <w:r w:rsidR="00FD1DB1">
        <w:rPr>
          <w:rFonts w:hint="cs"/>
          <w:rtl/>
        </w:rPr>
        <w:t xml:space="preserve"> </w:t>
      </w:r>
      <w:r>
        <w:rPr>
          <w:rFonts w:hint="cs"/>
          <w:rtl/>
        </w:rPr>
        <w:t>יחידות</w:t>
      </w:r>
      <w:r w:rsidR="0049413D">
        <w:rPr>
          <w:rFonts w:hint="cs"/>
          <w:rtl/>
        </w:rPr>
        <w:t>,</w:t>
      </w:r>
      <w:r>
        <w:rPr>
          <w:rFonts w:hint="cs"/>
          <w:rtl/>
        </w:rPr>
        <w:t xml:space="preserve"> במהלך כל </w:t>
      </w:r>
      <w:r w:rsidR="002940C0">
        <w:rPr>
          <w:rFonts w:hint="cs"/>
          <w:rtl/>
        </w:rPr>
        <w:t>אחד מ</w:t>
      </w:r>
      <w:r>
        <w:rPr>
          <w:rFonts w:hint="cs"/>
          <w:rtl/>
        </w:rPr>
        <w:t>ימ</w:t>
      </w:r>
      <w:r w:rsidR="005A50B0">
        <w:rPr>
          <w:rFonts w:hint="cs"/>
          <w:rtl/>
        </w:rPr>
        <w:t>י</w:t>
      </w:r>
      <w:r>
        <w:rPr>
          <w:rFonts w:hint="cs"/>
          <w:rtl/>
        </w:rPr>
        <w:t xml:space="preserve"> </w:t>
      </w:r>
      <w:r w:rsidR="0099184F">
        <w:rPr>
          <w:rFonts w:hint="cs"/>
          <w:rtl/>
        </w:rPr>
        <w:t xml:space="preserve">הפעילות במהלך </w:t>
      </w:r>
      <w:r>
        <w:rPr>
          <w:rFonts w:hint="cs"/>
          <w:rtl/>
        </w:rPr>
        <w:t>החודש</w:t>
      </w:r>
      <w:r w:rsidR="0099184F">
        <w:rPr>
          <w:rFonts w:hint="cs"/>
          <w:rtl/>
        </w:rPr>
        <w:t>.</w:t>
      </w:r>
    </w:p>
    <w:p w14:paraId="497A79CE" w14:textId="304ECAEF" w:rsidR="002940C0" w:rsidRDefault="002940C0" w:rsidP="0000357C">
      <w:pPr>
        <w:pStyle w:val="aff0"/>
        <w:keepNext/>
        <w:keepLines/>
        <w:widowControl w:val="0"/>
        <w:numPr>
          <w:ilvl w:val="2"/>
          <w:numId w:val="24"/>
        </w:numPr>
        <w:tabs>
          <w:tab w:val="left" w:pos="1841"/>
        </w:tabs>
        <w:ind w:left="1841" w:right="-180" w:hanging="788"/>
      </w:pPr>
      <w:r>
        <w:rPr>
          <w:rFonts w:hint="cs"/>
          <w:rtl/>
        </w:rPr>
        <w:t>המדידה של היעדים הכמותיים בתקשורת הכתובה</w:t>
      </w:r>
      <w:r w:rsidR="00550F81">
        <w:rPr>
          <w:rFonts w:hint="cs"/>
          <w:rtl/>
        </w:rPr>
        <w:t xml:space="preserve">, בכל אחד מהערוצים, </w:t>
      </w:r>
      <w:r>
        <w:rPr>
          <w:rFonts w:hint="cs"/>
          <w:rtl/>
        </w:rPr>
        <w:t xml:space="preserve"> תבוצע באופן יומי ברמת כלל המוקד </w:t>
      </w:r>
      <w:r w:rsidR="00FD1DB1">
        <w:rPr>
          <w:rFonts w:hint="cs"/>
          <w:rtl/>
        </w:rPr>
        <w:t>(ולא אשכולות)</w:t>
      </w:r>
      <w:r w:rsidR="00C0310E">
        <w:rPr>
          <w:rFonts w:hint="cs"/>
          <w:rtl/>
        </w:rPr>
        <w:t>,</w:t>
      </w:r>
      <w:r w:rsidR="00FD1DB1">
        <w:rPr>
          <w:rFonts w:hint="cs"/>
          <w:rtl/>
        </w:rPr>
        <w:t xml:space="preserve"> </w:t>
      </w:r>
      <w:r>
        <w:rPr>
          <w:rFonts w:hint="cs"/>
          <w:rtl/>
        </w:rPr>
        <w:t xml:space="preserve">במהלך כל אחד מימי הפעילות במהלך החודש </w:t>
      </w:r>
    </w:p>
    <w:p w14:paraId="64672687" w14:textId="21ABDE60" w:rsidR="00E27C39" w:rsidRDefault="00BA403F" w:rsidP="0000357C">
      <w:pPr>
        <w:pStyle w:val="aff0"/>
        <w:keepNext/>
        <w:keepLines/>
        <w:widowControl w:val="0"/>
        <w:numPr>
          <w:ilvl w:val="2"/>
          <w:numId w:val="24"/>
        </w:numPr>
        <w:tabs>
          <w:tab w:val="left" w:pos="1841"/>
        </w:tabs>
        <w:ind w:left="1841" w:right="-180" w:hanging="788"/>
      </w:pPr>
      <w:r>
        <w:rPr>
          <w:rFonts w:hint="cs"/>
          <w:rtl/>
        </w:rPr>
        <w:t>כל סטיה ברמה היומית מהיעדים הכמותיים</w:t>
      </w:r>
      <w:r w:rsidR="005A50B0">
        <w:rPr>
          <w:rFonts w:hint="cs"/>
          <w:rtl/>
        </w:rPr>
        <w:t xml:space="preserve"> </w:t>
      </w:r>
      <w:r>
        <w:rPr>
          <w:rFonts w:hint="cs"/>
          <w:rtl/>
        </w:rPr>
        <w:t>(באחד או י</w:t>
      </w:r>
      <w:r w:rsidR="00425300">
        <w:rPr>
          <w:rFonts w:hint="cs"/>
          <w:rtl/>
        </w:rPr>
        <w:t>ו</w:t>
      </w:r>
      <w:r>
        <w:rPr>
          <w:rFonts w:hint="cs"/>
          <w:rtl/>
        </w:rPr>
        <w:t>תר)</w:t>
      </w:r>
      <w:r w:rsidR="005A50B0">
        <w:rPr>
          <w:rFonts w:hint="cs"/>
          <w:rtl/>
        </w:rPr>
        <w:t xml:space="preserve"> </w:t>
      </w:r>
      <w:r>
        <w:rPr>
          <w:rFonts w:hint="cs"/>
          <w:rtl/>
        </w:rPr>
        <w:t>תוגדר כ"חריגה" אחת באותו יום</w:t>
      </w:r>
      <w:r w:rsidR="005A50B0">
        <w:rPr>
          <w:rFonts w:hint="cs"/>
          <w:rtl/>
        </w:rPr>
        <w:t xml:space="preserve">. </w:t>
      </w:r>
    </w:p>
    <w:p w14:paraId="063A5954" w14:textId="2E76DC74" w:rsidR="00E27C39" w:rsidRDefault="00BA403F" w:rsidP="00BA403F">
      <w:pPr>
        <w:pStyle w:val="aff0"/>
        <w:keepNext/>
        <w:keepLines/>
        <w:widowControl w:val="0"/>
        <w:numPr>
          <w:ilvl w:val="2"/>
          <w:numId w:val="24"/>
        </w:numPr>
        <w:tabs>
          <w:tab w:val="left" w:pos="1841"/>
        </w:tabs>
        <w:ind w:left="1841" w:right="-180" w:hanging="788"/>
      </w:pPr>
      <w:r>
        <w:rPr>
          <w:rFonts w:hint="cs"/>
          <w:rtl/>
        </w:rPr>
        <w:t xml:space="preserve">חישוב הפרס/ קנס החודשי יעשה לפי </w:t>
      </w:r>
      <w:r w:rsidR="00CB406D">
        <w:rPr>
          <w:rFonts w:hint="cs"/>
          <w:rtl/>
        </w:rPr>
        <w:t>מספר</w:t>
      </w:r>
      <w:r>
        <w:rPr>
          <w:rFonts w:hint="cs"/>
          <w:rtl/>
        </w:rPr>
        <w:t xml:space="preserve"> החריגות המצטבר</w:t>
      </w:r>
      <w:r w:rsidR="0099184F">
        <w:rPr>
          <w:rFonts w:hint="cs"/>
          <w:rtl/>
        </w:rPr>
        <w:t xml:space="preserve"> </w:t>
      </w:r>
      <w:r>
        <w:rPr>
          <w:rFonts w:hint="cs"/>
          <w:rtl/>
        </w:rPr>
        <w:t xml:space="preserve">באותו חודש </w:t>
      </w:r>
      <w:r w:rsidR="005A50B0">
        <w:rPr>
          <w:rFonts w:hint="cs"/>
          <w:rtl/>
        </w:rPr>
        <w:t>בכל האשכולות</w:t>
      </w:r>
      <w:r>
        <w:rPr>
          <w:rFonts w:hint="cs"/>
          <w:rtl/>
        </w:rPr>
        <w:t xml:space="preserve">, בהתאם לטבלת מודל פרס/קנס  </w:t>
      </w:r>
      <w:r w:rsidR="005F6C71">
        <w:rPr>
          <w:rFonts w:hint="cs"/>
          <w:rtl/>
        </w:rPr>
        <w:t>שלהלן.</w:t>
      </w:r>
    </w:p>
    <w:p w14:paraId="373CF8E3" w14:textId="09EB0076" w:rsidR="00E27C39" w:rsidRDefault="00E27C39" w:rsidP="0000357C">
      <w:pPr>
        <w:pStyle w:val="aff0"/>
        <w:keepNext/>
        <w:keepLines/>
        <w:widowControl w:val="0"/>
        <w:numPr>
          <w:ilvl w:val="2"/>
          <w:numId w:val="24"/>
        </w:numPr>
        <w:tabs>
          <w:tab w:val="left" w:pos="1841"/>
        </w:tabs>
        <w:ind w:left="1841" w:right="-180" w:hanging="788"/>
      </w:pPr>
      <w:r>
        <w:rPr>
          <w:rFonts w:hint="cs"/>
          <w:rtl/>
        </w:rPr>
        <w:t>לצורך בחינת העמידה ביעדים, הספק יעביר למשרד דו"ח יומי שירכז</w:t>
      </w:r>
      <w:r w:rsidR="00BA403F">
        <w:rPr>
          <w:rFonts w:hint="cs"/>
          <w:rtl/>
        </w:rPr>
        <w:t xml:space="preserve"> את הנתונים הכמותיים  בפועל של המוקד ועמידתו ביעדים הנ"ל</w:t>
      </w:r>
      <w:r w:rsidR="005F6C71">
        <w:rPr>
          <w:rFonts w:hint="cs"/>
          <w:rtl/>
        </w:rPr>
        <w:t>.</w:t>
      </w:r>
    </w:p>
    <w:p w14:paraId="342BADB9" w14:textId="2A16AC1A" w:rsidR="00BA403F" w:rsidRDefault="00BA403F" w:rsidP="0000357C">
      <w:pPr>
        <w:pStyle w:val="aff0"/>
        <w:keepNext/>
        <w:keepLines/>
        <w:widowControl w:val="0"/>
        <w:numPr>
          <w:ilvl w:val="2"/>
          <w:numId w:val="24"/>
        </w:numPr>
        <w:tabs>
          <w:tab w:val="left" w:pos="1841"/>
        </w:tabs>
        <w:ind w:left="1841" w:right="-180" w:hanging="788"/>
      </w:pPr>
      <w:r w:rsidRPr="005F6C71">
        <w:rPr>
          <w:rFonts w:hint="cs"/>
          <w:b/>
          <w:bCs/>
          <w:rtl/>
        </w:rPr>
        <w:t>בהתאם לעמידה</w:t>
      </w:r>
      <w:r w:rsidR="005F6C71" w:rsidRPr="005F6C71">
        <w:rPr>
          <w:rFonts w:hint="cs"/>
          <w:b/>
          <w:bCs/>
          <w:rtl/>
        </w:rPr>
        <w:t xml:space="preserve"> </w:t>
      </w:r>
      <w:r w:rsidRPr="005F6C71">
        <w:rPr>
          <w:rFonts w:hint="cs"/>
          <w:b/>
          <w:bCs/>
          <w:rtl/>
        </w:rPr>
        <w:t>/ אי עמידה של המוקד ביעדים הנ"ל</w:t>
      </w:r>
      <w:r w:rsidR="00425300" w:rsidRPr="005F6C71">
        <w:rPr>
          <w:rFonts w:hint="cs"/>
          <w:b/>
          <w:bCs/>
          <w:rtl/>
        </w:rPr>
        <w:t xml:space="preserve">  וכמות החריגות</w:t>
      </w:r>
      <w:r w:rsidR="005F6C71" w:rsidRPr="005F6C71">
        <w:rPr>
          <w:rFonts w:hint="cs"/>
          <w:b/>
          <w:bCs/>
          <w:rtl/>
        </w:rPr>
        <w:t>,</w:t>
      </w:r>
      <w:r w:rsidRPr="005F6C71">
        <w:rPr>
          <w:rFonts w:hint="cs"/>
          <w:b/>
          <w:bCs/>
          <w:rtl/>
        </w:rPr>
        <w:t xml:space="preserve"> יתווסף או יופחת סכום הקנס/פרס</w:t>
      </w:r>
      <w:r w:rsidR="005F6C71" w:rsidRPr="005F6C71">
        <w:rPr>
          <w:rFonts w:hint="cs"/>
          <w:b/>
          <w:bCs/>
          <w:rtl/>
        </w:rPr>
        <w:t xml:space="preserve"> מהתמורה</w:t>
      </w:r>
      <w:r w:rsidR="00C50295">
        <w:rPr>
          <w:rFonts w:hint="cs"/>
          <w:b/>
          <w:bCs/>
          <w:rtl/>
        </w:rPr>
        <w:t xml:space="preserve"> החודשית</w:t>
      </w:r>
      <w:r w:rsidR="005F6C71" w:rsidRPr="005F6C71">
        <w:rPr>
          <w:rFonts w:hint="cs"/>
          <w:b/>
          <w:bCs/>
          <w:rtl/>
        </w:rPr>
        <w:t xml:space="preserve"> לספק</w:t>
      </w:r>
      <w:r w:rsidR="00965A2B">
        <w:rPr>
          <w:rFonts w:hint="cs"/>
          <w:rtl/>
        </w:rPr>
        <w:t>. חישוב</w:t>
      </w:r>
      <w:r w:rsidR="004A4282">
        <w:rPr>
          <w:rFonts w:hint="cs"/>
          <w:rtl/>
        </w:rPr>
        <w:t xml:space="preserve"> הפרס מסומן בטבלה ב</w:t>
      </w:r>
      <w:r w:rsidR="00425300">
        <w:rPr>
          <w:rFonts w:hint="cs"/>
          <w:rtl/>
        </w:rPr>
        <w:t>פלוס (</w:t>
      </w:r>
      <w:r w:rsidR="004A4282">
        <w:rPr>
          <w:rFonts w:hint="cs"/>
          <w:rtl/>
        </w:rPr>
        <w:t>+</w:t>
      </w:r>
      <w:r w:rsidR="00425300">
        <w:rPr>
          <w:rFonts w:hint="cs"/>
          <w:rtl/>
        </w:rPr>
        <w:t>)</w:t>
      </w:r>
      <w:r w:rsidR="004A4282">
        <w:rPr>
          <w:rFonts w:hint="cs"/>
          <w:rtl/>
        </w:rPr>
        <w:t>, ואילו סימון הקנס מסומן ב</w:t>
      </w:r>
      <w:r w:rsidR="00425300">
        <w:rPr>
          <w:rFonts w:hint="cs"/>
          <w:rtl/>
        </w:rPr>
        <w:t>מינוס ( -)</w:t>
      </w:r>
      <w:r w:rsidR="005F6C71">
        <w:rPr>
          <w:rFonts w:hint="cs"/>
          <w:rtl/>
        </w:rPr>
        <w:t>.</w:t>
      </w:r>
    </w:p>
    <w:p w14:paraId="2E90A9AB" w14:textId="7A30E5FA" w:rsidR="003B6023" w:rsidRDefault="00C0310E" w:rsidP="0000357C">
      <w:pPr>
        <w:pStyle w:val="aff0"/>
        <w:keepNext/>
        <w:keepLines/>
        <w:widowControl w:val="0"/>
        <w:numPr>
          <w:ilvl w:val="2"/>
          <w:numId w:val="24"/>
        </w:numPr>
        <w:tabs>
          <w:tab w:val="left" w:pos="1841"/>
        </w:tabs>
        <w:ind w:left="1841" w:right="-180" w:hanging="788"/>
      </w:pPr>
      <w:r>
        <w:rPr>
          <w:rFonts w:hint="cs"/>
          <w:rtl/>
        </w:rPr>
        <w:t xml:space="preserve">מדידת </w:t>
      </w:r>
      <w:r w:rsidR="003B6023">
        <w:rPr>
          <w:rFonts w:hint="cs"/>
          <w:rtl/>
        </w:rPr>
        <w:t xml:space="preserve"> </w:t>
      </w:r>
      <w:r>
        <w:rPr>
          <w:rFonts w:hint="cs"/>
          <w:rtl/>
        </w:rPr>
        <w:t>ה</w:t>
      </w:r>
      <w:r w:rsidR="003B6023">
        <w:rPr>
          <w:rFonts w:hint="cs"/>
          <w:rtl/>
        </w:rPr>
        <w:t xml:space="preserve">יעדים האיכותיים </w:t>
      </w:r>
      <w:r w:rsidR="005F6C71">
        <w:rPr>
          <w:rFonts w:hint="cs"/>
          <w:rtl/>
        </w:rPr>
        <w:t>תעשה</w:t>
      </w:r>
      <w:r w:rsidR="003B6023">
        <w:rPr>
          <w:rFonts w:hint="cs"/>
          <w:rtl/>
        </w:rPr>
        <w:t xml:space="preserve"> ברמה חודשית </w:t>
      </w:r>
      <w:r w:rsidR="003B6023" w:rsidRPr="00090140">
        <w:rPr>
          <w:rFonts w:hint="eastAsia"/>
          <w:u w:val="single"/>
          <w:rtl/>
        </w:rPr>
        <w:t>על</w:t>
      </w:r>
      <w:r w:rsidR="003B6023" w:rsidRPr="00090140">
        <w:rPr>
          <w:u w:val="single"/>
          <w:rtl/>
        </w:rPr>
        <w:t xml:space="preserve"> </w:t>
      </w:r>
      <w:r w:rsidR="003B6023" w:rsidRPr="00090140">
        <w:rPr>
          <w:rFonts w:hint="eastAsia"/>
          <w:u w:val="single"/>
          <w:rtl/>
        </w:rPr>
        <w:t>כל</w:t>
      </w:r>
      <w:r w:rsidR="003B6023" w:rsidRPr="00090140">
        <w:rPr>
          <w:u w:val="single"/>
          <w:rtl/>
        </w:rPr>
        <w:t xml:space="preserve"> </w:t>
      </w:r>
      <w:r w:rsidR="003B6023" w:rsidRPr="00090140">
        <w:rPr>
          <w:rFonts w:hint="eastAsia"/>
          <w:u w:val="single"/>
          <w:rtl/>
        </w:rPr>
        <w:t>המוקד</w:t>
      </w:r>
      <w:r w:rsidR="003B6023" w:rsidRPr="00090140">
        <w:rPr>
          <w:u w:val="single"/>
          <w:rtl/>
        </w:rPr>
        <w:t xml:space="preserve"> </w:t>
      </w:r>
      <w:r w:rsidR="003B6023" w:rsidRPr="00090140">
        <w:rPr>
          <w:rFonts w:hint="eastAsia"/>
          <w:u w:val="single"/>
          <w:rtl/>
        </w:rPr>
        <w:t>יחד</w:t>
      </w:r>
      <w:r w:rsidR="003B6023">
        <w:rPr>
          <w:rFonts w:hint="cs"/>
          <w:rtl/>
        </w:rPr>
        <w:t>, ללא הפרדה לאשכולות, בהתאם לטבלה</w:t>
      </w:r>
      <w:r w:rsidR="005F6C71">
        <w:rPr>
          <w:rFonts w:hint="cs"/>
          <w:rtl/>
        </w:rPr>
        <w:t xml:space="preserve"> שלהלן.</w:t>
      </w:r>
    </w:p>
    <w:p w14:paraId="147FD656" w14:textId="1007D700" w:rsidR="003B6023" w:rsidRDefault="003B6023" w:rsidP="003B6023">
      <w:pPr>
        <w:pStyle w:val="aff0"/>
        <w:keepNext/>
        <w:keepLines/>
        <w:widowControl w:val="0"/>
        <w:numPr>
          <w:ilvl w:val="2"/>
          <w:numId w:val="24"/>
        </w:numPr>
        <w:tabs>
          <w:tab w:val="left" w:pos="1841"/>
        </w:tabs>
        <w:ind w:left="1841" w:right="-180" w:hanging="788"/>
      </w:pPr>
      <w:r>
        <w:rPr>
          <w:rFonts w:hint="cs"/>
          <w:rtl/>
        </w:rPr>
        <w:t>לצורך בחינת העמידה ביעדים האיכותיי</w:t>
      </w:r>
      <w:r w:rsidR="005F6C71">
        <w:rPr>
          <w:rFonts w:hint="cs"/>
          <w:rtl/>
        </w:rPr>
        <w:t>ם</w:t>
      </w:r>
      <w:r>
        <w:rPr>
          <w:rFonts w:hint="cs"/>
          <w:rtl/>
        </w:rPr>
        <w:t xml:space="preserve">, הספק יעביר למשרד דו"ח ציונים חודשי  </w:t>
      </w:r>
      <w:r w:rsidR="00CB406D">
        <w:rPr>
          <w:rFonts w:hint="cs"/>
          <w:rtl/>
        </w:rPr>
        <w:t xml:space="preserve">של הקשבות שבוצעו ושל מבחני ידע </w:t>
      </w:r>
      <w:r w:rsidR="005F6C71">
        <w:rPr>
          <w:rFonts w:hint="cs"/>
          <w:rtl/>
        </w:rPr>
        <w:t>.</w:t>
      </w:r>
    </w:p>
    <w:p w14:paraId="49952669" w14:textId="29B199DC" w:rsidR="006C060A" w:rsidRDefault="00090140" w:rsidP="006927F2">
      <w:pPr>
        <w:pStyle w:val="aff0"/>
        <w:keepNext/>
        <w:keepLines/>
        <w:widowControl w:val="0"/>
        <w:numPr>
          <w:ilvl w:val="2"/>
          <w:numId w:val="24"/>
        </w:numPr>
        <w:tabs>
          <w:tab w:val="left" w:pos="1841"/>
        </w:tabs>
        <w:ind w:left="1841" w:right="-180" w:hanging="788"/>
      </w:pPr>
      <w:r>
        <w:rPr>
          <w:rFonts w:hint="cs"/>
          <w:rtl/>
        </w:rPr>
        <w:t xml:space="preserve">ככלל, </w:t>
      </w:r>
      <w:r w:rsidR="00C23C87">
        <w:rPr>
          <w:rFonts w:hint="cs"/>
          <w:rtl/>
        </w:rPr>
        <w:t xml:space="preserve">היעדים הראשונים שהמשרד </w:t>
      </w:r>
      <w:r>
        <w:rPr>
          <w:rFonts w:hint="cs"/>
          <w:rtl/>
        </w:rPr>
        <w:t>ימדוד</w:t>
      </w:r>
      <w:r w:rsidR="00C23C87">
        <w:rPr>
          <w:rFonts w:hint="cs"/>
          <w:rtl/>
        </w:rPr>
        <w:t xml:space="preserve"> הינם: </w:t>
      </w:r>
    </w:p>
    <w:p w14:paraId="3CB2549B" w14:textId="40F39477" w:rsidR="006C060A" w:rsidRDefault="005A50B0" w:rsidP="006C060A">
      <w:pPr>
        <w:pStyle w:val="aff0"/>
        <w:keepNext/>
        <w:keepLines/>
        <w:widowControl w:val="0"/>
        <w:numPr>
          <w:ilvl w:val="3"/>
          <w:numId w:val="24"/>
        </w:numPr>
        <w:tabs>
          <w:tab w:val="left" w:pos="2266"/>
        </w:tabs>
        <w:ind w:left="1983" w:right="-180"/>
      </w:pPr>
      <w:r>
        <w:rPr>
          <w:rFonts w:hint="cs"/>
          <w:rtl/>
        </w:rPr>
        <w:t>יעדים כמותיים: רמת</w:t>
      </w:r>
      <w:r w:rsidR="005F6C71">
        <w:rPr>
          <w:rFonts w:hint="cs"/>
          <w:rtl/>
        </w:rPr>
        <w:t xml:space="preserve"> </w:t>
      </w:r>
      <w:r w:rsidR="00221E40">
        <w:rPr>
          <w:rFonts w:hint="cs"/>
          <w:rtl/>
        </w:rPr>
        <w:t>ה</w:t>
      </w:r>
      <w:r>
        <w:rPr>
          <w:rFonts w:hint="cs"/>
          <w:rtl/>
        </w:rPr>
        <w:t>שירות</w:t>
      </w:r>
      <w:r w:rsidR="00221E40">
        <w:rPr>
          <w:rFonts w:hint="cs"/>
          <w:rtl/>
        </w:rPr>
        <w:t xml:space="preserve"> (</w:t>
      </w:r>
      <w:proofErr w:type="spellStart"/>
      <w:r w:rsidR="00221E40">
        <w:rPr>
          <w:rFonts w:hint="cs"/>
          <w:rtl/>
        </w:rPr>
        <w:t>רמ"ש</w:t>
      </w:r>
      <w:proofErr w:type="spellEnd"/>
      <w:r w:rsidR="00221E40">
        <w:rPr>
          <w:rFonts w:hint="cs"/>
          <w:rtl/>
        </w:rPr>
        <w:t xml:space="preserve">) </w:t>
      </w:r>
      <w:r>
        <w:rPr>
          <w:rFonts w:hint="cs"/>
          <w:rtl/>
        </w:rPr>
        <w:t xml:space="preserve"> בכל ערו</w:t>
      </w:r>
      <w:r w:rsidR="0060405B">
        <w:rPr>
          <w:rFonts w:hint="cs"/>
          <w:rtl/>
        </w:rPr>
        <w:t>צ</w:t>
      </w:r>
      <w:r>
        <w:rPr>
          <w:rFonts w:hint="cs"/>
          <w:rtl/>
        </w:rPr>
        <w:t>י הקשר,  ואחוז תעסוקה</w:t>
      </w:r>
      <w:r w:rsidR="00CB406D">
        <w:rPr>
          <w:rFonts w:hint="cs"/>
          <w:rtl/>
        </w:rPr>
        <w:t xml:space="preserve">. </w:t>
      </w:r>
    </w:p>
    <w:p w14:paraId="53E9E46B" w14:textId="5B9381C1" w:rsidR="005A50B0" w:rsidRDefault="00CB406D" w:rsidP="006C060A">
      <w:pPr>
        <w:pStyle w:val="aff0"/>
        <w:keepNext/>
        <w:keepLines/>
        <w:widowControl w:val="0"/>
        <w:numPr>
          <w:ilvl w:val="3"/>
          <w:numId w:val="24"/>
        </w:numPr>
        <w:tabs>
          <w:tab w:val="left" w:pos="2266"/>
        </w:tabs>
        <w:ind w:left="1983" w:right="-180"/>
      </w:pPr>
      <w:r>
        <w:rPr>
          <w:rFonts w:hint="cs"/>
          <w:rtl/>
        </w:rPr>
        <w:t xml:space="preserve">יעדים </w:t>
      </w:r>
      <w:r w:rsidR="005A50B0">
        <w:rPr>
          <w:rFonts w:hint="cs"/>
          <w:rtl/>
        </w:rPr>
        <w:t xml:space="preserve"> איכותיים:</w:t>
      </w:r>
      <w:r>
        <w:rPr>
          <w:rFonts w:hint="cs"/>
          <w:rtl/>
        </w:rPr>
        <w:t xml:space="preserve"> ציון</w:t>
      </w:r>
      <w:r w:rsidR="005A50B0">
        <w:rPr>
          <w:rFonts w:hint="cs"/>
          <w:rtl/>
        </w:rPr>
        <w:t xml:space="preserve"> הקשבות לשיחות</w:t>
      </w:r>
      <w:r w:rsidR="005F6C71">
        <w:rPr>
          <w:rFonts w:hint="cs"/>
          <w:rtl/>
        </w:rPr>
        <w:t>.</w:t>
      </w:r>
      <w:r w:rsidR="005A50B0">
        <w:rPr>
          <w:rFonts w:hint="cs"/>
          <w:rtl/>
        </w:rPr>
        <w:t xml:space="preserve"> </w:t>
      </w:r>
    </w:p>
    <w:p w14:paraId="2358FB81" w14:textId="2D695946" w:rsidR="00090140" w:rsidRDefault="00090140" w:rsidP="008B27FD">
      <w:pPr>
        <w:pStyle w:val="aff0"/>
        <w:keepNext/>
        <w:keepLines/>
        <w:widowControl w:val="0"/>
        <w:numPr>
          <w:ilvl w:val="2"/>
          <w:numId w:val="24"/>
        </w:numPr>
        <w:tabs>
          <w:tab w:val="left" w:pos="1841"/>
        </w:tabs>
        <w:ind w:left="1841" w:right="-180" w:hanging="788"/>
      </w:pPr>
      <w:r>
        <w:rPr>
          <w:rFonts w:hint="cs"/>
          <w:rtl/>
        </w:rPr>
        <w:t>יובהר כי אין המשרד מחויב להחליט על מדדים אלו למדידה עם תחילת מתן השירות, ובכל מקרה יעדכן את הספק הזוכה בדבר היעדים אותם יבחר למדוד.</w:t>
      </w:r>
    </w:p>
    <w:p w14:paraId="0E13C327" w14:textId="56F78BA3" w:rsidR="008D6CAA" w:rsidRDefault="005A50B0" w:rsidP="006927F2">
      <w:pPr>
        <w:pStyle w:val="aff0"/>
        <w:keepNext/>
        <w:keepLines/>
        <w:widowControl w:val="0"/>
        <w:numPr>
          <w:ilvl w:val="2"/>
          <w:numId w:val="24"/>
        </w:numPr>
        <w:tabs>
          <w:tab w:val="left" w:pos="1841"/>
        </w:tabs>
        <w:ind w:left="1841" w:right="-180" w:hanging="788"/>
      </w:pPr>
      <w:r>
        <w:rPr>
          <w:rFonts w:hint="cs"/>
          <w:rtl/>
        </w:rPr>
        <w:t xml:space="preserve">כאמור, כל סטיה ברמה היומית מהיעדים הכמותיים (אחד או יותר)   </w:t>
      </w:r>
      <w:r w:rsidRPr="006927F2">
        <w:rPr>
          <w:rFonts w:hint="eastAsia"/>
          <w:rtl/>
        </w:rPr>
        <w:t>בכל</w:t>
      </w:r>
      <w:r w:rsidRPr="006927F2">
        <w:rPr>
          <w:rtl/>
        </w:rPr>
        <w:t xml:space="preserve"> </w:t>
      </w:r>
      <w:r w:rsidRPr="006927F2">
        <w:rPr>
          <w:rFonts w:hint="eastAsia"/>
          <w:rtl/>
        </w:rPr>
        <w:t>אשכול</w:t>
      </w:r>
      <w:r>
        <w:rPr>
          <w:rFonts w:hint="cs"/>
          <w:rtl/>
        </w:rPr>
        <w:t xml:space="preserve"> תוגדר כ"חריגה" </w:t>
      </w:r>
      <w:r w:rsidR="0001176E">
        <w:rPr>
          <w:rFonts w:hint="cs"/>
          <w:rtl/>
        </w:rPr>
        <w:t>.</w:t>
      </w:r>
      <w:r w:rsidR="0001176E" w:rsidRPr="00981D72">
        <w:rPr>
          <w:u w:val="single"/>
          <w:rtl/>
        </w:rPr>
        <w:t xml:space="preserve"> לדוגמה</w:t>
      </w:r>
      <w:r w:rsidR="0001176E">
        <w:rPr>
          <w:rFonts w:hint="cs"/>
          <w:rtl/>
        </w:rPr>
        <w:t xml:space="preserve">: אם </w:t>
      </w:r>
      <w:r w:rsidR="0060405B">
        <w:rPr>
          <w:rFonts w:hint="cs"/>
          <w:rtl/>
        </w:rPr>
        <w:t>אשכול 1 לא יעמוד ביעד רמת השירות</w:t>
      </w:r>
      <w:r w:rsidR="00221E40">
        <w:rPr>
          <w:rFonts w:hint="cs"/>
          <w:rtl/>
        </w:rPr>
        <w:t xml:space="preserve"> במענה הטלפוני </w:t>
      </w:r>
      <w:r w:rsidR="00C23C87">
        <w:rPr>
          <w:rFonts w:hint="cs"/>
          <w:rtl/>
        </w:rPr>
        <w:t xml:space="preserve"> וביעד תעסוקה</w:t>
      </w:r>
      <w:r w:rsidR="0060405B">
        <w:rPr>
          <w:rFonts w:hint="cs"/>
          <w:rtl/>
        </w:rPr>
        <w:t>, אשכול 2 יעמוד בכל היעדים</w:t>
      </w:r>
      <w:r w:rsidR="00CB406D">
        <w:rPr>
          <w:rFonts w:hint="cs"/>
          <w:rtl/>
        </w:rPr>
        <w:t>,</w:t>
      </w:r>
      <w:r w:rsidR="0060405B">
        <w:rPr>
          <w:rFonts w:hint="cs"/>
          <w:rtl/>
        </w:rPr>
        <w:t xml:space="preserve"> ואשכול 3 לא יעמוד ביעד תעסוקה</w:t>
      </w:r>
      <w:r w:rsidR="005F6C71">
        <w:rPr>
          <w:rFonts w:hint="cs"/>
          <w:rtl/>
        </w:rPr>
        <w:t xml:space="preserve"> </w:t>
      </w:r>
      <w:r w:rsidR="0060405B">
        <w:rPr>
          <w:rFonts w:hint="cs"/>
          <w:rtl/>
        </w:rPr>
        <w:t>- בסיום היום יספרו 2 חריגות</w:t>
      </w:r>
      <w:r w:rsidR="00CB406D">
        <w:rPr>
          <w:rFonts w:hint="cs"/>
          <w:rtl/>
        </w:rPr>
        <w:t>:</w:t>
      </w:r>
      <w:r w:rsidR="00C23C87">
        <w:rPr>
          <w:rFonts w:hint="cs"/>
          <w:rtl/>
        </w:rPr>
        <w:t xml:space="preserve"> אחת בגין אשכול 1 והשני</w:t>
      </w:r>
      <w:r w:rsidR="005F6C71">
        <w:rPr>
          <w:rFonts w:hint="cs"/>
          <w:rtl/>
        </w:rPr>
        <w:t>י</w:t>
      </w:r>
      <w:r w:rsidR="00C23C87">
        <w:rPr>
          <w:rFonts w:hint="cs"/>
          <w:rtl/>
        </w:rPr>
        <w:t>ה בגין אשכול 3</w:t>
      </w:r>
      <w:r w:rsidR="005F6C71">
        <w:rPr>
          <w:rFonts w:hint="cs"/>
          <w:rtl/>
        </w:rPr>
        <w:t>.</w:t>
      </w:r>
    </w:p>
    <w:p w14:paraId="5323EFC8" w14:textId="77777777" w:rsidR="005A37E6" w:rsidRDefault="008D6CAA" w:rsidP="005A37E6">
      <w:pPr>
        <w:pStyle w:val="aff0"/>
        <w:keepNext/>
        <w:keepLines/>
        <w:widowControl w:val="0"/>
        <w:numPr>
          <w:ilvl w:val="2"/>
          <w:numId w:val="24"/>
        </w:numPr>
        <w:tabs>
          <w:tab w:val="left" w:pos="1841"/>
        </w:tabs>
        <w:ind w:left="1841" w:right="-180" w:hanging="788"/>
      </w:pPr>
      <w:r>
        <w:rPr>
          <w:rFonts w:hint="cs"/>
          <w:rtl/>
        </w:rPr>
        <w:t xml:space="preserve">להלן </w:t>
      </w:r>
      <w:r w:rsidRPr="00676402">
        <w:rPr>
          <w:rFonts w:hint="eastAsia"/>
          <w:u w:val="single"/>
          <w:rtl/>
        </w:rPr>
        <w:t>דוגמה</w:t>
      </w:r>
      <w:r w:rsidR="00221E40" w:rsidRPr="00676402">
        <w:rPr>
          <w:u w:val="single"/>
          <w:rtl/>
        </w:rPr>
        <w:t xml:space="preserve"> </w:t>
      </w:r>
      <w:r w:rsidR="00221E40">
        <w:rPr>
          <w:rFonts w:hint="cs"/>
          <w:rtl/>
        </w:rPr>
        <w:t xml:space="preserve">נוספת </w:t>
      </w:r>
      <w:r>
        <w:rPr>
          <w:rFonts w:hint="cs"/>
          <w:rtl/>
        </w:rPr>
        <w:t xml:space="preserve"> לחישוב</w:t>
      </w:r>
      <w:r w:rsidR="005F6C71">
        <w:rPr>
          <w:rFonts w:hint="cs"/>
          <w:rtl/>
        </w:rPr>
        <w:t xml:space="preserve"> מנגנון הפרס / קנס</w:t>
      </w:r>
      <w:r>
        <w:rPr>
          <w:rFonts w:hint="cs"/>
          <w:rtl/>
        </w:rPr>
        <w:t xml:space="preserve">: </w:t>
      </w:r>
    </w:p>
    <w:p w14:paraId="69FD49B7" w14:textId="77777777" w:rsidR="00130BAC" w:rsidRDefault="00221E40" w:rsidP="00130BAC">
      <w:pPr>
        <w:pStyle w:val="aff0"/>
        <w:keepNext/>
        <w:keepLines/>
        <w:widowControl w:val="0"/>
        <w:tabs>
          <w:tab w:val="left" w:pos="1841"/>
        </w:tabs>
        <w:ind w:left="1841" w:right="-180"/>
        <w:rPr>
          <w:rtl/>
        </w:rPr>
      </w:pPr>
      <w:r>
        <w:rPr>
          <w:rFonts w:hint="cs"/>
          <w:rtl/>
        </w:rPr>
        <w:t>התאים הצהובים מסמלים סטיה שנספרת כחריגה, המספרים המסומנים רק באדום מסמלים סטיה שאינה נספרת כחריגה</w:t>
      </w:r>
      <w:r w:rsidR="00130BAC">
        <w:rPr>
          <w:rFonts w:hint="cs"/>
          <w:rtl/>
        </w:rPr>
        <w:t xml:space="preserve">. </w:t>
      </w:r>
    </w:p>
    <w:p w14:paraId="6A43CF52" w14:textId="77777777" w:rsidR="001F396D" w:rsidRDefault="0076597D" w:rsidP="001F396D">
      <w:pPr>
        <w:pStyle w:val="aff0"/>
        <w:keepNext/>
        <w:keepLines/>
        <w:widowControl w:val="0"/>
        <w:ind w:left="1841" w:right="-180" w:hanging="2693"/>
        <w:rPr>
          <w:rtl/>
        </w:rPr>
      </w:pPr>
      <w:r>
        <w:rPr>
          <w:b/>
          <w:bCs/>
          <w:noProof/>
        </w:rPr>
        <w:drawing>
          <wp:inline distT="0" distB="0" distL="0" distR="0" wp14:anchorId="30CFA561" wp14:editId="1AD82CBD">
            <wp:extent cx="7495858" cy="2480834"/>
            <wp:effectExtent l="0" t="0" r="0" b="0"/>
            <wp:docPr id="8424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540894" cy="2495739"/>
                    </a:xfrm>
                    <a:prstGeom prst="rect">
                      <a:avLst/>
                    </a:prstGeom>
                    <a:noFill/>
                  </pic:spPr>
                </pic:pic>
              </a:graphicData>
            </a:graphic>
          </wp:inline>
        </w:drawing>
      </w:r>
    </w:p>
    <w:p w14:paraId="7A6BA14F" w14:textId="095057C5" w:rsidR="00F159AE" w:rsidRDefault="00F159AE" w:rsidP="001F396D">
      <w:pPr>
        <w:pStyle w:val="aff0"/>
        <w:keepNext/>
        <w:keepLines/>
        <w:widowControl w:val="0"/>
        <w:ind w:left="1841" w:right="-180" w:hanging="1121"/>
        <w:rPr>
          <w:b/>
          <w:bCs/>
          <w:rtl/>
        </w:rPr>
      </w:pPr>
      <w:r>
        <w:rPr>
          <w:rFonts w:hint="cs"/>
          <w:b/>
          <w:bCs/>
          <w:rtl/>
        </w:rPr>
        <w:t>יעדים כמותיים:</w:t>
      </w:r>
    </w:p>
    <w:p w14:paraId="006534CE" w14:textId="28FC8441" w:rsidR="00F159AE" w:rsidRDefault="00F159AE" w:rsidP="00F159AE">
      <w:pPr>
        <w:pStyle w:val="aff0"/>
        <w:keepNext/>
        <w:keepLines/>
        <w:widowControl w:val="0"/>
        <w:tabs>
          <w:tab w:val="left" w:pos="1841"/>
        </w:tabs>
        <w:ind w:left="752" w:right="-180"/>
        <w:jc w:val="left"/>
        <w:rPr>
          <w:rtl/>
        </w:rPr>
      </w:pPr>
      <w:r w:rsidRPr="00F159AE">
        <w:rPr>
          <w:rFonts w:hint="cs"/>
          <w:rtl/>
        </w:rPr>
        <w:t>גובה הפרס/קנס</w:t>
      </w:r>
    </w:p>
    <w:tbl>
      <w:tblPr>
        <w:bidiVisual/>
        <w:tblW w:w="6538" w:type="dxa"/>
        <w:jc w:val="center"/>
        <w:tblLook w:val="04A0" w:firstRow="1" w:lastRow="0" w:firstColumn="1" w:lastColumn="0" w:noHBand="0" w:noVBand="1"/>
      </w:tblPr>
      <w:tblGrid>
        <w:gridCol w:w="1437"/>
        <w:gridCol w:w="2499"/>
        <w:gridCol w:w="2602"/>
      </w:tblGrid>
      <w:tr w:rsidR="001C6380" w:rsidRPr="001C6380" w14:paraId="25D92BCA" w14:textId="77777777" w:rsidTr="001C6380">
        <w:trPr>
          <w:trHeight w:val="676"/>
          <w:jc w:val="center"/>
        </w:trPr>
        <w:tc>
          <w:tcPr>
            <w:tcW w:w="1437" w:type="dxa"/>
            <w:tcBorders>
              <w:top w:val="nil"/>
              <w:left w:val="single" w:sz="4" w:space="0" w:color="auto"/>
              <w:bottom w:val="single" w:sz="4" w:space="0" w:color="auto"/>
              <w:right w:val="single" w:sz="4" w:space="0" w:color="auto"/>
            </w:tcBorders>
            <w:shd w:val="clear" w:color="auto" w:fill="D9E2F3" w:themeFill="accent5" w:themeFillTint="33"/>
            <w:vAlign w:val="center"/>
            <w:hideMark/>
          </w:tcPr>
          <w:p w14:paraId="4BD0292C" w14:textId="77777777" w:rsidR="001C6380" w:rsidRPr="001C6380" w:rsidRDefault="001C6380" w:rsidP="001C6380">
            <w:pPr>
              <w:spacing w:line="240" w:lineRule="auto"/>
              <w:jc w:val="center"/>
              <w:rPr>
                <w:rFonts w:asciiTheme="minorBidi" w:hAnsiTheme="minorBidi" w:cstheme="minorBidi"/>
                <w:rtl/>
              </w:rPr>
            </w:pPr>
            <w:r w:rsidRPr="001C6380">
              <w:rPr>
                <w:rFonts w:asciiTheme="minorBidi" w:hAnsiTheme="minorBidi" w:cstheme="minorBidi"/>
                <w:rtl/>
              </w:rPr>
              <w:t>מדרגה</w:t>
            </w:r>
          </w:p>
        </w:tc>
        <w:tc>
          <w:tcPr>
            <w:tcW w:w="2499" w:type="dxa"/>
            <w:tcBorders>
              <w:top w:val="nil"/>
              <w:left w:val="single" w:sz="4" w:space="0" w:color="auto"/>
              <w:bottom w:val="single" w:sz="4" w:space="0" w:color="auto"/>
              <w:right w:val="single" w:sz="4" w:space="0" w:color="auto"/>
            </w:tcBorders>
            <w:shd w:val="clear" w:color="auto" w:fill="D9E2F3" w:themeFill="accent5" w:themeFillTint="33"/>
            <w:vAlign w:val="center"/>
            <w:hideMark/>
          </w:tcPr>
          <w:p w14:paraId="0BC84E6F" w14:textId="77777777" w:rsidR="001C6380" w:rsidRPr="001C6380" w:rsidRDefault="001C6380" w:rsidP="001C6380">
            <w:pPr>
              <w:spacing w:line="240" w:lineRule="auto"/>
              <w:jc w:val="center"/>
              <w:rPr>
                <w:rFonts w:asciiTheme="minorBidi" w:hAnsiTheme="minorBidi" w:cstheme="minorBidi"/>
                <w:rtl/>
              </w:rPr>
            </w:pPr>
            <w:r w:rsidRPr="001C6380">
              <w:rPr>
                <w:rFonts w:asciiTheme="minorBidi" w:hAnsiTheme="minorBidi" w:cstheme="minorBidi"/>
                <w:rtl/>
              </w:rPr>
              <w:t xml:space="preserve">כמות חריגות מצטברת במשך החודש </w:t>
            </w:r>
          </w:p>
        </w:tc>
        <w:tc>
          <w:tcPr>
            <w:tcW w:w="2602" w:type="dxa"/>
            <w:tcBorders>
              <w:top w:val="nil"/>
              <w:left w:val="single" w:sz="4" w:space="0" w:color="auto"/>
              <w:bottom w:val="single" w:sz="4" w:space="0" w:color="auto"/>
              <w:right w:val="single" w:sz="4" w:space="0" w:color="auto"/>
            </w:tcBorders>
            <w:shd w:val="clear" w:color="auto" w:fill="D9E2F3" w:themeFill="accent5" w:themeFillTint="33"/>
            <w:vAlign w:val="center"/>
            <w:hideMark/>
          </w:tcPr>
          <w:p w14:paraId="1E75BCD0" w14:textId="467563D1" w:rsidR="001C6380" w:rsidRPr="001C6380" w:rsidRDefault="001C6380" w:rsidP="001C6380">
            <w:pPr>
              <w:spacing w:line="240" w:lineRule="auto"/>
              <w:jc w:val="center"/>
              <w:rPr>
                <w:rFonts w:asciiTheme="minorBidi" w:hAnsiTheme="minorBidi" w:cstheme="minorBidi"/>
                <w:rtl/>
              </w:rPr>
            </w:pPr>
            <w:r w:rsidRPr="001C6380">
              <w:rPr>
                <w:rFonts w:asciiTheme="minorBidi" w:hAnsiTheme="minorBidi" w:cstheme="minorBidi"/>
                <w:rtl/>
              </w:rPr>
              <w:t>אחוז מגובה החשבונית</w:t>
            </w:r>
            <w:r w:rsidR="001F396D">
              <w:rPr>
                <w:rFonts w:asciiTheme="minorBidi" w:hAnsiTheme="minorBidi" w:cstheme="minorBidi" w:hint="cs"/>
                <w:rtl/>
              </w:rPr>
              <w:t>*</w:t>
            </w:r>
            <w:r w:rsidRPr="001C6380">
              <w:rPr>
                <w:rFonts w:asciiTheme="minorBidi" w:hAnsiTheme="minorBidi" w:cstheme="minorBidi"/>
                <w:rtl/>
              </w:rPr>
              <w:t xml:space="preserve"> </w:t>
            </w:r>
          </w:p>
        </w:tc>
      </w:tr>
      <w:tr w:rsidR="001C6380" w:rsidRPr="001C6380" w14:paraId="7F79E1B3" w14:textId="77777777" w:rsidTr="001C6380">
        <w:trPr>
          <w:trHeight w:val="225"/>
          <w:jc w:val="center"/>
        </w:trPr>
        <w:tc>
          <w:tcPr>
            <w:tcW w:w="1437" w:type="dxa"/>
            <w:tcBorders>
              <w:top w:val="nil"/>
              <w:left w:val="single" w:sz="4" w:space="0" w:color="auto"/>
              <w:bottom w:val="single" w:sz="4" w:space="0" w:color="auto"/>
              <w:right w:val="single" w:sz="4" w:space="0" w:color="auto"/>
            </w:tcBorders>
            <w:shd w:val="clear" w:color="auto" w:fill="auto"/>
            <w:noWrap/>
            <w:vAlign w:val="bottom"/>
            <w:hideMark/>
          </w:tcPr>
          <w:p w14:paraId="1771AF04" w14:textId="77777777" w:rsidR="001C6380" w:rsidRPr="001C6380" w:rsidRDefault="001C6380" w:rsidP="001C6380">
            <w:pPr>
              <w:bidi w:val="0"/>
              <w:spacing w:line="240" w:lineRule="auto"/>
              <w:jc w:val="right"/>
              <w:rPr>
                <w:rFonts w:asciiTheme="minorBidi" w:hAnsiTheme="minorBidi" w:cstheme="minorBidi"/>
                <w:color w:val="000000"/>
                <w:rtl/>
              </w:rPr>
            </w:pPr>
            <w:r w:rsidRPr="001C6380">
              <w:rPr>
                <w:rFonts w:asciiTheme="minorBidi" w:hAnsiTheme="minorBidi" w:cstheme="minorBidi"/>
                <w:color w:val="000000"/>
              </w:rPr>
              <w:t>1</w:t>
            </w:r>
          </w:p>
        </w:tc>
        <w:tc>
          <w:tcPr>
            <w:tcW w:w="2499" w:type="dxa"/>
            <w:tcBorders>
              <w:top w:val="nil"/>
              <w:left w:val="single" w:sz="4" w:space="0" w:color="auto"/>
              <w:bottom w:val="single" w:sz="4" w:space="0" w:color="auto"/>
              <w:right w:val="single" w:sz="4" w:space="0" w:color="auto"/>
            </w:tcBorders>
            <w:shd w:val="clear" w:color="auto" w:fill="auto"/>
            <w:noWrap/>
            <w:vAlign w:val="bottom"/>
            <w:hideMark/>
          </w:tcPr>
          <w:p w14:paraId="7F53DCA1" w14:textId="629BB0E1" w:rsidR="001C6380" w:rsidRPr="001C6380" w:rsidRDefault="005D3E40" w:rsidP="005D3E40">
            <w:pPr>
              <w:bidi w:val="0"/>
              <w:spacing w:line="240" w:lineRule="auto"/>
              <w:jc w:val="center"/>
              <w:rPr>
                <w:rFonts w:asciiTheme="minorBidi" w:hAnsiTheme="minorBidi" w:cstheme="minorBidi"/>
                <w:color w:val="000000"/>
                <w:rtl/>
              </w:rPr>
            </w:pPr>
            <w:r>
              <w:rPr>
                <w:rFonts w:asciiTheme="minorBidi" w:hAnsiTheme="minorBidi" w:cstheme="minorBidi"/>
                <w:color w:val="000000"/>
              </w:rPr>
              <w:t>4</w:t>
            </w:r>
            <w:r w:rsidR="00DF689A" w:rsidRPr="001C6380">
              <w:rPr>
                <w:rFonts w:asciiTheme="minorBidi" w:hAnsiTheme="minorBidi" w:cstheme="minorBidi"/>
                <w:color w:val="000000"/>
                <w:rtl/>
              </w:rPr>
              <w:t xml:space="preserve">עד </w:t>
            </w:r>
          </w:p>
        </w:tc>
        <w:tc>
          <w:tcPr>
            <w:tcW w:w="2602" w:type="dxa"/>
            <w:tcBorders>
              <w:top w:val="nil"/>
              <w:left w:val="single" w:sz="4" w:space="0" w:color="auto"/>
              <w:bottom w:val="single" w:sz="4" w:space="0" w:color="auto"/>
              <w:right w:val="single" w:sz="4" w:space="0" w:color="auto"/>
            </w:tcBorders>
            <w:shd w:val="clear" w:color="auto" w:fill="auto"/>
            <w:noWrap/>
            <w:vAlign w:val="bottom"/>
            <w:hideMark/>
          </w:tcPr>
          <w:p w14:paraId="4F4404D3"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+1.5%</w:t>
            </w:r>
          </w:p>
        </w:tc>
      </w:tr>
      <w:tr w:rsidR="001C6380" w:rsidRPr="001C6380" w14:paraId="01D8D938" w14:textId="77777777" w:rsidTr="001C6380">
        <w:trPr>
          <w:trHeight w:val="225"/>
          <w:jc w:val="center"/>
        </w:trPr>
        <w:tc>
          <w:tcPr>
            <w:tcW w:w="1437" w:type="dxa"/>
            <w:tcBorders>
              <w:top w:val="nil"/>
              <w:left w:val="single" w:sz="4" w:space="0" w:color="auto"/>
              <w:bottom w:val="single" w:sz="4" w:space="0" w:color="auto"/>
              <w:right w:val="single" w:sz="4" w:space="0" w:color="auto"/>
            </w:tcBorders>
            <w:shd w:val="clear" w:color="auto" w:fill="auto"/>
            <w:noWrap/>
            <w:vAlign w:val="bottom"/>
            <w:hideMark/>
          </w:tcPr>
          <w:p w14:paraId="01D48213" w14:textId="77777777" w:rsidR="001C6380" w:rsidRPr="001C6380" w:rsidRDefault="001C6380" w:rsidP="001C6380">
            <w:pPr>
              <w:bidi w:val="0"/>
              <w:spacing w:line="240" w:lineRule="auto"/>
              <w:jc w:val="right"/>
              <w:rPr>
                <w:rFonts w:asciiTheme="minorBidi" w:hAnsiTheme="minorBidi" w:cstheme="minorBidi"/>
                <w:color w:val="000000"/>
              </w:rPr>
            </w:pPr>
            <w:r w:rsidRPr="001C6380">
              <w:rPr>
                <w:rFonts w:asciiTheme="minorBidi" w:hAnsiTheme="minorBidi" w:cstheme="minorBidi"/>
                <w:color w:val="000000"/>
              </w:rPr>
              <w:t>2</w:t>
            </w:r>
          </w:p>
        </w:tc>
        <w:tc>
          <w:tcPr>
            <w:tcW w:w="2499" w:type="dxa"/>
            <w:tcBorders>
              <w:top w:val="nil"/>
              <w:left w:val="single" w:sz="4" w:space="0" w:color="auto"/>
              <w:bottom w:val="single" w:sz="4" w:space="0" w:color="auto"/>
              <w:right w:val="single" w:sz="4" w:space="0" w:color="auto"/>
            </w:tcBorders>
            <w:shd w:val="clear" w:color="auto" w:fill="auto"/>
            <w:noWrap/>
            <w:vAlign w:val="bottom"/>
            <w:hideMark/>
          </w:tcPr>
          <w:p w14:paraId="508EB1B2"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5-25</w:t>
            </w:r>
          </w:p>
        </w:tc>
        <w:tc>
          <w:tcPr>
            <w:tcW w:w="2602" w:type="dxa"/>
            <w:tcBorders>
              <w:top w:val="nil"/>
              <w:left w:val="single" w:sz="4" w:space="0" w:color="auto"/>
              <w:bottom w:val="single" w:sz="4" w:space="0" w:color="auto"/>
              <w:right w:val="single" w:sz="4" w:space="0" w:color="auto"/>
            </w:tcBorders>
            <w:shd w:val="clear" w:color="auto" w:fill="auto"/>
            <w:noWrap/>
            <w:vAlign w:val="bottom"/>
            <w:hideMark/>
          </w:tcPr>
          <w:p w14:paraId="0D43EC9C"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0</w:t>
            </w:r>
          </w:p>
        </w:tc>
      </w:tr>
      <w:tr w:rsidR="001C6380" w:rsidRPr="001C6380" w14:paraId="2B50AB8A" w14:textId="77777777" w:rsidTr="001C6380">
        <w:trPr>
          <w:trHeight w:val="225"/>
          <w:jc w:val="center"/>
        </w:trPr>
        <w:tc>
          <w:tcPr>
            <w:tcW w:w="1437" w:type="dxa"/>
            <w:tcBorders>
              <w:top w:val="nil"/>
              <w:left w:val="single" w:sz="4" w:space="0" w:color="auto"/>
              <w:bottom w:val="single" w:sz="4" w:space="0" w:color="auto"/>
              <w:right w:val="single" w:sz="4" w:space="0" w:color="auto"/>
            </w:tcBorders>
            <w:shd w:val="clear" w:color="auto" w:fill="auto"/>
            <w:noWrap/>
            <w:vAlign w:val="bottom"/>
            <w:hideMark/>
          </w:tcPr>
          <w:p w14:paraId="7711E3D3" w14:textId="77777777" w:rsidR="001C6380" w:rsidRPr="001C6380" w:rsidRDefault="001C6380" w:rsidP="001C6380">
            <w:pPr>
              <w:bidi w:val="0"/>
              <w:spacing w:line="240" w:lineRule="auto"/>
              <w:jc w:val="right"/>
              <w:rPr>
                <w:rFonts w:asciiTheme="minorBidi" w:hAnsiTheme="minorBidi" w:cstheme="minorBidi"/>
                <w:color w:val="000000"/>
              </w:rPr>
            </w:pPr>
            <w:r w:rsidRPr="001C6380">
              <w:rPr>
                <w:rFonts w:asciiTheme="minorBidi" w:hAnsiTheme="minorBidi" w:cstheme="minorBidi"/>
                <w:color w:val="000000"/>
              </w:rPr>
              <w:t>3</w:t>
            </w:r>
          </w:p>
        </w:tc>
        <w:tc>
          <w:tcPr>
            <w:tcW w:w="2499" w:type="dxa"/>
            <w:tcBorders>
              <w:top w:val="nil"/>
              <w:left w:val="single" w:sz="4" w:space="0" w:color="auto"/>
              <w:bottom w:val="single" w:sz="4" w:space="0" w:color="auto"/>
              <w:right w:val="single" w:sz="4" w:space="0" w:color="auto"/>
            </w:tcBorders>
            <w:shd w:val="clear" w:color="auto" w:fill="auto"/>
            <w:noWrap/>
            <w:vAlign w:val="bottom"/>
            <w:hideMark/>
          </w:tcPr>
          <w:p w14:paraId="045E157C"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26-34</w:t>
            </w:r>
          </w:p>
        </w:tc>
        <w:tc>
          <w:tcPr>
            <w:tcW w:w="2602" w:type="dxa"/>
            <w:tcBorders>
              <w:top w:val="nil"/>
              <w:left w:val="single" w:sz="4" w:space="0" w:color="auto"/>
              <w:bottom w:val="single" w:sz="4" w:space="0" w:color="auto"/>
              <w:right w:val="single" w:sz="4" w:space="0" w:color="auto"/>
            </w:tcBorders>
            <w:shd w:val="clear" w:color="auto" w:fill="auto"/>
            <w:noWrap/>
            <w:vAlign w:val="bottom"/>
            <w:hideMark/>
          </w:tcPr>
          <w:p w14:paraId="286AFBF5"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-1.5%</w:t>
            </w:r>
          </w:p>
        </w:tc>
      </w:tr>
      <w:tr w:rsidR="001C6380" w:rsidRPr="001C6380" w14:paraId="1D2CD90C" w14:textId="77777777" w:rsidTr="001C6380">
        <w:trPr>
          <w:trHeight w:val="225"/>
          <w:jc w:val="center"/>
        </w:trPr>
        <w:tc>
          <w:tcPr>
            <w:tcW w:w="1437" w:type="dxa"/>
            <w:tcBorders>
              <w:top w:val="nil"/>
              <w:left w:val="single" w:sz="4" w:space="0" w:color="auto"/>
              <w:bottom w:val="single" w:sz="4" w:space="0" w:color="auto"/>
              <w:right w:val="single" w:sz="4" w:space="0" w:color="auto"/>
            </w:tcBorders>
            <w:shd w:val="clear" w:color="auto" w:fill="auto"/>
            <w:noWrap/>
            <w:vAlign w:val="bottom"/>
            <w:hideMark/>
          </w:tcPr>
          <w:p w14:paraId="50D19630" w14:textId="77777777" w:rsidR="001C6380" w:rsidRPr="001C6380" w:rsidRDefault="001C6380" w:rsidP="001C6380">
            <w:pPr>
              <w:bidi w:val="0"/>
              <w:spacing w:line="240" w:lineRule="auto"/>
              <w:jc w:val="right"/>
              <w:rPr>
                <w:rFonts w:asciiTheme="minorBidi" w:hAnsiTheme="minorBidi" w:cstheme="minorBidi"/>
                <w:color w:val="000000"/>
              </w:rPr>
            </w:pPr>
            <w:r w:rsidRPr="001C6380">
              <w:rPr>
                <w:rFonts w:asciiTheme="minorBidi" w:hAnsiTheme="minorBidi" w:cstheme="minorBidi"/>
                <w:color w:val="000000"/>
              </w:rPr>
              <w:t>4</w:t>
            </w:r>
          </w:p>
        </w:tc>
        <w:tc>
          <w:tcPr>
            <w:tcW w:w="2499" w:type="dxa"/>
            <w:tcBorders>
              <w:top w:val="nil"/>
              <w:left w:val="single" w:sz="4" w:space="0" w:color="auto"/>
              <w:bottom w:val="single" w:sz="4" w:space="0" w:color="auto"/>
              <w:right w:val="single" w:sz="4" w:space="0" w:color="auto"/>
            </w:tcBorders>
            <w:shd w:val="clear" w:color="auto" w:fill="auto"/>
            <w:noWrap/>
            <w:vAlign w:val="bottom"/>
            <w:hideMark/>
          </w:tcPr>
          <w:p w14:paraId="137B8D1A"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35-46</w:t>
            </w:r>
          </w:p>
        </w:tc>
        <w:tc>
          <w:tcPr>
            <w:tcW w:w="2602" w:type="dxa"/>
            <w:tcBorders>
              <w:top w:val="nil"/>
              <w:left w:val="single" w:sz="4" w:space="0" w:color="auto"/>
              <w:bottom w:val="single" w:sz="4" w:space="0" w:color="auto"/>
              <w:right w:val="single" w:sz="4" w:space="0" w:color="auto"/>
            </w:tcBorders>
            <w:shd w:val="clear" w:color="auto" w:fill="auto"/>
            <w:noWrap/>
            <w:vAlign w:val="bottom"/>
            <w:hideMark/>
          </w:tcPr>
          <w:p w14:paraId="05E0D3E0" w14:textId="77777777" w:rsidR="001C6380" w:rsidRPr="001C6380" w:rsidRDefault="001C6380" w:rsidP="001C6380">
            <w:pPr>
              <w:bidi w:val="0"/>
              <w:spacing w:line="240" w:lineRule="auto"/>
              <w:jc w:val="center"/>
              <w:rPr>
                <w:rFonts w:asciiTheme="minorBidi" w:hAnsiTheme="minorBidi" w:cstheme="minorBidi"/>
                <w:color w:val="000000"/>
              </w:rPr>
            </w:pPr>
            <w:r w:rsidRPr="001C6380">
              <w:rPr>
                <w:rFonts w:asciiTheme="minorBidi" w:hAnsiTheme="minorBidi" w:cstheme="minorBidi"/>
                <w:color w:val="000000"/>
              </w:rPr>
              <w:t>-3%</w:t>
            </w:r>
          </w:p>
        </w:tc>
      </w:tr>
      <w:tr w:rsidR="001C6380" w:rsidRPr="001C6380" w14:paraId="5D72680F" w14:textId="77777777" w:rsidTr="001C6380">
        <w:trPr>
          <w:trHeight w:val="225"/>
          <w:jc w:val="center"/>
        </w:trPr>
        <w:tc>
          <w:tcPr>
            <w:tcW w:w="1437" w:type="dxa"/>
            <w:tcBorders>
              <w:top w:val="nil"/>
              <w:left w:val="single" w:sz="4" w:space="0" w:color="auto"/>
              <w:bottom w:val="single" w:sz="4" w:space="0" w:color="auto"/>
              <w:right w:val="single" w:sz="4" w:space="0" w:color="auto"/>
            </w:tcBorders>
            <w:shd w:val="clear" w:color="auto" w:fill="auto"/>
            <w:noWrap/>
            <w:vAlign w:val="bottom"/>
            <w:hideMark/>
          </w:tcPr>
          <w:p w14:paraId="5C8F5C54" w14:textId="77777777" w:rsidR="001C6380" w:rsidRPr="001C6380" w:rsidRDefault="001C6380" w:rsidP="001C6380">
            <w:pPr>
              <w:bidi w:val="0"/>
              <w:spacing w:line="240" w:lineRule="auto"/>
              <w:jc w:val="right"/>
              <w:rPr>
                <w:rFonts w:asciiTheme="minorBidi" w:hAnsiTheme="minorBidi" w:cstheme="minorBidi"/>
                <w:color w:val="000000"/>
              </w:rPr>
            </w:pPr>
            <w:r w:rsidRPr="001C6380">
              <w:rPr>
                <w:rFonts w:asciiTheme="minorBidi" w:hAnsiTheme="minorBidi" w:cstheme="minorBidi"/>
                <w:color w:val="000000"/>
              </w:rPr>
              <w:t>5</w:t>
            </w:r>
          </w:p>
        </w:tc>
        <w:tc>
          <w:tcPr>
            <w:tcW w:w="2499" w:type="dxa"/>
            <w:tcBorders>
              <w:top w:val="nil"/>
              <w:left w:val="single" w:sz="4" w:space="0" w:color="auto"/>
              <w:bottom w:val="single" w:sz="4" w:space="0" w:color="auto"/>
              <w:right w:val="single" w:sz="4" w:space="0" w:color="auto"/>
            </w:tcBorders>
            <w:shd w:val="clear" w:color="auto" w:fill="auto"/>
            <w:noWrap/>
            <w:vAlign w:val="bottom"/>
            <w:hideMark/>
          </w:tcPr>
          <w:p w14:paraId="02D5DA7C" w14:textId="12170832" w:rsidR="001C6380" w:rsidRPr="001C6380" w:rsidRDefault="007A1E85" w:rsidP="001C6380">
            <w:pPr>
              <w:spacing w:line="240" w:lineRule="auto"/>
              <w:jc w:val="center"/>
              <w:rPr>
                <w:rFonts w:asciiTheme="minorBidi" w:hAnsiTheme="minorBidi" w:cstheme="minorBidi"/>
                <w:color w:val="000000"/>
              </w:rPr>
            </w:pPr>
            <w:r>
              <w:rPr>
                <w:rFonts w:asciiTheme="minorBidi" w:hAnsiTheme="minorBidi" w:cstheme="minorBidi" w:hint="cs"/>
                <w:color w:val="000000"/>
                <w:rtl/>
              </w:rPr>
              <w:t>4</w:t>
            </w:r>
            <w:r w:rsidRPr="001C6380">
              <w:rPr>
                <w:rFonts w:asciiTheme="minorBidi" w:hAnsiTheme="minorBidi" w:cstheme="minorBidi"/>
                <w:color w:val="000000"/>
                <w:rtl/>
              </w:rPr>
              <w:t xml:space="preserve">7 </w:t>
            </w:r>
            <w:r w:rsidR="001C6380" w:rsidRPr="001C6380">
              <w:rPr>
                <w:rFonts w:asciiTheme="minorBidi" w:hAnsiTheme="minorBidi" w:cstheme="minorBidi"/>
                <w:color w:val="000000"/>
                <w:rtl/>
              </w:rPr>
              <w:t xml:space="preserve">ומעלה </w:t>
            </w:r>
          </w:p>
        </w:tc>
        <w:tc>
          <w:tcPr>
            <w:tcW w:w="2602" w:type="dxa"/>
            <w:tcBorders>
              <w:top w:val="nil"/>
              <w:left w:val="single" w:sz="4" w:space="0" w:color="auto"/>
              <w:bottom w:val="single" w:sz="4" w:space="0" w:color="auto"/>
              <w:right w:val="single" w:sz="4" w:space="0" w:color="auto"/>
            </w:tcBorders>
            <w:shd w:val="clear" w:color="auto" w:fill="auto"/>
            <w:noWrap/>
            <w:vAlign w:val="bottom"/>
            <w:hideMark/>
          </w:tcPr>
          <w:p w14:paraId="612B83F6" w14:textId="77777777" w:rsidR="001C6380" w:rsidRPr="001C6380" w:rsidRDefault="001C6380" w:rsidP="001C6380">
            <w:pPr>
              <w:bidi w:val="0"/>
              <w:spacing w:line="240" w:lineRule="auto"/>
              <w:jc w:val="center"/>
              <w:rPr>
                <w:rFonts w:asciiTheme="minorBidi" w:hAnsiTheme="minorBidi" w:cstheme="minorBidi"/>
                <w:color w:val="000000"/>
                <w:rtl/>
              </w:rPr>
            </w:pPr>
            <w:r w:rsidRPr="001C6380">
              <w:rPr>
                <w:rFonts w:asciiTheme="minorBidi" w:hAnsiTheme="minorBidi" w:cstheme="minorBidi"/>
                <w:color w:val="000000"/>
              </w:rPr>
              <w:t>-5%</w:t>
            </w:r>
          </w:p>
        </w:tc>
      </w:tr>
    </w:tbl>
    <w:p w14:paraId="207A72E1" w14:textId="77777777" w:rsidR="00F159AE" w:rsidRDefault="00F159AE" w:rsidP="0076597D">
      <w:pPr>
        <w:keepNext/>
        <w:keepLines/>
        <w:widowControl w:val="0"/>
        <w:tabs>
          <w:tab w:val="left" w:pos="1841"/>
        </w:tabs>
        <w:ind w:right="-180"/>
        <w:jc w:val="left"/>
        <w:rPr>
          <w:rtl/>
        </w:rPr>
      </w:pPr>
    </w:p>
    <w:p w14:paraId="297AF69D" w14:textId="44E5B1DD" w:rsidR="001C6380" w:rsidRDefault="001C6380" w:rsidP="001C6380">
      <w:pPr>
        <w:pStyle w:val="af6"/>
        <w:tabs>
          <w:tab w:val="clear" w:pos="4153"/>
          <w:tab w:val="clear" w:pos="8306"/>
        </w:tabs>
        <w:spacing w:line="276" w:lineRule="auto"/>
        <w:ind w:left="720" w:firstLine="580"/>
        <w:jc w:val="left"/>
        <w:rPr>
          <w:rtl/>
        </w:rPr>
      </w:pPr>
      <w:r>
        <w:rPr>
          <w:rFonts w:hint="cs"/>
          <w:rtl/>
        </w:rPr>
        <w:t>*גובה החשבונית</w:t>
      </w:r>
      <w:r w:rsidR="0076597D">
        <w:rPr>
          <w:rFonts w:hint="cs"/>
          <w:rtl/>
        </w:rPr>
        <w:t xml:space="preserve"> - </w:t>
      </w:r>
      <w:r>
        <w:rPr>
          <w:rFonts w:hint="cs"/>
          <w:rtl/>
        </w:rPr>
        <w:t xml:space="preserve">גובה החשבונית לפני הפרס/קנס, שהינה התמורה בגין שעות </w:t>
      </w:r>
      <w:r>
        <w:t xml:space="preserve">login </w:t>
      </w:r>
      <w:r>
        <w:rPr>
          <w:rFonts w:hint="cs"/>
          <w:rtl/>
        </w:rPr>
        <w:t>.</w:t>
      </w:r>
      <w:r w:rsidR="00550F81">
        <w:rPr>
          <w:rFonts w:hint="cs"/>
          <w:rtl/>
        </w:rPr>
        <w:t xml:space="preserve">(לא כולל מע"מ) </w:t>
      </w:r>
    </w:p>
    <w:p w14:paraId="6D53A7A5" w14:textId="028584E2" w:rsidR="001C6380" w:rsidRPr="00E141A0" w:rsidRDefault="001C6380" w:rsidP="001C6380">
      <w:pPr>
        <w:pStyle w:val="af6"/>
        <w:tabs>
          <w:tab w:val="clear" w:pos="4153"/>
          <w:tab w:val="clear" w:pos="8306"/>
        </w:tabs>
        <w:spacing w:line="276" w:lineRule="auto"/>
        <w:ind w:left="580" w:firstLine="720"/>
        <w:jc w:val="left"/>
        <w:rPr>
          <w:rFonts w:asciiTheme="minorHAnsi" w:hAnsiTheme="minorHAnsi" w:cstheme="minorHAnsi"/>
        </w:rPr>
      </w:pPr>
    </w:p>
    <w:p w14:paraId="3E504BDB" w14:textId="77777777" w:rsidR="001C6380" w:rsidRPr="001C6380" w:rsidRDefault="001C6380" w:rsidP="00676402">
      <w:pPr>
        <w:pStyle w:val="aff0"/>
        <w:keepNext/>
        <w:keepLines/>
        <w:widowControl w:val="0"/>
        <w:tabs>
          <w:tab w:val="left" w:pos="1841"/>
        </w:tabs>
        <w:ind w:left="849" w:right="-180"/>
        <w:jc w:val="left"/>
        <w:rPr>
          <w:rtl/>
        </w:rPr>
      </w:pPr>
    </w:p>
    <w:p w14:paraId="3CA8636E" w14:textId="45315974" w:rsidR="006E10C7" w:rsidRDefault="00D7172F">
      <w:pPr>
        <w:pStyle w:val="aff0"/>
        <w:keepNext/>
        <w:keepLines/>
        <w:widowControl w:val="0"/>
        <w:tabs>
          <w:tab w:val="left" w:pos="1841"/>
        </w:tabs>
        <w:ind w:left="752" w:right="-180"/>
        <w:jc w:val="left"/>
        <w:rPr>
          <w:rtl/>
        </w:rPr>
      </w:pPr>
      <w:r w:rsidRPr="00BF508B">
        <w:rPr>
          <w:rFonts w:hint="eastAsia"/>
          <w:b/>
          <w:bCs/>
          <w:rtl/>
        </w:rPr>
        <w:t>יעדים</w:t>
      </w:r>
      <w:r w:rsidRPr="00BF508B">
        <w:rPr>
          <w:b/>
          <w:bCs/>
          <w:rtl/>
        </w:rPr>
        <w:t xml:space="preserve"> </w:t>
      </w:r>
      <w:r w:rsidRPr="00BF508B">
        <w:rPr>
          <w:rFonts w:hint="eastAsia"/>
          <w:b/>
          <w:bCs/>
          <w:rtl/>
        </w:rPr>
        <w:t>איכותיים</w:t>
      </w:r>
      <w:r w:rsidRPr="00BF508B">
        <w:rPr>
          <w:b/>
          <w:bCs/>
          <w:rtl/>
        </w:rPr>
        <w:t>:</w:t>
      </w:r>
      <w:r>
        <w:rPr>
          <w:rFonts w:hint="cs"/>
          <w:rtl/>
        </w:rPr>
        <w:t xml:space="preserve"> </w:t>
      </w:r>
      <w:r w:rsidR="004C3074">
        <w:rPr>
          <w:rtl/>
        </w:rPr>
        <w:br/>
      </w:r>
      <w:r w:rsidR="00032085">
        <w:rPr>
          <w:rFonts w:hint="cs"/>
          <w:rtl/>
        </w:rPr>
        <w:t xml:space="preserve">אחוז הנציגים בעלי ציון גבוה מ-87 מכלל </w:t>
      </w:r>
      <w:r w:rsidR="007A1E85">
        <w:rPr>
          <w:rFonts w:hint="cs"/>
          <w:rtl/>
        </w:rPr>
        <w:t>הנציגים הפעילים</w:t>
      </w:r>
      <w:r w:rsidR="00032085">
        <w:rPr>
          <w:rFonts w:hint="cs"/>
          <w:rtl/>
        </w:rPr>
        <w:t>:</w:t>
      </w:r>
    </w:p>
    <w:p w14:paraId="4294DCEF" w14:textId="48DC6F40" w:rsidR="00BF508B" w:rsidRDefault="00BF508B" w:rsidP="00BF508B">
      <w:pPr>
        <w:keepNext/>
        <w:keepLines/>
        <w:widowControl w:val="0"/>
        <w:tabs>
          <w:tab w:val="left" w:pos="565"/>
        </w:tabs>
        <w:ind w:left="707" w:right="-180"/>
        <w:jc w:val="left"/>
        <w:rPr>
          <w:rtl/>
        </w:rPr>
      </w:pPr>
      <w:r>
        <w:rPr>
          <w:rtl/>
        </w:rPr>
        <w:tab/>
      </w:r>
      <w:r w:rsidRPr="004C3074">
        <w:rPr>
          <w:rFonts w:hint="cs"/>
          <w:rtl/>
        </w:rPr>
        <w:t>הטבלה מתייחסת גם לציון הקשבות וגם לציון מבחן ידע</w:t>
      </w:r>
      <w:r w:rsidR="007A1E85">
        <w:rPr>
          <w:rFonts w:hint="cs"/>
          <w:rtl/>
        </w:rPr>
        <w:t xml:space="preserve">, בנפרד </w:t>
      </w:r>
      <w:r>
        <w:rPr>
          <w:rFonts w:hint="cs"/>
          <w:rtl/>
        </w:rPr>
        <w:t xml:space="preserve"> </w:t>
      </w:r>
    </w:p>
    <w:p w14:paraId="54B8A00A" w14:textId="77777777" w:rsidR="00BF508B" w:rsidRDefault="00BF508B">
      <w:pPr>
        <w:pStyle w:val="aff0"/>
        <w:keepNext/>
        <w:keepLines/>
        <w:widowControl w:val="0"/>
        <w:tabs>
          <w:tab w:val="left" w:pos="1841"/>
        </w:tabs>
        <w:ind w:left="752" w:right="-180"/>
        <w:jc w:val="left"/>
        <w:rPr>
          <w:rtl/>
        </w:rPr>
      </w:pPr>
    </w:p>
    <w:tbl>
      <w:tblPr>
        <w:tblpPr w:leftFromText="180" w:rightFromText="180" w:vertAnchor="text" w:tblpXSpec="center" w:tblpY="1"/>
        <w:tblOverlap w:val="never"/>
        <w:bidiVisual/>
        <w:tblW w:w="5646" w:type="dxa"/>
        <w:tblLook w:val="04A0" w:firstRow="1" w:lastRow="0" w:firstColumn="1" w:lastColumn="0" w:noHBand="0" w:noVBand="1"/>
      </w:tblPr>
      <w:tblGrid>
        <w:gridCol w:w="1270"/>
        <w:gridCol w:w="1696"/>
        <w:gridCol w:w="2680"/>
      </w:tblGrid>
      <w:tr w:rsidR="006E10C7" w:rsidRPr="00032085" w14:paraId="180F32A1" w14:textId="77777777" w:rsidTr="00BF508B">
        <w:trPr>
          <w:trHeight w:val="386"/>
        </w:trPr>
        <w:tc>
          <w:tcPr>
            <w:tcW w:w="1270" w:type="dxa"/>
            <w:tcBorders>
              <w:top w:val="nil"/>
              <w:left w:val="single" w:sz="4" w:space="0" w:color="auto"/>
              <w:bottom w:val="single" w:sz="4" w:space="0" w:color="auto"/>
              <w:right w:val="single" w:sz="4" w:space="0" w:color="auto"/>
            </w:tcBorders>
            <w:shd w:val="clear" w:color="auto" w:fill="D9E2F3" w:themeFill="accent5" w:themeFillTint="33"/>
            <w:vAlign w:val="center"/>
            <w:hideMark/>
          </w:tcPr>
          <w:p w14:paraId="507A8202" w14:textId="77777777" w:rsidR="006E10C7" w:rsidRPr="00032085" w:rsidRDefault="006E10C7" w:rsidP="00BF508B">
            <w:pPr>
              <w:spacing w:line="240" w:lineRule="auto"/>
              <w:jc w:val="center"/>
              <w:rPr>
                <w:rFonts w:asciiTheme="minorBidi" w:hAnsiTheme="minorBidi" w:cstheme="minorBidi"/>
                <w:b/>
                <w:bCs/>
                <w:rtl/>
              </w:rPr>
            </w:pPr>
            <w:r w:rsidRPr="00032085">
              <w:rPr>
                <w:rFonts w:asciiTheme="minorBidi" w:hAnsiTheme="minorBidi" w:cstheme="minorBidi"/>
                <w:b/>
                <w:bCs/>
                <w:rtl/>
              </w:rPr>
              <w:t>מדרגה</w:t>
            </w:r>
          </w:p>
        </w:tc>
        <w:tc>
          <w:tcPr>
            <w:tcW w:w="1696" w:type="dxa"/>
            <w:tcBorders>
              <w:top w:val="nil"/>
              <w:left w:val="single" w:sz="4" w:space="0" w:color="auto"/>
              <w:bottom w:val="single" w:sz="4" w:space="0" w:color="auto"/>
              <w:right w:val="single" w:sz="4" w:space="0" w:color="auto"/>
            </w:tcBorders>
            <w:shd w:val="clear" w:color="auto" w:fill="D9E2F3" w:themeFill="accent5" w:themeFillTint="33"/>
            <w:vAlign w:val="center"/>
            <w:hideMark/>
          </w:tcPr>
          <w:p w14:paraId="06DA789F" w14:textId="77777777" w:rsidR="006E10C7" w:rsidRPr="00032085" w:rsidRDefault="006E10C7" w:rsidP="00BF508B">
            <w:pPr>
              <w:spacing w:line="240" w:lineRule="auto"/>
              <w:jc w:val="center"/>
              <w:rPr>
                <w:rFonts w:asciiTheme="minorBidi" w:hAnsiTheme="minorBidi" w:cstheme="minorBidi"/>
                <w:b/>
                <w:bCs/>
                <w:rtl/>
              </w:rPr>
            </w:pPr>
            <w:r w:rsidRPr="00032085">
              <w:rPr>
                <w:rFonts w:asciiTheme="minorBidi" w:hAnsiTheme="minorBidi" w:cstheme="minorBidi"/>
                <w:b/>
                <w:bCs/>
                <w:rtl/>
              </w:rPr>
              <w:t>אחוז הנציגים</w:t>
            </w:r>
          </w:p>
        </w:tc>
        <w:tc>
          <w:tcPr>
            <w:tcW w:w="2680" w:type="dxa"/>
            <w:tcBorders>
              <w:top w:val="nil"/>
              <w:left w:val="single" w:sz="4" w:space="0" w:color="auto"/>
              <w:bottom w:val="single" w:sz="4" w:space="0" w:color="auto"/>
              <w:right w:val="single" w:sz="4" w:space="0" w:color="auto"/>
            </w:tcBorders>
            <w:shd w:val="clear" w:color="auto" w:fill="D9E2F3" w:themeFill="accent5" w:themeFillTint="33"/>
            <w:noWrap/>
            <w:vAlign w:val="center"/>
            <w:hideMark/>
          </w:tcPr>
          <w:p w14:paraId="065222D6" w14:textId="459EC91F" w:rsidR="006E10C7" w:rsidRPr="00032085" w:rsidRDefault="006E10C7" w:rsidP="00BF508B">
            <w:pPr>
              <w:spacing w:line="240" w:lineRule="auto"/>
              <w:jc w:val="left"/>
              <w:rPr>
                <w:rFonts w:asciiTheme="minorBidi" w:hAnsiTheme="minorBidi" w:cstheme="minorBidi"/>
                <w:b/>
                <w:bCs/>
                <w:rtl/>
              </w:rPr>
            </w:pPr>
            <w:r w:rsidRPr="00032085">
              <w:rPr>
                <w:rFonts w:asciiTheme="minorBidi" w:hAnsiTheme="minorBidi" w:cstheme="minorBidi"/>
                <w:b/>
                <w:bCs/>
                <w:rtl/>
              </w:rPr>
              <w:t xml:space="preserve">גובה הפרס/קנס </w:t>
            </w:r>
            <w:r w:rsidR="001F396D">
              <w:rPr>
                <w:rFonts w:asciiTheme="minorBidi" w:hAnsiTheme="minorBidi" w:cstheme="minorBidi" w:hint="cs"/>
                <w:b/>
                <w:bCs/>
                <w:rtl/>
              </w:rPr>
              <w:t xml:space="preserve">ב- ₪  </w:t>
            </w:r>
          </w:p>
        </w:tc>
      </w:tr>
      <w:tr w:rsidR="006E10C7" w:rsidRPr="00032085" w14:paraId="51F637FC" w14:textId="77777777" w:rsidTr="00BF508B">
        <w:trPr>
          <w:trHeight w:val="386"/>
        </w:trPr>
        <w:tc>
          <w:tcPr>
            <w:tcW w:w="1270" w:type="dxa"/>
            <w:tcBorders>
              <w:top w:val="nil"/>
              <w:left w:val="single" w:sz="4" w:space="0" w:color="auto"/>
              <w:bottom w:val="single" w:sz="4" w:space="0" w:color="auto"/>
              <w:right w:val="single" w:sz="4" w:space="0" w:color="auto"/>
            </w:tcBorders>
            <w:shd w:val="clear" w:color="auto" w:fill="auto"/>
            <w:noWrap/>
            <w:vAlign w:val="bottom"/>
            <w:hideMark/>
          </w:tcPr>
          <w:p w14:paraId="1A15F786"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1</w:t>
            </w:r>
          </w:p>
        </w:tc>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7C58986"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91-100%</w:t>
            </w:r>
          </w:p>
        </w:tc>
        <w:tc>
          <w:tcPr>
            <w:tcW w:w="2680" w:type="dxa"/>
            <w:tcBorders>
              <w:top w:val="nil"/>
              <w:left w:val="single" w:sz="4" w:space="0" w:color="auto"/>
              <w:bottom w:val="single" w:sz="4" w:space="0" w:color="auto"/>
              <w:right w:val="single" w:sz="4" w:space="0" w:color="auto"/>
            </w:tcBorders>
            <w:shd w:val="clear" w:color="auto" w:fill="auto"/>
            <w:noWrap/>
            <w:vAlign w:val="bottom"/>
            <w:hideMark/>
          </w:tcPr>
          <w:p w14:paraId="5039BC36" w14:textId="627E9685"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w:t>
            </w:r>
            <w:r w:rsidR="00164869">
              <w:rPr>
                <w:rFonts w:asciiTheme="minorBidi" w:hAnsiTheme="minorBidi" w:cstheme="minorBidi"/>
                <w:color w:val="000000"/>
              </w:rPr>
              <w:t>2%</w:t>
            </w:r>
          </w:p>
        </w:tc>
      </w:tr>
      <w:tr w:rsidR="006E10C7" w:rsidRPr="00032085" w14:paraId="1A592449" w14:textId="77777777" w:rsidTr="00BF508B">
        <w:trPr>
          <w:trHeight w:val="386"/>
        </w:trPr>
        <w:tc>
          <w:tcPr>
            <w:tcW w:w="1270" w:type="dxa"/>
            <w:tcBorders>
              <w:top w:val="nil"/>
              <w:left w:val="single" w:sz="4" w:space="0" w:color="auto"/>
              <w:bottom w:val="single" w:sz="4" w:space="0" w:color="auto"/>
              <w:right w:val="single" w:sz="4" w:space="0" w:color="auto"/>
            </w:tcBorders>
            <w:shd w:val="clear" w:color="auto" w:fill="auto"/>
            <w:noWrap/>
            <w:vAlign w:val="bottom"/>
            <w:hideMark/>
          </w:tcPr>
          <w:p w14:paraId="6DCEAC9D"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2</w:t>
            </w:r>
          </w:p>
        </w:tc>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CC0FCB8"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88-90%</w:t>
            </w:r>
          </w:p>
        </w:tc>
        <w:tc>
          <w:tcPr>
            <w:tcW w:w="2680" w:type="dxa"/>
            <w:tcBorders>
              <w:top w:val="nil"/>
              <w:left w:val="single" w:sz="4" w:space="0" w:color="auto"/>
              <w:bottom w:val="single" w:sz="4" w:space="0" w:color="auto"/>
              <w:right w:val="single" w:sz="4" w:space="0" w:color="auto"/>
            </w:tcBorders>
            <w:shd w:val="clear" w:color="auto" w:fill="auto"/>
            <w:noWrap/>
            <w:vAlign w:val="bottom"/>
            <w:hideMark/>
          </w:tcPr>
          <w:p w14:paraId="02ABF816" w14:textId="5F43B12B"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w:t>
            </w:r>
            <w:r w:rsidR="00164869">
              <w:rPr>
                <w:rFonts w:asciiTheme="minorBidi" w:hAnsiTheme="minorBidi" w:cstheme="minorBidi" w:hint="cs"/>
                <w:color w:val="000000"/>
                <w:rtl/>
              </w:rPr>
              <w:t>1%</w:t>
            </w:r>
          </w:p>
        </w:tc>
      </w:tr>
      <w:tr w:rsidR="006E10C7" w:rsidRPr="00032085" w14:paraId="12629834" w14:textId="77777777" w:rsidTr="00BF508B">
        <w:trPr>
          <w:trHeight w:val="386"/>
        </w:trPr>
        <w:tc>
          <w:tcPr>
            <w:tcW w:w="1270" w:type="dxa"/>
            <w:tcBorders>
              <w:top w:val="nil"/>
              <w:left w:val="single" w:sz="4" w:space="0" w:color="auto"/>
              <w:bottom w:val="single" w:sz="4" w:space="0" w:color="auto"/>
              <w:right w:val="single" w:sz="4" w:space="0" w:color="auto"/>
            </w:tcBorders>
            <w:shd w:val="clear" w:color="auto" w:fill="auto"/>
            <w:noWrap/>
            <w:vAlign w:val="bottom"/>
            <w:hideMark/>
          </w:tcPr>
          <w:p w14:paraId="68D1B227"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3</w:t>
            </w:r>
          </w:p>
        </w:tc>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FAC6466"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85-87%</w:t>
            </w:r>
          </w:p>
        </w:tc>
        <w:tc>
          <w:tcPr>
            <w:tcW w:w="2680" w:type="dxa"/>
            <w:tcBorders>
              <w:top w:val="nil"/>
              <w:left w:val="single" w:sz="4" w:space="0" w:color="auto"/>
              <w:bottom w:val="single" w:sz="4" w:space="0" w:color="auto"/>
              <w:right w:val="single" w:sz="4" w:space="0" w:color="auto"/>
            </w:tcBorders>
            <w:shd w:val="clear" w:color="auto" w:fill="auto"/>
            <w:noWrap/>
            <w:vAlign w:val="bottom"/>
            <w:hideMark/>
          </w:tcPr>
          <w:p w14:paraId="23947BEA"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0</w:t>
            </w:r>
          </w:p>
        </w:tc>
      </w:tr>
      <w:tr w:rsidR="006E10C7" w:rsidRPr="00032085" w14:paraId="3C8A959C" w14:textId="77777777" w:rsidTr="00BF508B">
        <w:trPr>
          <w:trHeight w:val="386"/>
        </w:trPr>
        <w:tc>
          <w:tcPr>
            <w:tcW w:w="1270" w:type="dxa"/>
            <w:tcBorders>
              <w:top w:val="nil"/>
              <w:left w:val="single" w:sz="4" w:space="0" w:color="auto"/>
              <w:bottom w:val="single" w:sz="4" w:space="0" w:color="auto"/>
              <w:right w:val="single" w:sz="4" w:space="0" w:color="auto"/>
            </w:tcBorders>
            <w:shd w:val="clear" w:color="auto" w:fill="auto"/>
            <w:noWrap/>
            <w:vAlign w:val="bottom"/>
            <w:hideMark/>
          </w:tcPr>
          <w:p w14:paraId="6B75AE59"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4</w:t>
            </w:r>
          </w:p>
        </w:tc>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1CAE73A9" w14:textId="3B1812DA" w:rsidR="006E10C7" w:rsidRPr="00032085" w:rsidRDefault="00164869"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7</w:t>
            </w:r>
            <w:r>
              <w:rPr>
                <w:rFonts w:asciiTheme="minorBidi" w:hAnsiTheme="minorBidi" w:cstheme="minorBidi" w:hint="cs"/>
                <w:color w:val="000000"/>
                <w:rtl/>
              </w:rPr>
              <w:t>5</w:t>
            </w:r>
            <w:r w:rsidR="006E10C7" w:rsidRPr="00032085">
              <w:rPr>
                <w:rFonts w:asciiTheme="minorBidi" w:hAnsiTheme="minorBidi" w:cstheme="minorBidi"/>
                <w:color w:val="000000"/>
              </w:rPr>
              <w:t>-84%</w:t>
            </w:r>
          </w:p>
        </w:tc>
        <w:tc>
          <w:tcPr>
            <w:tcW w:w="2680" w:type="dxa"/>
            <w:tcBorders>
              <w:top w:val="nil"/>
              <w:left w:val="single" w:sz="4" w:space="0" w:color="auto"/>
              <w:bottom w:val="single" w:sz="4" w:space="0" w:color="auto"/>
              <w:right w:val="single" w:sz="4" w:space="0" w:color="auto"/>
            </w:tcBorders>
            <w:shd w:val="clear" w:color="auto" w:fill="auto"/>
            <w:noWrap/>
            <w:vAlign w:val="bottom"/>
            <w:hideMark/>
          </w:tcPr>
          <w:p w14:paraId="6B97E073" w14:textId="7D518CDB"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w:t>
            </w:r>
            <w:r w:rsidR="00164869">
              <w:rPr>
                <w:rFonts w:asciiTheme="minorBidi" w:hAnsiTheme="minorBidi" w:cstheme="minorBidi"/>
                <w:color w:val="000000"/>
              </w:rPr>
              <w:t>1.5%</w:t>
            </w:r>
          </w:p>
        </w:tc>
      </w:tr>
      <w:tr w:rsidR="006E10C7" w:rsidRPr="00032085" w14:paraId="2A50C1A9" w14:textId="77777777" w:rsidTr="00BF508B">
        <w:trPr>
          <w:trHeight w:val="386"/>
        </w:trPr>
        <w:tc>
          <w:tcPr>
            <w:tcW w:w="1270" w:type="dxa"/>
            <w:tcBorders>
              <w:top w:val="nil"/>
              <w:left w:val="single" w:sz="4" w:space="0" w:color="auto"/>
              <w:bottom w:val="nil"/>
              <w:right w:val="single" w:sz="4" w:space="0" w:color="auto"/>
            </w:tcBorders>
            <w:shd w:val="clear" w:color="auto" w:fill="auto"/>
            <w:noWrap/>
            <w:vAlign w:val="bottom"/>
            <w:hideMark/>
          </w:tcPr>
          <w:p w14:paraId="2B9A6900" w14:textId="77777777"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5</w:t>
            </w:r>
          </w:p>
        </w:tc>
        <w:tc>
          <w:tcPr>
            <w:tcW w:w="1696" w:type="dxa"/>
            <w:tcBorders>
              <w:top w:val="nil"/>
              <w:left w:val="single" w:sz="4" w:space="0" w:color="auto"/>
              <w:bottom w:val="nil"/>
              <w:right w:val="single" w:sz="4" w:space="0" w:color="auto"/>
            </w:tcBorders>
            <w:shd w:val="clear" w:color="auto" w:fill="auto"/>
            <w:noWrap/>
            <w:vAlign w:val="bottom"/>
            <w:hideMark/>
          </w:tcPr>
          <w:p w14:paraId="5DBAEAFB" w14:textId="63BC14A7" w:rsidR="006E10C7" w:rsidRPr="00032085" w:rsidRDefault="007B5277" w:rsidP="00BF508B">
            <w:pPr>
              <w:spacing w:line="240" w:lineRule="auto"/>
              <w:jc w:val="center"/>
              <w:rPr>
                <w:rFonts w:asciiTheme="minorBidi" w:hAnsiTheme="minorBidi" w:cstheme="minorBidi"/>
                <w:color w:val="000000"/>
              </w:rPr>
            </w:pPr>
            <w:r>
              <w:rPr>
                <w:rFonts w:asciiTheme="minorBidi" w:hAnsiTheme="minorBidi" w:cstheme="minorBidi" w:hint="cs"/>
                <w:color w:val="000000"/>
                <w:rtl/>
              </w:rPr>
              <w:t>74%</w:t>
            </w:r>
            <w:r w:rsidR="00164869" w:rsidRPr="00032085">
              <w:rPr>
                <w:rFonts w:asciiTheme="minorBidi" w:hAnsiTheme="minorBidi" w:cstheme="minorBidi"/>
                <w:color w:val="000000"/>
                <w:rtl/>
              </w:rPr>
              <w:t xml:space="preserve"> </w:t>
            </w:r>
            <w:r w:rsidR="006E10C7" w:rsidRPr="00032085">
              <w:rPr>
                <w:rFonts w:asciiTheme="minorBidi" w:hAnsiTheme="minorBidi" w:cstheme="minorBidi"/>
                <w:color w:val="000000"/>
                <w:rtl/>
              </w:rPr>
              <w:t xml:space="preserve">ומטה </w:t>
            </w:r>
          </w:p>
        </w:tc>
        <w:tc>
          <w:tcPr>
            <w:tcW w:w="2680" w:type="dxa"/>
            <w:tcBorders>
              <w:top w:val="nil"/>
              <w:left w:val="single" w:sz="4" w:space="0" w:color="auto"/>
              <w:bottom w:val="nil"/>
              <w:right w:val="single" w:sz="4" w:space="0" w:color="auto"/>
            </w:tcBorders>
            <w:shd w:val="clear" w:color="auto" w:fill="auto"/>
            <w:noWrap/>
            <w:vAlign w:val="bottom"/>
            <w:hideMark/>
          </w:tcPr>
          <w:p w14:paraId="66D5920C" w14:textId="0FC60770" w:rsidR="006E10C7" w:rsidRPr="00032085" w:rsidRDefault="006E10C7" w:rsidP="00BF508B">
            <w:pPr>
              <w:bidi w:val="0"/>
              <w:spacing w:line="240" w:lineRule="auto"/>
              <w:jc w:val="center"/>
              <w:rPr>
                <w:rFonts w:asciiTheme="minorBidi" w:hAnsiTheme="minorBidi" w:cstheme="minorBidi"/>
                <w:color w:val="000000"/>
              </w:rPr>
            </w:pPr>
            <w:r w:rsidRPr="00032085">
              <w:rPr>
                <w:rFonts w:asciiTheme="minorBidi" w:hAnsiTheme="minorBidi" w:cstheme="minorBidi"/>
                <w:color w:val="000000"/>
              </w:rPr>
              <w:t>-</w:t>
            </w:r>
            <w:r w:rsidR="00164869">
              <w:rPr>
                <w:rFonts w:asciiTheme="minorBidi" w:hAnsiTheme="minorBidi" w:cstheme="minorBidi"/>
                <w:color w:val="000000"/>
              </w:rPr>
              <w:t>2%</w:t>
            </w:r>
          </w:p>
        </w:tc>
      </w:tr>
    </w:tbl>
    <w:p w14:paraId="5DD46D9F" w14:textId="77777777" w:rsidR="00BF508B" w:rsidRPr="00BF508B" w:rsidRDefault="003B6023" w:rsidP="00BF508B">
      <w:pPr>
        <w:pStyle w:val="aff0"/>
        <w:keepNext/>
        <w:keepLines/>
        <w:widowControl w:val="0"/>
        <w:numPr>
          <w:ilvl w:val="2"/>
          <w:numId w:val="24"/>
        </w:numPr>
        <w:tabs>
          <w:tab w:val="left" w:pos="1841"/>
        </w:tabs>
        <w:ind w:left="1841" w:right="-180" w:hanging="788"/>
        <w:rPr>
          <w:rFonts w:asciiTheme="minorHAnsi" w:hAnsiTheme="minorHAnsi" w:cstheme="minorHAnsi"/>
        </w:rPr>
      </w:pPr>
      <w:r>
        <w:rPr>
          <w:rFonts w:hint="cs"/>
          <w:rtl/>
        </w:rPr>
        <w:t xml:space="preserve">הגבלת </w:t>
      </w:r>
      <w:r w:rsidR="004C3074">
        <w:rPr>
          <w:rFonts w:hint="cs"/>
          <w:rtl/>
        </w:rPr>
        <w:t xml:space="preserve"> סכום הפרס/קנס</w:t>
      </w:r>
      <w:r w:rsidR="0039402A">
        <w:rPr>
          <w:rFonts w:hint="cs"/>
          <w:rtl/>
        </w:rPr>
        <w:t>:</w:t>
      </w:r>
    </w:p>
    <w:p w14:paraId="28105E09" w14:textId="04818C3C" w:rsidR="00BF508B" w:rsidRDefault="004C3074" w:rsidP="00BF508B">
      <w:pPr>
        <w:pStyle w:val="aff0"/>
        <w:keepNext/>
        <w:keepLines/>
        <w:widowControl w:val="0"/>
        <w:numPr>
          <w:ilvl w:val="3"/>
          <w:numId w:val="24"/>
        </w:numPr>
        <w:ind w:left="2124" w:right="-180" w:hanging="992"/>
        <w:rPr>
          <w:rFonts w:asciiTheme="minorHAnsi" w:hAnsiTheme="minorHAnsi" w:cstheme="minorHAnsi"/>
        </w:rPr>
      </w:pPr>
      <w:r w:rsidRPr="00BF508B">
        <w:rPr>
          <w:rFonts w:asciiTheme="minorHAnsi" w:hAnsiTheme="minorHAnsi" w:cstheme="minorHAnsi" w:hint="cs"/>
          <w:rtl/>
        </w:rPr>
        <w:t>סך הפרס לא יעלה על 5% מסך גובה החשבונית</w:t>
      </w:r>
      <w:r w:rsidR="00BF508B">
        <w:rPr>
          <w:rFonts w:asciiTheme="minorHAnsi" w:hAnsiTheme="minorHAnsi" w:cstheme="minorHAnsi" w:hint="cs"/>
          <w:rtl/>
        </w:rPr>
        <w:t xml:space="preserve"> החודשית</w:t>
      </w:r>
      <w:r w:rsidRPr="00BF508B">
        <w:rPr>
          <w:rFonts w:asciiTheme="minorHAnsi" w:hAnsiTheme="minorHAnsi" w:cstheme="minorHAnsi" w:hint="cs"/>
          <w:rtl/>
        </w:rPr>
        <w:t xml:space="preserve"> מעמידה ב</w:t>
      </w:r>
      <w:r w:rsidR="00221E40" w:rsidRPr="00BF508B">
        <w:rPr>
          <w:rFonts w:asciiTheme="minorHAnsi" w:hAnsiTheme="minorHAnsi" w:cstheme="minorHAnsi" w:hint="cs"/>
          <w:rtl/>
        </w:rPr>
        <w:t xml:space="preserve">יעדים </w:t>
      </w:r>
      <w:r w:rsidRPr="00BF508B">
        <w:rPr>
          <w:rFonts w:asciiTheme="minorHAnsi" w:hAnsiTheme="minorHAnsi" w:cstheme="minorHAnsi" w:hint="cs"/>
          <w:rtl/>
        </w:rPr>
        <w:t>הכמותיים והאיכותיים יחד</w:t>
      </w:r>
      <w:r w:rsidR="00BF508B">
        <w:rPr>
          <w:rFonts w:asciiTheme="minorHAnsi" w:hAnsiTheme="minorHAnsi" w:cstheme="minorHAnsi" w:hint="cs"/>
          <w:rtl/>
        </w:rPr>
        <w:t>.</w:t>
      </w:r>
    </w:p>
    <w:p w14:paraId="4BC7333E" w14:textId="277B2E8B" w:rsidR="004C3074" w:rsidRPr="00BF508B" w:rsidRDefault="004C3074" w:rsidP="00BF508B">
      <w:pPr>
        <w:pStyle w:val="aff0"/>
        <w:keepNext/>
        <w:keepLines/>
        <w:widowControl w:val="0"/>
        <w:numPr>
          <w:ilvl w:val="3"/>
          <w:numId w:val="24"/>
        </w:numPr>
        <w:ind w:left="2124" w:right="-180" w:hanging="992"/>
        <w:rPr>
          <w:rFonts w:asciiTheme="minorHAnsi" w:hAnsiTheme="minorHAnsi" w:cstheme="minorHAnsi"/>
        </w:rPr>
      </w:pPr>
      <w:r w:rsidRPr="00BF508B">
        <w:rPr>
          <w:rFonts w:asciiTheme="minorHAnsi" w:hAnsiTheme="minorHAnsi" w:cstheme="minorHAnsi" w:hint="cs"/>
          <w:rtl/>
        </w:rPr>
        <w:t xml:space="preserve">סך הקנס לא יעלה על </w:t>
      </w:r>
      <w:r w:rsidR="00164869">
        <w:rPr>
          <w:rFonts w:asciiTheme="minorHAnsi" w:hAnsiTheme="minorHAnsi" w:cstheme="minorHAnsi" w:hint="cs"/>
          <w:rtl/>
        </w:rPr>
        <w:t>6.5%</w:t>
      </w:r>
      <w:r w:rsidRPr="00BF508B">
        <w:rPr>
          <w:rFonts w:asciiTheme="minorHAnsi" w:hAnsiTheme="minorHAnsi" w:cstheme="minorHAnsi" w:hint="cs"/>
          <w:rtl/>
        </w:rPr>
        <w:t xml:space="preserve"> מסך גובה החשבונית </w:t>
      </w:r>
      <w:r w:rsidR="00BF508B">
        <w:rPr>
          <w:rFonts w:asciiTheme="minorHAnsi" w:hAnsiTheme="minorHAnsi" w:cstheme="minorHAnsi" w:hint="cs"/>
          <w:rtl/>
        </w:rPr>
        <w:t xml:space="preserve">החודשית </w:t>
      </w:r>
      <w:r w:rsidRPr="00BF508B">
        <w:rPr>
          <w:rFonts w:asciiTheme="minorHAnsi" w:hAnsiTheme="minorHAnsi" w:cstheme="minorHAnsi" w:hint="cs"/>
          <w:rtl/>
        </w:rPr>
        <w:t xml:space="preserve">מאי עמידה ביעדים הכמותיים </w:t>
      </w:r>
      <w:r w:rsidR="0039402A" w:rsidRPr="00BF508B">
        <w:rPr>
          <w:rFonts w:asciiTheme="minorHAnsi" w:hAnsiTheme="minorHAnsi" w:cstheme="minorHAnsi" w:hint="cs"/>
          <w:rtl/>
        </w:rPr>
        <w:t>ו</w:t>
      </w:r>
      <w:r w:rsidRPr="00BF508B">
        <w:rPr>
          <w:rFonts w:asciiTheme="minorHAnsi" w:hAnsiTheme="minorHAnsi" w:cstheme="minorHAnsi" w:hint="cs"/>
          <w:rtl/>
        </w:rPr>
        <w:t>האיכותיים יחד</w:t>
      </w:r>
      <w:r w:rsidR="00BF508B">
        <w:rPr>
          <w:rFonts w:asciiTheme="minorHAnsi" w:hAnsiTheme="minorHAnsi" w:cstheme="minorHAnsi" w:hint="cs"/>
          <w:rtl/>
        </w:rPr>
        <w:t>.</w:t>
      </w:r>
    </w:p>
    <w:p w14:paraId="52ACB68C" w14:textId="3AE54294" w:rsidR="007B5277" w:rsidRDefault="00137862" w:rsidP="00BF508B">
      <w:pPr>
        <w:pStyle w:val="aff0"/>
        <w:keepNext/>
        <w:keepLines/>
        <w:widowControl w:val="0"/>
        <w:numPr>
          <w:ilvl w:val="2"/>
          <w:numId w:val="24"/>
        </w:numPr>
        <w:tabs>
          <w:tab w:val="left" w:pos="1841"/>
        </w:tabs>
        <w:ind w:left="1841" w:right="-180" w:hanging="788"/>
      </w:pPr>
      <w:r w:rsidRPr="00BF508B">
        <w:rPr>
          <w:rtl/>
        </w:rPr>
        <w:t xml:space="preserve">מובהר כי המשרד </w:t>
      </w:r>
      <w:r w:rsidRPr="00BF508B">
        <w:rPr>
          <w:rFonts w:hint="cs"/>
          <w:rtl/>
        </w:rPr>
        <w:t>יפעיל</w:t>
      </w:r>
      <w:r w:rsidRPr="00BF508B">
        <w:rPr>
          <w:rtl/>
        </w:rPr>
        <w:t xml:space="preserve"> שיקול דעת בטרם </w:t>
      </w:r>
      <w:r w:rsidRPr="00BF508B">
        <w:rPr>
          <w:rFonts w:hint="cs"/>
          <w:rtl/>
        </w:rPr>
        <w:t>י</w:t>
      </w:r>
      <w:r w:rsidRPr="00BF508B">
        <w:rPr>
          <w:rtl/>
        </w:rPr>
        <w:t xml:space="preserve">פעיל / </w:t>
      </w:r>
      <w:r w:rsidRPr="00BF508B">
        <w:rPr>
          <w:rFonts w:hint="cs"/>
          <w:rtl/>
        </w:rPr>
        <w:t>י</w:t>
      </w:r>
      <w:r w:rsidRPr="00BF508B">
        <w:rPr>
          <w:rtl/>
        </w:rPr>
        <w:t>ממש את המנגנון הנ"ל, ככל שלדעת המשרד  פעילות המוקד הושפעה במהלך התקופה הנבחנת מאירוע / פעילות חריגה</w:t>
      </w:r>
      <w:r w:rsidR="002940C0">
        <w:rPr>
          <w:rFonts w:hint="cs"/>
          <w:rtl/>
        </w:rPr>
        <w:t>.</w:t>
      </w:r>
    </w:p>
    <w:p w14:paraId="265622A2" w14:textId="5E8B898E" w:rsidR="006B3E75" w:rsidRPr="007B5277" w:rsidRDefault="002940C0" w:rsidP="007B5277">
      <w:pPr>
        <w:pStyle w:val="aff0"/>
        <w:keepNext/>
        <w:keepLines/>
        <w:widowControl w:val="0"/>
        <w:numPr>
          <w:ilvl w:val="2"/>
          <w:numId w:val="24"/>
        </w:numPr>
        <w:tabs>
          <w:tab w:val="left" w:pos="1841"/>
        </w:tabs>
        <w:ind w:left="1841" w:right="-180" w:hanging="788"/>
      </w:pPr>
      <w:r>
        <w:rPr>
          <w:rFonts w:hint="cs"/>
          <w:rtl/>
        </w:rPr>
        <w:t xml:space="preserve"> </w:t>
      </w:r>
      <w:r w:rsidR="004C3074">
        <w:rPr>
          <w:rFonts w:hint="cs"/>
          <w:rtl/>
        </w:rPr>
        <w:t>מעל להגבלות הנ"ל</w:t>
      </w:r>
      <w:r w:rsidR="00BF508B">
        <w:rPr>
          <w:rFonts w:hint="cs"/>
          <w:rtl/>
        </w:rPr>
        <w:t>,</w:t>
      </w:r>
      <w:r w:rsidR="004C3074">
        <w:rPr>
          <w:rFonts w:hint="cs"/>
          <w:rtl/>
        </w:rPr>
        <w:t xml:space="preserve"> יתווספו קנסות</w:t>
      </w:r>
      <w:r w:rsidR="00110E71">
        <w:rPr>
          <w:rFonts w:hint="cs"/>
          <w:rtl/>
        </w:rPr>
        <w:t xml:space="preserve"> חד פעמיים </w:t>
      </w:r>
      <w:r w:rsidR="004C3074">
        <w:rPr>
          <w:rFonts w:hint="cs"/>
          <w:rtl/>
        </w:rPr>
        <w:t xml:space="preserve"> בגין ליקויים</w:t>
      </w:r>
      <w:r w:rsidR="006B3E75">
        <w:rPr>
          <w:rFonts w:hint="cs"/>
          <w:rtl/>
        </w:rPr>
        <w:t xml:space="preserve">, </w:t>
      </w:r>
      <w:r w:rsidR="004C3074">
        <w:rPr>
          <w:rFonts w:hint="cs"/>
          <w:rtl/>
        </w:rPr>
        <w:t xml:space="preserve"> כמפורט בטבלה הבאה. </w:t>
      </w:r>
      <w:r w:rsidR="004C3074" w:rsidRPr="007B5277">
        <w:rPr>
          <w:rFonts w:hint="cs"/>
          <w:b/>
          <w:bCs/>
          <w:rtl/>
        </w:rPr>
        <w:t xml:space="preserve">יחד עם זאת, סך הקנסות יחד לא יעלה על </w:t>
      </w:r>
      <w:r w:rsidR="006B3E75" w:rsidRPr="007B5277">
        <w:rPr>
          <w:rFonts w:hint="cs"/>
          <w:b/>
          <w:bCs/>
          <w:rtl/>
        </w:rPr>
        <w:t>7%</w:t>
      </w:r>
      <w:r w:rsidR="00BF508B" w:rsidRPr="007B5277">
        <w:rPr>
          <w:rFonts w:hint="cs"/>
          <w:b/>
          <w:bCs/>
          <w:rtl/>
        </w:rPr>
        <w:t xml:space="preserve"> מסך גובה החשבונית החודשית.</w:t>
      </w:r>
    </w:p>
    <w:p w14:paraId="7D63F125" w14:textId="0837F2B3" w:rsidR="00E7736A" w:rsidRPr="00BF508B" w:rsidRDefault="00110E71" w:rsidP="002F4646">
      <w:pPr>
        <w:pStyle w:val="aff0"/>
        <w:keepNext/>
        <w:keepLines/>
        <w:widowControl w:val="0"/>
        <w:numPr>
          <w:ilvl w:val="2"/>
          <w:numId w:val="24"/>
        </w:numPr>
        <w:tabs>
          <w:tab w:val="left" w:pos="1841"/>
        </w:tabs>
        <w:ind w:left="1841" w:right="-180" w:hanging="788"/>
      </w:pPr>
      <w:r>
        <w:rPr>
          <w:rFonts w:hint="cs"/>
          <w:rtl/>
        </w:rPr>
        <w:t xml:space="preserve">כאמור, </w:t>
      </w:r>
      <w:r w:rsidR="00735A53" w:rsidRPr="006B3E75">
        <w:rPr>
          <w:rFonts w:hint="eastAsia"/>
          <w:rtl/>
        </w:rPr>
        <w:t>בנוסף</w:t>
      </w:r>
      <w:r w:rsidR="00735A53" w:rsidRPr="006B3E75">
        <w:rPr>
          <w:rtl/>
        </w:rPr>
        <w:t xml:space="preserve"> </w:t>
      </w:r>
      <w:r w:rsidR="00735A53" w:rsidRPr="006B3E75">
        <w:rPr>
          <w:rFonts w:hint="eastAsia"/>
          <w:rtl/>
        </w:rPr>
        <w:t>לחריגות</w:t>
      </w:r>
      <w:r w:rsidR="00E96005" w:rsidRPr="006B3E75">
        <w:rPr>
          <w:rtl/>
        </w:rPr>
        <w:t xml:space="preserve"> היומיות</w:t>
      </w:r>
      <w:r w:rsidR="00735A53" w:rsidRPr="006B3E75">
        <w:rPr>
          <w:rtl/>
        </w:rPr>
        <w:t xml:space="preserve">, </w:t>
      </w:r>
      <w:r w:rsidR="00E7736A" w:rsidRPr="00BF508B">
        <w:rPr>
          <w:rFonts w:hint="cs"/>
          <w:rtl/>
        </w:rPr>
        <w:t>לרשות מנהל הפעילות של המשרד  עומד מנגנון של הטלת קנס של 500 ₪ לליקוי/הפרה. מצד שני</w:t>
      </w:r>
      <w:r w:rsidR="002940C0">
        <w:rPr>
          <w:rFonts w:hint="cs"/>
          <w:rtl/>
        </w:rPr>
        <w:t>,</w:t>
      </w:r>
      <w:r w:rsidR="00E7736A" w:rsidRPr="00BF508B">
        <w:rPr>
          <w:rFonts w:hint="cs"/>
          <w:rtl/>
        </w:rPr>
        <w:t xml:space="preserve"> יוכל המנהל מטעם המשרד לתת בונוס עבור כל פעילות מיוחדת או ראויה לציון במהלך החודש.</w:t>
      </w:r>
    </w:p>
    <w:p w14:paraId="145C604A" w14:textId="656662B7" w:rsidR="008A687D" w:rsidRPr="008B27FD" w:rsidRDefault="00E7736A" w:rsidP="008B27FD">
      <w:pPr>
        <w:pStyle w:val="aff0"/>
        <w:keepNext/>
        <w:keepLines/>
        <w:widowControl w:val="0"/>
        <w:numPr>
          <w:ilvl w:val="3"/>
          <w:numId w:val="24"/>
        </w:numPr>
        <w:ind w:left="2124" w:right="-180" w:hanging="992"/>
        <w:rPr>
          <w:rFonts w:asciiTheme="minorHAnsi" w:hAnsiTheme="minorHAnsi" w:cstheme="minorHAnsi"/>
          <w:rtl/>
        </w:rPr>
      </w:pPr>
      <w:r w:rsidRPr="008B27FD">
        <w:rPr>
          <w:rFonts w:asciiTheme="minorHAnsi" w:hAnsiTheme="minorHAnsi" w:cstheme="minorHAnsi" w:hint="cs"/>
          <w:rtl/>
        </w:rPr>
        <w:t xml:space="preserve">הקנס </w:t>
      </w:r>
      <w:r w:rsidR="002F4646" w:rsidRPr="008B27FD">
        <w:rPr>
          <w:rFonts w:asciiTheme="minorHAnsi" w:hAnsiTheme="minorHAnsi" w:cstheme="minorHAnsi" w:hint="cs"/>
          <w:rtl/>
        </w:rPr>
        <w:t>י</w:t>
      </w:r>
      <w:r w:rsidRPr="008B27FD">
        <w:rPr>
          <w:rFonts w:asciiTheme="minorHAnsi" w:hAnsiTheme="minorHAnsi" w:cstheme="minorHAnsi" w:hint="cs"/>
          <w:rtl/>
        </w:rPr>
        <w:t xml:space="preserve">ינתן </w:t>
      </w:r>
      <w:r w:rsidR="00735A53" w:rsidRPr="008B27FD">
        <w:rPr>
          <w:rFonts w:asciiTheme="minorHAnsi" w:hAnsiTheme="minorHAnsi" w:cstheme="minorHAnsi"/>
          <w:rtl/>
        </w:rPr>
        <w:t xml:space="preserve"> </w:t>
      </w:r>
      <w:r w:rsidR="00735A53" w:rsidRPr="008B27FD">
        <w:rPr>
          <w:rFonts w:asciiTheme="minorHAnsi" w:hAnsiTheme="minorHAnsi" w:cstheme="minorHAnsi" w:hint="eastAsia"/>
          <w:rtl/>
        </w:rPr>
        <w:t>ב</w:t>
      </w:r>
      <w:r w:rsidR="00351F1A" w:rsidRPr="008B27FD">
        <w:rPr>
          <w:rFonts w:asciiTheme="minorHAnsi" w:hAnsiTheme="minorHAnsi" w:cstheme="minorHAnsi" w:hint="eastAsia"/>
          <w:rtl/>
        </w:rPr>
        <w:t>גין</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כל</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ליקוי</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מתוך</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הטבלה</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כמספר</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הפעמים</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שבו</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הליקוי</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בוצע</w:t>
      </w:r>
      <w:r w:rsidR="00955CF7" w:rsidRPr="008B27FD">
        <w:rPr>
          <w:rFonts w:asciiTheme="minorHAnsi" w:hAnsiTheme="minorHAnsi" w:cstheme="minorHAnsi" w:hint="cs"/>
          <w:rtl/>
        </w:rPr>
        <w:t xml:space="preserve"> במהלך החודש</w:t>
      </w:r>
      <w:r w:rsidR="005C2B49" w:rsidRPr="008B27FD">
        <w:rPr>
          <w:rFonts w:asciiTheme="minorHAnsi" w:hAnsiTheme="minorHAnsi" w:cstheme="minorHAnsi" w:hint="cs"/>
          <w:rtl/>
        </w:rPr>
        <w:t>,</w:t>
      </w:r>
      <w:r w:rsidR="00955CF7" w:rsidRPr="008B27FD">
        <w:rPr>
          <w:rFonts w:asciiTheme="minorHAnsi" w:hAnsiTheme="minorHAnsi" w:cstheme="minorHAnsi" w:hint="cs"/>
          <w:rtl/>
        </w:rPr>
        <w:t xml:space="preserve"> </w:t>
      </w:r>
      <w:r w:rsidR="006B3E75" w:rsidRPr="008B27FD">
        <w:rPr>
          <w:rFonts w:asciiTheme="minorHAnsi" w:hAnsiTheme="minorHAnsi" w:cstheme="minorHAnsi" w:hint="eastAsia"/>
          <w:rtl/>
        </w:rPr>
        <w:t>הכולל</w:t>
      </w:r>
      <w:r w:rsidR="00030A3F" w:rsidRPr="008B27FD">
        <w:rPr>
          <w:rFonts w:asciiTheme="minorHAnsi" w:hAnsiTheme="minorHAnsi" w:cstheme="minorHAnsi"/>
          <w:rtl/>
        </w:rPr>
        <w:t xml:space="preserve"> </w:t>
      </w:r>
      <w:r w:rsidR="00351F1A" w:rsidRPr="008B27FD">
        <w:rPr>
          <w:rFonts w:asciiTheme="minorHAnsi" w:hAnsiTheme="minorHAnsi" w:cstheme="minorHAnsi"/>
          <w:rtl/>
        </w:rPr>
        <w:t xml:space="preserve"> </w:t>
      </w:r>
      <w:r w:rsidR="00735A53" w:rsidRPr="008B27FD">
        <w:rPr>
          <w:rFonts w:asciiTheme="minorHAnsi" w:hAnsiTheme="minorHAnsi" w:cstheme="minorHAnsi"/>
          <w:rtl/>
        </w:rPr>
        <w:t xml:space="preserve"> תלונות</w:t>
      </w:r>
      <w:r w:rsidR="008A687D" w:rsidRPr="008B27FD">
        <w:rPr>
          <w:rFonts w:asciiTheme="minorHAnsi" w:hAnsiTheme="minorHAnsi" w:cstheme="minorHAnsi"/>
          <w:rtl/>
        </w:rPr>
        <w:t xml:space="preserve"> לקוח</w:t>
      </w:r>
      <w:r w:rsidR="00735A53" w:rsidRPr="008B27FD">
        <w:rPr>
          <w:rFonts w:asciiTheme="minorHAnsi" w:hAnsiTheme="minorHAnsi" w:cstheme="minorHAnsi"/>
          <w:rtl/>
        </w:rPr>
        <w:t>,  פעולות בשוט</w:t>
      </w:r>
      <w:r w:rsidR="00735A53" w:rsidRPr="008B27FD">
        <w:rPr>
          <w:rFonts w:asciiTheme="minorHAnsi" w:hAnsiTheme="minorHAnsi" w:cstheme="minorHAnsi" w:hint="eastAsia"/>
          <w:rtl/>
        </w:rPr>
        <w:t>ף</w:t>
      </w:r>
      <w:r w:rsidR="00735A53" w:rsidRPr="008B27FD">
        <w:rPr>
          <w:rFonts w:asciiTheme="minorHAnsi" w:hAnsiTheme="minorHAnsi" w:cstheme="minorHAnsi"/>
          <w:rtl/>
        </w:rPr>
        <w:t xml:space="preserve"> שלא בוצעו או בוצעו בעיכוב</w:t>
      </w:r>
      <w:r w:rsidRPr="008B27FD">
        <w:rPr>
          <w:rFonts w:asciiTheme="minorHAnsi" w:hAnsiTheme="minorHAnsi" w:cstheme="minorHAnsi" w:hint="cs"/>
          <w:rtl/>
        </w:rPr>
        <w:t xml:space="preserve">, אי קיום הנחיות של המשרד, </w:t>
      </w:r>
      <w:r w:rsidR="00735A53" w:rsidRPr="008B27FD">
        <w:rPr>
          <w:rFonts w:asciiTheme="minorHAnsi" w:hAnsiTheme="minorHAnsi" w:cstheme="minorHAnsi"/>
          <w:rtl/>
        </w:rPr>
        <w:t xml:space="preserve">  ובעבור חוסר שביעות </w:t>
      </w:r>
      <w:r w:rsidR="00735A53" w:rsidRPr="008B27FD">
        <w:rPr>
          <w:rFonts w:asciiTheme="minorHAnsi" w:hAnsiTheme="minorHAnsi" w:cstheme="minorHAnsi" w:hint="eastAsia"/>
          <w:rtl/>
        </w:rPr>
        <w:t>רצון</w:t>
      </w:r>
      <w:r w:rsidR="00735A53" w:rsidRPr="008B27FD">
        <w:rPr>
          <w:rFonts w:asciiTheme="minorHAnsi" w:hAnsiTheme="minorHAnsi" w:cstheme="minorHAnsi"/>
          <w:rtl/>
        </w:rPr>
        <w:t xml:space="preserve"> </w:t>
      </w:r>
      <w:r w:rsidR="006B3E75" w:rsidRPr="008B27FD">
        <w:rPr>
          <w:rFonts w:asciiTheme="minorHAnsi" w:hAnsiTheme="minorHAnsi" w:cstheme="minorHAnsi"/>
          <w:rtl/>
        </w:rPr>
        <w:t xml:space="preserve"> כללית של </w:t>
      </w:r>
      <w:r w:rsidR="00735A53" w:rsidRPr="008B27FD">
        <w:rPr>
          <w:rFonts w:asciiTheme="minorHAnsi" w:hAnsiTheme="minorHAnsi" w:cstheme="minorHAnsi"/>
          <w:rtl/>
        </w:rPr>
        <w:t>המשרד</w:t>
      </w:r>
      <w:r w:rsidR="006B3E75" w:rsidRPr="008B27FD">
        <w:rPr>
          <w:rFonts w:asciiTheme="minorHAnsi" w:hAnsiTheme="minorHAnsi" w:cstheme="minorHAnsi"/>
          <w:rtl/>
        </w:rPr>
        <w:t xml:space="preserve"> מהתנהלות הספק</w:t>
      </w:r>
      <w:r w:rsidR="00735A53" w:rsidRPr="008B27FD">
        <w:rPr>
          <w:rFonts w:asciiTheme="minorHAnsi" w:hAnsiTheme="minorHAnsi" w:cstheme="minorHAnsi"/>
          <w:rtl/>
        </w:rPr>
        <w:t xml:space="preserve">, שלא  </w:t>
      </w:r>
      <w:r w:rsidR="00E96005" w:rsidRPr="008B27FD">
        <w:rPr>
          <w:rFonts w:asciiTheme="minorHAnsi" w:hAnsiTheme="minorHAnsi" w:cstheme="minorHAnsi" w:hint="eastAsia"/>
          <w:rtl/>
        </w:rPr>
        <w:t>הוזכרו</w:t>
      </w:r>
      <w:r w:rsidR="00E96005" w:rsidRPr="008B27FD">
        <w:rPr>
          <w:rFonts w:asciiTheme="minorHAnsi" w:hAnsiTheme="minorHAnsi" w:cstheme="minorHAnsi"/>
          <w:rtl/>
        </w:rPr>
        <w:t xml:space="preserve"> </w:t>
      </w:r>
      <w:r w:rsidR="00735A53" w:rsidRPr="008B27FD">
        <w:rPr>
          <w:rFonts w:asciiTheme="minorHAnsi" w:hAnsiTheme="minorHAnsi" w:cstheme="minorHAnsi"/>
          <w:rtl/>
        </w:rPr>
        <w:t xml:space="preserve"> במפורש </w:t>
      </w:r>
      <w:r w:rsidR="008A687D" w:rsidRPr="008B27FD">
        <w:rPr>
          <w:rFonts w:asciiTheme="minorHAnsi" w:hAnsiTheme="minorHAnsi" w:cstheme="minorHAnsi" w:hint="eastAsia"/>
          <w:rtl/>
        </w:rPr>
        <w:t>במכרז</w:t>
      </w:r>
      <w:r w:rsidR="00E96005" w:rsidRPr="008B27FD">
        <w:rPr>
          <w:rFonts w:asciiTheme="minorHAnsi" w:hAnsiTheme="minorHAnsi" w:cstheme="minorHAnsi"/>
          <w:rtl/>
        </w:rPr>
        <w:t xml:space="preserve"> ויהיו בהם ליקויים ו/או </w:t>
      </w:r>
      <w:r w:rsidR="00351F1A" w:rsidRPr="008B27FD">
        <w:rPr>
          <w:rFonts w:asciiTheme="minorHAnsi" w:hAnsiTheme="minorHAnsi" w:cstheme="minorHAnsi" w:hint="eastAsia"/>
          <w:rtl/>
        </w:rPr>
        <w:t>ליקויים</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חוזרים</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שלא</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טופלו</w:t>
      </w:r>
      <w:r w:rsidR="00351F1A" w:rsidRPr="008B27FD">
        <w:rPr>
          <w:rFonts w:asciiTheme="minorHAnsi" w:hAnsiTheme="minorHAnsi" w:cstheme="minorHAnsi"/>
          <w:rtl/>
        </w:rPr>
        <w:t xml:space="preserve">. </w:t>
      </w:r>
      <w:r w:rsidR="00351F1A" w:rsidRPr="008B27FD">
        <w:rPr>
          <w:rFonts w:asciiTheme="minorHAnsi" w:hAnsiTheme="minorHAnsi" w:cstheme="minorHAnsi" w:hint="eastAsia"/>
          <w:rtl/>
        </w:rPr>
        <w:t>יודגש</w:t>
      </w:r>
      <w:r w:rsidR="00351F1A" w:rsidRPr="008B27FD">
        <w:rPr>
          <w:rFonts w:asciiTheme="minorHAnsi" w:hAnsiTheme="minorHAnsi" w:cstheme="minorHAnsi" w:hint="cs"/>
          <w:rtl/>
        </w:rPr>
        <w:t xml:space="preserve"> </w:t>
      </w:r>
      <w:r w:rsidR="006B3E75" w:rsidRPr="008B27FD">
        <w:rPr>
          <w:rFonts w:asciiTheme="minorHAnsi" w:hAnsiTheme="minorHAnsi" w:cstheme="minorHAnsi" w:hint="cs"/>
          <w:rtl/>
        </w:rPr>
        <w:t xml:space="preserve">שכל </w:t>
      </w:r>
      <w:r w:rsidR="00351F1A" w:rsidRPr="008B27FD">
        <w:rPr>
          <w:rFonts w:asciiTheme="minorHAnsi" w:hAnsiTheme="minorHAnsi" w:cstheme="minorHAnsi" w:hint="cs"/>
          <w:rtl/>
        </w:rPr>
        <w:t xml:space="preserve">ליקוי בכל יחידה, ובכל סעיף- יספר כליקוי  גם אם הליקוי חוזר על עצמו. </w:t>
      </w:r>
      <w:r w:rsidR="008A687D" w:rsidRPr="008B27FD">
        <w:rPr>
          <w:rFonts w:asciiTheme="minorHAnsi" w:hAnsiTheme="minorHAnsi" w:cstheme="minorHAnsi" w:hint="cs"/>
          <w:rtl/>
        </w:rPr>
        <w:t xml:space="preserve"> </w:t>
      </w:r>
      <w:r w:rsidR="00735A53" w:rsidRPr="008B27FD">
        <w:rPr>
          <w:rFonts w:asciiTheme="minorHAnsi" w:hAnsiTheme="minorHAnsi" w:cstheme="minorHAnsi" w:hint="cs"/>
          <w:rtl/>
        </w:rPr>
        <w:t xml:space="preserve"> </w:t>
      </w:r>
      <w:r w:rsidR="008A687D" w:rsidRPr="008B27FD">
        <w:rPr>
          <w:rFonts w:asciiTheme="minorHAnsi" w:hAnsiTheme="minorHAnsi" w:cstheme="minorHAnsi"/>
          <w:rtl/>
        </w:rPr>
        <w:br/>
      </w:r>
    </w:p>
    <w:tbl>
      <w:tblPr>
        <w:tblStyle w:val="af8"/>
        <w:bidiVisual/>
        <w:tblW w:w="7947" w:type="dxa"/>
        <w:jc w:val="center"/>
        <w:tblLook w:val="04A0" w:firstRow="1" w:lastRow="0" w:firstColumn="1" w:lastColumn="0" w:noHBand="0" w:noVBand="1"/>
      </w:tblPr>
      <w:tblGrid>
        <w:gridCol w:w="3986"/>
        <w:gridCol w:w="3961"/>
      </w:tblGrid>
      <w:tr w:rsidR="00AB500F" w14:paraId="363D9B5D" w14:textId="77777777" w:rsidTr="00110E71">
        <w:trPr>
          <w:jc w:val="center"/>
        </w:trPr>
        <w:tc>
          <w:tcPr>
            <w:tcW w:w="3986" w:type="dxa"/>
            <w:shd w:val="clear" w:color="auto" w:fill="auto"/>
          </w:tcPr>
          <w:p w14:paraId="2234A0BF" w14:textId="06549274" w:rsidR="00AB500F" w:rsidRDefault="00AB500F" w:rsidP="00090140">
            <w:pPr>
              <w:pStyle w:val="aff0"/>
              <w:keepNext/>
              <w:keepLines/>
              <w:widowControl w:val="0"/>
              <w:ind w:left="-57" w:right="-180"/>
              <w:jc w:val="left"/>
              <w:rPr>
                <w:rtl/>
              </w:rPr>
            </w:pPr>
            <w:r>
              <w:rPr>
                <w:rFonts w:hint="cs"/>
                <w:rtl/>
              </w:rPr>
              <w:t>נושא</w:t>
            </w:r>
          </w:p>
        </w:tc>
        <w:tc>
          <w:tcPr>
            <w:tcW w:w="3961" w:type="dxa"/>
            <w:shd w:val="clear" w:color="auto" w:fill="auto"/>
          </w:tcPr>
          <w:p w14:paraId="58079720" w14:textId="7E9EB545" w:rsidR="00AB500F" w:rsidRPr="00090140" w:rsidRDefault="00AB500F" w:rsidP="008B27FD">
            <w:pPr>
              <w:spacing w:line="276" w:lineRule="auto"/>
              <w:contextualSpacing/>
              <w:jc w:val="center"/>
              <w:rPr>
                <w:rFonts w:ascii="Chiller" w:hAnsi="Chiller"/>
                <w:rtl/>
              </w:rPr>
            </w:pPr>
            <w:r>
              <w:rPr>
                <w:rFonts w:ascii="Chiller" w:hAnsi="Chiller" w:hint="cs"/>
                <w:rtl/>
              </w:rPr>
              <w:t xml:space="preserve">מהות הלקוי בגינו </w:t>
            </w:r>
            <w:proofErr w:type="spellStart"/>
            <w:r>
              <w:rPr>
                <w:rFonts w:ascii="Chiller" w:hAnsi="Chiller" w:hint="cs"/>
                <w:rtl/>
              </w:rPr>
              <w:t>ינתן</w:t>
            </w:r>
            <w:proofErr w:type="spellEnd"/>
            <w:r>
              <w:rPr>
                <w:rFonts w:ascii="Chiller" w:hAnsi="Chiller" w:hint="cs"/>
                <w:rtl/>
              </w:rPr>
              <w:t xml:space="preserve"> קנס</w:t>
            </w:r>
          </w:p>
        </w:tc>
      </w:tr>
      <w:tr w:rsidR="008A687D" w14:paraId="1A78021C" w14:textId="77777777" w:rsidTr="00110E71">
        <w:trPr>
          <w:jc w:val="center"/>
        </w:trPr>
        <w:tc>
          <w:tcPr>
            <w:tcW w:w="3986" w:type="dxa"/>
            <w:shd w:val="clear" w:color="auto" w:fill="auto"/>
          </w:tcPr>
          <w:p w14:paraId="25603C48" w14:textId="6681E27B" w:rsidR="008A687D" w:rsidRDefault="008A687D" w:rsidP="00090140">
            <w:pPr>
              <w:pStyle w:val="aff0"/>
              <w:keepNext/>
              <w:keepLines/>
              <w:widowControl w:val="0"/>
              <w:ind w:left="-57" w:right="-180"/>
              <w:jc w:val="left"/>
              <w:rPr>
                <w:rtl/>
              </w:rPr>
            </w:pPr>
            <w:r>
              <w:rPr>
                <w:rFonts w:hint="cs"/>
                <w:rtl/>
              </w:rPr>
              <w:t xml:space="preserve">תלונת לקוח מוצדקת מקושרת מוקד </w:t>
            </w:r>
          </w:p>
        </w:tc>
        <w:tc>
          <w:tcPr>
            <w:tcW w:w="3961" w:type="dxa"/>
            <w:shd w:val="clear" w:color="auto" w:fill="auto"/>
          </w:tcPr>
          <w:p w14:paraId="2C7FAB62" w14:textId="0F90D9F8" w:rsidR="00E7736A" w:rsidRPr="00110E71" w:rsidRDefault="00E7736A" w:rsidP="00110E71">
            <w:pPr>
              <w:spacing w:line="276" w:lineRule="auto"/>
              <w:contextualSpacing/>
              <w:jc w:val="left"/>
              <w:rPr>
                <w:rFonts w:ascii="Chiller" w:hAnsi="Chiller"/>
              </w:rPr>
            </w:pPr>
            <w:r w:rsidRPr="00090140">
              <w:rPr>
                <w:rFonts w:ascii="Chiller" w:hAnsi="Chiller"/>
                <w:rtl/>
              </w:rPr>
              <w:t>עד 500 שיחות</w:t>
            </w:r>
            <w:r w:rsidR="00110E71">
              <w:rPr>
                <w:rFonts w:ascii="Chiller" w:hAnsi="Chiller" w:hint="cs"/>
                <w:rtl/>
              </w:rPr>
              <w:t xml:space="preserve"> בתור</w:t>
            </w:r>
            <w:r w:rsidRPr="00110E71">
              <w:rPr>
                <w:rFonts w:ascii="Chiller" w:hAnsi="Chiller"/>
                <w:rtl/>
              </w:rPr>
              <w:t xml:space="preserve"> </w:t>
            </w:r>
            <w:r>
              <w:rPr>
                <w:rFonts w:ascii="Chiller" w:hAnsi="Chiller" w:hint="cs"/>
                <w:rtl/>
              </w:rPr>
              <w:t xml:space="preserve">בממוצע </w:t>
            </w:r>
            <w:r w:rsidRPr="00090140">
              <w:rPr>
                <w:rFonts w:ascii="Chiller" w:hAnsi="Chiller"/>
                <w:rtl/>
              </w:rPr>
              <w:t xml:space="preserve">ביום- 1 תלונה </w:t>
            </w:r>
            <w:r w:rsidR="005C2B49">
              <w:rPr>
                <w:rFonts w:ascii="Chiller" w:hAnsi="Chiller" w:hint="cs"/>
                <w:rtl/>
              </w:rPr>
              <w:t>מוצדקת "</w:t>
            </w:r>
            <w:r w:rsidRPr="00090140">
              <w:rPr>
                <w:rFonts w:ascii="Chiller" w:hAnsi="Chiller"/>
                <w:rtl/>
              </w:rPr>
              <w:t>מותרת</w:t>
            </w:r>
            <w:r w:rsidR="005C2B49">
              <w:rPr>
                <w:rFonts w:ascii="Chiller" w:hAnsi="Chiller" w:hint="cs"/>
                <w:rtl/>
              </w:rPr>
              <w:t xml:space="preserve">" בחודש ושלא תספר כחריגה </w:t>
            </w:r>
            <w:r w:rsidRPr="00090140">
              <w:rPr>
                <w:rFonts w:ascii="Chiller" w:hAnsi="Chiller"/>
                <w:rtl/>
              </w:rPr>
              <w:t>, מ-501 שיחות</w:t>
            </w:r>
            <w:r>
              <w:rPr>
                <w:rFonts w:ascii="Chiller" w:hAnsi="Chiller" w:hint="cs"/>
                <w:rtl/>
              </w:rPr>
              <w:t xml:space="preserve"> </w:t>
            </w:r>
            <w:r w:rsidR="005C2B49">
              <w:rPr>
                <w:rFonts w:ascii="Chiller" w:hAnsi="Chiller" w:hint="cs"/>
                <w:rtl/>
              </w:rPr>
              <w:t xml:space="preserve">בתור </w:t>
            </w:r>
            <w:r>
              <w:rPr>
                <w:rFonts w:ascii="Chiller" w:hAnsi="Chiller" w:hint="cs"/>
                <w:rtl/>
              </w:rPr>
              <w:t xml:space="preserve">בממוצע </w:t>
            </w:r>
            <w:r w:rsidRPr="00110E71">
              <w:rPr>
                <w:rFonts w:ascii="Chiller" w:hAnsi="Chiller"/>
                <w:rtl/>
              </w:rPr>
              <w:t xml:space="preserve"> ביום- 2 תלונות מוצדקות מותרות</w:t>
            </w:r>
            <w:r w:rsidR="004428C2">
              <w:rPr>
                <w:rFonts w:ascii="Chiller" w:hAnsi="Chiller" w:hint="cs"/>
                <w:rtl/>
              </w:rPr>
              <w:t xml:space="preserve"> בחודש</w:t>
            </w:r>
            <w:r w:rsidRPr="00110E71">
              <w:rPr>
                <w:rFonts w:ascii="Chiller" w:hAnsi="Chiller"/>
                <w:rtl/>
              </w:rPr>
              <w:t xml:space="preserve">. </w:t>
            </w:r>
            <w:r w:rsidRPr="00110E71">
              <w:rPr>
                <w:rFonts w:ascii="Chiller" w:hAnsi="Chiller" w:hint="eastAsia"/>
                <w:rtl/>
              </w:rPr>
              <w:t>הסמכות</w:t>
            </w:r>
            <w:r w:rsidRPr="00110E71">
              <w:rPr>
                <w:rFonts w:ascii="Chiller" w:hAnsi="Chiller"/>
                <w:rtl/>
              </w:rPr>
              <w:t xml:space="preserve"> </w:t>
            </w:r>
            <w:r w:rsidRPr="00110E71">
              <w:rPr>
                <w:rFonts w:ascii="Chiller" w:hAnsi="Chiller" w:hint="eastAsia"/>
                <w:rtl/>
              </w:rPr>
              <w:t>לקבוע</w:t>
            </w:r>
            <w:r w:rsidRPr="00110E71">
              <w:rPr>
                <w:rFonts w:ascii="Chiller" w:hAnsi="Chiller"/>
                <w:rtl/>
              </w:rPr>
              <w:t xml:space="preserve"> </w:t>
            </w:r>
            <w:r w:rsidRPr="00110E71">
              <w:rPr>
                <w:rFonts w:ascii="Chiller" w:hAnsi="Chiller" w:hint="eastAsia"/>
                <w:rtl/>
              </w:rPr>
              <w:t>אם</w:t>
            </w:r>
            <w:r w:rsidRPr="00110E71">
              <w:rPr>
                <w:rFonts w:ascii="Chiller" w:hAnsi="Chiller"/>
                <w:rtl/>
              </w:rPr>
              <w:t xml:space="preserve"> </w:t>
            </w:r>
            <w:r w:rsidRPr="00110E71">
              <w:rPr>
                <w:rFonts w:ascii="Chiller" w:hAnsi="Chiller" w:hint="eastAsia"/>
                <w:rtl/>
              </w:rPr>
              <w:t>התלונה</w:t>
            </w:r>
            <w:r w:rsidRPr="00110E71">
              <w:rPr>
                <w:rFonts w:ascii="Chiller" w:hAnsi="Chiller"/>
                <w:rtl/>
              </w:rPr>
              <w:t xml:space="preserve"> </w:t>
            </w:r>
            <w:r w:rsidRPr="00110E71">
              <w:rPr>
                <w:rFonts w:ascii="Chiller" w:hAnsi="Chiller" w:hint="eastAsia"/>
                <w:rtl/>
              </w:rPr>
              <w:t>מוצדקת</w:t>
            </w:r>
            <w:r w:rsidRPr="00110E71">
              <w:rPr>
                <w:rFonts w:ascii="Chiller" w:hAnsi="Chiller"/>
                <w:rtl/>
              </w:rPr>
              <w:t xml:space="preserve"> </w:t>
            </w:r>
            <w:r w:rsidRPr="00110E71">
              <w:rPr>
                <w:rFonts w:ascii="Chiller" w:hAnsi="Chiller" w:hint="eastAsia"/>
                <w:rtl/>
              </w:rPr>
              <w:t>או</w:t>
            </w:r>
            <w:r w:rsidRPr="00110E71">
              <w:rPr>
                <w:rFonts w:ascii="Chiller" w:hAnsi="Chiller"/>
                <w:rtl/>
              </w:rPr>
              <w:t xml:space="preserve"> </w:t>
            </w:r>
            <w:r w:rsidRPr="00110E71">
              <w:rPr>
                <w:rFonts w:ascii="Chiller" w:hAnsi="Chiller" w:hint="eastAsia"/>
                <w:rtl/>
              </w:rPr>
              <w:t>לא</w:t>
            </w:r>
            <w:r w:rsidRPr="00110E71">
              <w:rPr>
                <w:rFonts w:ascii="Chiller" w:hAnsi="Chiller"/>
                <w:rtl/>
              </w:rPr>
              <w:t xml:space="preserve">- </w:t>
            </w:r>
            <w:r w:rsidRPr="00110E71">
              <w:rPr>
                <w:rFonts w:ascii="Chiller" w:hAnsi="Chiller" w:hint="eastAsia"/>
                <w:rtl/>
              </w:rPr>
              <w:t>תהייה</w:t>
            </w:r>
            <w:r w:rsidRPr="00110E71">
              <w:rPr>
                <w:rFonts w:ascii="Chiller" w:hAnsi="Chiller"/>
                <w:rtl/>
              </w:rPr>
              <w:t xml:space="preserve"> </w:t>
            </w:r>
            <w:r w:rsidRPr="00110E71">
              <w:rPr>
                <w:rFonts w:ascii="Chiller" w:hAnsi="Chiller" w:hint="eastAsia"/>
                <w:rtl/>
              </w:rPr>
              <w:t>של</w:t>
            </w:r>
            <w:r w:rsidRPr="00110E71">
              <w:rPr>
                <w:rFonts w:ascii="Chiller" w:hAnsi="Chiller"/>
                <w:rtl/>
              </w:rPr>
              <w:t xml:space="preserve"> </w:t>
            </w:r>
            <w:r w:rsidRPr="00110E71">
              <w:rPr>
                <w:rFonts w:ascii="Chiller" w:hAnsi="Chiller" w:hint="eastAsia"/>
                <w:rtl/>
              </w:rPr>
              <w:t>המשרד</w:t>
            </w:r>
            <w:r w:rsidRPr="00110E71">
              <w:rPr>
                <w:rFonts w:ascii="Chiller" w:hAnsi="Chiller"/>
                <w:rtl/>
              </w:rPr>
              <w:t>.</w:t>
            </w:r>
          </w:p>
          <w:p w14:paraId="77F55984" w14:textId="34ECFFA0" w:rsidR="008A687D" w:rsidRDefault="008A687D" w:rsidP="00090140">
            <w:pPr>
              <w:pStyle w:val="aff0"/>
              <w:keepNext/>
              <w:keepLines/>
              <w:widowControl w:val="0"/>
              <w:ind w:left="-57" w:right="-180"/>
              <w:jc w:val="left"/>
              <w:rPr>
                <w:rtl/>
              </w:rPr>
            </w:pPr>
            <w:r>
              <w:rPr>
                <w:rFonts w:hint="cs"/>
                <w:rtl/>
              </w:rPr>
              <w:t xml:space="preserve">התלונה יכולה להגיע </w:t>
            </w:r>
            <w:proofErr w:type="spellStart"/>
            <w:r>
              <w:rPr>
                <w:rFonts w:hint="cs"/>
                <w:rtl/>
              </w:rPr>
              <w:t>מפנ"צ</w:t>
            </w:r>
            <w:proofErr w:type="spellEnd"/>
            <w:r>
              <w:rPr>
                <w:rFonts w:hint="cs"/>
                <w:rtl/>
              </w:rPr>
              <w:t>/ מייל/ אתר</w:t>
            </w:r>
            <w:r w:rsidR="00110E71">
              <w:rPr>
                <w:rFonts w:hint="cs"/>
                <w:rtl/>
              </w:rPr>
              <w:t xml:space="preserve">/ שיחה טלפונית </w:t>
            </w:r>
            <w:r w:rsidR="005C2B49">
              <w:rPr>
                <w:rFonts w:hint="cs"/>
                <w:rtl/>
              </w:rPr>
              <w:t>וכדומה</w:t>
            </w:r>
          </w:p>
        </w:tc>
      </w:tr>
      <w:tr w:rsidR="00336177" w14:paraId="46EC85F8" w14:textId="77777777" w:rsidTr="002F4646">
        <w:trPr>
          <w:jc w:val="center"/>
        </w:trPr>
        <w:tc>
          <w:tcPr>
            <w:tcW w:w="3986" w:type="dxa"/>
            <w:shd w:val="clear" w:color="auto" w:fill="auto"/>
          </w:tcPr>
          <w:p w14:paraId="5E3C0AE5" w14:textId="409B8EC7" w:rsidR="00336177" w:rsidRDefault="00336177">
            <w:pPr>
              <w:pStyle w:val="aff0"/>
              <w:keepNext/>
              <w:keepLines/>
              <w:widowControl w:val="0"/>
              <w:ind w:left="-57" w:right="-180"/>
              <w:jc w:val="left"/>
              <w:rPr>
                <w:rtl/>
              </w:rPr>
            </w:pPr>
            <w:r>
              <w:rPr>
                <w:rFonts w:hint="cs"/>
                <w:rtl/>
              </w:rPr>
              <w:t xml:space="preserve">אחוז תיעוד פניות </w:t>
            </w:r>
            <w:r w:rsidR="009E4839">
              <w:rPr>
                <w:rFonts w:hint="cs"/>
                <w:rtl/>
              </w:rPr>
              <w:t>ב</w:t>
            </w:r>
            <w:r>
              <w:rPr>
                <w:rFonts w:hint="cs"/>
                <w:rtl/>
              </w:rPr>
              <w:t xml:space="preserve">כל ערוצי הקשר </w:t>
            </w:r>
          </w:p>
        </w:tc>
        <w:tc>
          <w:tcPr>
            <w:tcW w:w="3961" w:type="dxa"/>
            <w:shd w:val="clear" w:color="auto" w:fill="auto"/>
          </w:tcPr>
          <w:p w14:paraId="45442FC0" w14:textId="46F50347" w:rsidR="00AE3D9C" w:rsidRDefault="00336177">
            <w:pPr>
              <w:pStyle w:val="aff0"/>
              <w:keepNext/>
              <w:keepLines/>
              <w:widowControl w:val="0"/>
              <w:ind w:left="-57" w:right="-180"/>
              <w:jc w:val="left"/>
              <w:rPr>
                <w:rtl/>
              </w:rPr>
            </w:pPr>
            <w:r>
              <w:rPr>
                <w:rFonts w:hint="cs"/>
                <w:rtl/>
              </w:rPr>
              <w:t>במידה שנמוך מ-</w:t>
            </w:r>
            <w:r w:rsidR="00DB1FC9">
              <w:rPr>
                <w:rFonts w:hint="cs"/>
                <w:rtl/>
              </w:rPr>
              <w:t>95</w:t>
            </w:r>
            <w:r w:rsidR="00AD361F">
              <w:rPr>
                <w:rFonts w:hint="cs"/>
                <w:rtl/>
              </w:rPr>
              <w:t>%</w:t>
            </w:r>
            <w:r w:rsidR="00AE3D9C">
              <w:rPr>
                <w:rFonts w:hint="cs"/>
                <w:rtl/>
              </w:rPr>
              <w:t xml:space="preserve">. </w:t>
            </w:r>
          </w:p>
          <w:p w14:paraId="407AED40" w14:textId="0381E9FE" w:rsidR="00336177" w:rsidRDefault="00AE3D9C">
            <w:pPr>
              <w:pStyle w:val="aff0"/>
              <w:keepNext/>
              <w:keepLines/>
              <w:widowControl w:val="0"/>
              <w:ind w:left="-57" w:right="-180"/>
              <w:jc w:val="left"/>
              <w:rPr>
                <w:rtl/>
              </w:rPr>
            </w:pPr>
            <w:r>
              <w:rPr>
                <w:rFonts w:hint="cs"/>
                <w:rtl/>
              </w:rPr>
              <w:t>תיעוד הפניות</w:t>
            </w:r>
            <w:r w:rsidR="00955CF7">
              <w:rPr>
                <w:rFonts w:hint="cs"/>
                <w:rtl/>
              </w:rPr>
              <w:t>, מכל ערוצי הקשר,</w:t>
            </w:r>
            <w:r>
              <w:rPr>
                <w:rFonts w:hint="cs"/>
                <w:rtl/>
              </w:rPr>
              <w:t xml:space="preserve"> יעשה במערכת ה-</w:t>
            </w:r>
            <w:r>
              <w:rPr>
                <w:rFonts w:hint="cs"/>
              </w:rPr>
              <w:t>CRM</w:t>
            </w:r>
            <w:r>
              <w:t xml:space="preserve"> </w:t>
            </w:r>
            <w:r>
              <w:rPr>
                <w:rFonts w:hint="cs"/>
                <w:rtl/>
              </w:rPr>
              <w:t xml:space="preserve"> </w:t>
            </w:r>
            <w:r w:rsidR="00955CF7">
              <w:rPr>
                <w:rFonts w:hint="cs"/>
                <w:rtl/>
              </w:rPr>
              <w:t xml:space="preserve">מפניות </w:t>
            </w:r>
            <w:r>
              <w:rPr>
                <w:rFonts w:hint="cs"/>
                <w:rtl/>
              </w:rPr>
              <w:t>טלפוניות, ממודול פניות במייל</w:t>
            </w:r>
            <w:r w:rsidR="00955CF7">
              <w:rPr>
                <w:rFonts w:hint="cs"/>
                <w:rtl/>
              </w:rPr>
              <w:t xml:space="preserve"> </w:t>
            </w:r>
            <w:r>
              <w:rPr>
                <w:rFonts w:hint="cs"/>
                <w:rtl/>
              </w:rPr>
              <w:t xml:space="preserve"> ומדוח מיילים מהאאוטלוק</w:t>
            </w:r>
            <w:r w:rsidR="00164869">
              <w:rPr>
                <w:rFonts w:hint="cs"/>
                <w:rtl/>
              </w:rPr>
              <w:t>/</w:t>
            </w:r>
            <w:proofErr w:type="spellStart"/>
            <w:r w:rsidR="00164869">
              <w:rPr>
                <w:rFonts w:hint="cs"/>
                <w:rtl/>
              </w:rPr>
              <w:t>אומניצ'אנל</w:t>
            </w:r>
            <w:proofErr w:type="spellEnd"/>
            <w:r>
              <w:rPr>
                <w:rFonts w:hint="cs"/>
                <w:rtl/>
              </w:rPr>
              <w:t xml:space="preserve"> , ומ</w:t>
            </w:r>
            <w:r w:rsidR="00C23C87">
              <w:rPr>
                <w:rFonts w:hint="cs"/>
                <w:rtl/>
              </w:rPr>
              <w:t xml:space="preserve">דוחות פלטפורמת </w:t>
            </w:r>
            <w:r>
              <w:rPr>
                <w:rFonts w:hint="cs"/>
                <w:rtl/>
              </w:rPr>
              <w:t xml:space="preserve"> התקשורת הכתובה </w:t>
            </w:r>
          </w:p>
        </w:tc>
      </w:tr>
      <w:tr w:rsidR="008A687D" w14:paraId="4F34C7F7" w14:textId="77777777" w:rsidTr="00981D72">
        <w:trPr>
          <w:jc w:val="center"/>
        </w:trPr>
        <w:tc>
          <w:tcPr>
            <w:tcW w:w="3986" w:type="dxa"/>
            <w:shd w:val="clear" w:color="auto" w:fill="auto"/>
          </w:tcPr>
          <w:p w14:paraId="08F5A80B" w14:textId="6980A937" w:rsidR="008A687D" w:rsidRDefault="008A687D" w:rsidP="00090140">
            <w:pPr>
              <w:pStyle w:val="aff0"/>
              <w:keepNext/>
              <w:keepLines/>
              <w:widowControl w:val="0"/>
              <w:ind w:left="-57" w:right="-180"/>
              <w:jc w:val="left"/>
              <w:rPr>
                <w:rtl/>
              </w:rPr>
            </w:pPr>
            <w:r>
              <w:rPr>
                <w:rFonts w:hint="cs"/>
                <w:rtl/>
              </w:rPr>
              <w:t xml:space="preserve">הודעות נתב שאינן מעודכנות </w:t>
            </w:r>
            <w:r w:rsidR="00E96005">
              <w:rPr>
                <w:rFonts w:hint="cs"/>
                <w:rtl/>
              </w:rPr>
              <w:t xml:space="preserve">/ הודעות מייל אוטומטי/ הודעות </w:t>
            </w:r>
            <w:r w:rsidR="00E96005">
              <w:rPr>
                <w:rFonts w:hint="cs"/>
              </w:rPr>
              <w:t>SMS</w:t>
            </w:r>
            <w:r w:rsidR="00E96005">
              <w:rPr>
                <w:rFonts w:hint="cs"/>
                <w:rtl/>
              </w:rPr>
              <w:t xml:space="preserve"> שנשלחות שאינן מעודכנות </w:t>
            </w:r>
          </w:p>
        </w:tc>
        <w:tc>
          <w:tcPr>
            <w:tcW w:w="3961" w:type="dxa"/>
            <w:shd w:val="clear" w:color="auto" w:fill="auto"/>
          </w:tcPr>
          <w:p w14:paraId="533C667E" w14:textId="408B90D0" w:rsidR="008A687D" w:rsidRDefault="00E96005" w:rsidP="00090140">
            <w:pPr>
              <w:pStyle w:val="aff0"/>
              <w:keepNext/>
              <w:keepLines/>
              <w:widowControl w:val="0"/>
              <w:ind w:left="-57" w:right="-180"/>
              <w:jc w:val="left"/>
              <w:rPr>
                <w:rtl/>
              </w:rPr>
            </w:pPr>
            <w:r>
              <w:rPr>
                <w:rFonts w:hint="cs"/>
                <w:rtl/>
              </w:rPr>
              <w:t>יש לבדוק את ההודעות באופן שוטף</w:t>
            </w:r>
            <w:r w:rsidR="009E4839">
              <w:rPr>
                <w:rFonts w:hint="cs"/>
                <w:rtl/>
              </w:rPr>
              <w:t xml:space="preserve"> </w:t>
            </w:r>
            <w:r w:rsidR="00AB500F">
              <w:rPr>
                <w:rFonts w:hint="cs"/>
                <w:rtl/>
              </w:rPr>
              <w:t xml:space="preserve"> הודעות שימצאו לא מעודכנות- יספרו כליקוי</w:t>
            </w:r>
          </w:p>
        </w:tc>
      </w:tr>
      <w:tr w:rsidR="00E96005" w14:paraId="785160FB" w14:textId="77777777" w:rsidTr="00164869">
        <w:trPr>
          <w:jc w:val="center"/>
        </w:trPr>
        <w:tc>
          <w:tcPr>
            <w:tcW w:w="3986" w:type="dxa"/>
            <w:shd w:val="clear" w:color="auto" w:fill="auto"/>
          </w:tcPr>
          <w:p w14:paraId="3AFEBA85" w14:textId="0D1B14B2" w:rsidR="00E96005" w:rsidRDefault="00F20A3E" w:rsidP="00E96005">
            <w:pPr>
              <w:pStyle w:val="aff0"/>
              <w:keepNext/>
              <w:keepLines/>
              <w:widowControl w:val="0"/>
              <w:ind w:left="-57" w:right="-180"/>
              <w:jc w:val="left"/>
              <w:rPr>
                <w:rtl/>
              </w:rPr>
            </w:pPr>
            <w:r>
              <w:rPr>
                <w:rFonts w:hint="cs"/>
                <w:rtl/>
              </w:rPr>
              <w:t>עיכובים בהעלאת פתיחים אד- הוק</w:t>
            </w:r>
            <w:r w:rsidR="00164869">
              <w:rPr>
                <w:rFonts w:hint="cs"/>
                <w:rtl/>
              </w:rPr>
              <w:t xml:space="preserve"> (לדוגמה כאשר יש תקלה)</w:t>
            </w:r>
            <w:r>
              <w:rPr>
                <w:rFonts w:hint="cs"/>
                <w:rtl/>
              </w:rPr>
              <w:t xml:space="preserve">  או עיכוב בה</w:t>
            </w:r>
            <w:r w:rsidR="009E4839">
              <w:rPr>
                <w:rFonts w:hint="cs"/>
                <w:rtl/>
              </w:rPr>
              <w:t>ע</w:t>
            </w:r>
            <w:r>
              <w:rPr>
                <w:rFonts w:hint="cs"/>
                <w:rtl/>
              </w:rPr>
              <w:t xml:space="preserve">לאת פתיחים נדרשים ועיכוב בהורדתם  </w:t>
            </w:r>
          </w:p>
        </w:tc>
        <w:tc>
          <w:tcPr>
            <w:tcW w:w="3961" w:type="dxa"/>
            <w:shd w:val="clear" w:color="auto" w:fill="auto"/>
          </w:tcPr>
          <w:p w14:paraId="3BFD45B4" w14:textId="77777777" w:rsidR="00E96005" w:rsidRDefault="00164869" w:rsidP="00E96005">
            <w:pPr>
              <w:pStyle w:val="aff0"/>
              <w:keepNext/>
              <w:keepLines/>
              <w:widowControl w:val="0"/>
              <w:ind w:left="-57" w:right="-180"/>
              <w:jc w:val="left"/>
              <w:rPr>
                <w:rtl/>
              </w:rPr>
            </w:pPr>
            <w:r>
              <w:rPr>
                <w:rFonts w:hint="cs"/>
                <w:rtl/>
              </w:rPr>
              <w:t>תוך 3 שעות במקרים דחופים</w:t>
            </w:r>
            <w:r w:rsidR="00AB500F">
              <w:rPr>
                <w:rFonts w:hint="cs"/>
                <w:rtl/>
              </w:rPr>
              <w:t xml:space="preserve">, </w:t>
            </w:r>
            <w:r>
              <w:rPr>
                <w:rFonts w:hint="cs"/>
                <w:rtl/>
              </w:rPr>
              <w:t xml:space="preserve"> ועד 24 שעות בשוטף </w:t>
            </w:r>
          </w:p>
          <w:p w14:paraId="59464852" w14:textId="0E7AC3B1" w:rsidR="00AB500F" w:rsidRDefault="00AB500F" w:rsidP="00E96005">
            <w:pPr>
              <w:pStyle w:val="aff0"/>
              <w:keepNext/>
              <w:keepLines/>
              <w:widowControl w:val="0"/>
              <w:ind w:left="-57" w:right="-180"/>
              <w:jc w:val="left"/>
            </w:pPr>
            <w:r>
              <w:rPr>
                <w:rFonts w:hint="cs"/>
                <w:rtl/>
              </w:rPr>
              <w:t>חריגה מהזמנים תחשב כליקוי</w:t>
            </w:r>
          </w:p>
        </w:tc>
      </w:tr>
      <w:tr w:rsidR="00F20A3E" w14:paraId="73DF2B64" w14:textId="77777777" w:rsidTr="00090140">
        <w:trPr>
          <w:jc w:val="center"/>
        </w:trPr>
        <w:tc>
          <w:tcPr>
            <w:tcW w:w="3986" w:type="dxa"/>
            <w:shd w:val="clear" w:color="auto" w:fill="auto"/>
          </w:tcPr>
          <w:p w14:paraId="12E21BD3" w14:textId="0C242748" w:rsidR="00F20A3E" w:rsidRDefault="00F20A3E" w:rsidP="00E96005">
            <w:pPr>
              <w:pStyle w:val="aff0"/>
              <w:keepNext/>
              <w:keepLines/>
              <w:widowControl w:val="0"/>
              <w:ind w:left="-57" w:right="-180"/>
              <w:jc w:val="left"/>
              <w:rPr>
                <w:rtl/>
              </w:rPr>
            </w:pPr>
            <w:r>
              <w:rPr>
                <w:rFonts w:hint="cs"/>
                <w:rtl/>
              </w:rPr>
              <w:t xml:space="preserve">אי חזרה ללקוח שהשאיר קול </w:t>
            </w:r>
            <w:proofErr w:type="spellStart"/>
            <w:r>
              <w:rPr>
                <w:rFonts w:hint="cs"/>
                <w:rtl/>
              </w:rPr>
              <w:t>בק</w:t>
            </w:r>
            <w:proofErr w:type="spellEnd"/>
            <w:r>
              <w:rPr>
                <w:rFonts w:hint="cs"/>
                <w:rtl/>
              </w:rPr>
              <w:t xml:space="preserve"> או ש"יירטו" את השיחה שלו</w:t>
            </w:r>
            <w:r w:rsidR="00E7736A">
              <w:rPr>
                <w:rFonts w:hint="cs"/>
                <w:rtl/>
              </w:rPr>
              <w:t xml:space="preserve">, </w:t>
            </w:r>
            <w:r w:rsidR="00AF4F78">
              <w:rPr>
                <w:rFonts w:hint="cs"/>
                <w:rtl/>
              </w:rPr>
              <w:t xml:space="preserve">או אי חזרה ללקוח בשיחת מנהל </w:t>
            </w:r>
          </w:p>
        </w:tc>
        <w:tc>
          <w:tcPr>
            <w:tcW w:w="3961" w:type="dxa"/>
            <w:shd w:val="clear" w:color="auto" w:fill="auto"/>
          </w:tcPr>
          <w:p w14:paraId="07521AEA" w14:textId="6117904F" w:rsidR="00F20A3E" w:rsidRDefault="00F20A3E" w:rsidP="00E96005">
            <w:pPr>
              <w:pStyle w:val="aff0"/>
              <w:keepNext/>
              <w:keepLines/>
              <w:widowControl w:val="0"/>
              <w:ind w:left="-57" w:right="-180"/>
              <w:jc w:val="left"/>
              <w:rPr>
                <w:rtl/>
              </w:rPr>
            </w:pPr>
            <w:r>
              <w:rPr>
                <w:rFonts w:hint="cs"/>
                <w:rtl/>
              </w:rPr>
              <w:t xml:space="preserve">בין אם הלקוח התלונן/ אותר במהלך ביצוע האזנות ובקרות/ היחידה התלוננה, ובהנחה שהתלונה על אי חזרה </w:t>
            </w:r>
            <w:r>
              <w:rPr>
                <w:rtl/>
              </w:rPr>
              <w:t>–</w:t>
            </w:r>
            <w:r>
              <w:rPr>
                <w:rFonts w:hint="cs"/>
                <w:rtl/>
              </w:rPr>
              <w:t xml:space="preserve"> </w:t>
            </w:r>
            <w:r w:rsidR="00E7736A">
              <w:rPr>
                <w:rFonts w:hint="cs"/>
                <w:rtl/>
              </w:rPr>
              <w:t>מוצדקת</w:t>
            </w:r>
            <w:r>
              <w:rPr>
                <w:rFonts w:hint="cs"/>
                <w:rtl/>
              </w:rPr>
              <w:t xml:space="preserve"> </w:t>
            </w:r>
          </w:p>
        </w:tc>
      </w:tr>
      <w:tr w:rsidR="00F20A3E" w14:paraId="11F4E11F" w14:textId="77777777" w:rsidTr="00090140">
        <w:trPr>
          <w:jc w:val="center"/>
        </w:trPr>
        <w:tc>
          <w:tcPr>
            <w:tcW w:w="3986" w:type="dxa"/>
            <w:shd w:val="clear" w:color="auto" w:fill="auto"/>
          </w:tcPr>
          <w:p w14:paraId="5B20648C" w14:textId="25BA2312" w:rsidR="00F20A3E" w:rsidRDefault="00F20A3E" w:rsidP="00E96005">
            <w:pPr>
              <w:pStyle w:val="aff0"/>
              <w:keepNext/>
              <w:keepLines/>
              <w:widowControl w:val="0"/>
              <w:ind w:left="-57" w:right="-180"/>
              <w:jc w:val="left"/>
              <w:rPr>
                <w:rtl/>
              </w:rPr>
            </w:pPr>
            <w:r>
              <w:rPr>
                <w:rFonts w:hint="cs"/>
                <w:rtl/>
              </w:rPr>
              <w:t xml:space="preserve">אי ביצוע מבחן ידע לכל הנציגים </w:t>
            </w:r>
          </w:p>
        </w:tc>
        <w:tc>
          <w:tcPr>
            <w:tcW w:w="3961" w:type="dxa"/>
            <w:shd w:val="clear" w:color="auto" w:fill="auto"/>
          </w:tcPr>
          <w:p w14:paraId="04BE41F4" w14:textId="714A5917" w:rsidR="00F20A3E" w:rsidRDefault="00AB500F" w:rsidP="00E96005">
            <w:pPr>
              <w:pStyle w:val="aff0"/>
              <w:keepNext/>
              <w:keepLines/>
              <w:widowControl w:val="0"/>
              <w:ind w:left="-57" w:right="-180"/>
              <w:jc w:val="left"/>
              <w:rPr>
                <w:rtl/>
              </w:rPr>
            </w:pPr>
            <w:r>
              <w:rPr>
                <w:rFonts w:hint="cs"/>
                <w:rtl/>
              </w:rPr>
              <w:t>נדרש לבצע מבחן ידע מדי חודש לכל נציגי המוקד</w:t>
            </w:r>
          </w:p>
        </w:tc>
      </w:tr>
      <w:tr w:rsidR="00AF4F78" w14:paraId="3C5D657A" w14:textId="77777777" w:rsidTr="00090140">
        <w:trPr>
          <w:jc w:val="center"/>
        </w:trPr>
        <w:tc>
          <w:tcPr>
            <w:tcW w:w="3986" w:type="dxa"/>
            <w:shd w:val="clear" w:color="auto" w:fill="auto"/>
          </w:tcPr>
          <w:p w14:paraId="6556095D" w14:textId="7BFEC838" w:rsidR="00AF4F78" w:rsidRDefault="00AF4F78" w:rsidP="00E96005">
            <w:pPr>
              <w:pStyle w:val="aff0"/>
              <w:keepNext/>
              <w:keepLines/>
              <w:widowControl w:val="0"/>
              <w:ind w:left="-57" w:right="-180"/>
              <w:jc w:val="left"/>
              <w:rPr>
                <w:rtl/>
              </w:rPr>
            </w:pPr>
            <w:r>
              <w:rPr>
                <w:rFonts w:hint="cs"/>
                <w:rtl/>
              </w:rPr>
              <w:t xml:space="preserve">אי תיקוף  מערכת ניהול הידע מבחינה תוכנית ומקצועית  או מצגות הדרכה </w:t>
            </w:r>
          </w:p>
        </w:tc>
        <w:tc>
          <w:tcPr>
            <w:tcW w:w="3961" w:type="dxa"/>
            <w:shd w:val="clear" w:color="auto" w:fill="auto"/>
          </w:tcPr>
          <w:p w14:paraId="30B21F09" w14:textId="191DB5B4" w:rsidR="00AF4F78" w:rsidRDefault="00E7736A" w:rsidP="00E96005">
            <w:pPr>
              <w:pStyle w:val="aff0"/>
              <w:keepNext/>
              <w:keepLines/>
              <w:widowControl w:val="0"/>
              <w:ind w:left="-57" w:right="-180"/>
              <w:jc w:val="left"/>
              <w:rPr>
                <w:rtl/>
              </w:rPr>
            </w:pPr>
            <w:proofErr w:type="spellStart"/>
            <w:r>
              <w:rPr>
                <w:rFonts w:hint="cs"/>
                <w:rtl/>
              </w:rPr>
              <w:t>יבדק</w:t>
            </w:r>
            <w:proofErr w:type="spellEnd"/>
            <w:r>
              <w:rPr>
                <w:rFonts w:hint="cs"/>
                <w:rtl/>
              </w:rPr>
              <w:t xml:space="preserve"> מדגמית</w:t>
            </w:r>
          </w:p>
        </w:tc>
      </w:tr>
      <w:tr w:rsidR="00AF4F78" w14:paraId="1B31A312" w14:textId="77777777" w:rsidTr="00090140">
        <w:trPr>
          <w:jc w:val="center"/>
        </w:trPr>
        <w:tc>
          <w:tcPr>
            <w:tcW w:w="3986" w:type="dxa"/>
            <w:shd w:val="clear" w:color="auto" w:fill="auto"/>
          </w:tcPr>
          <w:p w14:paraId="1718EAE6" w14:textId="3E43B5E2" w:rsidR="00AF4F78" w:rsidRDefault="00AF4F78" w:rsidP="00E96005">
            <w:pPr>
              <w:pStyle w:val="aff0"/>
              <w:keepNext/>
              <w:keepLines/>
              <w:widowControl w:val="0"/>
              <w:ind w:left="-57" w:right="-180"/>
              <w:jc w:val="left"/>
              <w:rPr>
                <w:rtl/>
              </w:rPr>
            </w:pPr>
            <w:r>
              <w:rPr>
                <w:rFonts w:hint="cs"/>
                <w:rtl/>
              </w:rPr>
              <w:t>טעויות מקצועיות של הנציג</w:t>
            </w:r>
            <w:r w:rsidR="00E7736A">
              <w:rPr>
                <w:rFonts w:hint="cs"/>
                <w:rtl/>
              </w:rPr>
              <w:t>י</w:t>
            </w:r>
            <w:r>
              <w:rPr>
                <w:rFonts w:hint="cs"/>
                <w:rtl/>
              </w:rPr>
              <w:t xml:space="preserve">ם/ הטעיית לקוח  ללא שיפור ניכר </w:t>
            </w:r>
          </w:p>
        </w:tc>
        <w:tc>
          <w:tcPr>
            <w:tcW w:w="3961" w:type="dxa"/>
            <w:shd w:val="clear" w:color="auto" w:fill="auto"/>
          </w:tcPr>
          <w:p w14:paraId="31F83C64" w14:textId="56D02AF9" w:rsidR="00AF4F78" w:rsidRDefault="00AF4F78" w:rsidP="00E96005">
            <w:pPr>
              <w:pStyle w:val="aff0"/>
              <w:keepNext/>
              <w:keepLines/>
              <w:widowControl w:val="0"/>
              <w:ind w:left="-57" w:right="-180"/>
              <w:jc w:val="left"/>
              <w:rPr>
                <w:rtl/>
              </w:rPr>
            </w:pPr>
            <w:r>
              <w:rPr>
                <w:rFonts w:hint="cs"/>
                <w:rtl/>
              </w:rPr>
              <w:t xml:space="preserve">תלונות שמגיעות מהמחוזות / שעולות במהלך בקרות </w:t>
            </w:r>
            <w:r w:rsidR="00E7736A">
              <w:rPr>
                <w:rFonts w:hint="cs"/>
                <w:rtl/>
              </w:rPr>
              <w:t xml:space="preserve">, ולא חל שינוי </w:t>
            </w:r>
            <w:r w:rsidR="00AB500F">
              <w:rPr>
                <w:rFonts w:hint="cs"/>
                <w:rtl/>
              </w:rPr>
              <w:t xml:space="preserve"> </w:t>
            </w:r>
            <w:proofErr w:type="spellStart"/>
            <w:r w:rsidR="00AB500F">
              <w:rPr>
                <w:rFonts w:hint="cs"/>
                <w:rtl/>
              </w:rPr>
              <w:t>מיידי</w:t>
            </w:r>
            <w:proofErr w:type="spellEnd"/>
            <w:r w:rsidR="00AB500F">
              <w:rPr>
                <w:rFonts w:hint="cs"/>
                <w:rtl/>
              </w:rPr>
              <w:t xml:space="preserve"> </w:t>
            </w:r>
            <w:r w:rsidR="00E7736A">
              <w:rPr>
                <w:rFonts w:hint="cs"/>
                <w:rtl/>
              </w:rPr>
              <w:t>על אף ש</w:t>
            </w:r>
            <w:r w:rsidR="00FF3D53">
              <w:rPr>
                <w:rFonts w:hint="cs"/>
                <w:rtl/>
              </w:rPr>
              <w:t xml:space="preserve">חודדו ההנחיות </w:t>
            </w:r>
          </w:p>
        </w:tc>
      </w:tr>
      <w:tr w:rsidR="00AF4F78" w14:paraId="72DD1418" w14:textId="77777777" w:rsidTr="00090140">
        <w:trPr>
          <w:jc w:val="center"/>
        </w:trPr>
        <w:tc>
          <w:tcPr>
            <w:tcW w:w="3986" w:type="dxa"/>
            <w:shd w:val="clear" w:color="auto" w:fill="auto"/>
          </w:tcPr>
          <w:p w14:paraId="58A4A325" w14:textId="59D17E0C" w:rsidR="00AF4F78" w:rsidRDefault="00AF4F78" w:rsidP="00E96005">
            <w:pPr>
              <w:pStyle w:val="aff0"/>
              <w:keepNext/>
              <w:keepLines/>
              <w:widowControl w:val="0"/>
              <w:ind w:left="-57" w:right="-180"/>
              <w:jc w:val="left"/>
              <w:rPr>
                <w:rtl/>
              </w:rPr>
            </w:pPr>
            <w:r>
              <w:rPr>
                <w:rFonts w:hint="cs"/>
                <w:rtl/>
              </w:rPr>
              <w:t xml:space="preserve">חוסר שביעות רצון של </w:t>
            </w:r>
            <w:proofErr w:type="spellStart"/>
            <w:r>
              <w:rPr>
                <w:rFonts w:hint="cs"/>
                <w:rtl/>
              </w:rPr>
              <w:t>רפרנטי</w:t>
            </w:r>
            <w:proofErr w:type="spellEnd"/>
            <w:r>
              <w:rPr>
                <w:rFonts w:hint="cs"/>
                <w:rtl/>
              </w:rPr>
              <w:t xml:space="preserve"> אגף השירות </w:t>
            </w:r>
            <w:r w:rsidR="00FF3D53">
              <w:rPr>
                <w:rFonts w:hint="cs"/>
                <w:rtl/>
              </w:rPr>
              <w:t xml:space="preserve">/ מנהלת פעילות </w:t>
            </w:r>
            <w:r>
              <w:rPr>
                <w:rFonts w:hint="cs"/>
                <w:rtl/>
              </w:rPr>
              <w:t xml:space="preserve"> מתפקוד לקוי מתמשך שלא הוזכר  לעיל </w:t>
            </w:r>
            <w:r w:rsidR="00FF3D53">
              <w:rPr>
                <w:rFonts w:hint="cs"/>
                <w:rtl/>
              </w:rPr>
              <w:t xml:space="preserve"> או עקב התעלמות מהנחיות המשרד </w:t>
            </w:r>
          </w:p>
        </w:tc>
        <w:tc>
          <w:tcPr>
            <w:tcW w:w="3961" w:type="dxa"/>
            <w:shd w:val="clear" w:color="auto" w:fill="auto"/>
          </w:tcPr>
          <w:p w14:paraId="1AA219F6" w14:textId="3B1C9D07" w:rsidR="00AF4F78" w:rsidRDefault="00AB500F" w:rsidP="00E96005">
            <w:pPr>
              <w:pStyle w:val="aff0"/>
              <w:keepNext/>
              <w:keepLines/>
              <w:widowControl w:val="0"/>
              <w:ind w:left="-57" w:right="-180"/>
              <w:jc w:val="left"/>
              <w:rPr>
                <w:rtl/>
              </w:rPr>
            </w:pPr>
            <w:r>
              <w:rPr>
                <w:rFonts w:hint="cs"/>
                <w:rtl/>
              </w:rPr>
              <w:t xml:space="preserve">כגון: אי ביצוע  לומדות הכרחיות  של המשרד, עיכוב בגיוסים וכדומה. </w:t>
            </w:r>
          </w:p>
          <w:p w14:paraId="3F13BA41" w14:textId="4577A92E" w:rsidR="00AB500F" w:rsidRDefault="00AB500F" w:rsidP="00E96005">
            <w:pPr>
              <w:pStyle w:val="aff0"/>
              <w:keepNext/>
              <w:keepLines/>
              <w:widowControl w:val="0"/>
              <w:ind w:left="-57" w:right="-180"/>
              <w:jc w:val="left"/>
              <w:rPr>
                <w:rtl/>
              </w:rPr>
            </w:pPr>
          </w:p>
        </w:tc>
      </w:tr>
    </w:tbl>
    <w:p w14:paraId="055C3A1E" w14:textId="77777777" w:rsidR="00C23C87" w:rsidRPr="001E1C13" w:rsidRDefault="00C23C87" w:rsidP="001E1C13">
      <w:pPr>
        <w:pStyle w:val="aff0"/>
        <w:keepNext/>
        <w:keepLines/>
        <w:widowControl w:val="0"/>
        <w:tabs>
          <w:tab w:val="left" w:pos="1841"/>
        </w:tabs>
        <w:ind w:left="792" w:right="-180"/>
        <w:rPr>
          <w:b/>
          <w:bCs/>
          <w:rtl/>
        </w:rPr>
      </w:pPr>
    </w:p>
    <w:p w14:paraId="616FA317" w14:textId="5D90517F" w:rsidR="00CF4F4F" w:rsidRPr="001E1C13" w:rsidRDefault="00CF4F4F" w:rsidP="001E1C13">
      <w:pPr>
        <w:pStyle w:val="aff0"/>
        <w:keepNext/>
        <w:keepLines/>
        <w:widowControl w:val="0"/>
        <w:numPr>
          <w:ilvl w:val="1"/>
          <w:numId w:val="24"/>
        </w:numPr>
        <w:tabs>
          <w:tab w:val="left" w:pos="1841"/>
        </w:tabs>
        <w:ind w:right="-180"/>
        <w:rPr>
          <w:b/>
          <w:bCs/>
          <w:rtl/>
        </w:rPr>
      </w:pPr>
      <w:r w:rsidRPr="001E1C13">
        <w:rPr>
          <w:rFonts w:hint="cs"/>
          <w:b/>
          <w:bCs/>
          <w:rtl/>
        </w:rPr>
        <w:t xml:space="preserve">תשלומים נוספים  לספק: </w:t>
      </w:r>
    </w:p>
    <w:p w14:paraId="21F36260" w14:textId="51B1EBE4" w:rsidR="00CF4F4F" w:rsidRDefault="004D6B5C" w:rsidP="005565B7">
      <w:pPr>
        <w:keepNext/>
        <w:keepLines/>
        <w:widowControl w:val="0"/>
        <w:tabs>
          <w:tab w:val="left" w:pos="849"/>
        </w:tabs>
        <w:ind w:left="849" w:right="-180" w:hanging="426"/>
        <w:rPr>
          <w:rtl/>
        </w:rPr>
      </w:pPr>
      <w:r>
        <w:rPr>
          <w:rtl/>
        </w:rPr>
        <w:tab/>
      </w:r>
      <w:r w:rsidR="00CF4F4F">
        <w:rPr>
          <w:rFonts w:hint="cs"/>
          <w:rtl/>
        </w:rPr>
        <w:t xml:space="preserve">בנוסף לתמורה </w:t>
      </w:r>
      <w:r w:rsidR="008A12B5">
        <w:rPr>
          <w:rFonts w:hint="cs"/>
          <w:rtl/>
        </w:rPr>
        <w:t>המגיעה לספק בתוספת או גריעה במסגרת מנגנון ה</w:t>
      </w:r>
      <w:r w:rsidR="00CF4F4F">
        <w:rPr>
          <w:rFonts w:hint="cs"/>
          <w:rtl/>
        </w:rPr>
        <w:t>פרס/קנס, המשרד ישלם לספק החזר בגין הוצאות תקשורת</w:t>
      </w:r>
      <w:r w:rsidR="008A12B5">
        <w:rPr>
          <w:rFonts w:hint="cs"/>
          <w:rtl/>
        </w:rPr>
        <w:t xml:space="preserve"> כמפורט להלן</w:t>
      </w:r>
      <w:r w:rsidR="00CF4F4F">
        <w:rPr>
          <w:rFonts w:hint="cs"/>
          <w:rtl/>
        </w:rPr>
        <w:t>:</w:t>
      </w:r>
    </w:p>
    <w:p w14:paraId="1BD2856B" w14:textId="2957A68C" w:rsidR="00F7375D" w:rsidRDefault="00CF4F4F" w:rsidP="00F146BB">
      <w:pPr>
        <w:pStyle w:val="aff0"/>
        <w:keepNext/>
        <w:keepLines/>
        <w:widowControl w:val="0"/>
        <w:numPr>
          <w:ilvl w:val="2"/>
          <w:numId w:val="24"/>
        </w:numPr>
        <w:tabs>
          <w:tab w:val="left" w:pos="1841"/>
        </w:tabs>
        <w:ind w:right="-180"/>
      </w:pPr>
      <w:r w:rsidRPr="004D6B5C">
        <w:rPr>
          <w:rFonts w:hint="eastAsia"/>
          <w:u w:val="single"/>
          <w:rtl/>
        </w:rPr>
        <w:t>בגין</w:t>
      </w:r>
      <w:r w:rsidRPr="004D6B5C">
        <w:rPr>
          <w:u w:val="single"/>
          <w:rtl/>
        </w:rPr>
        <w:t xml:space="preserve"> </w:t>
      </w:r>
      <w:r w:rsidRPr="004D6B5C">
        <w:rPr>
          <w:rFonts w:hint="eastAsia"/>
          <w:u w:val="single"/>
          <w:rtl/>
        </w:rPr>
        <w:t>שיחות</w:t>
      </w:r>
      <w:r w:rsidRPr="004D6B5C">
        <w:rPr>
          <w:u w:val="single"/>
          <w:rtl/>
        </w:rPr>
        <w:t xml:space="preserve"> </w:t>
      </w:r>
      <w:r w:rsidRPr="004D6B5C">
        <w:rPr>
          <w:rFonts w:hint="eastAsia"/>
          <w:u w:val="single"/>
          <w:rtl/>
        </w:rPr>
        <w:t>יוצאות</w:t>
      </w:r>
      <w:r w:rsidRPr="004D6B5C">
        <w:rPr>
          <w:u w:val="single"/>
          <w:rtl/>
        </w:rPr>
        <w:t xml:space="preserve"> </w:t>
      </w:r>
      <w:r w:rsidRPr="004D6B5C">
        <w:rPr>
          <w:rFonts w:hint="eastAsia"/>
          <w:u w:val="single"/>
          <w:rtl/>
        </w:rPr>
        <w:t>מהמוקד</w:t>
      </w:r>
      <w:r w:rsidR="004D6B5C">
        <w:rPr>
          <w:rFonts w:hint="cs"/>
          <w:rtl/>
        </w:rPr>
        <w:t xml:space="preserve"> </w:t>
      </w:r>
      <w:r w:rsidR="00F146BB">
        <w:rPr>
          <w:rtl/>
        </w:rPr>
        <w:t>–</w:t>
      </w:r>
      <w:r w:rsidRPr="004D6B5C">
        <w:rPr>
          <w:rFonts w:hint="cs"/>
          <w:rtl/>
        </w:rPr>
        <w:t xml:space="preserve"> </w:t>
      </w:r>
      <w:r w:rsidR="00F146BB">
        <w:rPr>
          <w:rFonts w:hint="cs"/>
          <w:rtl/>
        </w:rPr>
        <w:t>החזר גב אל גב</w:t>
      </w:r>
      <w:r w:rsidRPr="004D6B5C">
        <w:rPr>
          <w:rFonts w:hint="cs"/>
          <w:rtl/>
        </w:rPr>
        <w:t xml:space="preserve"> (</w:t>
      </w:r>
      <w:r w:rsidRPr="004D6B5C">
        <w:t xml:space="preserve">back to back </w:t>
      </w:r>
      <w:r w:rsidRPr="004D6B5C">
        <w:rPr>
          <w:rFonts w:hint="cs"/>
          <w:rtl/>
        </w:rPr>
        <w:t>)</w:t>
      </w:r>
      <w:r w:rsidR="006722C5" w:rsidRPr="004D6B5C">
        <w:rPr>
          <w:rFonts w:hint="cs"/>
          <w:rtl/>
        </w:rPr>
        <w:t xml:space="preserve"> בכפוף לדוחות ספק התקשורת המפרט כמות שיחות, דקות דיבור, תעריפי שיחות לניידים ולנייחים</w:t>
      </w:r>
      <w:r w:rsidR="00F7375D">
        <w:rPr>
          <w:rFonts w:hint="cs"/>
          <w:rtl/>
        </w:rPr>
        <w:t>,</w:t>
      </w:r>
      <w:r w:rsidR="00176E96" w:rsidRPr="004D6B5C">
        <w:rPr>
          <w:rtl/>
        </w:rPr>
        <w:t xml:space="preserve"> </w:t>
      </w:r>
      <w:r w:rsidR="00176E96" w:rsidRPr="004D6B5C">
        <w:rPr>
          <w:rFonts w:hint="cs"/>
          <w:rtl/>
        </w:rPr>
        <w:t>ו</w:t>
      </w:r>
      <w:r w:rsidR="00176E96" w:rsidRPr="004D6B5C">
        <w:rPr>
          <w:rtl/>
        </w:rPr>
        <w:t>דוח פירוט (בפורמט אקסל) של מספרי טלפון אליהם בוצעו שיחות יוצאות</w:t>
      </w:r>
      <w:r w:rsidR="00A85DF9" w:rsidRPr="004D6B5C">
        <w:rPr>
          <w:rtl/>
        </w:rPr>
        <w:t xml:space="preserve">. </w:t>
      </w:r>
    </w:p>
    <w:p w14:paraId="398D2357" w14:textId="4CA86C88" w:rsidR="00F7375D" w:rsidRDefault="00F7375D" w:rsidP="00F7375D">
      <w:pPr>
        <w:pStyle w:val="aff0"/>
        <w:keepNext/>
        <w:keepLines/>
        <w:widowControl w:val="0"/>
        <w:numPr>
          <w:ilvl w:val="3"/>
          <w:numId w:val="24"/>
        </w:numPr>
        <w:tabs>
          <w:tab w:val="left" w:pos="1841"/>
        </w:tabs>
        <w:ind w:right="-180"/>
      </w:pPr>
      <w:r>
        <w:rPr>
          <w:rFonts w:hint="cs"/>
          <w:rtl/>
        </w:rPr>
        <w:t xml:space="preserve">יובהר כי ההחזר </w:t>
      </w:r>
      <w:r w:rsidR="00A85DF9" w:rsidRPr="004D6B5C">
        <w:rPr>
          <w:rtl/>
        </w:rPr>
        <w:t>ישול</w:t>
      </w:r>
      <w:r>
        <w:rPr>
          <w:rFonts w:hint="cs"/>
          <w:rtl/>
        </w:rPr>
        <w:t>ם</w:t>
      </w:r>
      <w:r w:rsidR="00A85DF9" w:rsidRPr="004D6B5C">
        <w:rPr>
          <w:rtl/>
        </w:rPr>
        <w:t xml:space="preserve"> רק</w:t>
      </w:r>
      <w:r w:rsidR="00F146BB">
        <w:rPr>
          <w:rFonts w:hint="cs"/>
          <w:rtl/>
        </w:rPr>
        <w:t xml:space="preserve"> </w:t>
      </w:r>
      <w:r>
        <w:rPr>
          <w:rFonts w:hint="cs"/>
          <w:rtl/>
        </w:rPr>
        <w:t>בגין</w:t>
      </w:r>
      <w:r w:rsidR="00A85DF9" w:rsidRPr="004D6B5C">
        <w:rPr>
          <w:rtl/>
        </w:rPr>
        <w:t xml:space="preserve"> שיחות בתוך הארץ. </w:t>
      </w:r>
    </w:p>
    <w:p w14:paraId="5D8E12C7" w14:textId="341443A6" w:rsidR="006722C5" w:rsidRPr="004D6B5C" w:rsidRDefault="006722C5" w:rsidP="00090140">
      <w:pPr>
        <w:pStyle w:val="aff0"/>
        <w:keepNext/>
        <w:keepLines/>
        <w:widowControl w:val="0"/>
        <w:numPr>
          <w:ilvl w:val="3"/>
          <w:numId w:val="24"/>
        </w:numPr>
        <w:tabs>
          <w:tab w:val="left" w:pos="1841"/>
        </w:tabs>
        <w:ind w:right="-180"/>
      </w:pPr>
      <w:r w:rsidRPr="004D6B5C">
        <w:rPr>
          <w:rFonts w:hint="cs"/>
          <w:rtl/>
        </w:rPr>
        <w:t xml:space="preserve">במידה והשיחות יוצאות ממשאבים משותפים של הספק </w:t>
      </w:r>
      <w:r w:rsidRPr="004D6B5C">
        <w:rPr>
          <w:rtl/>
        </w:rPr>
        <w:t>–</w:t>
      </w:r>
      <w:r w:rsidRPr="004D6B5C">
        <w:rPr>
          <w:rFonts w:hint="cs"/>
          <w:rtl/>
        </w:rPr>
        <w:t xml:space="preserve"> בכפוף לדו"ח ממערכת רישום שיחות</w:t>
      </w:r>
      <w:r w:rsidR="00F146BB">
        <w:rPr>
          <w:rFonts w:hint="cs"/>
          <w:rtl/>
        </w:rPr>
        <w:t>.</w:t>
      </w:r>
      <w:r w:rsidRPr="004D6B5C">
        <w:rPr>
          <w:rFonts w:hint="cs"/>
          <w:rtl/>
        </w:rPr>
        <w:t xml:space="preserve">  </w:t>
      </w:r>
    </w:p>
    <w:p w14:paraId="69866852" w14:textId="0873FB32" w:rsidR="006722C5" w:rsidRPr="004D6B5C" w:rsidRDefault="006722C5" w:rsidP="005565B7">
      <w:pPr>
        <w:pStyle w:val="aff0"/>
        <w:keepNext/>
        <w:keepLines/>
        <w:widowControl w:val="0"/>
        <w:numPr>
          <w:ilvl w:val="3"/>
          <w:numId w:val="24"/>
        </w:numPr>
        <w:tabs>
          <w:tab w:val="left" w:pos="1841"/>
        </w:tabs>
        <w:ind w:right="-180"/>
      </w:pPr>
      <w:r w:rsidRPr="004D6B5C">
        <w:rPr>
          <w:rFonts w:hint="cs"/>
          <w:rtl/>
        </w:rPr>
        <w:t>התעריפים בגין השי</w:t>
      </w:r>
      <w:r w:rsidR="00E447AF" w:rsidRPr="004D6B5C">
        <w:rPr>
          <w:rFonts w:hint="cs"/>
          <w:rtl/>
        </w:rPr>
        <w:t>ח</w:t>
      </w:r>
      <w:r w:rsidRPr="004D6B5C">
        <w:rPr>
          <w:rFonts w:hint="cs"/>
          <w:rtl/>
        </w:rPr>
        <w:t xml:space="preserve">ות לא </w:t>
      </w:r>
      <w:r w:rsidR="00F7375D">
        <w:rPr>
          <w:rFonts w:hint="cs"/>
          <w:rtl/>
        </w:rPr>
        <w:t>יוצמדו</w:t>
      </w:r>
      <w:r w:rsidR="005565B7">
        <w:rPr>
          <w:rFonts w:hint="cs"/>
          <w:rtl/>
        </w:rPr>
        <w:t xml:space="preserve"> למדד</w:t>
      </w:r>
      <w:r w:rsidR="00F7375D">
        <w:rPr>
          <w:rFonts w:hint="cs"/>
          <w:rtl/>
        </w:rPr>
        <w:t>.</w:t>
      </w:r>
      <w:r w:rsidR="00F7375D" w:rsidRPr="004D6B5C">
        <w:rPr>
          <w:rFonts w:hint="cs"/>
          <w:rtl/>
        </w:rPr>
        <w:t xml:space="preserve"> </w:t>
      </w:r>
    </w:p>
    <w:p w14:paraId="0C846A80" w14:textId="1E784D83" w:rsidR="00E447AF" w:rsidRPr="004D6B5C" w:rsidRDefault="00E447AF" w:rsidP="00090140">
      <w:pPr>
        <w:pStyle w:val="aff0"/>
        <w:keepNext/>
        <w:keepLines/>
        <w:widowControl w:val="0"/>
        <w:numPr>
          <w:ilvl w:val="3"/>
          <w:numId w:val="24"/>
        </w:numPr>
        <w:tabs>
          <w:tab w:val="left" w:pos="1841"/>
        </w:tabs>
        <w:ind w:right="-180"/>
      </w:pPr>
      <w:r w:rsidRPr="004D6B5C">
        <w:rPr>
          <w:rFonts w:hint="cs"/>
          <w:rtl/>
        </w:rPr>
        <w:t>במידה ויחולו שינויים בתעריפי השיחות וההודעות</w:t>
      </w:r>
      <w:r w:rsidR="00F7375D">
        <w:rPr>
          <w:rFonts w:hint="cs"/>
          <w:rtl/>
        </w:rPr>
        <w:t xml:space="preserve"> </w:t>
      </w:r>
      <w:r w:rsidRPr="004D6B5C">
        <w:rPr>
          <w:rFonts w:hint="cs"/>
          <w:rtl/>
        </w:rPr>
        <w:t>- יש לעדכן את המשרד בהתאם</w:t>
      </w:r>
      <w:r w:rsidR="00F7375D">
        <w:rPr>
          <w:rFonts w:hint="cs"/>
          <w:rtl/>
        </w:rPr>
        <w:t>.</w:t>
      </w:r>
      <w:r w:rsidRPr="004D6B5C">
        <w:rPr>
          <w:rFonts w:hint="cs"/>
          <w:rtl/>
        </w:rPr>
        <w:t xml:space="preserve"> </w:t>
      </w:r>
    </w:p>
    <w:p w14:paraId="791A8855" w14:textId="043CB918" w:rsidR="006722C5" w:rsidRPr="004D6B5C" w:rsidRDefault="006722C5" w:rsidP="005565B7">
      <w:pPr>
        <w:pStyle w:val="aff0"/>
        <w:keepNext/>
        <w:keepLines/>
        <w:widowControl w:val="0"/>
        <w:numPr>
          <w:ilvl w:val="2"/>
          <w:numId w:val="24"/>
        </w:numPr>
        <w:tabs>
          <w:tab w:val="left" w:pos="1841"/>
        </w:tabs>
        <w:ind w:right="-180"/>
      </w:pPr>
      <w:r w:rsidRPr="00F7375D">
        <w:rPr>
          <w:rFonts w:hint="eastAsia"/>
          <w:u w:val="single"/>
          <w:rtl/>
        </w:rPr>
        <w:t>בגין</w:t>
      </w:r>
      <w:r w:rsidRPr="00F7375D">
        <w:rPr>
          <w:u w:val="single"/>
          <w:rtl/>
        </w:rPr>
        <w:t xml:space="preserve"> משלוח הודעות </w:t>
      </w:r>
      <w:r w:rsidRPr="00F7375D">
        <w:rPr>
          <w:u w:val="single"/>
        </w:rPr>
        <w:t>SMS</w:t>
      </w:r>
      <w:r w:rsidRPr="00F7375D">
        <w:rPr>
          <w:u w:val="single"/>
          <w:rtl/>
        </w:rPr>
        <w:t xml:space="preserve"> ללקוחות המוקד</w:t>
      </w:r>
      <w:r w:rsidR="00F7375D">
        <w:rPr>
          <w:rFonts w:hint="cs"/>
          <w:rtl/>
        </w:rPr>
        <w:t xml:space="preserve"> </w:t>
      </w:r>
      <w:r w:rsidR="00F7375D">
        <w:rPr>
          <w:rtl/>
        </w:rPr>
        <w:t>–</w:t>
      </w:r>
      <w:r w:rsidRPr="004D6B5C">
        <w:rPr>
          <w:rFonts w:hint="cs"/>
          <w:rtl/>
        </w:rPr>
        <w:t xml:space="preserve"> </w:t>
      </w:r>
      <w:r w:rsidR="00F7375D">
        <w:rPr>
          <w:rFonts w:hint="cs"/>
          <w:rtl/>
        </w:rPr>
        <w:t>החזר גב אל גב</w:t>
      </w:r>
      <w:r w:rsidRPr="004D6B5C">
        <w:rPr>
          <w:rFonts w:hint="cs"/>
          <w:rtl/>
        </w:rPr>
        <w:t xml:space="preserve"> (</w:t>
      </w:r>
      <w:r w:rsidRPr="004D6B5C">
        <w:t>back to back</w:t>
      </w:r>
      <w:r w:rsidRPr="004D6B5C">
        <w:rPr>
          <w:rFonts w:hint="cs"/>
          <w:rtl/>
        </w:rPr>
        <w:t>) ע</w:t>
      </w:r>
      <w:r w:rsidR="00090140">
        <w:rPr>
          <w:rFonts w:hint="cs"/>
          <w:rtl/>
        </w:rPr>
        <w:t>ל פ</w:t>
      </w:r>
      <w:r w:rsidR="00F7375D">
        <w:rPr>
          <w:rFonts w:hint="cs"/>
          <w:rtl/>
        </w:rPr>
        <w:t>י</w:t>
      </w:r>
      <w:r w:rsidRPr="004D6B5C">
        <w:rPr>
          <w:rFonts w:hint="cs"/>
          <w:rtl/>
        </w:rPr>
        <w:t xml:space="preserve"> דוחות ספק התקשורת ובליווי דוח מפורט ומסכם של ההודעות שנשלחו</w:t>
      </w:r>
      <w:r w:rsidR="00F7375D">
        <w:rPr>
          <w:rFonts w:hint="cs"/>
          <w:rtl/>
        </w:rPr>
        <w:t>.</w:t>
      </w:r>
    </w:p>
    <w:p w14:paraId="351BED1D" w14:textId="01FE3136" w:rsidR="006722C5" w:rsidRPr="004D6B5C" w:rsidRDefault="006722C5" w:rsidP="005565B7">
      <w:pPr>
        <w:pStyle w:val="aff0"/>
        <w:keepNext/>
        <w:keepLines/>
        <w:widowControl w:val="0"/>
        <w:numPr>
          <w:ilvl w:val="2"/>
          <w:numId w:val="24"/>
        </w:numPr>
        <w:tabs>
          <w:tab w:val="left" w:pos="1841"/>
        </w:tabs>
        <w:ind w:right="-180"/>
      </w:pPr>
      <w:r w:rsidRPr="00090140">
        <w:rPr>
          <w:rFonts w:hint="eastAsia"/>
          <w:u w:val="single"/>
          <w:rtl/>
        </w:rPr>
        <w:t>בגין</w:t>
      </w:r>
      <w:r w:rsidRPr="00090140">
        <w:rPr>
          <w:u w:val="single"/>
          <w:rtl/>
        </w:rPr>
        <w:t xml:space="preserve"> </w:t>
      </w:r>
      <w:r w:rsidRPr="00090140">
        <w:rPr>
          <w:rFonts w:hint="eastAsia"/>
          <w:u w:val="single"/>
          <w:rtl/>
        </w:rPr>
        <w:t>הודעה</w:t>
      </w:r>
      <w:r w:rsidRPr="00090140">
        <w:rPr>
          <w:u w:val="single"/>
          <w:rtl/>
        </w:rPr>
        <w:t xml:space="preserve"> </w:t>
      </w:r>
      <w:r w:rsidRPr="00090140">
        <w:rPr>
          <w:rFonts w:hint="eastAsia"/>
          <w:u w:val="single"/>
          <w:rtl/>
        </w:rPr>
        <w:t>קולית</w:t>
      </w:r>
      <w:r w:rsidRPr="00090140">
        <w:rPr>
          <w:u w:val="single"/>
          <w:rtl/>
        </w:rPr>
        <w:t xml:space="preserve"> (</w:t>
      </w:r>
      <w:r w:rsidR="00F7375D" w:rsidRPr="00090140">
        <w:rPr>
          <w:u w:val="single"/>
        </w:rPr>
        <w:t>IVR</w:t>
      </w:r>
      <w:r w:rsidRPr="00090140">
        <w:rPr>
          <w:u w:val="single"/>
          <w:rtl/>
        </w:rPr>
        <w:t xml:space="preserve">) </w:t>
      </w:r>
      <w:r w:rsidRPr="00090140">
        <w:rPr>
          <w:rFonts w:hint="eastAsia"/>
          <w:u w:val="single"/>
          <w:rtl/>
        </w:rPr>
        <w:t>יוצא</w:t>
      </w:r>
      <w:r w:rsidR="00F7375D">
        <w:rPr>
          <w:rFonts w:hint="cs"/>
          <w:rtl/>
        </w:rPr>
        <w:t xml:space="preserve"> </w:t>
      </w:r>
      <w:r w:rsidRPr="004D6B5C">
        <w:rPr>
          <w:rFonts w:hint="cs"/>
          <w:rtl/>
        </w:rPr>
        <w:t xml:space="preserve">- </w:t>
      </w:r>
      <w:r w:rsidR="00F7375D">
        <w:rPr>
          <w:rFonts w:hint="cs"/>
          <w:rtl/>
        </w:rPr>
        <w:t>החזר גב אל גב</w:t>
      </w:r>
      <w:r w:rsidR="00F7375D" w:rsidRPr="004D6B5C">
        <w:rPr>
          <w:rFonts w:hint="cs"/>
          <w:rtl/>
        </w:rPr>
        <w:t xml:space="preserve"> </w:t>
      </w:r>
      <w:r w:rsidRPr="004D6B5C">
        <w:rPr>
          <w:rFonts w:hint="cs"/>
          <w:rtl/>
        </w:rPr>
        <w:t xml:space="preserve"> (</w:t>
      </w:r>
      <w:r w:rsidRPr="004D6B5C">
        <w:t>back to back</w:t>
      </w:r>
      <w:r w:rsidRPr="004D6B5C">
        <w:rPr>
          <w:rFonts w:hint="cs"/>
          <w:rtl/>
        </w:rPr>
        <w:t xml:space="preserve">) </w:t>
      </w:r>
      <w:proofErr w:type="spellStart"/>
      <w:r w:rsidRPr="004D6B5C">
        <w:rPr>
          <w:rFonts w:hint="cs"/>
          <w:rtl/>
        </w:rPr>
        <w:t>ע"פ</w:t>
      </w:r>
      <w:r w:rsidR="00F7375D">
        <w:rPr>
          <w:rFonts w:hint="cs"/>
          <w:rtl/>
        </w:rPr>
        <w:t>י</w:t>
      </w:r>
      <w:proofErr w:type="spellEnd"/>
      <w:r w:rsidRPr="004D6B5C">
        <w:rPr>
          <w:rFonts w:hint="cs"/>
          <w:rtl/>
        </w:rPr>
        <w:t xml:space="preserve"> דוחות ספק התקשורת כולל דוח התקשרויות מפורט המכיל את נ</w:t>
      </w:r>
      <w:r w:rsidR="00F7375D">
        <w:rPr>
          <w:rFonts w:hint="cs"/>
          <w:rtl/>
        </w:rPr>
        <w:t>י</w:t>
      </w:r>
      <w:r w:rsidRPr="004D6B5C">
        <w:rPr>
          <w:rFonts w:hint="cs"/>
          <w:rtl/>
        </w:rPr>
        <w:t xml:space="preserve">סיונות ההתקשרות ופילוח סטטוס מענה. </w:t>
      </w:r>
      <w:r w:rsidR="00F7375D">
        <w:rPr>
          <w:rFonts w:hint="cs"/>
          <w:rtl/>
        </w:rPr>
        <w:t xml:space="preserve">יובהר כי </w:t>
      </w:r>
      <w:r w:rsidRPr="004D6B5C">
        <w:rPr>
          <w:rFonts w:hint="cs"/>
          <w:rtl/>
        </w:rPr>
        <w:t>התשלום יבוצע עבור שיחות שנענו ע"י הלקוחות ולא עבור נ</w:t>
      </w:r>
      <w:r w:rsidR="00F7375D">
        <w:rPr>
          <w:rFonts w:hint="cs"/>
          <w:rtl/>
        </w:rPr>
        <w:t>י</w:t>
      </w:r>
      <w:r w:rsidRPr="004D6B5C">
        <w:rPr>
          <w:rFonts w:hint="cs"/>
          <w:rtl/>
        </w:rPr>
        <w:t>סיונות חיוג</w:t>
      </w:r>
      <w:r w:rsidR="00F7375D">
        <w:rPr>
          <w:rFonts w:hint="cs"/>
          <w:rtl/>
        </w:rPr>
        <w:t>.</w:t>
      </w:r>
      <w:r w:rsidRPr="004D6B5C">
        <w:rPr>
          <w:rFonts w:hint="cs"/>
          <w:rtl/>
        </w:rPr>
        <w:t xml:space="preserve"> </w:t>
      </w:r>
    </w:p>
    <w:p w14:paraId="6F9E9A5C" w14:textId="26FEC1A6" w:rsidR="00BA403F" w:rsidRPr="004D6B5C" w:rsidRDefault="00A85DF9" w:rsidP="00090140">
      <w:pPr>
        <w:pStyle w:val="aff0"/>
        <w:keepNext/>
        <w:keepLines/>
        <w:widowControl w:val="0"/>
        <w:numPr>
          <w:ilvl w:val="2"/>
          <w:numId w:val="24"/>
        </w:numPr>
        <w:tabs>
          <w:tab w:val="left" w:pos="1841"/>
        </w:tabs>
        <w:ind w:right="-180"/>
        <w:rPr>
          <w:rtl/>
        </w:rPr>
      </w:pPr>
      <w:r w:rsidRPr="00090140">
        <w:rPr>
          <w:rFonts w:hint="eastAsia"/>
          <w:u w:val="single"/>
          <w:rtl/>
        </w:rPr>
        <w:t>תגמול</w:t>
      </w:r>
      <w:r w:rsidRPr="00090140">
        <w:rPr>
          <w:u w:val="single"/>
          <w:rtl/>
        </w:rPr>
        <w:t xml:space="preserve"> בגין שימור נציגים</w:t>
      </w:r>
      <w:r w:rsidRPr="004D6B5C">
        <w:rPr>
          <w:rtl/>
        </w:rPr>
        <w:t xml:space="preserve"> – במידה וותק נציג יעלה על 12 חודשי עבודה רציפים</w:t>
      </w:r>
      <w:r w:rsidRPr="004D6B5C">
        <w:rPr>
          <w:rFonts w:hint="cs"/>
          <w:rtl/>
        </w:rPr>
        <w:t xml:space="preserve"> (קרי בתום 12 החודשים)</w:t>
      </w:r>
      <w:r w:rsidR="00F7375D">
        <w:rPr>
          <w:rFonts w:hint="cs"/>
          <w:rtl/>
        </w:rPr>
        <w:t xml:space="preserve">, </w:t>
      </w:r>
      <w:r w:rsidRPr="004D6B5C">
        <w:rPr>
          <w:rtl/>
        </w:rPr>
        <w:t xml:space="preserve"> המשרד ישלם לספק סך של 2,000 ₪ על כל נציג</w:t>
      </w:r>
      <w:r w:rsidR="00F7375D">
        <w:rPr>
          <w:rFonts w:hint="cs"/>
          <w:rtl/>
        </w:rPr>
        <w:t>,</w:t>
      </w:r>
      <w:r w:rsidRPr="004D6B5C">
        <w:rPr>
          <w:rtl/>
        </w:rPr>
        <w:t xml:space="preserve"> </w:t>
      </w:r>
      <w:r w:rsidRPr="004D6B5C">
        <w:rPr>
          <w:rFonts w:hint="cs"/>
          <w:rtl/>
        </w:rPr>
        <w:t>לא כולל מע"מ</w:t>
      </w:r>
      <w:r w:rsidR="00F7375D">
        <w:rPr>
          <w:rFonts w:hint="cs"/>
          <w:rtl/>
        </w:rPr>
        <w:t>.</w:t>
      </w:r>
      <w:r w:rsidRPr="004D6B5C">
        <w:rPr>
          <w:rtl/>
        </w:rPr>
        <w:t xml:space="preserve"> </w:t>
      </w:r>
      <w:r w:rsidR="00F7375D">
        <w:rPr>
          <w:rFonts w:hint="cs"/>
          <w:rtl/>
        </w:rPr>
        <w:t xml:space="preserve">יובהר כי </w:t>
      </w:r>
      <w:r w:rsidRPr="004D6B5C">
        <w:rPr>
          <w:rtl/>
        </w:rPr>
        <w:t>הכוונה לנציג ולא לנציג בכיר או לצוות ניהולי</w:t>
      </w:r>
      <w:r w:rsidR="005565B7">
        <w:rPr>
          <w:rFonts w:hint="cs"/>
          <w:rtl/>
        </w:rPr>
        <w:t xml:space="preserve">, ובתנאי שעבד לפחות </w:t>
      </w:r>
      <w:r w:rsidR="000822D5">
        <w:rPr>
          <w:rFonts w:hint="cs"/>
          <w:rtl/>
        </w:rPr>
        <w:t xml:space="preserve">120 </w:t>
      </w:r>
      <w:r w:rsidR="005565B7">
        <w:rPr>
          <w:rFonts w:hint="cs"/>
          <w:rtl/>
        </w:rPr>
        <w:t>שעות בכל חודש</w:t>
      </w:r>
      <w:r w:rsidRPr="004D6B5C">
        <w:rPr>
          <w:rtl/>
        </w:rPr>
        <w:t xml:space="preserve">. </w:t>
      </w:r>
      <w:r w:rsidR="000822D5">
        <w:rPr>
          <w:rFonts w:hint="cs"/>
          <w:rtl/>
        </w:rPr>
        <w:t xml:space="preserve"> המענק ישולם פעם אחת </w:t>
      </w:r>
      <w:r w:rsidR="00983B36">
        <w:rPr>
          <w:rFonts w:hint="cs"/>
          <w:rtl/>
        </w:rPr>
        <w:t>ל</w:t>
      </w:r>
      <w:r w:rsidR="000822D5">
        <w:rPr>
          <w:rFonts w:hint="cs"/>
          <w:rtl/>
        </w:rPr>
        <w:t xml:space="preserve">נציג שעמד בתנאים הנ"ל. </w:t>
      </w:r>
      <w:r w:rsidRPr="004D6B5C">
        <w:rPr>
          <w:rtl/>
        </w:rPr>
        <w:t xml:space="preserve">הספק יספק דוחות מקוריים להוכחת הוותק, </w:t>
      </w:r>
      <w:r w:rsidRPr="004D6B5C">
        <w:rPr>
          <w:rFonts w:hint="eastAsia"/>
          <w:rtl/>
        </w:rPr>
        <w:t>ההכשרה</w:t>
      </w:r>
      <w:r w:rsidRPr="004D6B5C">
        <w:rPr>
          <w:rtl/>
        </w:rPr>
        <w:t xml:space="preserve"> </w:t>
      </w:r>
      <w:r w:rsidRPr="004D6B5C">
        <w:rPr>
          <w:rFonts w:hint="eastAsia"/>
          <w:rtl/>
        </w:rPr>
        <w:t>והעבודה</w:t>
      </w:r>
      <w:r w:rsidRPr="004D6B5C">
        <w:rPr>
          <w:rtl/>
        </w:rPr>
        <w:t xml:space="preserve">  </w:t>
      </w:r>
      <w:r w:rsidRPr="004D6B5C">
        <w:rPr>
          <w:rFonts w:hint="eastAsia"/>
          <w:rtl/>
        </w:rPr>
        <w:t>הרציפה</w:t>
      </w:r>
      <w:r w:rsidRPr="004D6B5C">
        <w:rPr>
          <w:rtl/>
        </w:rPr>
        <w:t xml:space="preserve">. לא יכללו בחשבון תקופת </w:t>
      </w:r>
      <w:proofErr w:type="spellStart"/>
      <w:r w:rsidRPr="004D6B5C">
        <w:rPr>
          <w:rtl/>
        </w:rPr>
        <w:t>חל"ד</w:t>
      </w:r>
      <w:proofErr w:type="spellEnd"/>
      <w:r w:rsidRPr="004D6B5C">
        <w:rPr>
          <w:rtl/>
        </w:rPr>
        <w:t xml:space="preserve">, חל"ת, חופשה </w:t>
      </w:r>
      <w:r w:rsidRPr="004D6B5C">
        <w:rPr>
          <w:rFonts w:hint="eastAsia"/>
          <w:rtl/>
        </w:rPr>
        <w:t>ארוכה</w:t>
      </w:r>
      <w:r w:rsidRPr="004D6B5C">
        <w:rPr>
          <w:rtl/>
        </w:rPr>
        <w:t xml:space="preserve"> </w:t>
      </w:r>
      <w:r w:rsidRPr="004D6B5C">
        <w:rPr>
          <w:rFonts w:hint="eastAsia"/>
          <w:rtl/>
        </w:rPr>
        <w:t>אחרת</w:t>
      </w:r>
      <w:r w:rsidRPr="004D6B5C">
        <w:rPr>
          <w:rFonts w:hint="cs"/>
          <w:rtl/>
        </w:rPr>
        <w:t xml:space="preserve">. </w:t>
      </w:r>
    </w:p>
    <w:p w14:paraId="34E84863" w14:textId="77777777" w:rsidR="00BA403F" w:rsidRPr="003E74F4" w:rsidRDefault="00BA403F" w:rsidP="0076597D">
      <w:pPr>
        <w:keepNext/>
        <w:keepLines/>
        <w:widowControl w:val="0"/>
        <w:tabs>
          <w:tab w:val="left" w:pos="1841"/>
        </w:tabs>
        <w:ind w:right="-180"/>
      </w:pPr>
    </w:p>
    <w:p w14:paraId="455DB3B5" w14:textId="77777777" w:rsidR="003E74F4" w:rsidRPr="003E74F4" w:rsidRDefault="003A443C" w:rsidP="006430E8">
      <w:pPr>
        <w:pStyle w:val="aff0"/>
        <w:keepNext/>
        <w:keepLines/>
        <w:widowControl w:val="0"/>
        <w:numPr>
          <w:ilvl w:val="1"/>
          <w:numId w:val="24"/>
        </w:numPr>
        <w:tabs>
          <w:tab w:val="left" w:pos="1841"/>
        </w:tabs>
        <w:ind w:right="-180"/>
        <w:rPr>
          <w:b/>
          <w:bCs/>
        </w:rPr>
      </w:pPr>
      <w:r w:rsidRPr="003E74F4">
        <w:rPr>
          <w:b/>
          <w:bCs/>
          <w:rtl/>
        </w:rPr>
        <w:t>דוחות</w:t>
      </w:r>
      <w:r w:rsidRPr="003E74F4">
        <w:rPr>
          <w:rFonts w:hint="cs"/>
          <w:b/>
          <w:bCs/>
          <w:rtl/>
        </w:rPr>
        <w:t xml:space="preserve"> (ראה בהרחבה בפרק מערכות הטלפוניה)</w:t>
      </w:r>
    </w:p>
    <w:p w14:paraId="36C3FBB9" w14:textId="77777777"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b/>
          <w:bCs/>
          <w:rtl/>
        </w:rPr>
        <w:t>דוחות זמן אמת (</w:t>
      </w:r>
      <w:r w:rsidRPr="003E74F4">
        <w:rPr>
          <w:b/>
          <w:bCs/>
        </w:rPr>
        <w:t>Real Time\On line</w:t>
      </w:r>
      <w:r w:rsidRPr="003E74F4">
        <w:rPr>
          <w:b/>
          <w:bCs/>
          <w:rtl/>
        </w:rPr>
        <w:t>)</w:t>
      </w:r>
    </w:p>
    <w:p w14:paraId="179CC14D"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ישמשו את הספק לניהול זמן אמת במוקד</w:t>
      </w:r>
      <w:r w:rsidRPr="003E74F4">
        <w:rPr>
          <w:rFonts w:hint="cs"/>
          <w:rtl/>
        </w:rPr>
        <w:t xml:space="preserve"> (לרבות נציגים שעובדים מהבית)</w:t>
      </w:r>
      <w:r w:rsidRPr="003E74F4">
        <w:rPr>
          <w:rtl/>
        </w:rPr>
        <w:t>.</w:t>
      </w:r>
    </w:p>
    <w:p w14:paraId="73B05952" w14:textId="77777777" w:rsidR="003E74F4" w:rsidRPr="00090140" w:rsidRDefault="003A443C" w:rsidP="006430E8">
      <w:pPr>
        <w:pStyle w:val="aff0"/>
        <w:keepNext/>
        <w:keepLines/>
        <w:widowControl w:val="0"/>
        <w:numPr>
          <w:ilvl w:val="3"/>
          <w:numId w:val="24"/>
        </w:numPr>
        <w:tabs>
          <w:tab w:val="left" w:pos="2691"/>
        </w:tabs>
        <w:ind w:left="2691" w:right="-180" w:hanging="992"/>
        <w:rPr>
          <w:b/>
          <w:bCs/>
        </w:rPr>
      </w:pPr>
      <w:r w:rsidRPr="00090140">
        <w:rPr>
          <w:b/>
          <w:bCs/>
          <w:rtl/>
        </w:rPr>
        <w:t>נציג</w:t>
      </w:r>
      <w:r w:rsidRPr="00090140">
        <w:rPr>
          <w:rFonts w:hint="eastAsia"/>
          <w:b/>
          <w:bCs/>
          <w:rtl/>
        </w:rPr>
        <w:t>י</w:t>
      </w:r>
      <w:r w:rsidRPr="00090140">
        <w:rPr>
          <w:b/>
          <w:bCs/>
          <w:rtl/>
        </w:rPr>
        <w:t xml:space="preserve"> המשרד  יוכל לצפות במסכי זמן אמת בזמן אמת.</w:t>
      </w:r>
    </w:p>
    <w:p w14:paraId="4F5FA163" w14:textId="77777777"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b/>
          <w:bCs/>
          <w:rtl/>
        </w:rPr>
        <w:t>דוחות היסטוריים</w:t>
      </w:r>
      <w:r w:rsidRPr="003E74F4">
        <w:rPr>
          <w:rFonts w:hint="cs"/>
          <w:b/>
          <w:bCs/>
          <w:rtl/>
        </w:rPr>
        <w:t xml:space="preserve"> </w:t>
      </w:r>
    </w:p>
    <w:p w14:paraId="22BF43E2"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מערכת הדוחות ההיסטוריים תכיל את כל המידע המצטבר בכל מערכות  השירות המופעלות על ידי הספק ( טלפוניה, </w:t>
      </w:r>
      <w:r w:rsidRPr="003E74F4">
        <w:t>CRM</w:t>
      </w:r>
      <w:r w:rsidRPr="003E74F4">
        <w:rPr>
          <w:rtl/>
        </w:rPr>
        <w:t xml:space="preserve">, </w:t>
      </w:r>
      <w:r w:rsidRPr="003E74F4">
        <w:t>KM</w:t>
      </w:r>
      <w:r w:rsidRPr="003E74F4">
        <w:rPr>
          <w:rtl/>
        </w:rPr>
        <w:t>, צ'ט, הקלטה ועוד - ראה פרוט בפרק הטכנולוגיה)</w:t>
      </w:r>
      <w:r w:rsidRPr="003E74F4">
        <w:rPr>
          <w:rFonts w:hint="cs"/>
          <w:rtl/>
        </w:rPr>
        <w:t xml:space="preserve"> בכל זמן הפעלת המוקד.</w:t>
      </w:r>
    </w:p>
    <w:p w14:paraId="1E9C04AE"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Fonts w:hint="cs"/>
          <w:rtl/>
        </w:rPr>
        <w:t>הדוחות יהיו מבוססים על מידע המוזן אוטומטית ממערכות ממוחשבות ונוצרים ללא מגע יד אדם. הדוחות ידחפו אוטומטית לנמענים שיקבעו באפיון המפורט עם הספק.</w:t>
      </w:r>
    </w:p>
    <w:p w14:paraId="626C36F0" w14:textId="785DB6B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הספק </w:t>
      </w:r>
      <w:r w:rsidRPr="003E74F4">
        <w:rPr>
          <w:rFonts w:hint="cs"/>
          <w:rtl/>
        </w:rPr>
        <w:t>יעצב דוחות יומיים, שבועיים, חודשים</w:t>
      </w:r>
      <w:r w:rsidR="005A457F">
        <w:rPr>
          <w:rFonts w:hint="cs"/>
          <w:rtl/>
        </w:rPr>
        <w:t>, שנתיים</w:t>
      </w:r>
      <w:r w:rsidRPr="003E74F4">
        <w:rPr>
          <w:rFonts w:hint="cs"/>
          <w:rtl/>
        </w:rPr>
        <w:t xml:space="preserve"> ותקופתיים שישלחו באופן אוטומטי למשרד </w:t>
      </w:r>
      <w:r w:rsidRPr="003E74F4">
        <w:rPr>
          <w:rtl/>
        </w:rPr>
        <w:t xml:space="preserve">תוך 3 ימי עבודה </w:t>
      </w:r>
      <w:r w:rsidRPr="003E74F4">
        <w:rPr>
          <w:rFonts w:hint="cs"/>
          <w:rtl/>
        </w:rPr>
        <w:t xml:space="preserve">מהמועד הרלוונטי (דוח יומי </w:t>
      </w:r>
      <w:r w:rsidR="005565B7">
        <w:rPr>
          <w:rFonts w:hint="cs"/>
          <w:rtl/>
        </w:rPr>
        <w:t>י</w:t>
      </w:r>
      <w:r w:rsidR="005565B7" w:rsidRPr="003E74F4">
        <w:rPr>
          <w:rFonts w:hint="cs"/>
          <w:rtl/>
        </w:rPr>
        <w:t xml:space="preserve">שלח </w:t>
      </w:r>
      <w:r w:rsidRPr="003E74F4">
        <w:rPr>
          <w:rFonts w:hint="cs"/>
          <w:rtl/>
        </w:rPr>
        <w:t>כל יום)</w:t>
      </w:r>
      <w:r w:rsidRPr="003E74F4">
        <w:rPr>
          <w:rtl/>
        </w:rPr>
        <w:t>.</w:t>
      </w:r>
      <w:r w:rsidRPr="003E74F4">
        <w:rPr>
          <w:rFonts w:hint="cs"/>
          <w:rtl/>
        </w:rPr>
        <w:t xml:space="preserve"> </w:t>
      </w:r>
    </w:p>
    <w:p w14:paraId="6C848A13" w14:textId="151BDFC9"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נציג</w:t>
      </w:r>
      <w:r w:rsidR="005565B7">
        <w:rPr>
          <w:rFonts w:hint="cs"/>
          <w:rtl/>
        </w:rPr>
        <w:t>י</w:t>
      </w:r>
      <w:r w:rsidRPr="003E74F4">
        <w:rPr>
          <w:rFonts w:hint="cs"/>
          <w:rtl/>
        </w:rPr>
        <w:t xml:space="preserve"> </w:t>
      </w:r>
      <w:r w:rsidRPr="003E74F4">
        <w:rPr>
          <w:rtl/>
        </w:rPr>
        <w:t xml:space="preserve">המשרד </w:t>
      </w:r>
      <w:r w:rsidRPr="003E74F4">
        <w:rPr>
          <w:rFonts w:hint="cs"/>
          <w:rtl/>
        </w:rPr>
        <w:t xml:space="preserve"> (</w:t>
      </w:r>
      <w:r w:rsidR="005565B7">
        <w:rPr>
          <w:rFonts w:hint="cs"/>
          <w:rtl/>
        </w:rPr>
        <w:t xml:space="preserve"> </w:t>
      </w:r>
      <w:r w:rsidRPr="003E74F4">
        <w:rPr>
          <w:rFonts w:hint="cs"/>
          <w:rtl/>
        </w:rPr>
        <w:t>5-3)</w:t>
      </w:r>
      <w:r w:rsidRPr="003E74F4">
        <w:rPr>
          <w:rtl/>
        </w:rPr>
        <w:t xml:space="preserve"> יוכל</w:t>
      </w:r>
      <w:r w:rsidR="005565B7">
        <w:rPr>
          <w:rFonts w:hint="cs"/>
          <w:rtl/>
        </w:rPr>
        <w:t>ו</w:t>
      </w:r>
      <w:r w:rsidRPr="003E74F4">
        <w:rPr>
          <w:rtl/>
        </w:rPr>
        <w:t xml:space="preserve"> להיכנס למערכת המידע ולהפיק דוחות </w:t>
      </w:r>
      <w:r w:rsidR="005565B7" w:rsidRPr="003E74F4">
        <w:rPr>
          <w:rtl/>
        </w:rPr>
        <w:t>כרצונ</w:t>
      </w:r>
      <w:r w:rsidR="005565B7">
        <w:rPr>
          <w:rFonts w:hint="cs"/>
          <w:rtl/>
        </w:rPr>
        <w:t>ם</w:t>
      </w:r>
      <w:r w:rsidRPr="003E74F4">
        <w:rPr>
          <w:rtl/>
        </w:rPr>
        <w:t>.</w:t>
      </w:r>
    </w:p>
    <w:p w14:paraId="33B1E287"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המשרד  יגדיר (עד 10) דוחות ייעודיים </w:t>
      </w:r>
      <w:r w:rsidRPr="003E74F4">
        <w:rPr>
          <w:rFonts w:hint="cs"/>
          <w:rtl/>
        </w:rPr>
        <w:t>אוטומטים ובדחיפה שיוגדרו</w:t>
      </w:r>
      <w:r w:rsidRPr="003E74F4">
        <w:rPr>
          <w:rtl/>
        </w:rPr>
        <w:t xml:space="preserve"> בשלב ההקמה.</w:t>
      </w:r>
    </w:p>
    <w:p w14:paraId="4A4C36F9" w14:textId="1657B86D" w:rsidR="003E74F4" w:rsidRPr="003E74F4" w:rsidRDefault="003A443C" w:rsidP="006430E8">
      <w:pPr>
        <w:pStyle w:val="aff0"/>
        <w:keepNext/>
        <w:keepLines/>
        <w:widowControl w:val="0"/>
        <w:numPr>
          <w:ilvl w:val="2"/>
          <w:numId w:val="24"/>
        </w:numPr>
        <w:tabs>
          <w:tab w:val="left" w:pos="1841"/>
        </w:tabs>
        <w:ind w:left="1841" w:right="-180" w:hanging="788"/>
        <w:rPr>
          <w:b/>
          <w:bCs/>
        </w:rPr>
      </w:pPr>
      <w:r w:rsidRPr="003E74F4">
        <w:rPr>
          <w:b/>
          <w:bCs/>
          <w:rtl/>
        </w:rPr>
        <w:t>דוחות לצורך חיוב</w:t>
      </w:r>
      <w:r w:rsidRPr="003E74F4">
        <w:rPr>
          <w:rFonts w:hint="cs"/>
          <w:b/>
          <w:bCs/>
          <w:rtl/>
        </w:rPr>
        <w:t xml:space="preserve"> (</w:t>
      </w:r>
      <w:r w:rsidR="00E719CC" w:rsidRPr="003E74F4">
        <w:rPr>
          <w:rFonts w:hint="cs"/>
          <w:b/>
          <w:bCs/>
          <w:rtl/>
        </w:rPr>
        <w:t>רא</w:t>
      </w:r>
      <w:r w:rsidR="00E719CC">
        <w:rPr>
          <w:rFonts w:hint="cs"/>
          <w:b/>
          <w:bCs/>
          <w:rtl/>
        </w:rPr>
        <w:t>ו</w:t>
      </w:r>
      <w:r w:rsidR="00E719CC" w:rsidRPr="003E74F4">
        <w:rPr>
          <w:rFonts w:hint="cs"/>
          <w:b/>
          <w:bCs/>
          <w:rtl/>
        </w:rPr>
        <w:t xml:space="preserve"> </w:t>
      </w:r>
      <w:r w:rsidRPr="003E74F4">
        <w:rPr>
          <w:rFonts w:hint="cs"/>
          <w:b/>
          <w:bCs/>
          <w:rtl/>
        </w:rPr>
        <w:t>גם בפרק התמורה)</w:t>
      </w:r>
    </w:p>
    <w:p w14:paraId="68E5D7CE" w14:textId="5D4E461B"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דוחות החיוב</w:t>
      </w:r>
      <w:r w:rsidR="00E719CC">
        <w:rPr>
          <w:rFonts w:hint="cs"/>
          <w:rtl/>
        </w:rPr>
        <w:t>,</w:t>
      </w:r>
      <w:r w:rsidRPr="003E74F4">
        <w:rPr>
          <w:rtl/>
        </w:rPr>
        <w:t xml:space="preserve"> יקבעו ביחד עם מודל התמורה שיסוכם</w:t>
      </w:r>
      <w:r w:rsidR="00E719CC">
        <w:rPr>
          <w:rFonts w:hint="cs"/>
          <w:rtl/>
        </w:rPr>
        <w:t>,</w:t>
      </w:r>
      <w:r w:rsidRPr="003E74F4">
        <w:rPr>
          <w:rtl/>
        </w:rPr>
        <w:t xml:space="preserve"> ויופקו אוטומטית (בדחיפה) במועד סגירת החודש ללא מגע יד אדם (ראה בפרק</w:t>
      </w:r>
      <w:r w:rsidRPr="003E74F4">
        <w:rPr>
          <w:rFonts w:hint="cs"/>
          <w:rtl/>
        </w:rPr>
        <w:t xml:space="preserve"> </w:t>
      </w:r>
      <w:r w:rsidRPr="003E74F4">
        <w:rPr>
          <w:rtl/>
        </w:rPr>
        <w:t>"התמורה" במסמכי הבקשה)</w:t>
      </w:r>
      <w:r w:rsidRPr="003E74F4">
        <w:rPr>
          <w:rFonts w:hint="cs"/>
          <w:rtl/>
        </w:rPr>
        <w:t xml:space="preserve">. </w:t>
      </w:r>
    </w:p>
    <w:p w14:paraId="5494E283" w14:textId="77777777" w:rsidR="003E74F4" w:rsidRPr="003E74F4" w:rsidRDefault="003A443C" w:rsidP="006430E8">
      <w:pPr>
        <w:pStyle w:val="aff0"/>
        <w:keepNext/>
        <w:keepLines/>
        <w:widowControl w:val="0"/>
        <w:numPr>
          <w:ilvl w:val="3"/>
          <w:numId w:val="24"/>
        </w:numPr>
        <w:tabs>
          <w:tab w:val="left" w:pos="2691"/>
        </w:tabs>
        <w:ind w:left="2691" w:right="-180" w:hanging="992"/>
      </w:pPr>
      <w:r w:rsidRPr="003E74F4">
        <w:rPr>
          <w:rtl/>
        </w:rPr>
        <w:t xml:space="preserve">הספק יצרף אותם לחשבונית החיוב. </w:t>
      </w:r>
    </w:p>
    <w:p w14:paraId="6EC28BE9" w14:textId="7B7CD628" w:rsidR="00EE3192" w:rsidRDefault="003A443C" w:rsidP="006430E8">
      <w:pPr>
        <w:pStyle w:val="aff0"/>
        <w:keepNext/>
        <w:keepLines/>
        <w:widowControl w:val="0"/>
        <w:numPr>
          <w:ilvl w:val="3"/>
          <w:numId w:val="24"/>
        </w:numPr>
        <w:tabs>
          <w:tab w:val="left" w:pos="2691"/>
        </w:tabs>
        <w:ind w:left="2691" w:right="-180" w:hanging="992"/>
      </w:pPr>
      <w:r w:rsidRPr="003E74F4">
        <w:rPr>
          <w:rtl/>
        </w:rPr>
        <w:t xml:space="preserve">נציג המשרד  יוכל להיכנס </w:t>
      </w:r>
      <w:r w:rsidRPr="003E74F4">
        <w:rPr>
          <w:rFonts w:hint="cs"/>
          <w:rtl/>
        </w:rPr>
        <w:t>ל</w:t>
      </w:r>
      <w:r>
        <w:rPr>
          <w:rFonts w:hint="cs"/>
          <w:rtl/>
        </w:rPr>
        <w:t>-</w:t>
      </w:r>
      <w:r w:rsidRPr="003E74F4">
        <w:rPr>
          <w:rFonts w:hint="cs"/>
        </w:rPr>
        <w:t>DB</w:t>
      </w:r>
      <w:r w:rsidRPr="003E74F4">
        <w:rPr>
          <w:rtl/>
        </w:rPr>
        <w:t xml:space="preserve"> ולבדוק את הנתונים עליהם הם</w:t>
      </w:r>
      <w:r w:rsidRPr="003E74F4">
        <w:rPr>
          <w:rFonts w:hint="cs"/>
          <w:rtl/>
        </w:rPr>
        <w:t xml:space="preserve"> מתבססים. </w:t>
      </w:r>
    </w:p>
    <w:p w14:paraId="7F30B0E4" w14:textId="77777777" w:rsidR="00EE3192" w:rsidRDefault="003A443C">
      <w:pPr>
        <w:bidi w:val="0"/>
        <w:spacing w:line="240" w:lineRule="auto"/>
        <w:jc w:val="left"/>
      </w:pPr>
      <w:r>
        <w:br w:type="page"/>
      </w:r>
    </w:p>
    <w:p w14:paraId="03F1AD63" w14:textId="20EEA67A" w:rsidR="0003764F" w:rsidRDefault="003A443C" w:rsidP="006430E8">
      <w:pPr>
        <w:pStyle w:val="14"/>
        <w:widowControl w:val="0"/>
        <w:numPr>
          <w:ilvl w:val="0"/>
          <w:numId w:val="24"/>
        </w:numPr>
        <w:rPr>
          <w:rFonts w:ascii="Courier" w:hAnsi="Courier"/>
          <w:rtl/>
        </w:rPr>
      </w:pPr>
      <w:bookmarkStart w:id="739" w:name="_Toc147056329"/>
      <w:bookmarkStart w:id="740" w:name="_Toc149640740"/>
      <w:r w:rsidRPr="0003764F">
        <w:rPr>
          <w:rFonts w:ascii="Courier" w:hAnsi="Courier" w:hint="cs"/>
          <w:rtl/>
        </w:rPr>
        <w:t>תיחום הפעילות במוקד</w:t>
      </w:r>
      <w:bookmarkEnd w:id="739"/>
      <w:bookmarkEnd w:id="740"/>
    </w:p>
    <w:p w14:paraId="2C0F92D4" w14:textId="77777777" w:rsidR="0003764F" w:rsidRPr="0003764F" w:rsidRDefault="003A443C" w:rsidP="006430E8">
      <w:pPr>
        <w:pStyle w:val="aff0"/>
        <w:keepNext/>
        <w:keepLines/>
        <w:numPr>
          <w:ilvl w:val="1"/>
          <w:numId w:val="24"/>
        </w:numPr>
        <w:ind w:left="788" w:hanging="431"/>
        <w:jc w:val="left"/>
        <w:rPr>
          <w:b/>
          <w:bCs/>
          <w:rtl/>
        </w:rPr>
      </w:pPr>
      <w:r w:rsidRPr="0003764F">
        <w:rPr>
          <w:b/>
          <w:bCs/>
          <w:rtl/>
        </w:rPr>
        <w:t>ממשקים ארגוניים במשרד מול המוקד</w:t>
      </w:r>
    </w:p>
    <w:p w14:paraId="2DA4E8C7" w14:textId="0BDA1866" w:rsidR="0003764F" w:rsidRPr="0003764F" w:rsidRDefault="003A443C" w:rsidP="009F61CC">
      <w:pPr>
        <w:pStyle w:val="aff0"/>
        <w:keepNext/>
        <w:keepLines/>
        <w:widowControl w:val="0"/>
        <w:numPr>
          <w:ilvl w:val="2"/>
          <w:numId w:val="24"/>
        </w:numPr>
        <w:tabs>
          <w:tab w:val="left" w:pos="1841"/>
        </w:tabs>
        <w:ind w:left="1841" w:right="-180" w:hanging="788"/>
        <w:rPr>
          <w:rtl/>
        </w:rPr>
      </w:pPr>
      <w:r w:rsidRPr="0003764F">
        <w:rPr>
          <w:rtl/>
        </w:rPr>
        <w:t>סמנכ"לית השירות</w:t>
      </w:r>
      <w:r w:rsidR="00EE3192">
        <w:rPr>
          <w:rFonts w:hint="cs"/>
          <w:rtl/>
        </w:rPr>
        <w:t>/</w:t>
      </w:r>
      <w:r w:rsidRPr="0003764F">
        <w:rPr>
          <w:rtl/>
        </w:rPr>
        <w:t>מנהלת אגף ערוצי קשר</w:t>
      </w:r>
      <w:r w:rsidR="00F85432">
        <w:rPr>
          <w:rFonts w:hint="cs"/>
          <w:rtl/>
        </w:rPr>
        <w:t>,</w:t>
      </w:r>
      <w:r w:rsidRPr="0003764F">
        <w:rPr>
          <w:rtl/>
        </w:rPr>
        <w:t xml:space="preserve"> רפרנט</w:t>
      </w:r>
      <w:r w:rsidR="009F61CC">
        <w:rPr>
          <w:rFonts w:hint="cs"/>
          <w:rtl/>
        </w:rPr>
        <w:t>ים</w:t>
      </w:r>
      <w:r w:rsidRPr="0003764F">
        <w:rPr>
          <w:rtl/>
        </w:rPr>
        <w:t xml:space="preserve"> למוקד </w:t>
      </w:r>
      <w:r w:rsidR="009F61CC">
        <w:rPr>
          <w:rFonts w:hint="cs"/>
          <w:rtl/>
        </w:rPr>
        <w:t>מ</w:t>
      </w:r>
      <w:r w:rsidRPr="0003764F">
        <w:rPr>
          <w:rtl/>
        </w:rPr>
        <w:t xml:space="preserve">אגף השירות: </w:t>
      </w:r>
      <w:r w:rsidR="009F61CC">
        <w:rPr>
          <w:rFonts w:hint="cs"/>
          <w:rtl/>
        </w:rPr>
        <w:t>אנשי</w:t>
      </w:r>
      <w:r w:rsidR="009F61CC" w:rsidRPr="0003764F">
        <w:rPr>
          <w:rtl/>
        </w:rPr>
        <w:t xml:space="preserve"> </w:t>
      </w:r>
      <w:r w:rsidRPr="0003764F">
        <w:rPr>
          <w:rtl/>
        </w:rPr>
        <w:t xml:space="preserve">קשר </w:t>
      </w:r>
      <w:r w:rsidR="009F61CC" w:rsidRPr="0003764F">
        <w:rPr>
          <w:rtl/>
        </w:rPr>
        <w:t>המלוו</w:t>
      </w:r>
      <w:r w:rsidR="009F61CC">
        <w:rPr>
          <w:rFonts w:hint="cs"/>
          <w:rtl/>
        </w:rPr>
        <w:t>ים</w:t>
      </w:r>
      <w:r w:rsidR="009F61CC" w:rsidRPr="0003764F">
        <w:rPr>
          <w:rtl/>
        </w:rPr>
        <w:t xml:space="preserve"> </w:t>
      </w:r>
      <w:r w:rsidRPr="0003764F">
        <w:rPr>
          <w:rtl/>
        </w:rPr>
        <w:t>ומבקר</w:t>
      </w:r>
      <w:r w:rsidR="009F61CC">
        <w:rPr>
          <w:rFonts w:hint="cs"/>
          <w:rtl/>
        </w:rPr>
        <w:t>ים</w:t>
      </w:r>
      <w:r w:rsidRPr="0003764F">
        <w:rPr>
          <w:rtl/>
        </w:rPr>
        <w:t xml:space="preserve"> את פעילות המוקד מטעם המשרד</w:t>
      </w:r>
      <w:r w:rsidR="006408B5">
        <w:rPr>
          <w:rFonts w:hint="cs"/>
          <w:rtl/>
        </w:rPr>
        <w:t>.</w:t>
      </w:r>
      <w:r w:rsidR="006408B5" w:rsidRPr="0003764F">
        <w:rPr>
          <w:rtl/>
        </w:rPr>
        <w:t xml:space="preserve"> </w:t>
      </w:r>
      <w:r w:rsidRPr="0003764F">
        <w:rPr>
          <w:rtl/>
        </w:rPr>
        <w:t>הרפרנט</w:t>
      </w:r>
      <w:r w:rsidR="009F61CC">
        <w:rPr>
          <w:rFonts w:hint="cs"/>
          <w:rtl/>
        </w:rPr>
        <w:t>ים</w:t>
      </w:r>
      <w:r w:rsidRPr="0003764F">
        <w:rPr>
          <w:rtl/>
        </w:rPr>
        <w:t xml:space="preserve"> ישב</w:t>
      </w:r>
      <w:r w:rsidR="009F61CC">
        <w:rPr>
          <w:rFonts w:hint="cs"/>
          <w:rtl/>
        </w:rPr>
        <w:t>ו</w:t>
      </w:r>
      <w:r w:rsidRPr="0003764F">
        <w:rPr>
          <w:rtl/>
        </w:rPr>
        <w:t xml:space="preserve"> במשרד</w:t>
      </w:r>
      <w:r w:rsidR="009F61CC">
        <w:rPr>
          <w:rFonts w:hint="cs"/>
          <w:rtl/>
        </w:rPr>
        <w:t>ים</w:t>
      </w:r>
      <w:r w:rsidRPr="0003764F">
        <w:rPr>
          <w:rtl/>
        </w:rPr>
        <w:t xml:space="preserve"> ייעודי</w:t>
      </w:r>
      <w:r w:rsidR="009F61CC">
        <w:rPr>
          <w:rFonts w:hint="cs"/>
          <w:rtl/>
        </w:rPr>
        <w:t>ים</w:t>
      </w:r>
      <w:r w:rsidRPr="0003764F">
        <w:rPr>
          <w:rtl/>
        </w:rPr>
        <w:t xml:space="preserve"> המוגדר</w:t>
      </w:r>
      <w:r w:rsidR="009F61CC">
        <w:rPr>
          <w:rFonts w:hint="cs"/>
          <w:rtl/>
        </w:rPr>
        <w:t>ים</w:t>
      </w:r>
      <w:r w:rsidRPr="0003764F">
        <w:rPr>
          <w:rtl/>
        </w:rPr>
        <w:t xml:space="preserve"> לכך במתחם המוקד.</w:t>
      </w:r>
      <w:r w:rsidR="002F3FC2">
        <w:rPr>
          <w:rFonts w:hint="cs"/>
          <w:rtl/>
        </w:rPr>
        <w:t xml:space="preserve"> </w:t>
      </w:r>
    </w:p>
    <w:p w14:paraId="2A82DA49" w14:textId="48D6F235" w:rsidR="0003764F" w:rsidRPr="0003764F" w:rsidRDefault="003A443C" w:rsidP="009F61CC">
      <w:pPr>
        <w:pStyle w:val="aff0"/>
        <w:keepNext/>
        <w:keepLines/>
        <w:widowControl w:val="0"/>
        <w:numPr>
          <w:ilvl w:val="2"/>
          <w:numId w:val="24"/>
        </w:numPr>
        <w:tabs>
          <w:tab w:val="left" w:pos="1841"/>
        </w:tabs>
        <w:ind w:left="1841" w:right="-180" w:hanging="788"/>
        <w:rPr>
          <w:rtl/>
        </w:rPr>
      </w:pPr>
      <w:r w:rsidRPr="0003764F">
        <w:rPr>
          <w:rtl/>
        </w:rPr>
        <w:t xml:space="preserve">הספק  יעמוד בקשר ישיר  עם </w:t>
      </w:r>
      <w:r w:rsidR="009F61CC">
        <w:rPr>
          <w:rFonts w:hint="cs"/>
          <w:rtl/>
        </w:rPr>
        <w:t>ה</w:t>
      </w:r>
      <w:r w:rsidRPr="0003764F">
        <w:rPr>
          <w:rtl/>
        </w:rPr>
        <w:t>רפרנט</w:t>
      </w:r>
      <w:r w:rsidR="009F61CC">
        <w:rPr>
          <w:rFonts w:hint="cs"/>
          <w:rtl/>
        </w:rPr>
        <w:t>ים</w:t>
      </w:r>
      <w:r w:rsidRPr="0003764F">
        <w:rPr>
          <w:rtl/>
        </w:rPr>
        <w:t xml:space="preserve"> מטעם </w:t>
      </w:r>
      <w:r w:rsidR="006408B5">
        <w:rPr>
          <w:rFonts w:hint="cs"/>
          <w:rtl/>
        </w:rPr>
        <w:t>אגף השירות</w:t>
      </w:r>
      <w:r w:rsidR="006408B5" w:rsidRPr="0003764F">
        <w:rPr>
          <w:rtl/>
        </w:rPr>
        <w:t xml:space="preserve"> </w:t>
      </w:r>
      <w:r w:rsidRPr="0003764F">
        <w:rPr>
          <w:rtl/>
        </w:rPr>
        <w:t xml:space="preserve">לצורך:  </w:t>
      </w:r>
    </w:p>
    <w:p w14:paraId="78FCDAA3" w14:textId="77777777" w:rsidR="0003764F" w:rsidRPr="0003764F" w:rsidRDefault="003A443C" w:rsidP="006430E8">
      <w:pPr>
        <w:pStyle w:val="aff0"/>
        <w:keepNext/>
        <w:keepLines/>
        <w:widowControl w:val="0"/>
        <w:numPr>
          <w:ilvl w:val="3"/>
          <w:numId w:val="24"/>
        </w:numPr>
        <w:tabs>
          <w:tab w:val="left" w:pos="2691"/>
        </w:tabs>
        <w:ind w:left="2691" w:right="-180" w:hanging="992"/>
        <w:rPr>
          <w:rtl/>
        </w:rPr>
      </w:pPr>
      <w:r w:rsidRPr="0003764F">
        <w:rPr>
          <w:rtl/>
        </w:rPr>
        <w:t xml:space="preserve">קבלת עדכונים שוטפים על ביצועי המוקד בהתאם </w:t>
      </w:r>
      <w:proofErr w:type="spellStart"/>
      <w:r w:rsidRPr="0003764F">
        <w:rPr>
          <w:rtl/>
        </w:rPr>
        <w:t>לשגרות</w:t>
      </w:r>
      <w:proofErr w:type="spellEnd"/>
      <w:r w:rsidRPr="0003764F">
        <w:rPr>
          <w:rtl/>
        </w:rPr>
        <w:t xml:space="preserve"> ותדירות שיוגדרו במסגרת ההקמה.</w:t>
      </w:r>
    </w:p>
    <w:p w14:paraId="175CA14B" w14:textId="77777777" w:rsidR="0003764F" w:rsidRPr="0003764F" w:rsidRDefault="003A443C" w:rsidP="006430E8">
      <w:pPr>
        <w:pStyle w:val="aff0"/>
        <w:keepNext/>
        <w:keepLines/>
        <w:widowControl w:val="0"/>
        <w:numPr>
          <w:ilvl w:val="3"/>
          <w:numId w:val="24"/>
        </w:numPr>
        <w:tabs>
          <w:tab w:val="left" w:pos="2691"/>
        </w:tabs>
        <w:ind w:left="2691" w:right="-180" w:hanging="992"/>
        <w:rPr>
          <w:rtl/>
        </w:rPr>
      </w:pPr>
      <w:r w:rsidRPr="0003764F">
        <w:rPr>
          <w:rtl/>
        </w:rPr>
        <w:t>הצפת נושאים בעייתיים שעלו מתוך השיחות ו/או פעילות ה</w:t>
      </w:r>
      <w:r w:rsidRPr="0003764F">
        <w:t>Back-Office</w:t>
      </w:r>
      <w:r w:rsidRPr="0003764F">
        <w:rPr>
          <w:rtl/>
        </w:rPr>
        <w:t xml:space="preserve">. </w:t>
      </w:r>
    </w:p>
    <w:p w14:paraId="57A47A4F" w14:textId="4A4EACB6" w:rsidR="0003764F" w:rsidRDefault="003A443C" w:rsidP="006430E8">
      <w:pPr>
        <w:pStyle w:val="aff0"/>
        <w:keepNext/>
        <w:keepLines/>
        <w:widowControl w:val="0"/>
        <w:numPr>
          <w:ilvl w:val="3"/>
          <w:numId w:val="24"/>
        </w:numPr>
        <w:tabs>
          <w:tab w:val="left" w:pos="2691"/>
        </w:tabs>
        <w:ind w:left="2691" w:right="-180" w:hanging="992"/>
      </w:pPr>
      <w:r w:rsidRPr="0003764F">
        <w:rPr>
          <w:rtl/>
        </w:rPr>
        <w:t>דיווח על תקלות ו/או בעיות בניהול הפעילות.</w:t>
      </w:r>
    </w:p>
    <w:p w14:paraId="4744B116" w14:textId="48E6BAE6" w:rsidR="002F3FC2" w:rsidRPr="0003764F" w:rsidRDefault="002F3FC2" w:rsidP="006430E8">
      <w:pPr>
        <w:pStyle w:val="aff0"/>
        <w:keepNext/>
        <w:keepLines/>
        <w:widowControl w:val="0"/>
        <w:numPr>
          <w:ilvl w:val="3"/>
          <w:numId w:val="24"/>
        </w:numPr>
        <w:tabs>
          <w:tab w:val="left" w:pos="2691"/>
        </w:tabs>
        <w:ind w:left="2691" w:right="-180" w:hanging="992"/>
        <w:rPr>
          <w:rtl/>
        </w:rPr>
      </w:pPr>
      <w:r>
        <w:rPr>
          <w:rFonts w:hint="cs"/>
          <w:rtl/>
        </w:rPr>
        <w:t>קבלת עדכונים מהיחידות, חידוד תהליכים מול היחידות, בעיות</w:t>
      </w:r>
      <w:r w:rsidR="00C914D4">
        <w:rPr>
          <w:rFonts w:hint="cs"/>
          <w:rtl/>
        </w:rPr>
        <w:t xml:space="preserve">, בירורים לצורך חזרה ללקוחות </w:t>
      </w:r>
    </w:p>
    <w:p w14:paraId="5BF50E27" w14:textId="4D3ADDDE" w:rsidR="0003764F" w:rsidRPr="0003764F" w:rsidRDefault="003A443C" w:rsidP="006430E8">
      <w:pPr>
        <w:pStyle w:val="aff0"/>
        <w:keepNext/>
        <w:keepLines/>
        <w:widowControl w:val="0"/>
        <w:numPr>
          <w:ilvl w:val="2"/>
          <w:numId w:val="24"/>
        </w:numPr>
        <w:tabs>
          <w:tab w:val="left" w:pos="1841"/>
        </w:tabs>
        <w:ind w:left="1841" w:right="-180" w:hanging="788"/>
        <w:rPr>
          <w:rtl/>
        </w:rPr>
      </w:pPr>
      <w:r w:rsidRPr="0003764F">
        <w:rPr>
          <w:rtl/>
        </w:rPr>
        <w:t>בקרת איכות - המשרד יעמיד צוות לבקר</w:t>
      </w:r>
      <w:r w:rsidR="009F61CC">
        <w:rPr>
          <w:rFonts w:hint="cs"/>
          <w:rtl/>
        </w:rPr>
        <w:t>ו</w:t>
      </w:r>
      <w:r w:rsidRPr="0003764F">
        <w:rPr>
          <w:rtl/>
        </w:rPr>
        <w:t>ת איכות שיבצע</w:t>
      </w:r>
      <w:r w:rsidR="009F61CC">
        <w:rPr>
          <w:rFonts w:hint="cs"/>
          <w:rtl/>
        </w:rPr>
        <w:t>ו</w:t>
      </w:r>
      <w:r w:rsidRPr="0003764F">
        <w:rPr>
          <w:rtl/>
        </w:rPr>
        <w:t xml:space="preserve"> הקשבות במוקדים השונים.</w:t>
      </w:r>
      <w:r w:rsidR="00E719CC">
        <w:rPr>
          <w:rFonts w:hint="cs"/>
          <w:rtl/>
        </w:rPr>
        <w:t xml:space="preserve"> הצוות ישב במוקד</w:t>
      </w:r>
    </w:p>
    <w:p w14:paraId="632CC5C2" w14:textId="3E4AED23" w:rsidR="0003764F" w:rsidRPr="0003764F" w:rsidRDefault="006408B5" w:rsidP="00C914D4">
      <w:pPr>
        <w:pStyle w:val="aff0"/>
        <w:keepNext/>
        <w:keepLines/>
        <w:widowControl w:val="0"/>
        <w:numPr>
          <w:ilvl w:val="2"/>
          <w:numId w:val="24"/>
        </w:numPr>
        <w:tabs>
          <w:tab w:val="left" w:pos="1841"/>
        </w:tabs>
        <w:ind w:left="1841" w:right="-180" w:hanging="788"/>
        <w:rPr>
          <w:rtl/>
        </w:rPr>
      </w:pPr>
      <w:r>
        <w:rPr>
          <w:rFonts w:hint="cs"/>
          <w:rtl/>
        </w:rPr>
        <w:t>רפרנט מקצועי ביחידה- עובד מכל יחידה</w:t>
      </w:r>
      <w:r w:rsidR="00E719CC">
        <w:rPr>
          <w:rFonts w:hint="cs"/>
          <w:rtl/>
        </w:rPr>
        <w:t xml:space="preserve"> שנמצא בקשר שוטף מול המוקד, בהיבט מקצועי בעולם התוכן </w:t>
      </w:r>
      <w:r>
        <w:rPr>
          <w:rFonts w:hint="cs"/>
          <w:rtl/>
        </w:rPr>
        <w:t xml:space="preserve"> </w:t>
      </w:r>
      <w:r w:rsidR="00E719CC">
        <w:rPr>
          <w:rFonts w:hint="cs"/>
          <w:rtl/>
        </w:rPr>
        <w:t>ו</w:t>
      </w:r>
      <w:r>
        <w:rPr>
          <w:rFonts w:hint="cs"/>
          <w:rtl/>
        </w:rPr>
        <w:t xml:space="preserve">המוקד נמצא מולו בקשר לצורך בירורים, שאלות מורכבות, עיכובים ועוד </w:t>
      </w:r>
    </w:p>
    <w:p w14:paraId="47AB8A47" w14:textId="77777777" w:rsidR="0003764F" w:rsidRPr="0003764F" w:rsidRDefault="003A443C" w:rsidP="006430E8">
      <w:pPr>
        <w:pStyle w:val="aff0"/>
        <w:keepNext/>
        <w:keepLines/>
        <w:widowControl w:val="0"/>
        <w:numPr>
          <w:ilvl w:val="2"/>
          <w:numId w:val="24"/>
        </w:numPr>
        <w:tabs>
          <w:tab w:val="left" w:pos="1841"/>
        </w:tabs>
        <w:ind w:left="1841" w:right="-180" w:hanging="788"/>
        <w:rPr>
          <w:rtl/>
        </w:rPr>
      </w:pPr>
      <w:r w:rsidRPr="0003764F">
        <w:rPr>
          <w:rtl/>
        </w:rPr>
        <w:t>ממשקי העבודה המפורטים יוגדרו במסגרת תהליך ההקמה.</w:t>
      </w:r>
    </w:p>
    <w:p w14:paraId="47D5E36A" w14:textId="77777777" w:rsidR="00CC6888" w:rsidRDefault="003A443C" w:rsidP="006430E8">
      <w:pPr>
        <w:pStyle w:val="aff0"/>
        <w:keepNext/>
        <w:keepLines/>
        <w:widowControl w:val="0"/>
        <w:numPr>
          <w:ilvl w:val="1"/>
          <w:numId w:val="24"/>
        </w:numPr>
        <w:ind w:right="-180"/>
        <w:jc w:val="left"/>
        <w:rPr>
          <w:b/>
          <w:bCs/>
        </w:rPr>
      </w:pPr>
      <w:r w:rsidRPr="0003764F">
        <w:rPr>
          <w:b/>
          <w:bCs/>
          <w:rtl/>
        </w:rPr>
        <w:t>סוגי שירותים ומידע הניתנים במוקד</w:t>
      </w:r>
      <w:r w:rsidRPr="0003764F">
        <w:rPr>
          <w:rFonts w:hint="cs"/>
          <w:b/>
          <w:bCs/>
          <w:rtl/>
        </w:rPr>
        <w:t xml:space="preserve"> </w:t>
      </w:r>
    </w:p>
    <w:p w14:paraId="7C6FFC67" w14:textId="53BAFF02"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b/>
          <w:bCs/>
          <w:rtl/>
        </w:rPr>
        <w:t xml:space="preserve">מתן </w:t>
      </w:r>
      <w:r w:rsidRPr="0003764F">
        <w:rPr>
          <w:rFonts w:hint="cs"/>
          <w:b/>
          <w:bCs/>
          <w:rtl/>
        </w:rPr>
        <w:t>מ</w:t>
      </w:r>
      <w:r w:rsidRPr="0003764F">
        <w:rPr>
          <w:b/>
          <w:bCs/>
          <w:rtl/>
        </w:rPr>
        <w:t xml:space="preserve">ידע </w:t>
      </w:r>
    </w:p>
    <w:p w14:paraId="113C7C7A" w14:textId="665E6024" w:rsidR="0003764F" w:rsidRPr="0003764F" w:rsidRDefault="003A443C" w:rsidP="006949C1">
      <w:pPr>
        <w:pStyle w:val="aff0"/>
        <w:keepNext/>
        <w:keepLines/>
        <w:widowControl w:val="0"/>
        <w:numPr>
          <w:ilvl w:val="3"/>
          <w:numId w:val="24"/>
        </w:numPr>
        <w:tabs>
          <w:tab w:val="left" w:pos="2691"/>
        </w:tabs>
        <w:ind w:left="2691" w:right="-180" w:hanging="992"/>
      </w:pPr>
      <w:r w:rsidRPr="0003764F">
        <w:rPr>
          <w:rFonts w:hint="cs"/>
          <w:b/>
          <w:bCs/>
          <w:rtl/>
        </w:rPr>
        <w:t>מ</w:t>
      </w:r>
      <w:r w:rsidRPr="0003764F">
        <w:rPr>
          <w:b/>
          <w:bCs/>
          <w:rtl/>
        </w:rPr>
        <w:t>ידע על שירותים הניתנים</w:t>
      </w:r>
      <w:r w:rsidRPr="0003764F">
        <w:rPr>
          <w:rFonts w:hint="cs"/>
          <w:b/>
          <w:bCs/>
          <w:rtl/>
        </w:rPr>
        <w:t xml:space="preserve"> ביחידות המשרד</w:t>
      </w:r>
      <w:r w:rsidRPr="0003764F">
        <w:rPr>
          <w:rtl/>
        </w:rPr>
        <w:t xml:space="preserve"> - הסבר על השירותים הניתנים ע"י היחידה,</w:t>
      </w:r>
      <w:r w:rsidR="00A9299B">
        <w:rPr>
          <w:rFonts w:hint="cs"/>
          <w:rtl/>
        </w:rPr>
        <w:t xml:space="preserve"> </w:t>
      </w:r>
      <w:r w:rsidRPr="0003764F">
        <w:rPr>
          <w:rtl/>
        </w:rPr>
        <w:t xml:space="preserve">תהליכים, אופן </w:t>
      </w:r>
      <w:r w:rsidR="009D68AE" w:rsidRPr="0003764F">
        <w:rPr>
          <w:rtl/>
        </w:rPr>
        <w:t>הגש</w:t>
      </w:r>
      <w:r w:rsidR="009D68AE">
        <w:rPr>
          <w:rFonts w:hint="cs"/>
          <w:rtl/>
        </w:rPr>
        <w:t>ת בקשות</w:t>
      </w:r>
      <w:r w:rsidRPr="0003764F">
        <w:rPr>
          <w:rtl/>
        </w:rPr>
        <w:t xml:space="preserve">, </w:t>
      </w:r>
      <w:r w:rsidR="009D68AE">
        <w:rPr>
          <w:rFonts w:hint="cs"/>
          <w:rtl/>
        </w:rPr>
        <w:t>מסמכים נדרשים</w:t>
      </w:r>
      <w:r w:rsidRPr="0003764F">
        <w:rPr>
          <w:rtl/>
        </w:rPr>
        <w:t xml:space="preserve">, </w:t>
      </w:r>
      <w:r w:rsidR="009D68AE">
        <w:rPr>
          <w:rFonts w:hint="cs"/>
          <w:rtl/>
        </w:rPr>
        <w:t xml:space="preserve">סטטוס בקשות,  </w:t>
      </w:r>
      <w:r w:rsidRPr="0003764F">
        <w:rPr>
          <w:rtl/>
        </w:rPr>
        <w:t xml:space="preserve">שליחת טפסים, שעות פעילות,  כתובות מייל </w:t>
      </w:r>
      <w:r w:rsidRPr="0003764F">
        <w:rPr>
          <w:rFonts w:hint="cs"/>
          <w:rtl/>
        </w:rPr>
        <w:t>ועוד</w:t>
      </w:r>
      <w:r w:rsidR="00E719CC">
        <w:rPr>
          <w:rFonts w:hint="cs"/>
          <w:rtl/>
        </w:rPr>
        <w:t>,</w:t>
      </w:r>
      <w:r w:rsidR="00F36D2E">
        <w:rPr>
          <w:rFonts w:hint="cs"/>
          <w:rtl/>
        </w:rPr>
        <w:t xml:space="preserve"> מתוך מערכת לניהול ידע </w:t>
      </w:r>
      <w:r w:rsidR="00F53DBF">
        <w:rPr>
          <w:rFonts w:hint="cs"/>
          <w:rtl/>
        </w:rPr>
        <w:t xml:space="preserve">  </w:t>
      </w:r>
      <w:r w:rsidRPr="0003764F">
        <w:rPr>
          <w:rFonts w:hint="cs"/>
          <w:rtl/>
        </w:rPr>
        <w:t xml:space="preserve"> </w:t>
      </w:r>
    </w:p>
    <w:p w14:paraId="58800433" w14:textId="4F63B39F" w:rsidR="0003764F" w:rsidRPr="0003764F" w:rsidRDefault="003A443C" w:rsidP="006430E8">
      <w:pPr>
        <w:pStyle w:val="aff0"/>
        <w:keepNext/>
        <w:keepLines/>
        <w:widowControl w:val="0"/>
        <w:numPr>
          <w:ilvl w:val="3"/>
          <w:numId w:val="24"/>
        </w:numPr>
        <w:tabs>
          <w:tab w:val="left" w:pos="2691"/>
        </w:tabs>
        <w:ind w:left="2691" w:right="-180" w:hanging="992"/>
      </w:pPr>
      <w:r w:rsidRPr="0003764F">
        <w:rPr>
          <w:b/>
          <w:bCs/>
          <w:rtl/>
        </w:rPr>
        <w:t>פתיחת פניות לגורם מקצועי ביחידה</w:t>
      </w:r>
      <w:r w:rsidR="006949C1">
        <w:rPr>
          <w:rFonts w:hint="cs"/>
          <w:rtl/>
        </w:rPr>
        <w:t>/</w:t>
      </w:r>
      <w:r w:rsidR="006949C1" w:rsidRPr="00A9299B">
        <w:rPr>
          <w:rFonts w:hint="cs"/>
          <w:b/>
          <w:bCs/>
          <w:rtl/>
        </w:rPr>
        <w:t>העברה למוקד קו 2</w:t>
      </w:r>
      <w:r w:rsidRPr="00A9299B">
        <w:rPr>
          <w:b/>
          <w:bCs/>
          <w:rtl/>
        </w:rPr>
        <w:t xml:space="preserve"> </w:t>
      </w:r>
      <w:r w:rsidR="00CC6888" w:rsidRPr="00A9299B">
        <w:rPr>
          <w:rFonts w:hint="cs"/>
          <w:b/>
          <w:bCs/>
          <w:rtl/>
        </w:rPr>
        <w:t>-</w:t>
      </w:r>
      <w:r w:rsidRPr="00A9299B">
        <w:rPr>
          <w:b/>
          <w:bCs/>
          <w:rtl/>
        </w:rPr>
        <w:t xml:space="preserve"> </w:t>
      </w:r>
      <w:r w:rsidRPr="0003764F">
        <w:rPr>
          <w:rtl/>
        </w:rPr>
        <w:t xml:space="preserve">באמצעות </w:t>
      </w:r>
      <w:r w:rsidR="00F85432">
        <w:rPr>
          <w:rFonts w:hint="cs"/>
          <w:rtl/>
        </w:rPr>
        <w:t xml:space="preserve">העברה חמה או באמצעות </w:t>
      </w:r>
      <w:r w:rsidRPr="0003764F">
        <w:rPr>
          <w:rtl/>
        </w:rPr>
        <w:t>מערכת היחידה</w:t>
      </w:r>
      <w:r w:rsidRPr="0003764F">
        <w:rPr>
          <w:rFonts w:hint="cs"/>
          <w:rtl/>
        </w:rPr>
        <w:t xml:space="preserve"> /דוא"ל/</w:t>
      </w:r>
      <w:r w:rsidRPr="0003764F">
        <w:rPr>
          <w:rtl/>
        </w:rPr>
        <w:t>, בפניות שלא ניתן לתת להן מענה בשיחה הראשונה ו/או נדרש מענה מעמיק  ומקצועי יותר</w:t>
      </w:r>
      <w:r w:rsidRPr="0003764F">
        <w:rPr>
          <w:rFonts w:hint="cs"/>
          <w:rtl/>
        </w:rPr>
        <w:t>.</w:t>
      </w:r>
      <w:r w:rsidRPr="0003764F">
        <w:rPr>
          <w:rtl/>
        </w:rPr>
        <w:t xml:space="preserve">  </w:t>
      </w:r>
    </w:p>
    <w:p w14:paraId="781C6D4A" w14:textId="4D9B44C1" w:rsidR="0003764F" w:rsidRPr="0003764F" w:rsidRDefault="003A443C" w:rsidP="00904B0C">
      <w:pPr>
        <w:pStyle w:val="aff0"/>
        <w:keepNext/>
        <w:keepLines/>
        <w:widowControl w:val="0"/>
        <w:numPr>
          <w:ilvl w:val="3"/>
          <w:numId w:val="24"/>
        </w:numPr>
        <w:tabs>
          <w:tab w:val="left" w:pos="2691"/>
        </w:tabs>
        <w:ind w:left="2691" w:right="-180" w:hanging="992"/>
      </w:pPr>
      <w:r w:rsidRPr="0003764F">
        <w:rPr>
          <w:b/>
          <w:bCs/>
          <w:rtl/>
        </w:rPr>
        <w:t xml:space="preserve">מתן מידע </w:t>
      </w:r>
      <w:r w:rsidR="009D68AE">
        <w:rPr>
          <w:rFonts w:hint="cs"/>
          <w:b/>
          <w:bCs/>
          <w:rtl/>
        </w:rPr>
        <w:t>פרטני</w:t>
      </w:r>
      <w:r w:rsidR="00A9299B">
        <w:rPr>
          <w:rFonts w:hint="cs"/>
          <w:b/>
          <w:bCs/>
          <w:rtl/>
        </w:rPr>
        <w:t xml:space="preserve"> </w:t>
      </w:r>
      <w:r w:rsidRPr="0003764F">
        <w:rPr>
          <w:rtl/>
        </w:rPr>
        <w:t>-</w:t>
      </w:r>
      <w:r w:rsidR="00A9299B">
        <w:rPr>
          <w:rFonts w:hint="cs"/>
          <w:rtl/>
        </w:rPr>
        <w:t xml:space="preserve"> </w:t>
      </w:r>
      <w:r w:rsidRPr="0003764F">
        <w:rPr>
          <w:rFonts w:hint="cs"/>
          <w:rtl/>
        </w:rPr>
        <w:t>מתוך המערכת התפעולית/ הבקשה</w:t>
      </w:r>
      <w:r w:rsidR="009D68AE">
        <w:rPr>
          <w:rFonts w:hint="cs"/>
          <w:rtl/>
        </w:rPr>
        <w:t>, כגון סטטוס בקשה, הסבר על מכתבים לא ברורים, מסמכים נדרשים להמשך טיפול</w:t>
      </w:r>
      <w:r w:rsidR="00E719CC">
        <w:rPr>
          <w:rFonts w:hint="cs"/>
          <w:rtl/>
        </w:rPr>
        <w:t>,</w:t>
      </w:r>
      <w:r w:rsidR="009D68AE" w:rsidRPr="0003764F">
        <w:rPr>
          <w:rtl/>
        </w:rPr>
        <w:t xml:space="preserve"> הסברים על תהליכים בפניה ספציפית, מתן פתרונות לבעיות, מענה לתלונות</w:t>
      </w:r>
      <w:r w:rsidR="009D68AE" w:rsidRPr="0003764F">
        <w:rPr>
          <w:rFonts w:hint="cs"/>
          <w:rtl/>
        </w:rPr>
        <w:t xml:space="preserve">. </w:t>
      </w:r>
    </w:p>
    <w:p w14:paraId="7599B8D9" w14:textId="1D6597FB" w:rsidR="0003764F" w:rsidRPr="0003764F" w:rsidRDefault="003A443C" w:rsidP="006430E8">
      <w:pPr>
        <w:pStyle w:val="aff0"/>
        <w:keepNext/>
        <w:keepLines/>
        <w:widowControl w:val="0"/>
        <w:numPr>
          <w:ilvl w:val="3"/>
          <w:numId w:val="24"/>
        </w:numPr>
        <w:tabs>
          <w:tab w:val="left" w:pos="2691"/>
        </w:tabs>
        <w:ind w:left="2691" w:right="-180" w:hanging="992"/>
        <w:rPr>
          <w:rtl/>
        </w:rPr>
      </w:pPr>
      <w:r w:rsidRPr="0003764F">
        <w:rPr>
          <w:b/>
          <w:bCs/>
          <w:rtl/>
        </w:rPr>
        <w:t>תמיכה במילוי טפסים מקוונים/ מערכות מקוונות לשירות עצמי</w:t>
      </w:r>
      <w:r w:rsidR="00CC6888">
        <w:rPr>
          <w:rFonts w:hint="cs"/>
          <w:rtl/>
        </w:rPr>
        <w:t xml:space="preserve"> -</w:t>
      </w:r>
      <w:r w:rsidRPr="0003764F">
        <w:rPr>
          <w:rtl/>
        </w:rPr>
        <w:t xml:space="preserve"> תמיכה </w:t>
      </w:r>
      <w:proofErr w:type="spellStart"/>
      <w:r w:rsidRPr="0003764F">
        <w:rPr>
          <w:rtl/>
        </w:rPr>
        <w:t>שירותית</w:t>
      </w:r>
      <w:proofErr w:type="spellEnd"/>
      <w:r w:rsidRPr="0003764F">
        <w:rPr>
          <w:rtl/>
        </w:rPr>
        <w:t xml:space="preserve"> וטכנית בסיסית במילוי טופס/בקשה, שליחת טופס לפונה במידת הצורך, כולל הנחיות למילוי, </w:t>
      </w:r>
      <w:r w:rsidR="009D68AE">
        <w:rPr>
          <w:rFonts w:hint="cs"/>
          <w:rtl/>
        </w:rPr>
        <w:t xml:space="preserve"> סיוע בזימון תור, </w:t>
      </w:r>
      <w:r w:rsidRPr="0003764F">
        <w:rPr>
          <w:rtl/>
        </w:rPr>
        <w:t>העברת פניה לתמיכה הטכנית או לגורם אחר, במידת הצורך.</w:t>
      </w:r>
    </w:p>
    <w:p w14:paraId="25555E89" w14:textId="4982FE87" w:rsidR="0003764F" w:rsidRPr="0003764F" w:rsidRDefault="003A443C" w:rsidP="006430E8">
      <w:pPr>
        <w:pStyle w:val="aff0"/>
        <w:keepNext/>
        <w:keepLines/>
        <w:widowControl w:val="0"/>
        <w:numPr>
          <w:ilvl w:val="3"/>
          <w:numId w:val="24"/>
        </w:numPr>
        <w:tabs>
          <w:tab w:val="left" w:pos="2691"/>
        </w:tabs>
        <w:ind w:left="2691" w:right="-180" w:hanging="992"/>
      </w:pPr>
      <w:r w:rsidRPr="0003764F">
        <w:rPr>
          <w:b/>
          <w:bCs/>
          <w:rtl/>
        </w:rPr>
        <w:t>תמיכה בשימוש באתר</w:t>
      </w:r>
      <w:r w:rsidRPr="0003764F">
        <w:rPr>
          <w:rFonts w:hint="cs"/>
          <w:b/>
          <w:bCs/>
          <w:rtl/>
        </w:rPr>
        <w:t xml:space="preserve"> האינטרנט</w:t>
      </w:r>
      <w:r w:rsidRPr="0003764F">
        <w:rPr>
          <w:b/>
          <w:bCs/>
          <w:rtl/>
        </w:rPr>
        <w:t xml:space="preserve"> </w:t>
      </w:r>
      <w:r w:rsidRPr="0003764F">
        <w:rPr>
          <w:rFonts w:hint="cs"/>
          <w:b/>
          <w:bCs/>
          <w:rtl/>
        </w:rPr>
        <w:t xml:space="preserve">של </w:t>
      </w:r>
      <w:r w:rsidRPr="0003764F">
        <w:rPr>
          <w:b/>
          <w:bCs/>
          <w:rtl/>
        </w:rPr>
        <w:t>המשרד</w:t>
      </w:r>
      <w:r w:rsidRPr="0003764F">
        <w:rPr>
          <w:rFonts w:hint="cs"/>
          <w:b/>
          <w:bCs/>
          <w:rtl/>
        </w:rPr>
        <w:t xml:space="preserve"> והיח</w:t>
      </w:r>
      <w:r w:rsidR="009D68AE">
        <w:rPr>
          <w:rFonts w:hint="cs"/>
          <w:b/>
          <w:bCs/>
          <w:rtl/>
        </w:rPr>
        <w:t>י</w:t>
      </w:r>
      <w:r w:rsidRPr="0003764F">
        <w:rPr>
          <w:rFonts w:hint="cs"/>
          <w:b/>
          <w:bCs/>
          <w:rtl/>
        </w:rPr>
        <w:t>דות</w:t>
      </w:r>
      <w:r w:rsidRPr="0003764F">
        <w:rPr>
          <w:rtl/>
        </w:rPr>
        <w:t xml:space="preserve"> - התמצאות באתרי</w:t>
      </w:r>
      <w:r w:rsidRPr="0003764F">
        <w:rPr>
          <w:rFonts w:hint="cs"/>
          <w:rtl/>
        </w:rPr>
        <w:t xml:space="preserve"> האינטרנט</w:t>
      </w:r>
      <w:r w:rsidRPr="0003764F">
        <w:rPr>
          <w:rtl/>
        </w:rPr>
        <w:t xml:space="preserve"> השונים (משרד המשפטים והיחידות הרלוונטיות), הסבר על התהליך והצעדים הנדרשים.</w:t>
      </w:r>
    </w:p>
    <w:p w14:paraId="0C2EC2BA" w14:textId="65912251" w:rsidR="0003764F" w:rsidRPr="0003764F" w:rsidRDefault="003A443C" w:rsidP="006430E8">
      <w:pPr>
        <w:pStyle w:val="aff0"/>
        <w:keepNext/>
        <w:keepLines/>
        <w:widowControl w:val="0"/>
        <w:numPr>
          <w:ilvl w:val="3"/>
          <w:numId w:val="24"/>
        </w:numPr>
        <w:tabs>
          <w:tab w:val="left" w:pos="1699"/>
        </w:tabs>
        <w:ind w:left="2691" w:right="-180" w:hanging="992"/>
        <w:rPr>
          <w:b/>
          <w:bCs/>
        </w:rPr>
      </w:pPr>
      <w:r w:rsidRPr="0003764F">
        <w:rPr>
          <w:b/>
          <w:bCs/>
        </w:rPr>
        <w:t>Call back</w:t>
      </w:r>
      <w:r w:rsidRPr="0003764F">
        <w:rPr>
          <w:b/>
          <w:bCs/>
          <w:rtl/>
        </w:rPr>
        <w:t xml:space="preserve"> </w:t>
      </w:r>
      <w:r w:rsidR="00CC6888">
        <w:rPr>
          <w:rFonts w:hint="cs"/>
          <w:rtl/>
        </w:rPr>
        <w:t xml:space="preserve">- </w:t>
      </w:r>
      <w:r w:rsidRPr="0003764F">
        <w:rPr>
          <w:rtl/>
        </w:rPr>
        <w:t xml:space="preserve">חזרה ללקוחות </w:t>
      </w:r>
      <w:r w:rsidRPr="0003764F">
        <w:rPr>
          <w:rFonts w:hint="cs"/>
          <w:rtl/>
        </w:rPr>
        <w:t>שהשאירו מספר</w:t>
      </w:r>
      <w:r w:rsidRPr="0003764F">
        <w:rPr>
          <w:rtl/>
        </w:rPr>
        <w:t xml:space="preserve"> טלפון בשירות ה-</w:t>
      </w:r>
      <w:r w:rsidRPr="0003764F">
        <w:t xml:space="preserve">Call </w:t>
      </w:r>
      <w:proofErr w:type="gramStart"/>
      <w:r w:rsidRPr="0003764F">
        <w:t xml:space="preserve">Back </w:t>
      </w:r>
      <w:r w:rsidRPr="0003764F">
        <w:rPr>
          <w:rtl/>
        </w:rPr>
        <w:t xml:space="preserve"> ו</w:t>
      </w:r>
      <w:proofErr w:type="gramEnd"/>
      <w:r w:rsidRPr="0003764F">
        <w:rPr>
          <w:rtl/>
        </w:rPr>
        <w:t>/או נדרש מענה וחזרה ללקוח</w:t>
      </w:r>
      <w:r w:rsidRPr="0003764F">
        <w:rPr>
          <w:rFonts w:hint="cs"/>
          <w:rtl/>
        </w:rPr>
        <w:t xml:space="preserve"> </w:t>
      </w:r>
      <w:r w:rsidRPr="0003764F">
        <w:rPr>
          <w:rtl/>
        </w:rPr>
        <w:t>לאחר בירור עם גורם מקצועי</w:t>
      </w:r>
      <w:r w:rsidRPr="0003764F">
        <w:rPr>
          <w:rFonts w:hint="cs"/>
          <w:rtl/>
        </w:rPr>
        <w:t>.</w:t>
      </w:r>
    </w:p>
    <w:p w14:paraId="78F105A0" w14:textId="569CEC16" w:rsidR="0003764F" w:rsidRPr="0003764F" w:rsidRDefault="003A443C" w:rsidP="009D68AE">
      <w:pPr>
        <w:pStyle w:val="aff0"/>
        <w:keepNext/>
        <w:keepLines/>
        <w:widowControl w:val="0"/>
        <w:numPr>
          <w:ilvl w:val="3"/>
          <w:numId w:val="24"/>
        </w:numPr>
        <w:tabs>
          <w:tab w:val="left" w:pos="2691"/>
        </w:tabs>
        <w:ind w:left="2691" w:right="-180" w:hanging="992"/>
      </w:pPr>
      <w:r w:rsidRPr="0003764F">
        <w:rPr>
          <w:b/>
          <w:bCs/>
          <w:rtl/>
        </w:rPr>
        <w:t xml:space="preserve">פעילות </w:t>
      </w:r>
      <w:r w:rsidR="009D68AE">
        <w:rPr>
          <w:rFonts w:hint="cs"/>
          <w:b/>
          <w:bCs/>
          <w:rtl/>
        </w:rPr>
        <w:t xml:space="preserve">ערוצי קשר נוספים </w:t>
      </w:r>
      <w:proofErr w:type="spellStart"/>
      <w:r w:rsidR="009D68AE">
        <w:rPr>
          <w:rFonts w:hint="cs"/>
          <w:b/>
          <w:bCs/>
          <w:rtl/>
        </w:rPr>
        <w:t>ובק</w:t>
      </w:r>
      <w:proofErr w:type="spellEnd"/>
      <w:r w:rsidR="009D68AE">
        <w:rPr>
          <w:rFonts w:hint="cs"/>
          <w:b/>
          <w:bCs/>
          <w:rtl/>
        </w:rPr>
        <w:t xml:space="preserve"> אופיס </w:t>
      </w:r>
      <w:r w:rsidR="00CC6888" w:rsidRPr="00CC6888">
        <w:rPr>
          <w:rFonts w:hint="cs"/>
          <w:rtl/>
        </w:rPr>
        <w:t xml:space="preserve">- </w:t>
      </w:r>
      <w:r w:rsidRPr="0003764F">
        <w:rPr>
          <w:rtl/>
        </w:rPr>
        <w:t xml:space="preserve">מענה </w:t>
      </w:r>
      <w:r w:rsidRPr="0003764F">
        <w:rPr>
          <w:rFonts w:hint="cs"/>
          <w:rtl/>
        </w:rPr>
        <w:t>לדוא"ל</w:t>
      </w:r>
      <w:r w:rsidR="009D68AE">
        <w:rPr>
          <w:rFonts w:hint="cs"/>
          <w:rtl/>
        </w:rPr>
        <w:t>,</w:t>
      </w:r>
      <w:r w:rsidRPr="0003764F">
        <w:rPr>
          <w:rFonts w:hint="cs"/>
          <w:rtl/>
        </w:rPr>
        <w:t xml:space="preserve"> צ'ט ובעתיד </w:t>
      </w:r>
      <w:proofErr w:type="spellStart"/>
      <w:r w:rsidRPr="0003764F">
        <w:rPr>
          <w:rFonts w:hint="cs"/>
          <w:rtl/>
        </w:rPr>
        <w:t>וו</w:t>
      </w:r>
      <w:r w:rsidR="009D68AE">
        <w:rPr>
          <w:rFonts w:hint="cs"/>
          <w:rtl/>
        </w:rPr>
        <w:t>ט</w:t>
      </w:r>
      <w:r w:rsidRPr="0003764F">
        <w:rPr>
          <w:rFonts w:hint="cs"/>
          <w:rtl/>
        </w:rPr>
        <w:t>סאפ</w:t>
      </w:r>
      <w:proofErr w:type="spellEnd"/>
      <w:r w:rsidR="00402BE0">
        <w:rPr>
          <w:rFonts w:hint="cs"/>
          <w:rtl/>
        </w:rPr>
        <w:t>,</w:t>
      </w:r>
      <w:r w:rsidRPr="0003764F">
        <w:rPr>
          <w:rFonts w:hint="cs"/>
          <w:rtl/>
        </w:rPr>
        <w:t xml:space="preserve"> וכן שירות של בדיקת בקשות לצווים </w:t>
      </w:r>
      <w:r w:rsidR="009D68AE">
        <w:rPr>
          <w:rFonts w:hint="cs"/>
          <w:rtl/>
        </w:rPr>
        <w:t xml:space="preserve"> </w:t>
      </w:r>
    </w:p>
    <w:p w14:paraId="5171C3D5" w14:textId="77777777"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תהליך מענה גנרי לשיחה (</w:t>
      </w:r>
      <w:r w:rsidRPr="0003764F">
        <w:rPr>
          <w:b/>
          <w:bCs/>
          <w:rtl/>
        </w:rPr>
        <w:t>בכפוף לתסריטי השיחה</w:t>
      </w:r>
      <w:r w:rsidRPr="0003764F">
        <w:rPr>
          <w:rFonts w:hint="cs"/>
          <w:b/>
          <w:bCs/>
          <w:rtl/>
        </w:rPr>
        <w:t>)</w:t>
      </w:r>
      <w:r w:rsidRPr="0003764F">
        <w:rPr>
          <w:b/>
          <w:bCs/>
          <w:rtl/>
        </w:rPr>
        <w:t xml:space="preserve">: </w:t>
      </w:r>
    </w:p>
    <w:p w14:paraId="1472B433" w14:textId="6D29131E" w:rsidR="0003764F" w:rsidRPr="0003764F" w:rsidRDefault="003A443C" w:rsidP="006B713A">
      <w:pPr>
        <w:pStyle w:val="aff0"/>
        <w:keepNext/>
        <w:keepLines/>
        <w:widowControl w:val="0"/>
        <w:numPr>
          <w:ilvl w:val="3"/>
          <w:numId w:val="24"/>
        </w:numPr>
        <w:tabs>
          <w:tab w:val="left" w:pos="2691"/>
        </w:tabs>
        <w:ind w:left="2691" w:right="-180" w:hanging="992"/>
      </w:pPr>
      <w:r w:rsidRPr="0003764F">
        <w:rPr>
          <w:rtl/>
        </w:rPr>
        <w:t xml:space="preserve">הזדהות </w:t>
      </w:r>
      <w:r w:rsidR="006B713A">
        <w:rPr>
          <w:rFonts w:hint="cs"/>
          <w:rtl/>
        </w:rPr>
        <w:t xml:space="preserve">הנציג </w:t>
      </w:r>
      <w:r w:rsidRPr="0003764F">
        <w:rPr>
          <w:rtl/>
        </w:rPr>
        <w:t xml:space="preserve">בשם היחידה </w:t>
      </w:r>
      <w:r w:rsidR="006B713A" w:rsidRPr="0003764F">
        <w:rPr>
          <w:rtl/>
        </w:rPr>
        <w:t>ובש</w:t>
      </w:r>
      <w:r w:rsidR="006B713A">
        <w:rPr>
          <w:rFonts w:hint="cs"/>
          <w:rtl/>
        </w:rPr>
        <w:t>ם</w:t>
      </w:r>
      <w:r w:rsidR="006B713A" w:rsidRPr="0003764F">
        <w:rPr>
          <w:rtl/>
        </w:rPr>
        <w:t xml:space="preserve"> </w:t>
      </w:r>
      <w:r w:rsidRPr="0003764F">
        <w:rPr>
          <w:rtl/>
        </w:rPr>
        <w:t>הפרטי.</w:t>
      </w:r>
      <w:r w:rsidR="00C33C49">
        <w:rPr>
          <w:rFonts w:hint="cs"/>
          <w:rtl/>
        </w:rPr>
        <w:t xml:space="preserve"> </w:t>
      </w:r>
    </w:p>
    <w:p w14:paraId="0F77B8A2" w14:textId="5B7832C0" w:rsidR="0003764F" w:rsidRDefault="006B713A" w:rsidP="006430E8">
      <w:pPr>
        <w:pStyle w:val="aff0"/>
        <w:keepNext/>
        <w:keepLines/>
        <w:widowControl w:val="0"/>
        <w:numPr>
          <w:ilvl w:val="3"/>
          <w:numId w:val="24"/>
        </w:numPr>
        <w:tabs>
          <w:tab w:val="left" w:pos="2691"/>
        </w:tabs>
        <w:ind w:left="2691" w:right="-180" w:hanging="992"/>
      </w:pPr>
      <w:r>
        <w:rPr>
          <w:rFonts w:hint="cs"/>
          <w:rtl/>
        </w:rPr>
        <w:t xml:space="preserve">זיהוי </w:t>
      </w:r>
      <w:r w:rsidR="003A443C" w:rsidRPr="0003764F">
        <w:rPr>
          <w:rtl/>
        </w:rPr>
        <w:t xml:space="preserve"> הלקוח </w:t>
      </w:r>
      <w:r w:rsidR="003A443C" w:rsidRPr="0003764F">
        <w:rPr>
          <w:rFonts w:hint="cs"/>
          <w:rtl/>
        </w:rPr>
        <w:t xml:space="preserve">(בהתאם להנחיות של כל יחידה) </w:t>
      </w:r>
      <w:r w:rsidR="003A443C" w:rsidRPr="0003764F">
        <w:rPr>
          <w:rtl/>
        </w:rPr>
        <w:t>באמצעות</w:t>
      </w:r>
      <w:r w:rsidR="00094AB2">
        <w:rPr>
          <w:rFonts w:hint="cs"/>
          <w:rtl/>
        </w:rPr>
        <w:t xml:space="preserve"> אחד מפרטי הזיהוי או מספר פרטי זיהוי</w:t>
      </w:r>
      <w:r w:rsidR="003A443C" w:rsidRPr="0003764F">
        <w:rPr>
          <w:rtl/>
        </w:rPr>
        <w:t>: מספר תיק, מס' בקשה, ח.פ, ת.ז.</w:t>
      </w:r>
      <w:r w:rsidR="00094AB2">
        <w:rPr>
          <w:rFonts w:hint="cs"/>
          <w:rtl/>
        </w:rPr>
        <w:t xml:space="preserve">, כתובת, </w:t>
      </w:r>
      <w:r w:rsidR="003A443C" w:rsidRPr="0003764F">
        <w:rPr>
          <w:rtl/>
        </w:rPr>
        <w:t xml:space="preserve"> וזאת במידה </w:t>
      </w:r>
      <w:r w:rsidR="00094AB2">
        <w:rPr>
          <w:rFonts w:hint="cs"/>
          <w:rtl/>
        </w:rPr>
        <w:t>ש</w:t>
      </w:r>
      <w:r w:rsidR="00094AB2" w:rsidRPr="0003764F">
        <w:rPr>
          <w:rtl/>
        </w:rPr>
        <w:t xml:space="preserve">השיחה </w:t>
      </w:r>
      <w:r w:rsidR="003A443C" w:rsidRPr="0003764F">
        <w:rPr>
          <w:rtl/>
        </w:rPr>
        <w:t xml:space="preserve">מתייחסת למתן מידע פרטני. </w:t>
      </w:r>
      <w:r w:rsidR="003A443C" w:rsidRPr="0003764F">
        <w:rPr>
          <w:rFonts w:hint="cs"/>
          <w:rtl/>
        </w:rPr>
        <w:t>במהלך תקופת ההתקשרות יתווספו צורות הזדהות נוספות בחלק מהמוקדים. לדוגמה: הזדהות עם קוד אישי שיישלח ללקוח, הזדהות באמצעות מערכת ההזדהות הלאומית.</w:t>
      </w:r>
    </w:p>
    <w:p w14:paraId="73735CE3" w14:textId="13F8963D" w:rsidR="00FA18C2" w:rsidRPr="0003764F" w:rsidRDefault="00C33C49" w:rsidP="006430E8">
      <w:pPr>
        <w:pStyle w:val="aff0"/>
        <w:keepNext/>
        <w:keepLines/>
        <w:widowControl w:val="0"/>
        <w:numPr>
          <w:ilvl w:val="3"/>
          <w:numId w:val="24"/>
        </w:numPr>
        <w:tabs>
          <w:tab w:val="left" w:pos="2691"/>
        </w:tabs>
        <w:ind w:left="2691" w:right="-180" w:hanging="992"/>
      </w:pPr>
      <w:r>
        <w:rPr>
          <w:rFonts w:hint="cs"/>
          <w:rtl/>
        </w:rPr>
        <w:t xml:space="preserve">שאלות  </w:t>
      </w:r>
      <w:r w:rsidR="00FA18C2">
        <w:rPr>
          <w:rFonts w:hint="cs"/>
          <w:rtl/>
        </w:rPr>
        <w:t xml:space="preserve">לבירור מדויק של הפניה </w:t>
      </w:r>
    </w:p>
    <w:p w14:paraId="7EF2E9DA" w14:textId="14D83A15" w:rsidR="0003764F" w:rsidRPr="0003764F" w:rsidRDefault="003A443C" w:rsidP="006430E8">
      <w:pPr>
        <w:pStyle w:val="aff0"/>
        <w:keepNext/>
        <w:keepLines/>
        <w:widowControl w:val="0"/>
        <w:numPr>
          <w:ilvl w:val="3"/>
          <w:numId w:val="24"/>
        </w:numPr>
        <w:tabs>
          <w:tab w:val="left" w:pos="2691"/>
        </w:tabs>
        <w:ind w:left="2691" w:right="-180" w:hanging="992"/>
      </w:pPr>
      <w:r w:rsidRPr="0003764F">
        <w:rPr>
          <w:rtl/>
        </w:rPr>
        <w:t>במתן מידע כללי</w:t>
      </w:r>
      <w:r w:rsidRPr="0003764F">
        <w:rPr>
          <w:rFonts w:hint="cs"/>
          <w:rtl/>
        </w:rPr>
        <w:t xml:space="preserve"> </w:t>
      </w:r>
      <w:r w:rsidRPr="0003764F">
        <w:rPr>
          <w:rtl/>
        </w:rPr>
        <w:t>- לא נדרש זיהוי</w:t>
      </w:r>
      <w:r w:rsidR="00F85432">
        <w:rPr>
          <w:rFonts w:hint="cs"/>
          <w:rtl/>
        </w:rPr>
        <w:t xml:space="preserve"> מלא</w:t>
      </w:r>
      <w:r w:rsidRPr="0003764F">
        <w:rPr>
          <w:rFonts w:hint="cs"/>
          <w:rtl/>
        </w:rPr>
        <w:t xml:space="preserve"> (</w:t>
      </w:r>
      <w:r w:rsidRPr="0003764F">
        <w:rPr>
          <w:rtl/>
        </w:rPr>
        <w:t>אופן הזיהוי ודרגת הזיהוי- קבועים בנהלי עבודה של כל יחידה</w:t>
      </w:r>
      <w:r w:rsidRPr="0003764F">
        <w:rPr>
          <w:rFonts w:hint="cs"/>
          <w:rtl/>
        </w:rPr>
        <w:t>):</w:t>
      </w:r>
    </w:p>
    <w:p w14:paraId="48024994" w14:textId="248C4C27" w:rsidR="0003764F" w:rsidRPr="0003764F" w:rsidRDefault="006B713A" w:rsidP="006430E8">
      <w:pPr>
        <w:pStyle w:val="aff0"/>
        <w:keepNext/>
        <w:keepLines/>
        <w:widowControl w:val="0"/>
        <w:numPr>
          <w:ilvl w:val="4"/>
          <w:numId w:val="24"/>
        </w:numPr>
        <w:tabs>
          <w:tab w:val="left" w:pos="2266"/>
        </w:tabs>
        <w:ind w:left="3117" w:right="-180" w:hanging="993"/>
      </w:pPr>
      <w:r>
        <w:rPr>
          <w:rFonts w:hint="cs"/>
          <w:rtl/>
        </w:rPr>
        <w:t>בדיקת</w:t>
      </w:r>
      <w:r w:rsidRPr="0003764F">
        <w:rPr>
          <w:rtl/>
        </w:rPr>
        <w:t xml:space="preserve"> </w:t>
      </w:r>
      <w:r w:rsidR="003A443C" w:rsidRPr="0003764F">
        <w:rPr>
          <w:rtl/>
        </w:rPr>
        <w:t>מידע במערכת ניהול הידע.</w:t>
      </w:r>
    </w:p>
    <w:p w14:paraId="1ACD967F" w14:textId="355246F7" w:rsidR="0003764F" w:rsidRPr="0003764F" w:rsidRDefault="006B713A" w:rsidP="006B713A">
      <w:pPr>
        <w:pStyle w:val="aff0"/>
        <w:keepNext/>
        <w:keepLines/>
        <w:widowControl w:val="0"/>
        <w:numPr>
          <w:ilvl w:val="4"/>
          <w:numId w:val="24"/>
        </w:numPr>
        <w:tabs>
          <w:tab w:val="left" w:pos="2266"/>
        </w:tabs>
        <w:ind w:left="3117" w:right="-180" w:hanging="993"/>
      </w:pPr>
      <w:r>
        <w:rPr>
          <w:rFonts w:hint="cs"/>
          <w:rtl/>
        </w:rPr>
        <w:t xml:space="preserve">מסירת </w:t>
      </w:r>
      <w:r w:rsidRPr="0003764F">
        <w:rPr>
          <w:rtl/>
        </w:rPr>
        <w:t xml:space="preserve"> </w:t>
      </w:r>
      <w:r w:rsidR="003A443C" w:rsidRPr="0003764F">
        <w:rPr>
          <w:rtl/>
        </w:rPr>
        <w:t>מידע כללי/פרטני</w:t>
      </w:r>
      <w:r>
        <w:rPr>
          <w:rFonts w:hint="cs"/>
          <w:rtl/>
        </w:rPr>
        <w:t xml:space="preserve"> ללקוח </w:t>
      </w:r>
      <w:r w:rsidR="003A443C" w:rsidRPr="0003764F">
        <w:rPr>
          <w:rtl/>
        </w:rPr>
        <w:t>, בהתאם לפנייתו.</w:t>
      </w:r>
    </w:p>
    <w:p w14:paraId="5C1356E8" w14:textId="36AE64B9" w:rsidR="0003764F" w:rsidRPr="0003764F" w:rsidRDefault="006B713A" w:rsidP="00F36D2E">
      <w:pPr>
        <w:pStyle w:val="aff0"/>
        <w:keepNext/>
        <w:keepLines/>
        <w:widowControl w:val="0"/>
        <w:numPr>
          <w:ilvl w:val="4"/>
          <w:numId w:val="24"/>
        </w:numPr>
        <w:tabs>
          <w:tab w:val="left" w:pos="2266"/>
        </w:tabs>
        <w:ind w:left="3117" w:right="-180" w:hanging="993"/>
      </w:pPr>
      <w:r>
        <w:rPr>
          <w:rFonts w:hint="cs"/>
          <w:rtl/>
        </w:rPr>
        <w:t xml:space="preserve">שיקוף </w:t>
      </w:r>
      <w:r w:rsidR="003A443C" w:rsidRPr="0003764F">
        <w:rPr>
          <w:rtl/>
        </w:rPr>
        <w:t xml:space="preserve">ללקוח </w:t>
      </w:r>
      <w:r w:rsidR="00C33C49">
        <w:rPr>
          <w:rFonts w:hint="cs"/>
          <w:rtl/>
        </w:rPr>
        <w:t>את</w:t>
      </w:r>
      <w:r w:rsidR="00C33C49" w:rsidRPr="0003764F">
        <w:rPr>
          <w:rtl/>
        </w:rPr>
        <w:t xml:space="preserve"> </w:t>
      </w:r>
      <w:r w:rsidR="003A443C" w:rsidRPr="0003764F">
        <w:rPr>
          <w:rtl/>
        </w:rPr>
        <w:t xml:space="preserve">שלב הטיפול </w:t>
      </w:r>
      <w:r>
        <w:rPr>
          <w:rFonts w:hint="cs"/>
          <w:rtl/>
        </w:rPr>
        <w:t>בבקשתו ומה הלאה</w:t>
      </w:r>
      <w:r w:rsidR="003A443C" w:rsidRPr="0003764F">
        <w:rPr>
          <w:rtl/>
        </w:rPr>
        <w:t xml:space="preserve">, כולל לוחות זמנים (בהתאם </w:t>
      </w:r>
      <w:r>
        <w:rPr>
          <w:rFonts w:hint="cs"/>
          <w:rtl/>
        </w:rPr>
        <w:t>ל</w:t>
      </w:r>
      <w:r w:rsidR="003A443C" w:rsidRPr="0003764F">
        <w:rPr>
          <w:rtl/>
        </w:rPr>
        <w:t>נהלי היחידה).</w:t>
      </w:r>
    </w:p>
    <w:p w14:paraId="6CF9FB23" w14:textId="3026CC25" w:rsidR="0003764F" w:rsidRPr="0003764F" w:rsidRDefault="006B713A" w:rsidP="006430E8">
      <w:pPr>
        <w:pStyle w:val="aff0"/>
        <w:keepNext/>
        <w:keepLines/>
        <w:widowControl w:val="0"/>
        <w:numPr>
          <w:ilvl w:val="3"/>
          <w:numId w:val="24"/>
        </w:numPr>
        <w:tabs>
          <w:tab w:val="left" w:pos="2691"/>
        </w:tabs>
        <w:ind w:left="2691" w:right="-180" w:hanging="992"/>
      </w:pPr>
      <w:r>
        <w:rPr>
          <w:rFonts w:hint="cs"/>
          <w:rtl/>
        </w:rPr>
        <w:t xml:space="preserve">תיעוד </w:t>
      </w:r>
      <w:r w:rsidR="003A443C" w:rsidRPr="0003764F">
        <w:rPr>
          <w:rtl/>
        </w:rPr>
        <w:t xml:space="preserve"> השיחה במערכת התפעולית של היחידות בהן ניתן לתעד</w:t>
      </w:r>
      <w:r w:rsidR="003A443C" w:rsidRPr="0003764F">
        <w:rPr>
          <w:rFonts w:hint="cs"/>
          <w:rtl/>
        </w:rPr>
        <w:t xml:space="preserve"> , לדוגמה: </w:t>
      </w:r>
    </w:p>
    <w:p w14:paraId="4D246D64" w14:textId="77777777" w:rsidR="0003764F" w:rsidRPr="0003764F" w:rsidRDefault="003A443C" w:rsidP="006430E8">
      <w:pPr>
        <w:pStyle w:val="aff0"/>
        <w:keepNext/>
        <w:keepLines/>
        <w:widowControl w:val="0"/>
        <w:numPr>
          <w:ilvl w:val="4"/>
          <w:numId w:val="24"/>
        </w:numPr>
        <w:tabs>
          <w:tab w:val="left" w:pos="2266"/>
        </w:tabs>
        <w:ind w:left="3117" w:right="-180" w:hanging="993"/>
      </w:pPr>
      <w:r w:rsidRPr="0003764F">
        <w:rPr>
          <w:rtl/>
        </w:rPr>
        <w:t xml:space="preserve">ברשם החברות- במערכת "בראשית" </w:t>
      </w:r>
    </w:p>
    <w:p w14:paraId="098582F4" w14:textId="186F3F69" w:rsidR="0003764F" w:rsidRPr="0003764F" w:rsidRDefault="006B713A" w:rsidP="006430E8">
      <w:pPr>
        <w:pStyle w:val="aff0"/>
        <w:keepNext/>
        <w:keepLines/>
        <w:widowControl w:val="0"/>
        <w:numPr>
          <w:ilvl w:val="4"/>
          <w:numId w:val="24"/>
        </w:numPr>
        <w:tabs>
          <w:tab w:val="left" w:pos="2266"/>
        </w:tabs>
        <w:ind w:left="3117" w:right="-180" w:hanging="993"/>
      </w:pPr>
      <w:r>
        <w:rPr>
          <w:rFonts w:hint="cs"/>
          <w:rtl/>
        </w:rPr>
        <w:t>ברשם לענייני ירושה- במערכת המג'יק מלל חופשי קצר</w:t>
      </w:r>
    </w:p>
    <w:p w14:paraId="61FD7426" w14:textId="7DD73A8D" w:rsidR="0003764F" w:rsidRDefault="006B713A" w:rsidP="006B713A">
      <w:pPr>
        <w:pStyle w:val="aff0"/>
        <w:keepNext/>
        <w:keepLines/>
        <w:widowControl w:val="0"/>
        <w:numPr>
          <w:ilvl w:val="3"/>
          <w:numId w:val="24"/>
        </w:numPr>
        <w:tabs>
          <w:tab w:val="left" w:pos="2691"/>
        </w:tabs>
        <w:ind w:left="2691" w:right="-180" w:hanging="992"/>
      </w:pPr>
      <w:r>
        <w:rPr>
          <w:rFonts w:hint="cs"/>
          <w:rtl/>
        </w:rPr>
        <w:t>יידוע</w:t>
      </w:r>
      <w:r w:rsidR="003A443C" w:rsidRPr="0003764F">
        <w:rPr>
          <w:rtl/>
        </w:rPr>
        <w:t xml:space="preserve"> הלקוח בדבר האפשרות לביצוע פעולות באמצעות האתר /טפסים מקוונים</w:t>
      </w:r>
      <w:r w:rsidR="003A443C" w:rsidRPr="0003764F">
        <w:rPr>
          <w:rFonts w:hint="cs"/>
          <w:rtl/>
        </w:rPr>
        <w:t xml:space="preserve"> או משלוח  לינקים. </w:t>
      </w:r>
    </w:p>
    <w:p w14:paraId="3201CB1C" w14:textId="6487DF3B" w:rsidR="006B713A" w:rsidRPr="0003764F" w:rsidRDefault="006B713A" w:rsidP="006B713A">
      <w:pPr>
        <w:pStyle w:val="aff0"/>
        <w:keepNext/>
        <w:keepLines/>
        <w:widowControl w:val="0"/>
        <w:numPr>
          <w:ilvl w:val="3"/>
          <w:numId w:val="24"/>
        </w:numPr>
        <w:tabs>
          <w:tab w:val="left" w:pos="2691"/>
        </w:tabs>
        <w:ind w:left="2691" w:right="-180" w:hanging="992"/>
      </w:pPr>
      <w:r>
        <w:rPr>
          <w:rFonts w:hint="cs"/>
          <w:rtl/>
        </w:rPr>
        <w:t>תיעוד השיחה  במערכת ה-</w:t>
      </w:r>
      <w:r>
        <w:rPr>
          <w:rFonts w:hint="cs"/>
        </w:rPr>
        <w:t>CRM</w:t>
      </w:r>
      <w:r>
        <w:rPr>
          <w:rFonts w:hint="cs"/>
          <w:rtl/>
        </w:rPr>
        <w:t xml:space="preserve"> (לרוב 3 רמות )</w:t>
      </w:r>
    </w:p>
    <w:p w14:paraId="535DC7C5" w14:textId="0721E99F" w:rsidR="0003764F" w:rsidRDefault="00C33C49" w:rsidP="00F85432">
      <w:pPr>
        <w:pStyle w:val="aff0"/>
        <w:keepNext/>
        <w:keepLines/>
        <w:widowControl w:val="0"/>
        <w:numPr>
          <w:ilvl w:val="3"/>
          <w:numId w:val="24"/>
        </w:numPr>
        <w:tabs>
          <w:tab w:val="left" w:pos="2691"/>
        </w:tabs>
        <w:ind w:left="2691" w:right="-180" w:hanging="992"/>
      </w:pPr>
      <w:r>
        <w:rPr>
          <w:rFonts w:hint="cs"/>
          <w:rtl/>
        </w:rPr>
        <w:t xml:space="preserve">במקרים בהן </w:t>
      </w:r>
      <w:r w:rsidR="003A443C" w:rsidRPr="0003764F">
        <w:rPr>
          <w:rFonts w:hint="cs"/>
          <w:rtl/>
        </w:rPr>
        <w:t xml:space="preserve"> יידרש הנציג </w:t>
      </w:r>
      <w:r w:rsidR="006B713A">
        <w:rPr>
          <w:rFonts w:hint="cs"/>
          <w:rtl/>
        </w:rPr>
        <w:t>להעביר פניה ליחידה להמשך טיפולם</w:t>
      </w:r>
      <w:r>
        <w:rPr>
          <w:rFonts w:hint="cs"/>
          <w:rtl/>
        </w:rPr>
        <w:t xml:space="preserve">, הדבר </w:t>
      </w:r>
      <w:r w:rsidR="006B713A">
        <w:rPr>
          <w:rFonts w:hint="cs"/>
          <w:rtl/>
        </w:rPr>
        <w:t xml:space="preserve">יבוצע באחת מהדרכים הבאות, בהתאם ליחידה: </w:t>
      </w:r>
      <w:r w:rsidR="006B713A">
        <w:rPr>
          <w:rtl/>
        </w:rPr>
        <w:br/>
      </w:r>
      <w:r>
        <w:rPr>
          <w:rFonts w:hint="cs"/>
          <w:rtl/>
        </w:rPr>
        <w:t xml:space="preserve">לדוגמה: ברשות התאגידים- </w:t>
      </w:r>
      <w:r w:rsidR="006B713A">
        <w:rPr>
          <w:rFonts w:hint="cs"/>
          <w:rtl/>
        </w:rPr>
        <w:t xml:space="preserve">פתיחת </w:t>
      </w:r>
      <w:r w:rsidR="006B713A" w:rsidRPr="0003764F">
        <w:rPr>
          <w:rtl/>
        </w:rPr>
        <w:t xml:space="preserve"> </w:t>
      </w:r>
      <w:r w:rsidR="003A443C" w:rsidRPr="0003764F">
        <w:rPr>
          <w:rtl/>
        </w:rPr>
        <w:t>פניה במערכת</w:t>
      </w:r>
      <w:r w:rsidR="003A443C" w:rsidRPr="0003764F">
        <w:rPr>
          <w:rFonts w:hint="cs"/>
          <w:rtl/>
        </w:rPr>
        <w:t xml:space="preserve"> הפניות</w:t>
      </w:r>
      <w:r>
        <w:rPr>
          <w:rFonts w:hint="cs"/>
          <w:rtl/>
        </w:rPr>
        <w:t xml:space="preserve">, ברשם לענייני ירושה- </w:t>
      </w:r>
      <w:r w:rsidR="006B713A">
        <w:rPr>
          <w:rFonts w:hint="cs"/>
          <w:rtl/>
        </w:rPr>
        <w:t>שליחת מייל ל</w:t>
      </w:r>
      <w:r w:rsidR="003A443C" w:rsidRPr="0003764F">
        <w:rPr>
          <w:rtl/>
        </w:rPr>
        <w:t xml:space="preserve">גורם מקצועי ביחידה.  </w:t>
      </w:r>
      <w:r>
        <w:rPr>
          <w:rFonts w:hint="cs"/>
          <w:rtl/>
        </w:rPr>
        <w:t xml:space="preserve">בפיקוח על </w:t>
      </w:r>
      <w:proofErr w:type="spellStart"/>
      <w:r>
        <w:rPr>
          <w:rFonts w:hint="cs"/>
          <w:rtl/>
        </w:rPr>
        <w:t>אפוטרופסים</w:t>
      </w:r>
      <w:proofErr w:type="spellEnd"/>
      <w:r>
        <w:rPr>
          <w:rFonts w:hint="cs"/>
          <w:rtl/>
        </w:rPr>
        <w:t xml:space="preserve"> -</w:t>
      </w:r>
      <w:r w:rsidR="006B713A">
        <w:rPr>
          <w:rFonts w:hint="cs"/>
          <w:rtl/>
        </w:rPr>
        <w:t xml:space="preserve">שליחת לינק לזימון תור לשיחה טלפונית </w:t>
      </w:r>
      <w:r>
        <w:rPr>
          <w:rFonts w:hint="cs"/>
          <w:rtl/>
        </w:rPr>
        <w:t xml:space="preserve">, במוקד מקרקעין (טאבו)- </w:t>
      </w:r>
      <w:r w:rsidR="006B713A">
        <w:rPr>
          <w:rFonts w:hint="cs"/>
          <w:rtl/>
        </w:rPr>
        <w:t xml:space="preserve">העברה "קרה" / "חמה" למוקד קו 2 </w:t>
      </w:r>
    </w:p>
    <w:p w14:paraId="51B7C501" w14:textId="4AB555D4" w:rsidR="00F36D2E" w:rsidRPr="0003764F" w:rsidRDefault="00F36D2E" w:rsidP="006B713A">
      <w:pPr>
        <w:pStyle w:val="aff0"/>
        <w:keepNext/>
        <w:keepLines/>
        <w:widowControl w:val="0"/>
        <w:numPr>
          <w:ilvl w:val="3"/>
          <w:numId w:val="24"/>
        </w:numPr>
        <w:tabs>
          <w:tab w:val="left" w:pos="2691"/>
        </w:tabs>
        <w:ind w:left="2691" w:right="-180" w:hanging="992"/>
      </w:pPr>
      <w:r>
        <w:rPr>
          <w:rFonts w:hint="cs"/>
          <w:rtl/>
        </w:rPr>
        <w:t xml:space="preserve">סיכום ותיאום ציפיות </w:t>
      </w:r>
      <w:r>
        <w:rPr>
          <w:rtl/>
        </w:rPr>
        <w:t>–</w:t>
      </w:r>
      <w:r>
        <w:rPr>
          <w:rFonts w:hint="cs"/>
          <w:rtl/>
        </w:rPr>
        <w:t xml:space="preserve"> סיכום השיחה ותיאום ציפיות להמשך ההליך</w:t>
      </w:r>
    </w:p>
    <w:p w14:paraId="4FC5B4F8" w14:textId="6827C8A2" w:rsidR="0003764F" w:rsidRPr="0003764F" w:rsidRDefault="003A443C" w:rsidP="006430E8">
      <w:pPr>
        <w:pStyle w:val="aff0"/>
        <w:keepNext/>
        <w:keepLines/>
        <w:widowControl w:val="0"/>
        <w:numPr>
          <w:ilvl w:val="3"/>
          <w:numId w:val="24"/>
        </w:numPr>
        <w:tabs>
          <w:tab w:val="left" w:pos="2691"/>
        </w:tabs>
        <w:ind w:left="2691" w:right="-180" w:hanging="992"/>
      </w:pPr>
      <w:r w:rsidRPr="0003764F">
        <w:rPr>
          <w:rtl/>
        </w:rPr>
        <w:t xml:space="preserve">הנציג </w:t>
      </w:r>
      <w:r w:rsidRPr="0003764F">
        <w:rPr>
          <w:rFonts w:hint="cs"/>
          <w:rtl/>
        </w:rPr>
        <w:t>י</w:t>
      </w:r>
      <w:r w:rsidRPr="0003764F">
        <w:rPr>
          <w:rtl/>
        </w:rPr>
        <w:t xml:space="preserve">יתן מענה מלא </w:t>
      </w:r>
      <w:r w:rsidRPr="0003764F">
        <w:rPr>
          <w:rFonts w:hint="cs"/>
          <w:rtl/>
        </w:rPr>
        <w:t>במעמד השיחה (</w:t>
      </w:r>
      <w:r w:rsidR="00904B0C">
        <w:t>"O</w:t>
      </w:r>
      <w:r w:rsidR="001C2C9B">
        <w:t xml:space="preserve">ne </w:t>
      </w:r>
      <w:r w:rsidR="00904B0C">
        <w:t>S</w:t>
      </w:r>
      <w:r w:rsidR="001C2C9B">
        <w:t xml:space="preserve">top </w:t>
      </w:r>
      <w:r w:rsidR="00904B0C">
        <w:t>S</w:t>
      </w:r>
      <w:r w:rsidR="001C2C9B">
        <w:t>hop</w:t>
      </w:r>
      <w:r w:rsidR="00904B0C">
        <w:t>" -</w:t>
      </w:r>
      <w:r w:rsidR="001C2C9B">
        <w:t xml:space="preserve"> </w:t>
      </w:r>
      <w:r w:rsidRPr="0003764F">
        <w:rPr>
          <w:rFonts w:hint="cs"/>
        </w:rPr>
        <w:t>OSS</w:t>
      </w:r>
      <w:r w:rsidRPr="0003764F">
        <w:rPr>
          <w:rFonts w:hint="cs"/>
          <w:rtl/>
        </w:rPr>
        <w:t xml:space="preserve">) </w:t>
      </w:r>
      <w:r w:rsidRPr="0003764F">
        <w:rPr>
          <w:rtl/>
        </w:rPr>
        <w:t>ללקוח. לא תבוצע הפניית שיחה מנציג חזרה לתור</w:t>
      </w:r>
      <w:r w:rsidRPr="0003764F">
        <w:rPr>
          <w:rFonts w:hint="cs"/>
          <w:rtl/>
        </w:rPr>
        <w:t>.</w:t>
      </w:r>
    </w:p>
    <w:p w14:paraId="6EBC7737" w14:textId="5C325B88" w:rsidR="0003764F" w:rsidRPr="0003764F" w:rsidRDefault="003A443C" w:rsidP="006430E8">
      <w:pPr>
        <w:pStyle w:val="aff0"/>
        <w:keepNext/>
        <w:keepLines/>
        <w:widowControl w:val="0"/>
        <w:numPr>
          <w:ilvl w:val="3"/>
          <w:numId w:val="24"/>
        </w:numPr>
        <w:tabs>
          <w:tab w:val="left" w:pos="2691"/>
        </w:tabs>
        <w:ind w:left="2691" w:right="-180" w:hanging="992"/>
      </w:pPr>
      <w:r w:rsidRPr="0003764F">
        <w:rPr>
          <w:rtl/>
        </w:rPr>
        <w:t xml:space="preserve">כ-90% </w:t>
      </w:r>
      <w:r w:rsidR="00397990">
        <w:rPr>
          <w:rFonts w:hint="cs"/>
          <w:rtl/>
        </w:rPr>
        <w:t>מהפניות ל</w:t>
      </w:r>
      <w:r w:rsidRPr="0003764F">
        <w:rPr>
          <w:rtl/>
        </w:rPr>
        <w:t xml:space="preserve">מוקד </w:t>
      </w:r>
      <w:r w:rsidR="00342DC4">
        <w:rPr>
          <w:rFonts w:hint="cs"/>
          <w:rtl/>
        </w:rPr>
        <w:t xml:space="preserve">מטופלות </w:t>
      </w:r>
      <w:r w:rsidRPr="0003764F">
        <w:rPr>
          <w:rtl/>
        </w:rPr>
        <w:t>על ידי נציגי המוקד, ללא צורך בהמשך טיפול</w:t>
      </w:r>
      <w:r w:rsidRPr="0003764F">
        <w:rPr>
          <w:rFonts w:hint="cs"/>
          <w:rtl/>
        </w:rPr>
        <w:t xml:space="preserve"> של גורם ביחידה. </w:t>
      </w:r>
    </w:p>
    <w:p w14:paraId="4F36731D" w14:textId="4CB9EF81" w:rsidR="0003764F" w:rsidRPr="0003764F" w:rsidRDefault="003A443C" w:rsidP="00F36D2E">
      <w:pPr>
        <w:pStyle w:val="aff0"/>
        <w:keepNext/>
        <w:keepLines/>
        <w:widowControl w:val="0"/>
        <w:numPr>
          <w:ilvl w:val="2"/>
          <w:numId w:val="24"/>
        </w:numPr>
        <w:tabs>
          <w:tab w:val="left" w:pos="1841"/>
        </w:tabs>
        <w:ind w:left="1841" w:right="-180" w:hanging="788"/>
      </w:pPr>
      <w:r w:rsidRPr="0003764F">
        <w:rPr>
          <w:b/>
          <w:bCs/>
          <w:rtl/>
        </w:rPr>
        <w:t>פניי</w:t>
      </w:r>
      <w:r w:rsidRPr="0003764F">
        <w:rPr>
          <w:rFonts w:hint="cs"/>
          <w:b/>
          <w:bCs/>
          <w:rtl/>
        </w:rPr>
        <w:t xml:space="preserve">ת נציג </w:t>
      </w:r>
      <w:proofErr w:type="spellStart"/>
      <w:r w:rsidRPr="0003764F">
        <w:rPr>
          <w:rFonts w:hint="cs"/>
          <w:b/>
          <w:bCs/>
          <w:rtl/>
        </w:rPr>
        <w:t>ל</w:t>
      </w:r>
      <w:r w:rsidRPr="0003764F">
        <w:rPr>
          <w:b/>
          <w:bCs/>
          <w:rtl/>
        </w:rPr>
        <w:t>אחמ</w:t>
      </w:r>
      <w:r w:rsidRPr="0003764F">
        <w:rPr>
          <w:rFonts w:hint="cs"/>
          <w:b/>
          <w:bCs/>
          <w:rtl/>
        </w:rPr>
        <w:t>"</w:t>
      </w:r>
      <w:r w:rsidRPr="0003764F">
        <w:rPr>
          <w:b/>
          <w:bCs/>
          <w:rtl/>
        </w:rPr>
        <w:t>ש</w:t>
      </w:r>
      <w:proofErr w:type="spellEnd"/>
      <w:r w:rsidRPr="0003764F">
        <w:rPr>
          <w:b/>
          <w:bCs/>
          <w:rtl/>
        </w:rPr>
        <w:t xml:space="preserve"> מקצועי </w:t>
      </w:r>
      <w:r w:rsidRPr="0003764F">
        <w:rPr>
          <w:rFonts w:hint="cs"/>
          <w:b/>
          <w:bCs/>
          <w:rtl/>
        </w:rPr>
        <w:t>-</w:t>
      </w:r>
      <w:r w:rsidRPr="0003764F">
        <w:rPr>
          <w:b/>
          <w:bCs/>
          <w:rtl/>
        </w:rPr>
        <w:t xml:space="preserve"> </w:t>
      </w:r>
      <w:r w:rsidRPr="0003764F">
        <w:rPr>
          <w:rtl/>
        </w:rPr>
        <w:t xml:space="preserve">התייעצות </w:t>
      </w:r>
      <w:r w:rsidRPr="0003764F">
        <w:rPr>
          <w:rFonts w:hint="cs"/>
          <w:rtl/>
        </w:rPr>
        <w:t xml:space="preserve">טלפונית </w:t>
      </w:r>
      <w:r w:rsidRPr="0003764F">
        <w:rPr>
          <w:rtl/>
        </w:rPr>
        <w:t>תתבצע</w:t>
      </w:r>
      <w:r w:rsidRPr="0003764F">
        <w:rPr>
          <w:rFonts w:hint="cs"/>
          <w:rtl/>
        </w:rPr>
        <w:t xml:space="preserve"> </w:t>
      </w:r>
      <w:r w:rsidRPr="0003764F">
        <w:rPr>
          <w:rtl/>
        </w:rPr>
        <w:t xml:space="preserve">כאשר לנציג חסר מידע </w:t>
      </w:r>
      <w:r w:rsidRPr="0003764F">
        <w:rPr>
          <w:rFonts w:hint="cs"/>
          <w:rtl/>
        </w:rPr>
        <w:t>מדויק</w:t>
      </w:r>
      <w:r w:rsidRPr="0003764F">
        <w:rPr>
          <w:rtl/>
        </w:rPr>
        <w:t xml:space="preserve"> לגבי הפניה הספציפי</w:t>
      </w:r>
      <w:r w:rsidRPr="0003764F">
        <w:rPr>
          <w:rFonts w:hint="cs"/>
          <w:rtl/>
        </w:rPr>
        <w:t>ת</w:t>
      </w:r>
      <w:r w:rsidRPr="0003764F">
        <w:rPr>
          <w:rtl/>
        </w:rPr>
        <w:t xml:space="preserve">, </w:t>
      </w:r>
      <w:r w:rsidR="006A7F89">
        <w:rPr>
          <w:rFonts w:hint="cs"/>
          <w:rtl/>
        </w:rPr>
        <w:t xml:space="preserve">לצורך </w:t>
      </w:r>
      <w:r w:rsidRPr="0003764F">
        <w:rPr>
          <w:rtl/>
        </w:rPr>
        <w:t xml:space="preserve">קבלת אישור מיוחד  וכדומה. בעת ההתייעצות הלקוח ישמע מוזיקת המתנה, והנציג יחזור ללקוח עם מענה.  </w:t>
      </w:r>
      <w:proofErr w:type="spellStart"/>
      <w:r w:rsidRPr="0003764F">
        <w:rPr>
          <w:rFonts w:hint="cs"/>
          <w:rtl/>
        </w:rPr>
        <w:t>האחמ"ש</w:t>
      </w:r>
      <w:proofErr w:type="spellEnd"/>
      <w:r w:rsidRPr="0003764F">
        <w:rPr>
          <w:rFonts w:hint="cs"/>
          <w:rtl/>
        </w:rPr>
        <w:t xml:space="preserve"> המקצועי או מנהל הצוות חייבים להיות זמינים לצוות כך שהנציג </w:t>
      </w:r>
      <w:r w:rsidR="006A7F89">
        <w:rPr>
          <w:rFonts w:hint="cs"/>
          <w:rtl/>
        </w:rPr>
        <w:t xml:space="preserve">(והלקוח) </w:t>
      </w:r>
      <w:r w:rsidRPr="0003764F">
        <w:rPr>
          <w:rFonts w:hint="cs"/>
          <w:rtl/>
        </w:rPr>
        <w:t xml:space="preserve">לא ימתין לתשובה יותר מדקה. </w:t>
      </w:r>
    </w:p>
    <w:p w14:paraId="76EAFC5E" w14:textId="7703BBF3" w:rsidR="0003764F" w:rsidRPr="0003764F" w:rsidRDefault="003A443C" w:rsidP="0032697F">
      <w:pPr>
        <w:pStyle w:val="aff0"/>
        <w:keepNext/>
        <w:keepLines/>
        <w:widowControl w:val="0"/>
        <w:numPr>
          <w:ilvl w:val="2"/>
          <w:numId w:val="24"/>
        </w:numPr>
        <w:tabs>
          <w:tab w:val="left" w:pos="1841"/>
        </w:tabs>
        <w:ind w:left="1841" w:right="-180" w:hanging="788"/>
      </w:pPr>
      <w:r w:rsidRPr="0003764F">
        <w:rPr>
          <w:b/>
          <w:bCs/>
          <w:rtl/>
        </w:rPr>
        <w:t xml:space="preserve">פניה לגורמים </w:t>
      </w:r>
      <w:r w:rsidRPr="0003764F">
        <w:rPr>
          <w:rFonts w:hint="cs"/>
          <w:b/>
          <w:bCs/>
          <w:rtl/>
        </w:rPr>
        <w:t>מקצועיים ביחידות ה</w:t>
      </w:r>
      <w:r w:rsidRPr="0003764F">
        <w:rPr>
          <w:b/>
          <w:bCs/>
          <w:rtl/>
        </w:rPr>
        <w:t>משרד</w:t>
      </w:r>
      <w:r w:rsidRPr="0003764F">
        <w:rPr>
          <w:rFonts w:hint="cs"/>
          <w:b/>
          <w:bCs/>
          <w:rtl/>
        </w:rPr>
        <w:t xml:space="preserve"> </w:t>
      </w:r>
      <w:r w:rsidRPr="0003764F">
        <w:rPr>
          <w:b/>
          <w:bCs/>
          <w:rtl/>
        </w:rPr>
        <w:t xml:space="preserve">- </w:t>
      </w:r>
      <w:r w:rsidRPr="0003764F">
        <w:rPr>
          <w:rtl/>
        </w:rPr>
        <w:t>בד"כ תתבצע</w:t>
      </w:r>
      <w:r w:rsidRPr="0003764F">
        <w:rPr>
          <w:rFonts w:hint="cs"/>
          <w:rtl/>
        </w:rPr>
        <w:t xml:space="preserve"> ב</w:t>
      </w:r>
      <w:r w:rsidRPr="0003764F">
        <w:t xml:space="preserve">off-line </w:t>
      </w:r>
      <w:r w:rsidRPr="0003764F">
        <w:rPr>
          <w:rtl/>
        </w:rPr>
        <w:t xml:space="preserve"> לצורך בירורים ופתרון בעיות מקצועיות</w:t>
      </w:r>
      <w:r w:rsidR="00094AB2">
        <w:rPr>
          <w:rFonts w:hint="cs"/>
          <w:rtl/>
        </w:rPr>
        <w:t>,</w:t>
      </w:r>
      <w:r w:rsidR="00094AB2" w:rsidRPr="0003764F">
        <w:rPr>
          <w:rFonts w:hint="cs"/>
          <w:rtl/>
        </w:rPr>
        <w:t xml:space="preserve"> </w:t>
      </w:r>
      <w:r w:rsidRPr="0003764F">
        <w:rPr>
          <w:rtl/>
        </w:rPr>
        <w:t xml:space="preserve">ע"י אחמש מקצועי/ מנהל </w:t>
      </w:r>
      <w:r w:rsidRPr="0003764F">
        <w:rPr>
          <w:rFonts w:hint="cs"/>
          <w:rtl/>
        </w:rPr>
        <w:t xml:space="preserve">צוות </w:t>
      </w:r>
      <w:r w:rsidR="0032697F">
        <w:rPr>
          <w:rFonts w:hint="cs"/>
          <w:rtl/>
        </w:rPr>
        <w:t>/ רפרנט אגף</w:t>
      </w:r>
      <w:r w:rsidR="00094AB2">
        <w:rPr>
          <w:rFonts w:hint="cs"/>
          <w:rtl/>
        </w:rPr>
        <w:t>,</w:t>
      </w:r>
      <w:r w:rsidR="0032697F">
        <w:rPr>
          <w:rFonts w:hint="cs"/>
          <w:rtl/>
        </w:rPr>
        <w:t xml:space="preserve"> </w:t>
      </w:r>
      <w:r w:rsidRPr="0003764F">
        <w:rPr>
          <w:rtl/>
        </w:rPr>
        <w:t xml:space="preserve">לגורמים שיוגדרו ביחידות. </w:t>
      </w:r>
      <w:r w:rsidR="0032697F">
        <w:rPr>
          <w:rFonts w:hint="cs"/>
          <w:rtl/>
        </w:rPr>
        <w:t xml:space="preserve">התשובות </w:t>
      </w:r>
      <w:r w:rsidRPr="0003764F">
        <w:rPr>
          <w:rtl/>
        </w:rPr>
        <w:t xml:space="preserve"> יוכנסו לתדריכים ולמערכת ניהול הידע על מנת למנוע פניות חוזרות.</w:t>
      </w:r>
    </w:p>
    <w:p w14:paraId="2FE0A460" w14:textId="77777777"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b/>
          <w:bCs/>
          <w:rtl/>
        </w:rPr>
        <w:t>שיחות יוצאות</w:t>
      </w:r>
    </w:p>
    <w:p w14:paraId="580EC506" w14:textId="5C919E9E" w:rsidR="0003764F" w:rsidRPr="0003764F" w:rsidRDefault="003A443C" w:rsidP="006430E8">
      <w:pPr>
        <w:pStyle w:val="aff0"/>
        <w:keepNext/>
        <w:keepLines/>
        <w:widowControl w:val="0"/>
        <w:numPr>
          <w:ilvl w:val="3"/>
          <w:numId w:val="24"/>
        </w:numPr>
        <w:tabs>
          <w:tab w:val="left" w:pos="2691"/>
        </w:tabs>
        <w:ind w:left="2691" w:right="-180" w:hanging="992"/>
      </w:pPr>
      <w:r w:rsidRPr="0003764F">
        <w:rPr>
          <w:rtl/>
        </w:rPr>
        <w:t>חזרה ללקוח מתלונן או  להשלמת מידע ללקוח שפנייתו דרשה בירור מיוחד.</w:t>
      </w:r>
      <w:r w:rsidRPr="0003764F">
        <w:rPr>
          <w:rFonts w:hint="cs"/>
          <w:rtl/>
        </w:rPr>
        <w:t xml:space="preserve"> </w:t>
      </w:r>
    </w:p>
    <w:p w14:paraId="49A96254" w14:textId="54E53BC3"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שיחות </w:t>
      </w:r>
      <w:r w:rsidRPr="0003764F">
        <w:t>Call Back</w:t>
      </w:r>
      <w:r w:rsidRPr="0003764F">
        <w:rPr>
          <w:rFonts w:hint="cs"/>
          <w:rtl/>
        </w:rPr>
        <w:t xml:space="preserve"> </w:t>
      </w:r>
      <w:r w:rsidR="0032697F">
        <w:rPr>
          <w:rtl/>
        </w:rPr>
        <w:t>–</w:t>
      </w:r>
      <w:r w:rsidRPr="0003764F">
        <w:rPr>
          <w:rFonts w:hint="cs"/>
          <w:rtl/>
        </w:rPr>
        <w:t xml:space="preserve"> מבוצע</w:t>
      </w:r>
      <w:r w:rsidR="0032697F">
        <w:rPr>
          <w:rFonts w:hint="cs"/>
          <w:rtl/>
        </w:rPr>
        <w:t xml:space="preserve">ות </w:t>
      </w:r>
      <w:r w:rsidRPr="0003764F">
        <w:rPr>
          <w:rFonts w:hint="cs"/>
          <w:rtl/>
        </w:rPr>
        <w:t xml:space="preserve"> אוטומטית ממערכות הטלפוניה (בהתאם לחוק 6 הדקות) ללקוחות שבחרו בנתיב זה.</w:t>
      </w:r>
    </w:p>
    <w:p w14:paraId="022E009E" w14:textId="7B4EAAF9"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שיחות יוצאות יזומות ללקוחות, לדוגמה: שיחות "</w:t>
      </w:r>
      <w:proofErr w:type="spellStart"/>
      <w:r w:rsidRPr="0003764F">
        <w:rPr>
          <w:rFonts w:hint="cs"/>
          <w:rtl/>
        </w:rPr>
        <w:t>וולקאם</w:t>
      </w:r>
      <w:proofErr w:type="spellEnd"/>
      <w:r w:rsidRPr="0003764F">
        <w:rPr>
          <w:rFonts w:hint="cs"/>
          <w:rtl/>
        </w:rPr>
        <w:t xml:space="preserve">" </w:t>
      </w:r>
      <w:proofErr w:type="spellStart"/>
      <w:r w:rsidRPr="0003764F">
        <w:rPr>
          <w:rFonts w:hint="cs"/>
          <w:rtl/>
        </w:rPr>
        <w:t>לאפוטרופסי</w:t>
      </w:r>
      <w:r w:rsidRPr="0003764F">
        <w:rPr>
          <w:rFonts w:hint="eastAsia"/>
          <w:rtl/>
        </w:rPr>
        <w:t>ם</w:t>
      </w:r>
      <w:proofErr w:type="spellEnd"/>
      <w:r w:rsidRPr="0003764F">
        <w:rPr>
          <w:rFonts w:hint="cs"/>
          <w:rtl/>
        </w:rPr>
        <w:t xml:space="preserve"> חדשים, שיחות מידע  יזומות למיצוי זכויות ועוד.  </w:t>
      </w:r>
    </w:p>
    <w:p w14:paraId="39DA678B" w14:textId="53D86617" w:rsid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המחשת תהליך הפנייה במוקד ("שיחה נכנסת")</w:t>
      </w:r>
      <w:r w:rsidR="00CC6888">
        <w:rPr>
          <w:rFonts w:hint="cs"/>
          <w:b/>
          <w:bCs/>
          <w:rtl/>
        </w:rPr>
        <w:t>:</w:t>
      </w:r>
    </w:p>
    <w:p w14:paraId="0AC3178B" w14:textId="44426E16" w:rsidR="0003764F" w:rsidRPr="0003764F" w:rsidRDefault="005A6536" w:rsidP="00FD0E7D">
      <w:pPr>
        <w:keepNext/>
        <w:keepLines/>
        <w:widowControl w:val="0"/>
        <w:tabs>
          <w:tab w:val="left" w:pos="1841"/>
        </w:tabs>
        <w:ind w:left="1053" w:right="-180"/>
        <w:rPr>
          <w:b/>
          <w:bCs/>
        </w:rPr>
      </w:pPr>
      <w:r>
        <w:rPr>
          <w:noProof/>
        </w:rPr>
        <mc:AlternateContent>
          <mc:Choice Requires="wps">
            <w:drawing>
              <wp:anchor distT="0" distB="0" distL="114300" distR="114300" simplePos="0" relativeHeight="251655168" behindDoc="0" locked="0" layoutInCell="1" allowOverlap="1" wp14:anchorId="37A35028" wp14:editId="3F233203">
                <wp:simplePos x="0" y="0"/>
                <wp:positionH relativeFrom="margin">
                  <wp:posOffset>1496060</wp:posOffset>
                </wp:positionH>
                <wp:positionV relativeFrom="paragraph">
                  <wp:posOffset>4560570</wp:posOffset>
                </wp:positionV>
                <wp:extent cx="3627755" cy="287020"/>
                <wp:effectExtent l="0" t="0" r="0" b="0"/>
                <wp:wrapNone/>
                <wp:docPr id="44" name="תיבת טקסט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27755" cy="287020"/>
                        </a:xfrm>
                        <a:prstGeom prst="rect">
                          <a:avLst/>
                        </a:prstGeom>
                        <a:noFill/>
                        <a:ln w="6350">
                          <a:noFill/>
                        </a:ln>
                      </wps:spPr>
                      <wps:txbx>
                        <w:txbxContent>
                          <w:p w14:paraId="678269B1" w14:textId="77777777" w:rsidR="003B22FB" w:rsidRPr="00C41E66" w:rsidRDefault="003B22FB" w:rsidP="00CC6888">
                            <w:pPr>
                              <w:spacing w:line="252" w:lineRule="auto"/>
                              <w:rPr>
                                <w:rFonts w:ascii="Calibri" w:eastAsia="Calibri" w:hAnsi="Arial" w:cs="Arial"/>
                                <w:color w:val="FF0000"/>
                                <w:sz w:val="20"/>
                                <w:szCs w:val="20"/>
                              </w:rPr>
                            </w:pPr>
                            <w:r w:rsidRPr="00C41E66">
                              <w:rPr>
                                <w:rFonts w:ascii="Calibri" w:eastAsia="Calibri" w:hAnsi="Arial" w:cs="Arial" w:hint="cs"/>
                                <w:color w:val="FF0000"/>
                                <w:sz w:val="20"/>
                                <w:szCs w:val="20"/>
                                <w:rtl/>
                              </w:rPr>
                              <w:t>*תהליך פנייה יוצאת דומה במהותו לתהליך הטיפול בפנייה נכנסת רגילה</w:t>
                            </w:r>
                          </w:p>
                        </w:txbxContent>
                      </wps:txbx>
                      <wps:bodyPr rot="0" spcFirstLastPara="0" vert="horz" wrap="none" lIns="91440" tIns="45720" rIns="91440" bIns="45720" numCol="1" spcCol="0" rtlCol="1" fromWordArt="0" anchor="t"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37A35028" id="_x0000_t202" coordsize="21600,21600" o:spt="202" path="m,l,21600r21600,l21600,xe">
                <v:stroke joinstyle="miter"/>
                <v:path gradientshapeok="t" o:connecttype="rect"/>
              </v:shapetype>
              <v:shape id="תיבת טקסט 44" o:spid="_x0000_s1026" type="#_x0000_t202" style="position:absolute;left:0;text-align:left;margin-left:117.8pt;margin-top:359.1pt;width:285.65pt;height:22.6pt;z-index:25165516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" filled="f" stroked="f" strokeweight=".5pt">
                <v:textbox>
                  <w:txbxContent>
                    <w:p w14:paraId="678269B1" w14:textId="77777777" w:rsidR="003B22FB" w:rsidRPr="00C41E66" w:rsidRDefault="003B22FB" w:rsidP="00CC6888">
                      <w:pPr>
                        <w:spacing w:line="252" w:lineRule="auto"/>
                        <w:rPr>
                          <w:rFonts w:ascii="Calibri" w:eastAsia="Calibri" w:hAnsi="Arial" w:cs="Arial"/>
                          <w:color w:val="FF0000"/>
                          <w:sz w:val="20"/>
                          <w:szCs w:val="20"/>
                        </w:rPr>
                      </w:pPr>
                      <w:r w:rsidRPr="00C41E66">
                        <w:rPr>
                          <w:rFonts w:ascii="Calibri" w:eastAsia="Calibri" w:hAnsi="Arial" w:cs="Arial" w:hint="cs"/>
                          <w:color w:val="FF0000"/>
                          <w:sz w:val="20"/>
                          <w:szCs w:val="20"/>
                          <w:rtl/>
                        </w:rPr>
                        <w:t>*תהליך פנייה יוצאת דומה במהותו לתהליך הטיפול בפנייה נכנסת רגילה</w:t>
                      </w:r>
                    </w:p>
                  </w:txbxContent>
                </v:textbox>
                <w10:wrap anchorx="margin"/>
              </v:shape>
            </w:pict>
          </mc:Fallback>
        </mc:AlternateContent>
      </w:r>
      <w:r>
        <w:rPr>
          <w:noProof/>
        </w:rPr>
        <mc:AlternateContent>
          <mc:Choice Requires="wpc">
            <w:drawing>
              <wp:inline distT="0" distB="0" distL="0" distR="0" wp14:anchorId="1129D8AE" wp14:editId="6B4E6F7B">
                <wp:extent cx="5210175" cy="4886325"/>
                <wp:effectExtent l="19050" t="19050" r="9525" b="9525"/>
                <wp:docPr id="143" name="בד ציור 39"/>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solidFill>
                            <a:schemeClr val="accent1">
                              <a:lumMod val="100000"/>
                              <a:lumOff val="0"/>
                            </a:schemeClr>
                          </a:solidFill>
                          <a:prstDash val="solid"/>
                          <a:miter lim="800000"/>
                          <a:headEnd type="none" w="med" len="med"/>
                          <a:tailEnd type="none" w="med" len="med"/>
                        </a:ln>
                      </wpc:whole>
                      <wps:wsp>
                        <wps:cNvPr id="107" name="מלבן 1"/>
                        <wps:cNvSpPr>
                          <a:spLocks noChangeArrowheads="1"/>
                        </wps:cNvSpPr>
                        <wps:spPr bwMode="auto">
                          <a:xfrm>
                            <a:off x="2209832" y="3080816"/>
                            <a:ext cx="914413" cy="590503"/>
                          </a:xfrm>
                          <a:prstGeom prst="rect">
                            <a:avLst/>
                          </a:prstGeom>
                          <a:solidFill>
                            <a:srgbClr val="FFFFFF"/>
                          </a:solidFill>
                          <a:ln w="12700">
                            <a:solidFill>
                              <a:srgbClr val="4472C4"/>
                            </a:solidFill>
                            <a:miter lim="800000"/>
                            <a:headEnd/>
                            <a:tailEnd/>
                          </a:ln>
                        </wps:spPr>
                        <wps:txbx>
                          <w:txbxContent>
                            <w:p w14:paraId="57F1FCB9" w14:textId="77777777" w:rsidR="003B22FB" w:rsidRPr="007B23D0" w:rsidRDefault="003B22FB" w:rsidP="00CC6888">
                              <w:pPr>
                                <w:jc w:val="center"/>
                                <w:rPr>
                                  <w:sz w:val="18"/>
                                  <w:szCs w:val="18"/>
                                </w:rPr>
                              </w:pPr>
                              <w:r w:rsidRPr="007B23D0">
                                <w:rPr>
                                  <w:rFonts w:hint="cs"/>
                                  <w:sz w:val="20"/>
                                  <w:szCs w:val="20"/>
                                  <w:rtl/>
                                </w:rPr>
                                <w:t xml:space="preserve">מענה המוקד ורישום ב </w:t>
                              </w:r>
                              <w:r w:rsidRPr="007B23D0">
                                <w:rPr>
                                  <w:rFonts w:hint="cs"/>
                                  <w:sz w:val="20"/>
                                  <w:szCs w:val="20"/>
                                </w:rPr>
                                <w:t>CRM</w:t>
                              </w:r>
                            </w:p>
                          </w:txbxContent>
                        </wps:txbx>
                        <wps:bodyPr rot="0" vert="horz" wrap="square" lIns="91440" tIns="45720" rIns="91440" bIns="45720" anchor="ctr" anchorCtr="0" upright="1">
                          <a:noAutofit/>
                        </wps:bodyPr>
                      </wps:wsp>
                      <wps:wsp>
                        <wps:cNvPr id="108" name="יהלום 3"/>
                        <wps:cNvSpPr>
                          <a:spLocks noChangeArrowheads="1"/>
                        </wps:cNvSpPr>
                        <wps:spPr bwMode="auto">
                          <a:xfrm>
                            <a:off x="2219332" y="1952610"/>
                            <a:ext cx="914413" cy="866704"/>
                          </a:xfrm>
                          <a:prstGeom prst="diamond">
                            <a:avLst/>
                          </a:prstGeom>
                          <a:solidFill>
                            <a:srgbClr val="E2F0D9"/>
                          </a:solidFill>
                          <a:ln w="12700">
                            <a:solidFill>
                              <a:srgbClr val="548235"/>
                            </a:solidFill>
                            <a:miter lim="800000"/>
                            <a:headEnd/>
                            <a:tailEnd/>
                          </a:ln>
                        </wps:spPr>
                        <wps:txbx>
                          <w:txbxContent>
                            <w:p w14:paraId="66418124" w14:textId="77777777" w:rsidR="003B22FB" w:rsidRDefault="003B22FB" w:rsidP="00CC6888">
                              <w:pPr>
                                <w:jc w:val="center"/>
                              </w:pPr>
                              <w:r w:rsidRPr="005C31A2">
                                <w:rPr>
                                  <w:sz w:val="22"/>
                                  <w:szCs w:val="22"/>
                                </w:rPr>
                                <w:t>OSS</w:t>
                              </w:r>
                              <w:r>
                                <w:rPr>
                                  <w:rFonts w:hint="cs"/>
                                  <w:rtl/>
                                </w:rPr>
                                <w:t>?</w:t>
                              </w:r>
                            </w:p>
                          </w:txbxContent>
                        </wps:txbx>
                        <wps:bodyPr rot="0" vert="horz" wrap="square" lIns="91440" tIns="45720" rIns="91440" bIns="45720" anchor="ctr" anchorCtr="0" upright="1">
                          <a:noAutofit/>
                        </wps:bodyPr>
                      </wps:wsp>
                      <wps:wsp>
                        <wps:cNvPr id="109" name="תיבת טקסט 4"/>
                        <wps:cNvSpPr txBox="1">
                          <a:spLocks noChangeArrowheads="1"/>
                        </wps:cNvSpPr>
                        <wps:spPr bwMode="auto">
                          <a:xfrm>
                            <a:off x="2457435" y="2756514"/>
                            <a:ext cx="301004" cy="304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AA071A3" w14:textId="77777777" w:rsidR="003B22FB" w:rsidRDefault="003B22FB" w:rsidP="00CC6888">
                              <w:r>
                                <w:rPr>
                                  <w:rFonts w:hint="cs"/>
                                  <w:rtl/>
                                </w:rPr>
                                <w:t>כן</w:t>
                              </w:r>
                            </w:p>
                          </w:txbxContent>
                        </wps:txbx>
                        <wps:bodyPr rot="0" vert="horz" wrap="none" lIns="91440" tIns="45720" rIns="91440" bIns="45720" anchor="t" anchorCtr="0" upright="1">
                          <a:noAutofit/>
                        </wps:bodyPr>
                      </wps:wsp>
                      <wps:wsp>
                        <wps:cNvPr id="110" name="Text Box 148"/>
                        <wps:cNvSpPr txBox="1">
                          <a:spLocks noChangeArrowheads="1"/>
                        </wps:cNvSpPr>
                        <wps:spPr bwMode="auto">
                          <a:xfrm>
                            <a:off x="3124245" y="2171011"/>
                            <a:ext cx="313605" cy="304802"/>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5ABD77D" w14:textId="77777777" w:rsidR="003B22FB" w:rsidRPr="00875119" w:rsidRDefault="003B22FB" w:rsidP="00CC6888">
                              <w:pPr>
                                <w:spacing w:line="256" w:lineRule="auto"/>
                                <w:rPr>
                                  <w:rFonts w:ascii="Calibri" w:eastAsia="Calibri" w:hAnsi="Arial" w:cs="Arial"/>
                                  <w:sz w:val="20"/>
                                  <w:szCs w:val="20"/>
                                </w:rPr>
                              </w:pPr>
                              <w:r w:rsidRPr="00875119">
                                <w:rPr>
                                  <w:rFonts w:ascii="Calibri" w:eastAsia="Calibri" w:hAnsi="Arial" w:cs="Arial" w:hint="cs"/>
                                  <w:sz w:val="20"/>
                                  <w:szCs w:val="20"/>
                                  <w:rtl/>
                                </w:rPr>
                                <w:t>לא</w:t>
                              </w:r>
                            </w:p>
                          </w:txbxContent>
                        </wps:txbx>
                        <wps:bodyPr rot="0" vert="horz" wrap="none" lIns="91440" tIns="45720" rIns="91440" bIns="45720" anchor="t" anchorCtr="0" upright="1">
                          <a:noAutofit/>
                        </wps:bodyPr>
                      </wps:wsp>
                      <wps:wsp>
                        <wps:cNvPr id="111" name="מלבן 6"/>
                        <wps:cNvSpPr>
                          <a:spLocks noChangeArrowheads="1"/>
                        </wps:cNvSpPr>
                        <wps:spPr bwMode="auto">
                          <a:xfrm>
                            <a:off x="3942357" y="2104011"/>
                            <a:ext cx="914413" cy="590503"/>
                          </a:xfrm>
                          <a:prstGeom prst="rect">
                            <a:avLst/>
                          </a:prstGeom>
                          <a:solidFill>
                            <a:srgbClr val="FFFFFF"/>
                          </a:solidFill>
                          <a:ln w="12700">
                            <a:solidFill>
                              <a:srgbClr val="4472C4"/>
                            </a:solidFill>
                            <a:miter lim="800000"/>
                            <a:headEnd/>
                            <a:tailEnd/>
                          </a:ln>
                        </wps:spPr>
                        <wps:txbx>
                          <w:txbxContent>
                            <w:p w14:paraId="1BA9C64C"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hint="cs"/>
                                  <w:rtl/>
                                </w:rPr>
                                <w:t xml:space="preserve">העברה ליחידה </w:t>
                              </w:r>
                            </w:p>
                          </w:txbxContent>
                        </wps:txbx>
                        <wps:bodyPr rot="0" vert="horz" wrap="square" lIns="91440" tIns="45720" rIns="91440" bIns="45720" anchor="ctr" anchorCtr="0" upright="1">
                          <a:noAutofit/>
                        </wps:bodyPr>
                      </wps:wsp>
                      <wps:wsp>
                        <wps:cNvPr id="112" name="מלבן 7"/>
                        <wps:cNvSpPr>
                          <a:spLocks noChangeArrowheads="1"/>
                        </wps:cNvSpPr>
                        <wps:spPr bwMode="auto">
                          <a:xfrm>
                            <a:off x="2219332" y="3947620"/>
                            <a:ext cx="914413" cy="590503"/>
                          </a:xfrm>
                          <a:prstGeom prst="rect">
                            <a:avLst/>
                          </a:prstGeom>
                          <a:solidFill>
                            <a:srgbClr val="FFFFFF"/>
                          </a:solidFill>
                          <a:ln w="12700">
                            <a:solidFill>
                              <a:srgbClr val="4472C4"/>
                            </a:solidFill>
                            <a:miter lim="800000"/>
                            <a:headEnd/>
                            <a:tailEnd/>
                          </a:ln>
                        </wps:spPr>
                        <wps:txbx>
                          <w:txbxContent>
                            <w:p w14:paraId="0FF347E6"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hint="cs"/>
                                  <w:sz w:val="20"/>
                                  <w:szCs w:val="20"/>
                                  <w:rtl/>
                                </w:rPr>
                                <w:t xml:space="preserve">סגירת הפנייה ב </w:t>
                              </w:r>
                              <w:r>
                                <w:rPr>
                                  <w:rFonts w:ascii="Arial" w:eastAsia="Calibri" w:hAnsi="Arial" w:cs="Arial" w:hint="cs"/>
                                  <w:sz w:val="20"/>
                                  <w:szCs w:val="20"/>
                                </w:rPr>
                                <w:t>CRM</w:t>
                              </w:r>
                            </w:p>
                          </w:txbxContent>
                        </wps:txbx>
                        <wps:bodyPr rot="0" vert="horz" wrap="square" lIns="91440" tIns="45720" rIns="91440" bIns="45720" anchor="ctr" anchorCtr="0" upright="1">
                          <a:noAutofit/>
                        </wps:bodyPr>
                      </wps:wsp>
                      <wps:wsp>
                        <wps:cNvPr id="113" name="מלבן 8"/>
                        <wps:cNvSpPr>
                          <a:spLocks noChangeArrowheads="1"/>
                        </wps:cNvSpPr>
                        <wps:spPr bwMode="auto">
                          <a:xfrm>
                            <a:off x="590509" y="2229011"/>
                            <a:ext cx="914413" cy="691904"/>
                          </a:xfrm>
                          <a:prstGeom prst="rect">
                            <a:avLst/>
                          </a:prstGeom>
                          <a:solidFill>
                            <a:srgbClr val="FBE5D6"/>
                          </a:solidFill>
                          <a:ln w="19050">
                            <a:solidFill>
                              <a:srgbClr val="FF0000"/>
                            </a:solidFill>
                            <a:prstDash val="dash"/>
                            <a:miter lim="800000"/>
                            <a:headEnd/>
                            <a:tailEnd/>
                          </a:ln>
                        </wps:spPr>
                        <wps:txbx>
                          <w:txbxContent>
                            <w:p w14:paraId="746DA5C9"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rtl/>
                                </w:rPr>
                                <w:t>פנייה</w:t>
                              </w:r>
                              <w:r>
                                <w:rPr>
                                  <w:rFonts w:ascii="Arial" w:eastAsia="Calibri" w:hAnsi="Arial" w:cs="Arial" w:hint="cs"/>
                                  <w:rtl/>
                                </w:rPr>
                                <w:t xml:space="preserve"> בשירות עצמי</w:t>
                              </w:r>
                            </w:p>
                          </w:txbxContent>
                        </wps:txbx>
                        <wps:bodyPr rot="0" vert="horz" wrap="square" lIns="91440" tIns="45720" rIns="91440" bIns="45720" anchor="ctr" anchorCtr="0" upright="1">
                          <a:noAutofit/>
                        </wps:bodyPr>
                      </wps:wsp>
                      <wps:wsp>
                        <wps:cNvPr id="114" name="מלבן 9"/>
                        <wps:cNvSpPr>
                          <a:spLocks noChangeArrowheads="1"/>
                        </wps:cNvSpPr>
                        <wps:spPr bwMode="auto">
                          <a:xfrm>
                            <a:off x="3942357" y="3027915"/>
                            <a:ext cx="914413" cy="590603"/>
                          </a:xfrm>
                          <a:prstGeom prst="rect">
                            <a:avLst/>
                          </a:prstGeom>
                          <a:solidFill>
                            <a:srgbClr val="FFFFFF"/>
                          </a:solidFill>
                          <a:ln w="12700">
                            <a:solidFill>
                              <a:srgbClr val="4472C4"/>
                            </a:solidFill>
                            <a:miter lim="800000"/>
                            <a:headEnd/>
                            <a:tailEnd/>
                          </a:ln>
                        </wps:spPr>
                        <wps:txbx>
                          <w:txbxContent>
                            <w:p w14:paraId="3681A4FC" w14:textId="77777777" w:rsidR="003B22FB" w:rsidRDefault="003B22FB" w:rsidP="00CC6888">
                              <w:pPr>
                                <w:spacing w:line="254" w:lineRule="auto"/>
                                <w:jc w:val="center"/>
                                <w:rPr>
                                  <w:rFonts w:ascii="Arial" w:eastAsia="Calibri" w:hAnsi="Arial" w:cs="Arial"/>
                                  <w:color w:val="FF0000"/>
                                  <w:sz w:val="20"/>
                                  <w:szCs w:val="20"/>
                                  <w:rtl/>
                                </w:rPr>
                              </w:pPr>
                              <w:r>
                                <w:rPr>
                                  <w:rFonts w:ascii="Arial" w:eastAsia="Calibri" w:hAnsi="Arial" w:cs="Arial" w:hint="cs"/>
                                  <w:color w:val="FF0000"/>
                                  <w:sz w:val="20"/>
                                  <w:szCs w:val="20"/>
                                  <w:rtl/>
                                </w:rPr>
                                <w:t>מענה היחידה או מעקב המוקד</w:t>
                              </w:r>
                            </w:p>
                          </w:txbxContent>
                        </wps:txbx>
                        <wps:bodyPr rot="0" vert="horz" wrap="square" lIns="91440" tIns="45720" rIns="91440" bIns="45720" anchor="ctr" anchorCtr="0" upright="1">
                          <a:noAutofit/>
                        </wps:bodyPr>
                      </wps:wsp>
                      <wps:wsp>
                        <wps:cNvPr id="115" name="מחבר חץ ישר 11"/>
                        <wps:cNvCnPr>
                          <a:cxnSpLocks noChangeShapeType="1"/>
                        </wps:cNvCnPr>
                        <wps:spPr bwMode="auto">
                          <a:xfrm>
                            <a:off x="3133745" y="2386012"/>
                            <a:ext cx="808612" cy="1330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16" name="מחבר חץ ישר 12"/>
                        <wps:cNvCnPr>
                          <a:cxnSpLocks noChangeShapeType="1"/>
                        </wps:cNvCnPr>
                        <wps:spPr bwMode="auto">
                          <a:xfrm flipH="1">
                            <a:off x="2667038" y="2819014"/>
                            <a:ext cx="9500" cy="261401"/>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18" name="מחבר חץ ישר 13"/>
                        <wps:cNvCnPr>
                          <a:cxnSpLocks noChangeShapeType="1"/>
                        </wps:cNvCnPr>
                        <wps:spPr bwMode="auto">
                          <a:xfrm>
                            <a:off x="2667038" y="1695209"/>
                            <a:ext cx="9500" cy="257401"/>
                          </a:xfrm>
                          <a:prstGeom prst="straightConnector1">
                            <a:avLst/>
                          </a:prstGeom>
                          <a:noFill/>
                          <a:ln w="12700">
                            <a:solidFill>
                              <a:srgbClr val="548235"/>
                            </a:solidFill>
                            <a:miter lim="800000"/>
                            <a:headEnd/>
                            <a:tailEnd type="triangle" w="med" len="med"/>
                          </a:ln>
                          <a:extLst>
                            <a:ext uri="{909E8E84-426E-40DD-AFC4-6F175D3DCCD1}">
                              <a14:hiddenFill xmlns:a14="http://schemas.microsoft.com/office/drawing/2010/main">
                                <a:noFill/>
                              </a14:hiddenFill>
                            </a:ext>
                          </a:extLst>
                        </wps:spPr>
                        <wps:bodyPr/>
                      </wps:wsp>
                      <wps:wsp>
                        <wps:cNvPr id="119" name="מלבן 14"/>
                        <wps:cNvSpPr>
                          <a:spLocks noChangeArrowheads="1"/>
                        </wps:cNvSpPr>
                        <wps:spPr bwMode="auto">
                          <a:xfrm>
                            <a:off x="2219332" y="246601"/>
                            <a:ext cx="914413" cy="590603"/>
                          </a:xfrm>
                          <a:prstGeom prst="rect">
                            <a:avLst/>
                          </a:prstGeom>
                          <a:solidFill>
                            <a:srgbClr val="FFFFFF"/>
                          </a:solidFill>
                          <a:ln w="12700">
                            <a:solidFill>
                              <a:srgbClr val="4472C4"/>
                            </a:solidFill>
                            <a:miter lim="800000"/>
                            <a:headEnd/>
                            <a:tailEnd/>
                          </a:ln>
                        </wps:spPr>
                        <wps:txbx>
                          <w:txbxContent>
                            <w:p w14:paraId="08BDAE14" w14:textId="77777777" w:rsidR="003B22FB" w:rsidRDefault="003B22FB" w:rsidP="00CC6888">
                              <w:pPr>
                                <w:spacing w:line="240" w:lineRule="auto"/>
                                <w:jc w:val="center"/>
                                <w:rPr>
                                  <w:rFonts w:ascii="Calibri" w:eastAsia="Calibri" w:hAnsi="Arial" w:cs="Arial"/>
                                </w:rPr>
                              </w:pPr>
                              <w:r>
                                <w:rPr>
                                  <w:rFonts w:ascii="Calibri" w:eastAsia="Calibri" w:hAnsi="Arial" w:cs="Arial"/>
                                  <w:rtl/>
                                </w:rPr>
                                <w:t>פנייה</w:t>
                              </w:r>
                              <w:r>
                                <w:rPr>
                                  <w:rFonts w:ascii="Calibri" w:eastAsia="Calibri" w:hAnsi="Arial" w:cs="Arial" w:hint="cs"/>
                                  <w:rtl/>
                                </w:rPr>
                                <w:t xml:space="preserve"> נכנסת</w:t>
                              </w:r>
                              <w:r w:rsidRPr="00C41E66">
                                <w:rPr>
                                  <w:rFonts w:ascii="Calibri" w:eastAsia="Calibri" w:hAnsi="Arial" w:cs="Arial" w:hint="cs"/>
                                  <w:color w:val="FF0000"/>
                                  <w:rtl/>
                                </w:rPr>
                                <w:t>*</w:t>
                              </w:r>
                              <w:r>
                                <w:rPr>
                                  <w:rFonts w:ascii="Calibri" w:eastAsia="Calibri" w:hAnsi="Arial" w:cs="Arial"/>
                                  <w:rtl/>
                                </w:rPr>
                                <w:t xml:space="preserve"> </w:t>
                              </w:r>
                            </w:p>
                            <w:p w14:paraId="6FCBFA59" w14:textId="77777777" w:rsidR="003B22FB" w:rsidRDefault="003B22FB" w:rsidP="00CC6888">
                              <w:pPr>
                                <w:spacing w:line="240" w:lineRule="auto"/>
                                <w:jc w:val="center"/>
                                <w:rPr>
                                  <w:rFonts w:ascii="Calibri" w:eastAsia="Calibri" w:hAnsi="Arial" w:cs="Arial"/>
                                  <w:sz w:val="20"/>
                                  <w:szCs w:val="20"/>
                                  <w:rtl/>
                                </w:rPr>
                              </w:pPr>
                              <w:r>
                                <w:rPr>
                                  <w:rFonts w:ascii="Calibri" w:eastAsia="Calibri" w:hAnsi="Arial" w:cs="Arial"/>
                                  <w:sz w:val="20"/>
                                  <w:szCs w:val="20"/>
                                  <w:rtl/>
                                </w:rPr>
                                <w:t>בטלפון, דוא"ל</w:t>
                              </w:r>
                            </w:p>
                          </w:txbxContent>
                        </wps:txbx>
                        <wps:bodyPr rot="0" vert="horz" wrap="square" lIns="91440" tIns="45720" rIns="91440" bIns="45720" anchor="ctr" anchorCtr="0" upright="1">
                          <a:noAutofit/>
                        </wps:bodyPr>
                      </wps:wsp>
                      <wps:wsp>
                        <wps:cNvPr id="120" name="מחבר חץ ישר 15"/>
                        <wps:cNvCnPr>
                          <a:cxnSpLocks noChangeShapeType="1"/>
                        </wps:cNvCnPr>
                        <wps:spPr bwMode="auto">
                          <a:xfrm flipH="1">
                            <a:off x="2667038" y="837104"/>
                            <a:ext cx="9500" cy="257301"/>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21" name="מלבן: פינה יחידה חתוכה 16"/>
                        <wps:cNvSpPr>
                          <a:spLocks/>
                        </wps:cNvSpPr>
                        <wps:spPr bwMode="auto">
                          <a:xfrm>
                            <a:off x="523808" y="361602"/>
                            <a:ext cx="1028715" cy="476402"/>
                          </a:xfrm>
                          <a:custGeom>
                            <a:avLst/>
                            <a:gdLst>
                              <a:gd name="T0" fmla="*/ 0 w 1028700"/>
                              <a:gd name="T1" fmla="*/ 0 h 476406"/>
                              <a:gd name="T2" fmla="*/ 949325 w 1028700"/>
                              <a:gd name="T3" fmla="*/ 0 h 476406"/>
                              <a:gd name="T4" fmla="*/ 1028730 w 1028700"/>
                              <a:gd name="T5" fmla="*/ 79401 h 476406"/>
                              <a:gd name="T6" fmla="*/ 1028730 w 1028700"/>
                              <a:gd name="T7" fmla="*/ 476398 h 476406"/>
                              <a:gd name="T8" fmla="*/ 0 w 1028700"/>
                              <a:gd name="T9" fmla="*/ 476398 h 476406"/>
                              <a:gd name="T10" fmla="*/ 0 w 1028700"/>
                              <a:gd name="T11" fmla="*/ 0 h 476406"/>
                              <a:gd name="T12" fmla="*/ 0 60000 65536"/>
                              <a:gd name="T13" fmla="*/ 0 60000 65536"/>
                              <a:gd name="T14" fmla="*/ 0 60000 65536"/>
                              <a:gd name="T15" fmla="*/ 0 60000 65536"/>
                              <a:gd name="T16" fmla="*/ 0 60000 65536"/>
                              <a:gd name="T17" fmla="*/ 0 60000 65536"/>
                              <a:gd name="T18" fmla="*/ 0 w 1028700"/>
                              <a:gd name="T19" fmla="*/ 0 h 476406"/>
                              <a:gd name="T20" fmla="*/ 1028700 w 1028700"/>
                              <a:gd name="T21" fmla="*/ 476406 h 476406"/>
                            </a:gdLst>
                            <a:ahLst/>
                            <a:cxnLst>
                              <a:cxn ang="T12">
                                <a:pos x="T0" y="T1"/>
                              </a:cxn>
                              <a:cxn ang="T13">
                                <a:pos x="T2" y="T3"/>
                              </a:cxn>
                              <a:cxn ang="T14">
                                <a:pos x="T4" y="T5"/>
                              </a:cxn>
                              <a:cxn ang="T15">
                                <a:pos x="T6" y="T7"/>
                              </a:cxn>
                              <a:cxn ang="T16">
                                <a:pos x="T8" y="T9"/>
                              </a:cxn>
                              <a:cxn ang="T17">
                                <a:pos x="T10" y="T11"/>
                              </a:cxn>
                            </a:cxnLst>
                            <a:rect l="T18" t="T19" r="T20" b="T21"/>
                            <a:pathLst>
                              <a:path w="1028700" h="476406">
                                <a:moveTo>
                                  <a:pt x="0" y="0"/>
                                </a:moveTo>
                                <a:lnTo>
                                  <a:pt x="949297" y="0"/>
                                </a:lnTo>
                                <a:lnTo>
                                  <a:pt x="1028700" y="79403"/>
                                </a:lnTo>
                                <a:lnTo>
                                  <a:pt x="1028700" y="476406"/>
                                </a:lnTo>
                                <a:lnTo>
                                  <a:pt x="0" y="476406"/>
                                </a:lnTo>
                                <a:lnTo>
                                  <a:pt x="0" y="0"/>
                                </a:lnTo>
                                <a:close/>
                              </a:path>
                            </a:pathLst>
                          </a:custGeom>
                          <a:solidFill>
                            <a:srgbClr val="E2F0D9"/>
                          </a:solidFill>
                          <a:ln w="12700">
                            <a:solidFill>
                              <a:srgbClr val="548235"/>
                            </a:solidFill>
                            <a:miter lim="800000"/>
                            <a:headEnd/>
                            <a:tailEnd/>
                          </a:ln>
                        </wps:spPr>
                        <wps:txbx>
                          <w:txbxContent>
                            <w:p w14:paraId="16A7B6E9" w14:textId="77777777" w:rsidR="003B22FB" w:rsidRPr="00875119" w:rsidRDefault="003B22FB" w:rsidP="00CC6888">
                              <w:pPr>
                                <w:jc w:val="center"/>
                                <w:rPr>
                                  <w:sz w:val="20"/>
                                  <w:szCs w:val="20"/>
                                  <w:rtl/>
                                </w:rPr>
                              </w:pPr>
                              <w:r w:rsidRPr="00875119">
                                <w:rPr>
                                  <w:rFonts w:hint="cs"/>
                                  <w:sz w:val="20"/>
                                  <w:szCs w:val="20"/>
                                  <w:rtl/>
                                </w:rPr>
                                <w:t xml:space="preserve">רישום מידע מה </w:t>
                              </w:r>
                              <w:r w:rsidRPr="00875119">
                                <w:rPr>
                                  <w:rFonts w:hint="cs"/>
                                  <w:sz w:val="20"/>
                                  <w:szCs w:val="20"/>
                                </w:rPr>
                                <w:t>CTI</w:t>
                              </w:r>
                            </w:p>
                          </w:txbxContent>
                        </wps:txbx>
                        <wps:bodyPr rot="0" vert="horz" wrap="square" lIns="91440" tIns="45720" rIns="91440" bIns="45720" anchor="ctr" anchorCtr="0" upright="1">
                          <a:noAutofit/>
                        </wps:bodyPr>
                      </wps:wsp>
                      <wps:wsp>
                        <wps:cNvPr id="122" name="מלבן: פינה יחידה חתוכה 17"/>
                        <wps:cNvSpPr>
                          <a:spLocks/>
                        </wps:cNvSpPr>
                        <wps:spPr bwMode="auto">
                          <a:xfrm>
                            <a:off x="523808" y="1166606"/>
                            <a:ext cx="1028715" cy="476202"/>
                          </a:xfrm>
                          <a:custGeom>
                            <a:avLst/>
                            <a:gdLst>
                              <a:gd name="T0" fmla="*/ 0 w 1028700"/>
                              <a:gd name="T1" fmla="*/ 0 h 476250"/>
                              <a:gd name="T2" fmla="*/ 949351 w 1028700"/>
                              <a:gd name="T3" fmla="*/ 0 h 476250"/>
                              <a:gd name="T4" fmla="*/ 1028730 w 1028700"/>
                              <a:gd name="T5" fmla="*/ 79361 h 476250"/>
                              <a:gd name="T6" fmla="*/ 1028730 w 1028700"/>
                              <a:gd name="T7" fmla="*/ 476154 h 476250"/>
                              <a:gd name="T8" fmla="*/ 0 w 1028700"/>
                              <a:gd name="T9" fmla="*/ 476154 h 476250"/>
                              <a:gd name="T10" fmla="*/ 0 w 1028700"/>
                              <a:gd name="T11" fmla="*/ 0 h 476250"/>
                              <a:gd name="T12" fmla="*/ 0 60000 65536"/>
                              <a:gd name="T13" fmla="*/ 0 60000 65536"/>
                              <a:gd name="T14" fmla="*/ 0 60000 65536"/>
                              <a:gd name="T15" fmla="*/ 0 60000 65536"/>
                              <a:gd name="T16" fmla="*/ 0 60000 65536"/>
                              <a:gd name="T17" fmla="*/ 0 60000 65536"/>
                              <a:gd name="T18" fmla="*/ 0 w 1028700"/>
                              <a:gd name="T19" fmla="*/ 0 h 476250"/>
                              <a:gd name="T20" fmla="*/ 1028700 w 1028700"/>
                              <a:gd name="T21" fmla="*/ 476250 h 476250"/>
                            </a:gdLst>
                            <a:ahLst/>
                            <a:cxnLst>
                              <a:cxn ang="T12">
                                <a:pos x="T0" y="T1"/>
                              </a:cxn>
                              <a:cxn ang="T13">
                                <a:pos x="T2" y="T3"/>
                              </a:cxn>
                              <a:cxn ang="T14">
                                <a:pos x="T4" y="T5"/>
                              </a:cxn>
                              <a:cxn ang="T15">
                                <a:pos x="T6" y="T7"/>
                              </a:cxn>
                              <a:cxn ang="T16">
                                <a:pos x="T8" y="T9"/>
                              </a:cxn>
                              <a:cxn ang="T17">
                                <a:pos x="T10" y="T11"/>
                              </a:cxn>
                            </a:cxnLst>
                            <a:rect l="T18" t="T19" r="T20" b="T21"/>
                            <a:pathLst>
                              <a:path w="1028700" h="476250">
                                <a:moveTo>
                                  <a:pt x="0" y="0"/>
                                </a:moveTo>
                                <a:lnTo>
                                  <a:pt x="949323" y="0"/>
                                </a:lnTo>
                                <a:lnTo>
                                  <a:pt x="1028700" y="79377"/>
                                </a:lnTo>
                                <a:lnTo>
                                  <a:pt x="1028700" y="476250"/>
                                </a:lnTo>
                                <a:lnTo>
                                  <a:pt x="0" y="476250"/>
                                </a:lnTo>
                                <a:lnTo>
                                  <a:pt x="0" y="0"/>
                                </a:lnTo>
                                <a:close/>
                              </a:path>
                            </a:pathLst>
                          </a:custGeom>
                          <a:solidFill>
                            <a:srgbClr val="E2F0D9"/>
                          </a:solidFill>
                          <a:ln w="19050">
                            <a:solidFill>
                              <a:srgbClr val="548235"/>
                            </a:solidFill>
                            <a:prstDash val="dash"/>
                            <a:miter lim="800000"/>
                            <a:headEnd/>
                            <a:tailEnd/>
                          </a:ln>
                        </wps:spPr>
                        <wps:txbx>
                          <w:txbxContent>
                            <w:p w14:paraId="1C86AEAC" w14:textId="77777777" w:rsidR="003B22FB" w:rsidRPr="00875119" w:rsidRDefault="003B22FB" w:rsidP="00CC6888">
                              <w:pPr>
                                <w:spacing w:line="256" w:lineRule="auto"/>
                                <w:ind w:left="-315" w:right="-142"/>
                                <w:jc w:val="center"/>
                                <w:rPr>
                                  <w:rFonts w:ascii="Arial" w:eastAsia="Calibri" w:hAnsi="Arial" w:cs="Arial"/>
                                  <w:sz w:val="20"/>
                                  <w:szCs w:val="20"/>
                                  <w:rtl/>
                                </w:rPr>
                              </w:pPr>
                              <w:r w:rsidRPr="00875119">
                                <w:rPr>
                                  <w:rFonts w:ascii="Arial" w:eastAsia="Calibri" w:hAnsi="Arial" w:cs="Arial"/>
                                  <w:sz w:val="20"/>
                                  <w:szCs w:val="20"/>
                                  <w:rtl/>
                                </w:rPr>
                                <w:t xml:space="preserve">מידע </w:t>
                              </w:r>
                              <w:r w:rsidRPr="00875119">
                                <w:rPr>
                                  <w:rFonts w:ascii="Arial" w:eastAsia="Calibri" w:hAnsi="Arial" w:cs="Arial" w:hint="cs"/>
                                  <w:sz w:val="20"/>
                                  <w:szCs w:val="20"/>
                                  <w:rtl/>
                                </w:rPr>
                                <w:t xml:space="preserve"> </w:t>
                              </w:r>
                              <w:r>
                                <w:rPr>
                                  <w:rFonts w:ascii="Arial" w:eastAsia="Calibri" w:hAnsi="Arial" w:cs="Arial" w:hint="cs"/>
                                  <w:sz w:val="20"/>
                                  <w:szCs w:val="20"/>
                                  <w:rtl/>
                                </w:rPr>
                                <w:t>מ</w:t>
                              </w:r>
                              <w:r w:rsidRPr="00875119">
                                <w:rPr>
                                  <w:rFonts w:ascii="Arial" w:eastAsia="Calibri" w:hAnsi="Arial" w:cs="Arial" w:hint="cs"/>
                                  <w:sz w:val="20"/>
                                  <w:szCs w:val="20"/>
                                  <w:rtl/>
                                </w:rPr>
                                <w:t>המערכת</w:t>
                              </w:r>
                              <w:r>
                                <w:rPr>
                                  <w:rFonts w:ascii="Arial" w:eastAsia="Calibri" w:hAnsi="Arial" w:cs="Arial" w:hint="cs"/>
                                  <w:sz w:val="20"/>
                                  <w:szCs w:val="20"/>
                                  <w:rtl/>
                                </w:rPr>
                                <w:t xml:space="preserve"> </w:t>
                              </w:r>
                              <w:r w:rsidRPr="00875119">
                                <w:rPr>
                                  <w:rFonts w:ascii="Arial" w:eastAsia="Calibri" w:hAnsi="Arial" w:cs="Arial" w:hint="cs"/>
                                  <w:sz w:val="20"/>
                                  <w:szCs w:val="20"/>
                                  <w:rtl/>
                                </w:rPr>
                                <w:t>התפעולית</w:t>
                              </w:r>
                            </w:p>
                          </w:txbxContent>
                        </wps:txbx>
                        <wps:bodyPr rot="0" vert="horz" wrap="square" lIns="91440" tIns="45720" rIns="91440" bIns="45720" anchor="ctr" anchorCtr="0" upright="1">
                          <a:noAutofit/>
                        </wps:bodyPr>
                      </wps:wsp>
                      <wps:wsp>
                        <wps:cNvPr id="123" name="מחבר חץ ישר 18"/>
                        <wps:cNvCnPr>
                          <a:cxnSpLocks noChangeShapeType="1"/>
                        </wps:cNvCnPr>
                        <wps:spPr bwMode="auto">
                          <a:xfrm>
                            <a:off x="1552522" y="599703"/>
                            <a:ext cx="657309" cy="795004"/>
                          </a:xfrm>
                          <a:prstGeom prst="straightConnector1">
                            <a:avLst/>
                          </a:prstGeom>
                          <a:noFill/>
                          <a:ln w="12700">
                            <a:solidFill>
                              <a:srgbClr val="548235"/>
                            </a:solidFill>
                            <a:miter lim="800000"/>
                            <a:headEnd/>
                            <a:tailEnd type="triangle" w="med" len="med"/>
                          </a:ln>
                          <a:extLst>
                            <a:ext uri="{909E8E84-426E-40DD-AFC4-6F175D3DCCD1}">
                              <a14:hiddenFill xmlns:a14="http://schemas.microsoft.com/office/drawing/2010/main">
                                <a:noFill/>
                              </a14:hiddenFill>
                            </a:ext>
                          </a:extLst>
                        </wps:spPr>
                        <wps:bodyPr/>
                      </wps:wsp>
                      <wps:wsp>
                        <wps:cNvPr id="124" name="מחבר חץ ישר 19"/>
                        <wps:cNvCnPr>
                          <a:cxnSpLocks noChangeShapeType="1"/>
                        </wps:cNvCnPr>
                        <wps:spPr bwMode="auto">
                          <a:xfrm flipV="1">
                            <a:off x="1552522" y="1394707"/>
                            <a:ext cx="657309" cy="9800"/>
                          </a:xfrm>
                          <a:prstGeom prst="straightConnector1">
                            <a:avLst/>
                          </a:prstGeom>
                          <a:noFill/>
                          <a:ln w="19050">
                            <a:solidFill>
                              <a:srgbClr val="548235"/>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25" name="מלבן: פינה יחידה חתוכה 20"/>
                        <wps:cNvSpPr>
                          <a:spLocks/>
                        </wps:cNvSpPr>
                        <wps:spPr bwMode="auto">
                          <a:xfrm>
                            <a:off x="2209832" y="1094506"/>
                            <a:ext cx="914413" cy="600703"/>
                          </a:xfrm>
                          <a:custGeom>
                            <a:avLst/>
                            <a:gdLst>
                              <a:gd name="T0" fmla="*/ 0 w 914400"/>
                              <a:gd name="T1" fmla="*/ 0 h 600682"/>
                              <a:gd name="T2" fmla="*/ 814308 w 914400"/>
                              <a:gd name="T3" fmla="*/ 0 h 600682"/>
                              <a:gd name="T4" fmla="*/ 914426 w 914400"/>
                              <a:gd name="T5" fmla="*/ 100124 h 600682"/>
                              <a:gd name="T6" fmla="*/ 914426 w 914400"/>
                              <a:gd name="T7" fmla="*/ 600724 h 600682"/>
                              <a:gd name="T8" fmla="*/ 0 w 914400"/>
                              <a:gd name="T9" fmla="*/ 600724 h 600682"/>
                              <a:gd name="T10" fmla="*/ 0 w 914400"/>
                              <a:gd name="T11" fmla="*/ 0 h 600682"/>
                              <a:gd name="T12" fmla="*/ 0 60000 65536"/>
                              <a:gd name="T13" fmla="*/ 0 60000 65536"/>
                              <a:gd name="T14" fmla="*/ 0 60000 65536"/>
                              <a:gd name="T15" fmla="*/ 0 60000 65536"/>
                              <a:gd name="T16" fmla="*/ 0 60000 65536"/>
                              <a:gd name="T17" fmla="*/ 0 60000 65536"/>
                              <a:gd name="T18" fmla="*/ 0 w 914400"/>
                              <a:gd name="T19" fmla="*/ 0 h 600682"/>
                              <a:gd name="T20" fmla="*/ 914400 w 914400"/>
                              <a:gd name="T21" fmla="*/ 600682 h 600682"/>
                            </a:gdLst>
                            <a:ahLst/>
                            <a:cxnLst>
                              <a:cxn ang="T12">
                                <a:pos x="T0" y="T1"/>
                              </a:cxn>
                              <a:cxn ang="T13">
                                <a:pos x="T2" y="T3"/>
                              </a:cxn>
                              <a:cxn ang="T14">
                                <a:pos x="T4" y="T5"/>
                              </a:cxn>
                              <a:cxn ang="T15">
                                <a:pos x="T6" y="T7"/>
                              </a:cxn>
                              <a:cxn ang="T16">
                                <a:pos x="T8" y="T9"/>
                              </a:cxn>
                              <a:cxn ang="T17">
                                <a:pos x="T10" y="T11"/>
                              </a:cxn>
                            </a:cxnLst>
                            <a:rect l="T18" t="T19" r="T20" b="T21"/>
                            <a:pathLst>
                              <a:path w="914400" h="600682">
                                <a:moveTo>
                                  <a:pt x="0" y="0"/>
                                </a:moveTo>
                                <a:lnTo>
                                  <a:pt x="814284" y="0"/>
                                </a:lnTo>
                                <a:lnTo>
                                  <a:pt x="914400" y="100116"/>
                                </a:lnTo>
                                <a:lnTo>
                                  <a:pt x="914400" y="600682"/>
                                </a:lnTo>
                                <a:lnTo>
                                  <a:pt x="0" y="600682"/>
                                </a:lnTo>
                                <a:lnTo>
                                  <a:pt x="0" y="0"/>
                                </a:lnTo>
                                <a:close/>
                              </a:path>
                            </a:pathLst>
                          </a:custGeom>
                          <a:gradFill rotWithShape="1">
                            <a:gsLst>
                              <a:gs pos="0">
                                <a:srgbClr val="B5D5A7"/>
                              </a:gs>
                              <a:gs pos="50000">
                                <a:srgbClr val="AACE99"/>
                              </a:gs>
                              <a:gs pos="100000">
                                <a:srgbClr val="9CCA86"/>
                              </a:gs>
                            </a:gsLst>
                            <a:lin ang="5400000"/>
                          </a:gradFill>
                          <a:ln w="12700">
                            <a:solidFill>
                              <a:srgbClr val="548235"/>
                            </a:solidFill>
                            <a:miter lim="800000"/>
                            <a:headEnd/>
                            <a:tailEnd/>
                          </a:ln>
                        </wps:spPr>
                        <wps:txbx>
                          <w:txbxContent>
                            <w:p w14:paraId="40FFBE2E" w14:textId="77777777" w:rsidR="003B22FB" w:rsidRPr="00875119" w:rsidRDefault="003B22FB" w:rsidP="00CC6888">
                              <w:pPr>
                                <w:jc w:val="center"/>
                                <w:rPr>
                                  <w:sz w:val="20"/>
                                  <w:szCs w:val="20"/>
                                </w:rPr>
                              </w:pPr>
                              <w:r w:rsidRPr="00875119">
                                <w:rPr>
                                  <w:rFonts w:hint="cs"/>
                                  <w:sz w:val="20"/>
                                  <w:szCs w:val="20"/>
                                  <w:rtl/>
                                </w:rPr>
                                <w:t xml:space="preserve">פתיחת פנייה ב </w:t>
                              </w:r>
                              <w:r w:rsidRPr="00875119">
                                <w:rPr>
                                  <w:rFonts w:hint="cs"/>
                                  <w:sz w:val="20"/>
                                  <w:szCs w:val="20"/>
                                </w:rPr>
                                <w:t>CRM</w:t>
                              </w:r>
                            </w:p>
                          </w:txbxContent>
                        </wps:txbx>
                        <wps:bodyPr rot="0" vert="horz" wrap="square" lIns="91440" tIns="45720" rIns="91440" bIns="45720" anchor="ctr" anchorCtr="0" upright="1">
                          <a:noAutofit/>
                        </wps:bodyPr>
                      </wps:wsp>
                      <wps:wsp>
                        <wps:cNvPr id="126" name="מחבר חץ ישר 22"/>
                        <wps:cNvCnPr>
                          <a:cxnSpLocks noChangeShapeType="1"/>
                        </wps:cNvCnPr>
                        <wps:spPr bwMode="auto">
                          <a:xfrm>
                            <a:off x="4399563" y="2694514"/>
                            <a:ext cx="0" cy="333402"/>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27" name="מלבן: פינה יחידה חתוכה 23"/>
                        <wps:cNvSpPr>
                          <a:spLocks/>
                        </wps:cNvSpPr>
                        <wps:spPr bwMode="auto">
                          <a:xfrm>
                            <a:off x="533408" y="4004220"/>
                            <a:ext cx="1028715" cy="475602"/>
                          </a:xfrm>
                          <a:custGeom>
                            <a:avLst/>
                            <a:gdLst>
                              <a:gd name="T0" fmla="*/ 0 w 1028700"/>
                              <a:gd name="T1" fmla="*/ 0 h 475615"/>
                              <a:gd name="T2" fmla="*/ 949457 w 1028700"/>
                              <a:gd name="T3" fmla="*/ 0 h 475615"/>
                              <a:gd name="T4" fmla="*/ 1028730 w 1028700"/>
                              <a:gd name="T5" fmla="*/ 79267 h 475615"/>
                              <a:gd name="T6" fmla="*/ 1028730 w 1028700"/>
                              <a:gd name="T7" fmla="*/ 475589 h 475615"/>
                              <a:gd name="T8" fmla="*/ 0 w 1028700"/>
                              <a:gd name="T9" fmla="*/ 475589 h 475615"/>
                              <a:gd name="T10" fmla="*/ 0 w 1028700"/>
                              <a:gd name="T11" fmla="*/ 0 h 475615"/>
                              <a:gd name="T12" fmla="*/ 0 60000 65536"/>
                              <a:gd name="T13" fmla="*/ 0 60000 65536"/>
                              <a:gd name="T14" fmla="*/ 0 60000 65536"/>
                              <a:gd name="T15" fmla="*/ 0 60000 65536"/>
                              <a:gd name="T16" fmla="*/ 0 60000 65536"/>
                              <a:gd name="T17" fmla="*/ 0 60000 65536"/>
                              <a:gd name="T18" fmla="*/ 0 w 1028700"/>
                              <a:gd name="T19" fmla="*/ 0 h 475615"/>
                              <a:gd name="T20" fmla="*/ 1028700 w 1028700"/>
                              <a:gd name="T21" fmla="*/ 475615 h 475615"/>
                            </a:gdLst>
                            <a:ahLst/>
                            <a:cxnLst>
                              <a:cxn ang="T12">
                                <a:pos x="T0" y="T1"/>
                              </a:cxn>
                              <a:cxn ang="T13">
                                <a:pos x="T2" y="T3"/>
                              </a:cxn>
                              <a:cxn ang="T14">
                                <a:pos x="T4" y="T5"/>
                              </a:cxn>
                              <a:cxn ang="T15">
                                <a:pos x="T6" y="T7"/>
                              </a:cxn>
                              <a:cxn ang="T16">
                                <a:pos x="T8" y="T9"/>
                              </a:cxn>
                              <a:cxn ang="T17">
                                <a:pos x="T10" y="T11"/>
                              </a:cxn>
                            </a:cxnLst>
                            <a:rect l="T18" t="T19" r="T20" b="T21"/>
                            <a:pathLst>
                              <a:path w="1028700" h="475615">
                                <a:moveTo>
                                  <a:pt x="0" y="0"/>
                                </a:moveTo>
                                <a:lnTo>
                                  <a:pt x="949429" y="0"/>
                                </a:lnTo>
                                <a:lnTo>
                                  <a:pt x="1028700" y="79271"/>
                                </a:lnTo>
                                <a:lnTo>
                                  <a:pt x="1028700" y="475615"/>
                                </a:lnTo>
                                <a:lnTo>
                                  <a:pt x="0" y="475615"/>
                                </a:lnTo>
                                <a:lnTo>
                                  <a:pt x="0" y="0"/>
                                </a:lnTo>
                                <a:close/>
                              </a:path>
                            </a:pathLst>
                          </a:custGeom>
                          <a:solidFill>
                            <a:srgbClr val="E2F0D9"/>
                          </a:solidFill>
                          <a:ln w="19050">
                            <a:solidFill>
                              <a:srgbClr val="548235"/>
                            </a:solidFill>
                            <a:prstDash val="dash"/>
                            <a:miter lim="800000"/>
                            <a:headEnd/>
                            <a:tailEnd/>
                          </a:ln>
                        </wps:spPr>
                        <wps:txbx>
                          <w:txbxContent>
                            <w:p w14:paraId="0C915231" w14:textId="77777777" w:rsidR="003B22FB" w:rsidRDefault="003B22FB" w:rsidP="00CC6888">
                              <w:pPr>
                                <w:spacing w:line="254" w:lineRule="auto"/>
                                <w:ind w:left="-173" w:right="-142"/>
                                <w:jc w:val="center"/>
                                <w:rPr>
                                  <w:rFonts w:ascii="Arial" w:eastAsia="Calibri" w:hAnsi="Arial" w:cs="Arial"/>
                                  <w:sz w:val="20"/>
                                  <w:szCs w:val="20"/>
                                </w:rPr>
                              </w:pPr>
                              <w:r>
                                <w:rPr>
                                  <w:rFonts w:ascii="Arial" w:eastAsia="Calibri" w:hAnsi="Arial" w:cs="Arial" w:hint="cs"/>
                                  <w:sz w:val="20"/>
                                  <w:szCs w:val="20"/>
                                  <w:rtl/>
                                </w:rPr>
                                <w:t xml:space="preserve">רישום </w:t>
                              </w:r>
                              <w:r>
                                <w:rPr>
                                  <w:rFonts w:ascii="Arial" w:eastAsia="Calibri" w:hAnsi="Arial" w:cs="Arial"/>
                                  <w:sz w:val="20"/>
                                  <w:szCs w:val="20"/>
                                  <w:rtl/>
                                </w:rPr>
                                <w:t xml:space="preserve">מידע  </w:t>
                              </w:r>
                              <w:r>
                                <w:rPr>
                                  <w:rFonts w:ascii="Arial" w:eastAsia="Calibri" w:hAnsi="Arial" w:cs="Arial" w:hint="cs"/>
                                  <w:sz w:val="20"/>
                                  <w:szCs w:val="20"/>
                                  <w:rtl/>
                                </w:rPr>
                                <w:t>ב</w:t>
                              </w:r>
                              <w:r>
                                <w:rPr>
                                  <w:rFonts w:ascii="Arial" w:eastAsia="Calibri" w:hAnsi="Arial" w:cs="Arial"/>
                                  <w:sz w:val="20"/>
                                  <w:szCs w:val="20"/>
                                  <w:rtl/>
                                </w:rPr>
                                <w:t>מערכת</w:t>
                              </w:r>
                              <w:r>
                                <w:rPr>
                                  <w:rFonts w:ascii="Arial" w:eastAsia="Calibri" w:hAnsi="Arial" w:cs="Arial" w:hint="cs"/>
                                  <w:sz w:val="20"/>
                                  <w:szCs w:val="20"/>
                                  <w:rtl/>
                                </w:rPr>
                                <w:t xml:space="preserve"> התפעולית</w:t>
                              </w:r>
                              <w:r>
                                <w:rPr>
                                  <w:rFonts w:ascii="Arial" w:eastAsia="Calibri" w:hAnsi="Arial" w:cs="Arial"/>
                                  <w:sz w:val="20"/>
                                  <w:szCs w:val="20"/>
                                  <w:rtl/>
                                </w:rPr>
                                <w:t xml:space="preserve"> התפעולית</w:t>
                              </w:r>
                            </w:p>
                          </w:txbxContent>
                        </wps:txbx>
                        <wps:bodyPr rot="0" vert="horz" wrap="square" lIns="91440" tIns="45720" rIns="91440" bIns="45720" anchor="ctr" anchorCtr="0" upright="1">
                          <a:noAutofit/>
                        </wps:bodyPr>
                      </wps:wsp>
                      <wps:wsp>
                        <wps:cNvPr id="32" name="מחבר חץ ישר 24"/>
                        <wps:cNvCnPr>
                          <a:cxnSpLocks noChangeShapeType="1"/>
                        </wps:cNvCnPr>
                        <wps:spPr bwMode="auto">
                          <a:xfrm flipH="1" flipV="1">
                            <a:off x="1562122" y="4242022"/>
                            <a:ext cx="657209" cy="800"/>
                          </a:xfrm>
                          <a:prstGeom prst="straightConnector1">
                            <a:avLst/>
                          </a:prstGeom>
                          <a:noFill/>
                          <a:ln w="19050">
                            <a:solidFill>
                              <a:srgbClr val="548235"/>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33" name="מחבר חץ ישר 25"/>
                        <wps:cNvCnPr>
                          <a:cxnSpLocks noChangeShapeType="1"/>
                        </wps:cNvCnPr>
                        <wps:spPr bwMode="auto">
                          <a:xfrm>
                            <a:off x="1047715" y="2819514"/>
                            <a:ext cx="0" cy="1184706"/>
                          </a:xfrm>
                          <a:prstGeom prst="straightConnector1">
                            <a:avLst/>
                          </a:prstGeom>
                          <a:noFill/>
                          <a:ln w="19050">
                            <a:solidFill>
                              <a:srgbClr val="FF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34" name="מחבר חץ ישר 29"/>
                        <wps:cNvCnPr>
                          <a:cxnSpLocks noChangeShapeType="1"/>
                        </wps:cNvCnPr>
                        <wps:spPr bwMode="auto">
                          <a:xfrm>
                            <a:off x="1047715" y="2819214"/>
                            <a:ext cx="1162117" cy="556503"/>
                          </a:xfrm>
                          <a:prstGeom prst="straightConnector1">
                            <a:avLst/>
                          </a:prstGeom>
                          <a:noFill/>
                          <a:ln w="19050">
                            <a:solidFill>
                              <a:srgbClr val="FF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35" name="Text Box 168"/>
                        <wps:cNvSpPr txBox="1">
                          <a:spLocks noChangeArrowheads="1"/>
                        </wps:cNvSpPr>
                        <wps:spPr bwMode="auto">
                          <a:xfrm>
                            <a:off x="1606523" y="1166406"/>
                            <a:ext cx="523908" cy="614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393D7A1" w14:textId="77777777" w:rsidR="003B22FB" w:rsidRDefault="003B22FB" w:rsidP="00CC6888">
                              <w:pPr>
                                <w:spacing w:line="276" w:lineRule="auto"/>
                                <w:jc w:val="center"/>
                                <w:rPr>
                                  <w:rFonts w:ascii="Calibri" w:eastAsia="Calibri" w:hAnsi="Arial" w:cs="Arial"/>
                                  <w:color w:val="FF0000"/>
                                  <w:sz w:val="20"/>
                                  <w:szCs w:val="20"/>
                                </w:rPr>
                              </w:pPr>
                              <w:r w:rsidRPr="007B23D0">
                                <w:rPr>
                                  <w:rFonts w:ascii="Calibri" w:eastAsia="Calibri" w:hAnsi="Arial" w:cs="Arial" w:hint="cs"/>
                                  <w:color w:val="FF0000"/>
                                  <w:sz w:val="20"/>
                                  <w:szCs w:val="20"/>
                                </w:rPr>
                                <w:t>API</w:t>
                              </w:r>
                            </w:p>
                            <w:p w14:paraId="19C404EC" w14:textId="77777777" w:rsidR="003B22FB" w:rsidRPr="007B23D0" w:rsidRDefault="003B22FB" w:rsidP="00CC6888">
                              <w:pPr>
                                <w:spacing w:line="276" w:lineRule="auto"/>
                                <w:jc w:val="center"/>
                                <w:rPr>
                                  <w:rFonts w:ascii="Calibri" w:eastAsia="Calibri" w:hAnsi="Arial" w:cs="Arial"/>
                                  <w:color w:val="FF0000"/>
                                  <w:sz w:val="20"/>
                                  <w:szCs w:val="20"/>
                                  <w:rtl/>
                                </w:rPr>
                              </w:pPr>
                              <w:r>
                                <w:rPr>
                                  <w:rFonts w:ascii="Calibri" w:eastAsia="Calibri" w:hAnsi="Arial" w:cs="Arial" w:hint="cs"/>
                                  <w:color w:val="FF0000"/>
                                  <w:sz w:val="20"/>
                                  <w:szCs w:val="20"/>
                                  <w:rtl/>
                                </w:rPr>
                                <w:t>אופציה</w:t>
                              </w:r>
                            </w:p>
                          </w:txbxContent>
                        </wps:txbx>
                        <wps:bodyPr rot="0" vert="horz" wrap="none" lIns="91440" tIns="45720" rIns="91440" bIns="45720" anchor="t" anchorCtr="0" upright="1">
                          <a:noAutofit/>
                        </wps:bodyPr>
                      </wps:wsp>
                      <wps:wsp>
                        <wps:cNvPr id="36" name="Text Box 169"/>
                        <wps:cNvSpPr txBox="1">
                          <a:spLocks noChangeArrowheads="1"/>
                        </wps:cNvSpPr>
                        <wps:spPr bwMode="auto">
                          <a:xfrm>
                            <a:off x="699110" y="2954615"/>
                            <a:ext cx="354305" cy="287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99EA9D6"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wps:txbx>
                        <wps:bodyPr rot="0" vert="horz" wrap="none" lIns="91440" tIns="45720" rIns="91440" bIns="45720" anchor="t" anchorCtr="0" upright="1">
                          <a:noAutofit/>
                        </wps:bodyPr>
                      </wps:wsp>
                      <wps:wsp>
                        <wps:cNvPr id="37" name="Text Box 170"/>
                        <wps:cNvSpPr txBox="1">
                          <a:spLocks noChangeArrowheads="1"/>
                        </wps:cNvSpPr>
                        <wps:spPr bwMode="auto">
                          <a:xfrm>
                            <a:off x="1562122" y="2937515"/>
                            <a:ext cx="354305" cy="287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30FBA0"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wps:txbx>
                        <wps:bodyPr rot="0" vert="horz" wrap="none" lIns="91440" tIns="45720" rIns="91440" bIns="45720" anchor="t" anchorCtr="0" upright="1">
                          <a:noAutofit/>
                        </wps:bodyPr>
                      </wps:wsp>
                      <wps:wsp>
                        <wps:cNvPr id="38" name="Text Box 171"/>
                        <wps:cNvSpPr txBox="1">
                          <a:spLocks noChangeArrowheads="1"/>
                        </wps:cNvSpPr>
                        <wps:spPr bwMode="auto">
                          <a:xfrm>
                            <a:off x="1637024" y="4042421"/>
                            <a:ext cx="354305" cy="287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01AB294"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wps:txbx>
                        <wps:bodyPr rot="0" vert="horz" wrap="none" lIns="91440" tIns="45720" rIns="91440" bIns="45720" anchor="t" anchorCtr="0" upright="1">
                          <a:noAutofit/>
                        </wps:bodyPr>
                      </wps:wsp>
                      <wps:wsp>
                        <wps:cNvPr id="39" name="מחבר חץ ישר 34"/>
                        <wps:cNvCnPr>
                          <a:cxnSpLocks noChangeShapeType="1"/>
                        </wps:cNvCnPr>
                        <wps:spPr bwMode="auto">
                          <a:xfrm>
                            <a:off x="2667038" y="3670919"/>
                            <a:ext cx="9500" cy="276201"/>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40" name="מלבן: פינה יחידה חתוכה 35"/>
                        <wps:cNvSpPr>
                          <a:spLocks/>
                        </wps:cNvSpPr>
                        <wps:spPr bwMode="auto">
                          <a:xfrm>
                            <a:off x="3647153" y="361702"/>
                            <a:ext cx="1028715" cy="476302"/>
                          </a:xfrm>
                          <a:custGeom>
                            <a:avLst/>
                            <a:gdLst>
                              <a:gd name="T0" fmla="*/ 0 w 1028700"/>
                              <a:gd name="T1" fmla="*/ 0 h 476250"/>
                              <a:gd name="T2" fmla="*/ 949351 w 1028700"/>
                              <a:gd name="T3" fmla="*/ 0 h 476250"/>
                              <a:gd name="T4" fmla="*/ 1028730 w 1028700"/>
                              <a:gd name="T5" fmla="*/ 79395 h 476250"/>
                              <a:gd name="T6" fmla="*/ 1028730 w 1028700"/>
                              <a:gd name="T7" fmla="*/ 476354 h 476250"/>
                              <a:gd name="T8" fmla="*/ 0 w 1028700"/>
                              <a:gd name="T9" fmla="*/ 476354 h 476250"/>
                              <a:gd name="T10" fmla="*/ 0 w 1028700"/>
                              <a:gd name="T11" fmla="*/ 0 h 476250"/>
                              <a:gd name="T12" fmla="*/ 0 60000 65536"/>
                              <a:gd name="T13" fmla="*/ 0 60000 65536"/>
                              <a:gd name="T14" fmla="*/ 0 60000 65536"/>
                              <a:gd name="T15" fmla="*/ 0 60000 65536"/>
                              <a:gd name="T16" fmla="*/ 0 60000 65536"/>
                              <a:gd name="T17" fmla="*/ 0 60000 65536"/>
                              <a:gd name="T18" fmla="*/ 0 w 1028700"/>
                              <a:gd name="T19" fmla="*/ 0 h 476250"/>
                              <a:gd name="T20" fmla="*/ 1028700 w 1028700"/>
                              <a:gd name="T21" fmla="*/ 476250 h 476250"/>
                            </a:gdLst>
                            <a:ahLst/>
                            <a:cxnLst>
                              <a:cxn ang="T12">
                                <a:pos x="T0" y="T1"/>
                              </a:cxn>
                              <a:cxn ang="T13">
                                <a:pos x="T2" y="T3"/>
                              </a:cxn>
                              <a:cxn ang="T14">
                                <a:pos x="T4" y="T5"/>
                              </a:cxn>
                              <a:cxn ang="T15">
                                <a:pos x="T6" y="T7"/>
                              </a:cxn>
                              <a:cxn ang="T16">
                                <a:pos x="T8" y="T9"/>
                              </a:cxn>
                              <a:cxn ang="T17">
                                <a:pos x="T10" y="T11"/>
                              </a:cxn>
                            </a:cxnLst>
                            <a:rect l="T18" t="T19" r="T20" b="T21"/>
                            <a:pathLst>
                              <a:path w="1028700" h="476250">
                                <a:moveTo>
                                  <a:pt x="0" y="0"/>
                                </a:moveTo>
                                <a:lnTo>
                                  <a:pt x="949323" y="0"/>
                                </a:lnTo>
                                <a:lnTo>
                                  <a:pt x="1028700" y="79377"/>
                                </a:lnTo>
                                <a:lnTo>
                                  <a:pt x="1028700" y="476250"/>
                                </a:lnTo>
                                <a:lnTo>
                                  <a:pt x="0" y="476250"/>
                                </a:lnTo>
                                <a:lnTo>
                                  <a:pt x="0" y="0"/>
                                </a:lnTo>
                                <a:close/>
                              </a:path>
                            </a:pathLst>
                          </a:custGeom>
                          <a:solidFill>
                            <a:srgbClr val="E2F0D9"/>
                          </a:solidFill>
                          <a:ln w="19050">
                            <a:solidFill>
                              <a:srgbClr val="548235"/>
                            </a:solidFill>
                            <a:prstDash val="dash"/>
                            <a:miter lim="800000"/>
                            <a:headEnd/>
                            <a:tailEnd/>
                          </a:ln>
                        </wps:spPr>
                        <wps:txbx>
                          <w:txbxContent>
                            <w:p w14:paraId="5EB0FB6C" w14:textId="77777777" w:rsidR="003B22FB" w:rsidRDefault="003B22FB" w:rsidP="00CC6888">
                              <w:pPr>
                                <w:spacing w:line="256" w:lineRule="auto"/>
                                <w:jc w:val="center"/>
                                <w:rPr>
                                  <w:rFonts w:ascii="Calibri" w:eastAsia="Calibri" w:hAnsi="Arial" w:cs="Arial"/>
                                  <w:sz w:val="20"/>
                                  <w:szCs w:val="20"/>
                                </w:rPr>
                              </w:pPr>
                              <w:r>
                                <w:rPr>
                                  <w:rFonts w:ascii="Calibri" w:eastAsia="Calibri" w:hAnsi="Arial" w:cs="Arial"/>
                                  <w:sz w:val="20"/>
                                  <w:szCs w:val="20"/>
                                  <w:rtl/>
                                </w:rPr>
                                <w:t xml:space="preserve">רישום מידע מה </w:t>
                              </w:r>
                              <w:r>
                                <w:rPr>
                                  <w:rFonts w:ascii="Calibri" w:eastAsia="Calibri" w:hAnsi="Calibri" w:cs="Arial"/>
                                  <w:sz w:val="20"/>
                                  <w:szCs w:val="20"/>
                                </w:rPr>
                                <w:t>Omnichannel</w:t>
                              </w:r>
                            </w:p>
                          </w:txbxContent>
                        </wps:txbx>
                        <wps:bodyPr rot="0" vert="horz" wrap="square" lIns="91440" tIns="45720" rIns="91440" bIns="45720" anchor="ctr" anchorCtr="0" upright="1">
                          <a:noAutofit/>
                        </wps:bodyPr>
                      </wps:wsp>
                      <wps:wsp>
                        <wps:cNvPr id="41" name="מחבר חץ ישר 36"/>
                        <wps:cNvCnPr>
                          <a:cxnSpLocks noChangeShapeType="1"/>
                        </wps:cNvCnPr>
                        <wps:spPr bwMode="auto">
                          <a:xfrm flipH="1">
                            <a:off x="3124245" y="838004"/>
                            <a:ext cx="1037215" cy="556903"/>
                          </a:xfrm>
                          <a:prstGeom prst="straightConnector1">
                            <a:avLst/>
                          </a:prstGeom>
                          <a:noFill/>
                          <a:ln w="19050">
                            <a:solidFill>
                              <a:srgbClr val="548235"/>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42" name="מחבר חץ ישר 37"/>
                        <wps:cNvCnPr>
                          <a:cxnSpLocks noChangeShapeType="1"/>
                        </wps:cNvCnPr>
                        <wps:spPr bwMode="auto">
                          <a:xfrm flipH="1" flipV="1">
                            <a:off x="3789055" y="4246822"/>
                            <a:ext cx="657209" cy="600"/>
                          </a:xfrm>
                          <a:prstGeom prst="straightConnector1">
                            <a:avLst/>
                          </a:prstGeom>
                          <a:noFill/>
                          <a:ln w="19050">
                            <a:solidFill>
                              <a:srgbClr val="548235"/>
                            </a:solidFill>
                            <a:prstDash val="dash"/>
                            <a:miter lim="800000"/>
                            <a:headEnd/>
                            <a:tailEnd/>
                          </a:ln>
                          <a:extLst>
                            <a:ext uri="{909E8E84-426E-40DD-AFC4-6F175D3DCCD1}">
                              <a14:hiddenFill xmlns:a14="http://schemas.microsoft.com/office/drawing/2010/main">
                                <a:noFill/>
                              </a14:hiddenFill>
                            </a:ext>
                          </a:extLst>
                        </wps:spPr>
                        <wps:bodyPr/>
                      </wps:wsp>
                      <wps:wsp>
                        <wps:cNvPr id="43" name="Text Box 176"/>
                        <wps:cNvSpPr txBox="1">
                          <a:spLocks noChangeArrowheads="1"/>
                        </wps:cNvSpPr>
                        <wps:spPr bwMode="auto">
                          <a:xfrm>
                            <a:off x="4399263" y="4110321"/>
                            <a:ext cx="685210" cy="287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E78960D" w14:textId="77777777" w:rsidR="003B22FB" w:rsidRPr="00CA7DBE" w:rsidRDefault="003B22FB" w:rsidP="00CC6888">
                              <w:pPr>
                                <w:spacing w:line="252" w:lineRule="auto"/>
                                <w:rPr>
                                  <w:rFonts w:ascii="Calibri" w:eastAsia="Calibri" w:hAnsi="Calibri" w:cs="Arial"/>
                                  <w:sz w:val="20"/>
                                  <w:szCs w:val="20"/>
                                </w:rPr>
                              </w:pPr>
                              <w:r w:rsidRPr="00CA7DBE">
                                <w:rPr>
                                  <w:rFonts w:ascii="Calibri" w:eastAsia="Calibri" w:hAnsi="Calibri" w:cs="Arial" w:hint="cs"/>
                                  <w:sz w:val="20"/>
                                  <w:szCs w:val="20"/>
                                  <w:rtl/>
                                </w:rPr>
                                <w:t>אופציונאלי</w:t>
                              </w:r>
                            </w:p>
                          </w:txbxContent>
                        </wps:txbx>
                        <wps:bodyPr rot="0" vert="horz" wrap="none" lIns="91440" tIns="45720" rIns="91440" bIns="45720" anchor="t" anchorCtr="0" upright="1">
                          <a:noAutofit/>
                        </wps:bodyPr>
                      </wps:wsp>
                    </wpc:wpc>
                  </a:graphicData>
                </a:graphic>
              </wp:inline>
            </w:drawing>
          </mc:Choice>
          <mc:Fallback>
            <w:pict>
              <v:group w14:anchorId="1129D8AE" id="בד ציור 39" o:spid="_x0000_s1027" editas="canvas" style="width:410.25pt;height:384.75pt;mso-position-horizontal-relative:char;mso-position-vertical-relative:line" coordsize="52101,48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2101;height:48863;visibility:visible;mso-wrap-style:square" filled="t" stroked="t" strokecolor="#5b9bd5 [3204]">
                  <v:fill o:detectmouseclick="t"/>
                  <v:path o:connecttype="none"/>
                </v:shape>
                <v:rect id="מלבן 1" o:spid="_x0000_s1029" style="position:absolute;left:22098;top:30808;width:9144;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" strokecolor="#4472c4" strokeweight="1pt">
                  <v:textbox>
                    <w:txbxContent>
                      <w:p w14:paraId="57F1FCB9" w14:textId="77777777" w:rsidR="003B22FB" w:rsidRPr="007B23D0" w:rsidRDefault="003B22FB" w:rsidP="00CC6888">
                        <w:pPr>
                          <w:jc w:val="center"/>
                          <w:rPr>
                            <w:sz w:val="18"/>
                            <w:szCs w:val="18"/>
                          </w:rPr>
                        </w:pPr>
                        <w:r w:rsidRPr="007B23D0">
                          <w:rPr>
                            <w:rFonts w:hint="cs"/>
                            <w:sz w:val="20"/>
                            <w:szCs w:val="20"/>
                            <w:rtl/>
                          </w:rPr>
                          <w:t xml:space="preserve">מענה המוקד ורישום ב </w:t>
                        </w:r>
                        <w:r w:rsidRPr="007B23D0">
                          <w:rPr>
                            <w:rFonts w:hint="cs"/>
                            <w:sz w:val="20"/>
                            <w:szCs w:val="20"/>
                          </w:rPr>
                          <w:t>CRM</w:t>
                        </w:r>
                      </w:p>
                    </w:txbxContent>
                  </v:textbox>
                </v:rect>
                <v:shapetype id="_x0000_t4" coordsize="21600,21600" o:spt="4" path="m10800,l,10800,10800,21600,21600,10800xe">
                  <v:stroke joinstyle="miter"/>
                  <v:path gradientshapeok="t" o:connecttype="rect" textboxrect="5400,5400,16200,16200"/>
                </v:shapetype>
                <v:shape id="יהלום 3" o:spid="_x0000_s1030" type="#_x0000_t4" style="position:absolute;left:22193;top:19526;width:9144;height:8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" fillcolor="#e2f0d9" strokecolor="#548235" strokeweight="1pt">
                  <v:textbox>
                    <w:txbxContent>
                      <w:p w14:paraId="66418124" w14:textId="77777777" w:rsidR="003B22FB" w:rsidRDefault="003B22FB" w:rsidP="00CC6888">
                        <w:pPr>
                          <w:jc w:val="center"/>
                        </w:pPr>
                        <w:r w:rsidRPr="005C31A2">
                          <w:rPr>
                            <w:sz w:val="22"/>
                            <w:szCs w:val="22"/>
                          </w:rPr>
                          <w:t>OSS</w:t>
                        </w:r>
                        <w:r>
                          <w:rPr>
                            <w:rFonts w:hint="cs"/>
                            <w:rtl/>
                          </w:rPr>
                          <w:t>?</w:t>
                        </w:r>
                      </w:p>
                    </w:txbxContent>
                  </v:textbox>
                </v:shape>
                <v:shape id="תיבת טקסט 4" o:spid="_x0000_s1031" type="#_x0000_t202" style="position:absolute;left:24574;top:27565;width:3010;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" filled="f" stroked="f" strokeweight=".5pt">
                  <v:textbox>
                    <w:txbxContent>
                      <w:p w14:paraId="2AA071A3" w14:textId="77777777" w:rsidR="003B22FB" w:rsidRDefault="003B22FB" w:rsidP="00CC6888">
                        <w:r>
                          <w:rPr>
                            <w:rFonts w:hint="cs"/>
                            <w:rtl/>
                          </w:rPr>
                          <w:t>כן</w:t>
                        </w:r>
                      </w:p>
                    </w:txbxContent>
                  </v:textbox>
                </v:shape>
                <v:shape id="Text Box 148" o:spid="_x0000_s1032" type="#_x0000_t202" style="position:absolute;left:31242;top:21710;width:3136;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" stroked="f" strokeweight=".5pt">
                  <v:textbox>
                    <w:txbxContent>
                      <w:p w14:paraId="65ABD77D" w14:textId="77777777" w:rsidR="003B22FB" w:rsidRPr="00875119" w:rsidRDefault="003B22FB" w:rsidP="00CC6888">
                        <w:pPr>
                          <w:spacing w:line="256" w:lineRule="auto"/>
                          <w:rPr>
                            <w:rFonts w:ascii="Calibri" w:eastAsia="Calibri" w:hAnsi="Arial" w:cs="Arial"/>
                            <w:sz w:val="20"/>
                            <w:szCs w:val="20"/>
                          </w:rPr>
                        </w:pPr>
                        <w:r w:rsidRPr="00875119">
                          <w:rPr>
                            <w:rFonts w:ascii="Calibri" w:eastAsia="Calibri" w:hAnsi="Arial" w:cs="Arial" w:hint="cs"/>
                            <w:sz w:val="20"/>
                            <w:szCs w:val="20"/>
                            <w:rtl/>
                          </w:rPr>
                          <w:t>לא</w:t>
                        </w:r>
                      </w:p>
                    </w:txbxContent>
                  </v:textbox>
                </v:shape>
                <v:rect id="מלבן 6" o:spid="_x0000_s1033" style="position:absolute;left:39423;top:21040;width:9144;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" strokecolor="#4472c4" strokeweight="1pt">
                  <v:textbox>
                    <w:txbxContent>
                      <w:p w14:paraId="1BA9C64C"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hint="cs"/>
                            <w:rtl/>
                          </w:rPr>
                          <w:t xml:space="preserve">העברה ליחידה </w:t>
                        </w:r>
                      </w:p>
                    </w:txbxContent>
                  </v:textbox>
                </v:rect>
                <v:rect id="מלבן 7" o:spid="_x0000_s1034" style="position:absolute;left:22193;top:39476;width:9144;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" strokecolor="#4472c4" strokeweight="1pt">
                  <v:textbox>
                    <w:txbxContent>
                      <w:p w14:paraId="0FF347E6"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hint="cs"/>
                            <w:sz w:val="20"/>
                            <w:szCs w:val="20"/>
                            <w:rtl/>
                          </w:rPr>
                          <w:t xml:space="preserve">סגירת הפנייה ב </w:t>
                        </w:r>
                        <w:r>
                          <w:rPr>
                            <w:rFonts w:ascii="Arial" w:eastAsia="Calibri" w:hAnsi="Arial" w:cs="Arial" w:hint="cs"/>
                            <w:sz w:val="20"/>
                            <w:szCs w:val="20"/>
                          </w:rPr>
                          <w:t>CRM</w:t>
                        </w:r>
                      </w:p>
                    </w:txbxContent>
                  </v:textbox>
                </v:rect>
                <v:rect id="מלבן 8" o:spid="_x0000_s1035" style="position:absolute;left:5905;top:22290;width:9144;height:69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" fillcolor="#fbe5d6" strokecolor="red" strokeweight="1.5pt">
                  <v:stroke dashstyle="dash"/>
                  <v:textbox>
                    <w:txbxContent>
                      <w:p w14:paraId="746DA5C9" w14:textId="77777777" w:rsidR="003B22FB" w:rsidRDefault="003B22FB" w:rsidP="00CC6888">
                        <w:pPr>
                          <w:spacing w:line="256" w:lineRule="auto"/>
                          <w:jc w:val="center"/>
                          <w:rPr>
                            <w:rFonts w:ascii="Arial" w:eastAsia="Calibri" w:hAnsi="Arial" w:cs="Arial"/>
                            <w:sz w:val="20"/>
                            <w:szCs w:val="20"/>
                            <w:rtl/>
                          </w:rPr>
                        </w:pPr>
                        <w:r>
                          <w:rPr>
                            <w:rFonts w:ascii="Arial" w:eastAsia="Calibri" w:hAnsi="Arial" w:cs="Arial"/>
                            <w:rtl/>
                          </w:rPr>
                          <w:t>פנייה</w:t>
                        </w:r>
                        <w:r>
                          <w:rPr>
                            <w:rFonts w:ascii="Arial" w:eastAsia="Calibri" w:hAnsi="Arial" w:cs="Arial" w:hint="cs"/>
                            <w:rtl/>
                          </w:rPr>
                          <w:t xml:space="preserve"> בשירות עצמי</w:t>
                        </w:r>
                      </w:p>
                    </w:txbxContent>
                  </v:textbox>
                </v:rect>
                <v:rect id="מלבן 9" o:spid="_x0000_s1036" style="position:absolute;left:39423;top:30279;width:9144;height:5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" strokecolor="#4472c4" strokeweight="1pt">
                  <v:textbox>
                    <w:txbxContent>
                      <w:p w14:paraId="3681A4FC" w14:textId="77777777" w:rsidR="003B22FB" w:rsidRDefault="003B22FB" w:rsidP="00CC6888">
                        <w:pPr>
                          <w:spacing w:line="254" w:lineRule="auto"/>
                          <w:jc w:val="center"/>
                          <w:rPr>
                            <w:rFonts w:ascii="Arial" w:eastAsia="Calibri" w:hAnsi="Arial" w:cs="Arial"/>
                            <w:color w:val="FF0000"/>
                            <w:sz w:val="20"/>
                            <w:szCs w:val="20"/>
                            <w:rtl/>
                          </w:rPr>
                        </w:pPr>
                        <w:r>
                          <w:rPr>
                            <w:rFonts w:ascii="Arial" w:eastAsia="Calibri" w:hAnsi="Arial" w:cs="Arial" w:hint="cs"/>
                            <w:color w:val="FF0000"/>
                            <w:sz w:val="20"/>
                            <w:szCs w:val="20"/>
                            <w:rtl/>
                          </w:rPr>
                          <w:t>מענה היחידה או מעקב המוקד</w:t>
                        </w:r>
                      </w:p>
                    </w:txbxContent>
                  </v:textbox>
                </v:rect>
                <v:shapetype id="_x0000_t32" coordsize="21600,21600" o:spt="32" o:oned="t" path="m,l21600,21600e" filled="f">
                  <v:path arrowok="t" fillok="f" o:connecttype="none"/>
                  <o:lock v:ext="edit" shapetype="t"/>
                </v:shapetype>
                <v:shape id="מחבר חץ ישר 11" o:spid="_x0000_s1037" type="#_x0000_t32" style="position:absolute;left:31337;top:23860;width:8086;height:1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" strokecolor="#4472c4" strokeweight=".5pt">
                  <v:stroke endarrow="block" joinstyle="miter"/>
                </v:shape>
                <v:shape id="מחבר חץ ישר 12" o:spid="_x0000_s1038" type="#_x0000_t32" style="position:absolute;left:26670;top:28190;width:95;height:26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" strokecolor="#4472c4" strokeweight=".5pt">
                  <v:stroke endarrow="block" joinstyle="miter"/>
                </v:shape>
                <v:shape id="מחבר חץ ישר 13" o:spid="_x0000_s1039" type="#_x0000_t32" style="position:absolute;left:26670;top:16952;width:95;height:25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" strokecolor="#548235" strokeweight="1pt">
                  <v:stroke endarrow="block" joinstyle="miter"/>
                </v:shape>
                <v:rect id="מלבן 14" o:spid="_x0000_s1040" style="position:absolute;left:22193;top:2466;width:9144;height:5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" strokecolor="#4472c4" strokeweight="1pt">
                  <v:textbox>
                    <w:txbxContent>
                      <w:p w14:paraId="08BDAE14" w14:textId="77777777" w:rsidR="003B22FB" w:rsidRDefault="003B22FB" w:rsidP="00CC6888">
                        <w:pPr>
                          <w:spacing w:line="240" w:lineRule="auto"/>
                          <w:jc w:val="center"/>
                          <w:rPr>
                            <w:rFonts w:ascii="Calibri" w:eastAsia="Calibri" w:hAnsi="Arial" w:cs="Arial"/>
                          </w:rPr>
                        </w:pPr>
                        <w:r>
                          <w:rPr>
                            <w:rFonts w:ascii="Calibri" w:eastAsia="Calibri" w:hAnsi="Arial" w:cs="Arial"/>
                            <w:rtl/>
                          </w:rPr>
                          <w:t>פנייה</w:t>
                        </w:r>
                        <w:r>
                          <w:rPr>
                            <w:rFonts w:ascii="Calibri" w:eastAsia="Calibri" w:hAnsi="Arial" w:cs="Arial" w:hint="cs"/>
                            <w:rtl/>
                          </w:rPr>
                          <w:t xml:space="preserve"> נכנסת</w:t>
                        </w:r>
                        <w:r w:rsidRPr="00C41E66">
                          <w:rPr>
                            <w:rFonts w:ascii="Calibri" w:eastAsia="Calibri" w:hAnsi="Arial" w:cs="Arial" w:hint="cs"/>
                            <w:color w:val="FF0000"/>
                            <w:rtl/>
                          </w:rPr>
                          <w:t>*</w:t>
                        </w:r>
                        <w:r>
                          <w:rPr>
                            <w:rFonts w:ascii="Calibri" w:eastAsia="Calibri" w:hAnsi="Arial" w:cs="Arial"/>
                            <w:rtl/>
                          </w:rPr>
                          <w:t xml:space="preserve"> </w:t>
                        </w:r>
                      </w:p>
                      <w:p w14:paraId="6FCBFA59" w14:textId="77777777" w:rsidR="003B22FB" w:rsidRDefault="003B22FB" w:rsidP="00CC6888">
                        <w:pPr>
                          <w:spacing w:line="240" w:lineRule="auto"/>
                          <w:jc w:val="center"/>
                          <w:rPr>
                            <w:rFonts w:ascii="Calibri" w:eastAsia="Calibri" w:hAnsi="Arial" w:cs="Arial"/>
                            <w:sz w:val="20"/>
                            <w:szCs w:val="20"/>
                            <w:rtl/>
                          </w:rPr>
                        </w:pPr>
                        <w:r>
                          <w:rPr>
                            <w:rFonts w:ascii="Calibri" w:eastAsia="Calibri" w:hAnsi="Arial" w:cs="Arial"/>
                            <w:sz w:val="20"/>
                            <w:szCs w:val="20"/>
                            <w:rtl/>
                          </w:rPr>
                          <w:t>בטלפון, דוא"ל</w:t>
                        </w:r>
                      </w:p>
                    </w:txbxContent>
                  </v:textbox>
                </v:rect>
                <v:shape id="מחבר חץ ישר 15" o:spid="_x0000_s1041" type="#_x0000_t32" style="position:absolute;left:26670;top:8371;width:95;height:25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" strokecolor="#4472c4" strokeweight=".5pt">
                  <v:stroke endarrow="block" joinstyle="miter"/>
                </v:shape>
                <v:shape id="מלבן: פינה יחידה חתוכה 16" o:spid="_x0000_s1042" style="position:absolute;left:5238;top:3616;width:10287;height:4764;visibility:visible;mso-wrap-style:square;v-text-anchor:middle" coordsize="1028700,4764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" adj="-11796480,,5400" path="m,l949297,r79403,79403l1028700,476406,,476406,,xe" fillcolor="#e2f0d9" strokecolor="#548235" strokeweight="1pt">
                  <v:stroke joinstyle="miter"/>
                  <v:formulas/>
                  <v:path arrowok="t" o:connecttype="custom" o:connectlocs="0,0;949339,0;1028745,79400;1028745,476394;0,476394;0,0" o:connectangles="0,0,0,0,0,0" textboxrect="0,0,1028700,476406"/>
                  <v:textbox>
                    <w:txbxContent>
                      <w:p w14:paraId="16A7B6E9" w14:textId="77777777" w:rsidR="003B22FB" w:rsidRPr="00875119" w:rsidRDefault="003B22FB" w:rsidP="00CC6888">
                        <w:pPr>
                          <w:jc w:val="center"/>
                          <w:rPr>
                            <w:sz w:val="20"/>
                            <w:szCs w:val="20"/>
                            <w:rtl/>
                          </w:rPr>
                        </w:pPr>
                        <w:r w:rsidRPr="00875119">
                          <w:rPr>
                            <w:rFonts w:hint="cs"/>
                            <w:sz w:val="20"/>
                            <w:szCs w:val="20"/>
                            <w:rtl/>
                          </w:rPr>
                          <w:t xml:space="preserve">רישום מידע מה </w:t>
                        </w:r>
                        <w:r w:rsidRPr="00875119">
                          <w:rPr>
                            <w:rFonts w:hint="cs"/>
                            <w:sz w:val="20"/>
                            <w:szCs w:val="20"/>
                          </w:rPr>
                          <w:t>CTI</w:t>
                        </w:r>
                      </w:p>
                    </w:txbxContent>
                  </v:textbox>
                </v:shape>
                <v:shape id="מלבן: פינה יחידה חתוכה 17" o:spid="_x0000_s1043" style="position:absolute;left:5238;top:11666;width:10287;height:4762;visibility:visible;mso-wrap-style:square;v-text-anchor:middle" coordsize="1028700,4762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" adj="-11796480,,5400" path="m,l949323,r79377,79377l1028700,476250,,476250,,xe" fillcolor="#e2f0d9" strokecolor="#548235" strokeweight="1.5pt">
                  <v:stroke dashstyle="dash" joinstyle="miter"/>
                  <v:formulas/>
                  <v:path arrowok="t" o:connecttype="custom" o:connectlocs="0,0;949365,0;1028745,79353;1028745,476106;0,476106;0,0" o:connectangles="0,0,0,0,0,0" textboxrect="0,0,1028700,476250"/>
                  <v:textbox>
                    <w:txbxContent>
                      <w:p w14:paraId="1C86AEAC" w14:textId="77777777" w:rsidR="003B22FB" w:rsidRPr="00875119" w:rsidRDefault="003B22FB" w:rsidP="00CC6888">
                        <w:pPr>
                          <w:spacing w:line="256" w:lineRule="auto"/>
                          <w:ind w:left="-315" w:right="-142"/>
                          <w:jc w:val="center"/>
                          <w:rPr>
                            <w:rFonts w:ascii="Arial" w:eastAsia="Calibri" w:hAnsi="Arial" w:cs="Arial"/>
                            <w:sz w:val="20"/>
                            <w:szCs w:val="20"/>
                            <w:rtl/>
                          </w:rPr>
                        </w:pPr>
                        <w:r w:rsidRPr="00875119">
                          <w:rPr>
                            <w:rFonts w:ascii="Arial" w:eastAsia="Calibri" w:hAnsi="Arial" w:cs="Arial"/>
                            <w:sz w:val="20"/>
                            <w:szCs w:val="20"/>
                            <w:rtl/>
                          </w:rPr>
                          <w:t xml:space="preserve">מידע </w:t>
                        </w:r>
                        <w:r w:rsidRPr="00875119">
                          <w:rPr>
                            <w:rFonts w:ascii="Arial" w:eastAsia="Calibri" w:hAnsi="Arial" w:cs="Arial" w:hint="cs"/>
                            <w:sz w:val="20"/>
                            <w:szCs w:val="20"/>
                            <w:rtl/>
                          </w:rPr>
                          <w:t xml:space="preserve"> </w:t>
                        </w:r>
                        <w:r>
                          <w:rPr>
                            <w:rFonts w:ascii="Arial" w:eastAsia="Calibri" w:hAnsi="Arial" w:cs="Arial" w:hint="cs"/>
                            <w:sz w:val="20"/>
                            <w:szCs w:val="20"/>
                            <w:rtl/>
                          </w:rPr>
                          <w:t>מ</w:t>
                        </w:r>
                        <w:r w:rsidRPr="00875119">
                          <w:rPr>
                            <w:rFonts w:ascii="Arial" w:eastAsia="Calibri" w:hAnsi="Arial" w:cs="Arial" w:hint="cs"/>
                            <w:sz w:val="20"/>
                            <w:szCs w:val="20"/>
                            <w:rtl/>
                          </w:rPr>
                          <w:t>המערכת</w:t>
                        </w:r>
                        <w:r>
                          <w:rPr>
                            <w:rFonts w:ascii="Arial" w:eastAsia="Calibri" w:hAnsi="Arial" w:cs="Arial" w:hint="cs"/>
                            <w:sz w:val="20"/>
                            <w:szCs w:val="20"/>
                            <w:rtl/>
                          </w:rPr>
                          <w:t xml:space="preserve"> </w:t>
                        </w:r>
                        <w:r w:rsidRPr="00875119">
                          <w:rPr>
                            <w:rFonts w:ascii="Arial" w:eastAsia="Calibri" w:hAnsi="Arial" w:cs="Arial" w:hint="cs"/>
                            <w:sz w:val="20"/>
                            <w:szCs w:val="20"/>
                            <w:rtl/>
                          </w:rPr>
                          <w:t>התפעולית</w:t>
                        </w:r>
                      </w:p>
                    </w:txbxContent>
                  </v:textbox>
                </v:shape>
                <v:shape id="מחבר חץ ישר 18" o:spid="_x0000_s1044" type="#_x0000_t32" style="position:absolute;left:15525;top:5997;width:6573;height:79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" strokecolor="#548235" strokeweight="1pt">
                  <v:stroke endarrow="block" joinstyle="miter"/>
                </v:shape>
                <v:shape id="מחבר חץ ישר 19" o:spid="_x0000_s1045" type="#_x0000_t32" style="position:absolute;left:15525;top:13947;width:6573;height: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" strokecolor="#548235" strokeweight="1.5pt">
                  <v:stroke dashstyle="dash" endarrow="block" joinstyle="miter"/>
                </v:shape>
                <v:shape id="מלבן: פינה יחידה חתוכה 20" o:spid="_x0000_s1046" style="position:absolute;left:22098;top:10945;width:9144;height:6007;visibility:visible;mso-wrap-style:square;v-text-anchor:middle" coordsize="914400,60068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" adj="-11796480,,5400" path="m,l814284,,914400,100116r,500566l,600682,,xe" fillcolor="#b5d5a7" strokecolor="#548235" strokeweight="1pt">
                  <v:fill color2="#9cca86" rotate="t" colors="0 #b5d5a7;.5 #aace99;1 #9cca86" focus="100%" type="gradient">
                    <o:fill v:ext="view" type="gradientUnscaled"/>
                  </v:fill>
                  <v:stroke joinstyle="miter"/>
                  <v:formulas/>
                  <v:path arrowok="t" o:connecttype="custom" o:connectlocs="0,0;814320,0;914439,100128;914439,600745;0,600745;0,0" o:connectangles="0,0,0,0,0,0" textboxrect="0,0,914400,600682"/>
                  <v:textbox>
                    <w:txbxContent>
                      <w:p w14:paraId="40FFBE2E" w14:textId="77777777" w:rsidR="003B22FB" w:rsidRPr="00875119" w:rsidRDefault="003B22FB" w:rsidP="00CC6888">
                        <w:pPr>
                          <w:jc w:val="center"/>
                          <w:rPr>
                            <w:sz w:val="20"/>
                            <w:szCs w:val="20"/>
                          </w:rPr>
                        </w:pPr>
                        <w:r w:rsidRPr="00875119">
                          <w:rPr>
                            <w:rFonts w:hint="cs"/>
                            <w:sz w:val="20"/>
                            <w:szCs w:val="20"/>
                            <w:rtl/>
                          </w:rPr>
                          <w:t xml:space="preserve">פתיחת פנייה ב </w:t>
                        </w:r>
                        <w:r w:rsidRPr="00875119">
                          <w:rPr>
                            <w:rFonts w:hint="cs"/>
                            <w:sz w:val="20"/>
                            <w:szCs w:val="20"/>
                          </w:rPr>
                          <w:t>CRM</w:t>
                        </w:r>
                      </w:p>
                    </w:txbxContent>
                  </v:textbox>
                </v:shape>
                <v:shape id="מחבר חץ ישר 22" o:spid="_x0000_s1047" type="#_x0000_t32" style="position:absolute;left:43995;top:26945;width:0;height:3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" strokecolor="#4472c4" strokeweight=".5pt">
                  <v:stroke endarrow="block" joinstyle="miter"/>
                </v:shape>
                <v:shape id="מלבן: פינה יחידה חתוכה 23" o:spid="_x0000_s1048" style="position:absolute;left:5334;top:40042;width:10287;height:4756;visibility:visible;mso-wrap-style:square;v-text-anchor:middle" coordsize="1028700,47561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" adj="-11796480,,5400" path="m,l949429,r79271,79271l1028700,475615,,475615,,xe" fillcolor="#e2f0d9" strokecolor="#548235" strokeweight="1.5pt">
                  <v:stroke dashstyle="dash" joinstyle="miter"/>
                  <v:formulas/>
                  <v:path arrowok="t" o:connecttype="custom" o:connectlocs="0,0;949471,0;1028745,79265;1028745,475576;0,475576;0,0" o:connectangles="0,0,0,0,0,0" textboxrect="0,0,1028700,475615"/>
                  <v:textbox>
                    <w:txbxContent>
                      <w:p w14:paraId="0C915231" w14:textId="77777777" w:rsidR="003B22FB" w:rsidRDefault="003B22FB" w:rsidP="00CC6888">
                        <w:pPr>
                          <w:spacing w:line="254" w:lineRule="auto"/>
                          <w:ind w:left="-173" w:right="-142"/>
                          <w:jc w:val="center"/>
                          <w:rPr>
                            <w:rFonts w:ascii="Arial" w:eastAsia="Calibri" w:hAnsi="Arial" w:cs="Arial"/>
                            <w:sz w:val="20"/>
                            <w:szCs w:val="20"/>
                          </w:rPr>
                        </w:pPr>
                        <w:r>
                          <w:rPr>
                            <w:rFonts w:ascii="Arial" w:eastAsia="Calibri" w:hAnsi="Arial" w:cs="Arial" w:hint="cs"/>
                            <w:sz w:val="20"/>
                            <w:szCs w:val="20"/>
                            <w:rtl/>
                          </w:rPr>
                          <w:t xml:space="preserve">רישום </w:t>
                        </w:r>
                        <w:r>
                          <w:rPr>
                            <w:rFonts w:ascii="Arial" w:eastAsia="Calibri" w:hAnsi="Arial" w:cs="Arial"/>
                            <w:sz w:val="20"/>
                            <w:szCs w:val="20"/>
                            <w:rtl/>
                          </w:rPr>
                          <w:t xml:space="preserve">מידע  </w:t>
                        </w:r>
                        <w:r>
                          <w:rPr>
                            <w:rFonts w:ascii="Arial" w:eastAsia="Calibri" w:hAnsi="Arial" w:cs="Arial" w:hint="cs"/>
                            <w:sz w:val="20"/>
                            <w:szCs w:val="20"/>
                            <w:rtl/>
                          </w:rPr>
                          <w:t>ב</w:t>
                        </w:r>
                        <w:r>
                          <w:rPr>
                            <w:rFonts w:ascii="Arial" w:eastAsia="Calibri" w:hAnsi="Arial" w:cs="Arial"/>
                            <w:sz w:val="20"/>
                            <w:szCs w:val="20"/>
                            <w:rtl/>
                          </w:rPr>
                          <w:t>מערכת</w:t>
                        </w:r>
                        <w:r>
                          <w:rPr>
                            <w:rFonts w:ascii="Arial" w:eastAsia="Calibri" w:hAnsi="Arial" w:cs="Arial" w:hint="cs"/>
                            <w:sz w:val="20"/>
                            <w:szCs w:val="20"/>
                            <w:rtl/>
                          </w:rPr>
                          <w:t xml:space="preserve"> התפעולית</w:t>
                        </w:r>
                        <w:r>
                          <w:rPr>
                            <w:rFonts w:ascii="Arial" w:eastAsia="Calibri" w:hAnsi="Arial" w:cs="Arial"/>
                            <w:sz w:val="20"/>
                            <w:szCs w:val="20"/>
                            <w:rtl/>
                          </w:rPr>
                          <w:t xml:space="preserve"> התפעולית</w:t>
                        </w:r>
                      </w:p>
                    </w:txbxContent>
                  </v:textbox>
                </v:shape>
                <v:shape id="מחבר חץ ישר 24" o:spid="_x0000_s1049" type="#_x0000_t32" style="position:absolute;left:15621;top:42420;width:6572;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" strokecolor="#548235" strokeweight="1.5pt">
                  <v:stroke dashstyle="dash" endarrow="block" joinstyle="miter"/>
                </v:shape>
                <v:shape id="מחבר חץ ישר 25" o:spid="_x0000_s1050" type="#_x0000_t32" style="position:absolute;left:10477;top:28195;width:0;height:118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" strokecolor="red" strokeweight="1.5pt">
                  <v:stroke dashstyle="dash" endarrow="block" joinstyle="miter"/>
                </v:shape>
                <v:shape id="מחבר חץ ישר 29" o:spid="_x0000_s1051" type="#_x0000_t32" style="position:absolute;left:10477;top:28192;width:11621;height:55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" strokecolor="red" strokeweight="1.5pt">
                  <v:stroke dashstyle="dash" endarrow="block" joinstyle="miter"/>
                </v:shape>
                <v:shape id="Text Box 168" o:spid="_x0000_s1052" type="#_x0000_t202" style="position:absolute;left:16065;top:11664;width:5239;height:61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" filled="f" stroked="f" strokeweight=".5pt">
                  <v:textbox>
                    <w:txbxContent>
                      <w:p w14:paraId="4393D7A1" w14:textId="77777777" w:rsidR="003B22FB" w:rsidRDefault="003B22FB" w:rsidP="00CC6888">
                        <w:pPr>
                          <w:spacing w:line="276" w:lineRule="auto"/>
                          <w:jc w:val="center"/>
                          <w:rPr>
                            <w:rFonts w:ascii="Calibri" w:eastAsia="Calibri" w:hAnsi="Arial" w:cs="Arial"/>
                            <w:color w:val="FF0000"/>
                            <w:sz w:val="20"/>
                            <w:szCs w:val="20"/>
                          </w:rPr>
                        </w:pPr>
                        <w:r w:rsidRPr="007B23D0">
                          <w:rPr>
                            <w:rFonts w:ascii="Calibri" w:eastAsia="Calibri" w:hAnsi="Arial" w:cs="Arial" w:hint="cs"/>
                            <w:color w:val="FF0000"/>
                            <w:sz w:val="20"/>
                            <w:szCs w:val="20"/>
                          </w:rPr>
                          <w:t>API</w:t>
                        </w:r>
                      </w:p>
                      <w:p w14:paraId="19C404EC" w14:textId="77777777" w:rsidR="003B22FB" w:rsidRPr="007B23D0" w:rsidRDefault="003B22FB" w:rsidP="00CC6888">
                        <w:pPr>
                          <w:spacing w:line="276" w:lineRule="auto"/>
                          <w:jc w:val="center"/>
                          <w:rPr>
                            <w:rFonts w:ascii="Calibri" w:eastAsia="Calibri" w:hAnsi="Arial" w:cs="Arial"/>
                            <w:color w:val="FF0000"/>
                            <w:sz w:val="20"/>
                            <w:szCs w:val="20"/>
                            <w:rtl/>
                          </w:rPr>
                        </w:pPr>
                        <w:r>
                          <w:rPr>
                            <w:rFonts w:ascii="Calibri" w:eastAsia="Calibri" w:hAnsi="Arial" w:cs="Arial" w:hint="cs"/>
                            <w:color w:val="FF0000"/>
                            <w:sz w:val="20"/>
                            <w:szCs w:val="20"/>
                            <w:rtl/>
                          </w:rPr>
                          <w:t>אופציה</w:t>
                        </w:r>
                      </w:p>
                    </w:txbxContent>
                  </v:textbox>
                </v:shape>
                <v:shape id="Text Box 169" o:spid="_x0000_s1053" type="#_x0000_t202" style="position:absolute;left:6991;top:29546;width:3543;height:28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" filled="f" stroked="f" strokeweight=".5pt">
                  <v:textbox>
                    <w:txbxContent>
                      <w:p w14:paraId="399EA9D6"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v:textbox>
                </v:shape>
                <v:shape id="Text Box 170" o:spid="_x0000_s1054" type="#_x0000_t202" style="position:absolute;left:15621;top:29375;width:3543;height:28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" filled="f" stroked="f" strokeweight=".5pt">
                  <v:textbox>
                    <w:txbxContent>
                      <w:p w14:paraId="3B30FBA0"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v:textbox>
                </v:shape>
                <v:shape id="Text Box 171" o:spid="_x0000_s1055" type="#_x0000_t202" style="position:absolute;left:16370;top:40424;width:3543;height:28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" filled="f" stroked="f" strokeweight=".5pt">
                  <v:textbox>
                    <w:txbxContent>
                      <w:p w14:paraId="201AB294" w14:textId="77777777" w:rsidR="003B22FB" w:rsidRDefault="003B22FB" w:rsidP="00CC6888">
                        <w:pPr>
                          <w:spacing w:line="254" w:lineRule="auto"/>
                          <w:rPr>
                            <w:rFonts w:ascii="Calibri" w:eastAsia="Calibri" w:hAnsi="Calibri" w:cs="Arial"/>
                            <w:color w:val="FF0000"/>
                            <w:sz w:val="20"/>
                            <w:szCs w:val="20"/>
                          </w:rPr>
                        </w:pPr>
                        <w:r>
                          <w:rPr>
                            <w:rFonts w:ascii="Calibri" w:eastAsia="Calibri" w:hAnsi="Calibri" w:cs="Arial"/>
                            <w:color w:val="FF0000"/>
                            <w:sz w:val="20"/>
                            <w:szCs w:val="20"/>
                          </w:rPr>
                          <w:t>API</w:t>
                        </w:r>
                      </w:p>
                    </w:txbxContent>
                  </v:textbox>
                </v:shape>
                <v:shape id="מחבר חץ ישר 34" o:spid="_x0000_s1056" type="#_x0000_t32" style="position:absolute;left:26670;top:36709;width:95;height:2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" strokecolor="#4472c4" strokeweight=".5pt">
                  <v:stroke endarrow="block" joinstyle="miter"/>
                </v:shape>
                <v:shape id="מלבן: פינה יחידה חתוכה 35" o:spid="_x0000_s1057" style="position:absolute;left:36471;top:3617;width:10287;height:4763;visibility:visible;mso-wrap-style:square;v-text-anchor:middle" coordsize="1028700,4762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" adj="-11796480,,5400" path="m,l949323,r79377,79377l1028700,476250,,476250,,xe" fillcolor="#e2f0d9" strokecolor="#548235" strokeweight="1.5pt">
                  <v:stroke dashstyle="dash" joinstyle="miter"/>
                  <v:formulas/>
                  <v:path arrowok="t" o:connecttype="custom" o:connectlocs="0,0;949365,0;1028745,79404;1028745,476406;0,476406;0,0" o:connectangles="0,0,0,0,0,0" textboxrect="0,0,1028700,476250"/>
                  <v:textbox>
                    <w:txbxContent>
                      <w:p w14:paraId="5EB0FB6C" w14:textId="77777777" w:rsidR="003B22FB" w:rsidRDefault="003B22FB" w:rsidP="00CC6888">
                        <w:pPr>
                          <w:spacing w:line="256" w:lineRule="auto"/>
                          <w:jc w:val="center"/>
                          <w:rPr>
                            <w:rFonts w:ascii="Calibri" w:eastAsia="Calibri" w:hAnsi="Arial" w:cs="Arial"/>
                            <w:sz w:val="20"/>
                            <w:szCs w:val="20"/>
                          </w:rPr>
                        </w:pPr>
                        <w:r>
                          <w:rPr>
                            <w:rFonts w:ascii="Calibri" w:eastAsia="Calibri" w:hAnsi="Arial" w:cs="Arial"/>
                            <w:sz w:val="20"/>
                            <w:szCs w:val="20"/>
                            <w:rtl/>
                          </w:rPr>
                          <w:t xml:space="preserve">רישום מידע מה </w:t>
                        </w:r>
                        <w:r>
                          <w:rPr>
                            <w:rFonts w:ascii="Calibri" w:eastAsia="Calibri" w:hAnsi="Calibri" w:cs="Arial"/>
                            <w:sz w:val="20"/>
                            <w:szCs w:val="20"/>
                          </w:rPr>
                          <w:t>Omnichannel</w:t>
                        </w:r>
                      </w:p>
                    </w:txbxContent>
                  </v:textbox>
                </v:shape>
                <v:shape id="מחבר חץ ישר 36" o:spid="_x0000_s1058" type="#_x0000_t32" style="position:absolute;left:31242;top:8380;width:10372;height:55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" strokecolor="#548235" strokeweight="1.5pt">
                  <v:stroke dashstyle="dash" endarrow="block" joinstyle="miter"/>
                </v:shape>
                <v:shape id="מחבר חץ ישר 37" o:spid="_x0000_s1059" type="#_x0000_t32" style="position:absolute;left:37890;top:42468;width:6572;height: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" strokecolor="#548235" strokeweight="1.5pt">
                  <v:stroke dashstyle="dash" joinstyle="miter"/>
                </v:shape>
                <v:shape id="Text Box 176" o:spid="_x0000_s1060" type="#_x0000_t202" style="position:absolute;left:43992;top:41103;width:6852;height:28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" filled="f" stroked="f" strokeweight=".5pt">
                  <v:textbox>
                    <w:txbxContent>
                      <w:p w14:paraId="6E78960D" w14:textId="77777777" w:rsidR="003B22FB" w:rsidRPr="00CA7DBE" w:rsidRDefault="003B22FB" w:rsidP="00CC6888">
                        <w:pPr>
                          <w:spacing w:line="252" w:lineRule="auto"/>
                          <w:rPr>
                            <w:rFonts w:ascii="Calibri" w:eastAsia="Calibri" w:hAnsi="Calibri" w:cs="Arial"/>
                            <w:sz w:val="20"/>
                            <w:szCs w:val="20"/>
                          </w:rPr>
                        </w:pPr>
                        <w:r w:rsidRPr="00CA7DBE">
                          <w:rPr>
                            <w:rFonts w:ascii="Calibri" w:eastAsia="Calibri" w:hAnsi="Calibri" w:cs="Arial" w:hint="cs"/>
                            <w:sz w:val="20"/>
                            <w:szCs w:val="20"/>
                            <w:rtl/>
                          </w:rPr>
                          <w:t>אופציונאלי</w:t>
                        </w:r>
                      </w:p>
                    </w:txbxContent>
                  </v:textbox>
                </v:shape>
                <w10:wrap anchorx="page"/>
                <w10:anchorlock/>
              </v:group>
            </w:pict>
          </mc:Fallback>
        </mc:AlternateContent>
      </w:r>
    </w:p>
    <w:p w14:paraId="14BA7A52" w14:textId="77777777" w:rsidR="0003764F" w:rsidRPr="0003764F" w:rsidRDefault="003A443C" w:rsidP="006430E8">
      <w:pPr>
        <w:pStyle w:val="aff0"/>
        <w:keepNext/>
        <w:keepLines/>
        <w:widowControl w:val="0"/>
        <w:numPr>
          <w:ilvl w:val="1"/>
          <w:numId w:val="24"/>
        </w:numPr>
        <w:tabs>
          <w:tab w:val="left" w:pos="1841"/>
        </w:tabs>
        <w:ind w:right="-180"/>
        <w:rPr>
          <w:b/>
          <w:bCs/>
        </w:rPr>
      </w:pPr>
      <w:r w:rsidRPr="0003764F">
        <w:rPr>
          <w:rFonts w:hint="cs"/>
          <w:b/>
          <w:bCs/>
          <w:rtl/>
        </w:rPr>
        <w:t>הפעלת מערכת ניהול פניות (</w:t>
      </w:r>
      <w:r w:rsidRPr="0003764F">
        <w:rPr>
          <w:rFonts w:hint="cs"/>
          <w:b/>
          <w:bCs/>
        </w:rPr>
        <w:t>CRM</w:t>
      </w:r>
      <w:r w:rsidRPr="0003764F">
        <w:rPr>
          <w:rFonts w:hint="cs"/>
          <w:b/>
          <w:bCs/>
          <w:rtl/>
        </w:rPr>
        <w:t>) בשלב א':</w:t>
      </w:r>
    </w:p>
    <w:p w14:paraId="50F361D9" w14:textId="5304A91D" w:rsidR="0003764F" w:rsidRPr="0003764F" w:rsidRDefault="003A443C" w:rsidP="006430E8">
      <w:pPr>
        <w:pStyle w:val="aff0"/>
        <w:keepNext/>
        <w:keepLines/>
        <w:widowControl w:val="0"/>
        <w:numPr>
          <w:ilvl w:val="2"/>
          <w:numId w:val="24"/>
        </w:numPr>
        <w:tabs>
          <w:tab w:val="left" w:pos="1841"/>
        </w:tabs>
        <w:ind w:left="1841" w:right="-180" w:hanging="788"/>
      </w:pPr>
      <w:r w:rsidRPr="0003764F">
        <w:rPr>
          <w:rtl/>
        </w:rPr>
        <w:t xml:space="preserve"> כל הפניות יתועדו (</w:t>
      </w:r>
      <w:r w:rsidRPr="0003764F">
        <w:rPr>
          <w:rFonts w:hint="cs"/>
          <w:rtl/>
        </w:rPr>
        <w:t xml:space="preserve">לפחות </w:t>
      </w:r>
      <w:r w:rsidRPr="0003764F">
        <w:rPr>
          <w:rtl/>
        </w:rPr>
        <w:t>ברמת המט</w:t>
      </w:r>
      <w:r w:rsidRPr="0003764F">
        <w:rPr>
          <w:rFonts w:hint="cs"/>
          <w:rtl/>
        </w:rPr>
        <w:t>א</w:t>
      </w:r>
      <w:r w:rsidRPr="0003764F">
        <w:rPr>
          <w:rtl/>
        </w:rPr>
        <w:t xml:space="preserve"> דאטה) </w:t>
      </w:r>
      <w:r w:rsidRPr="0003764F">
        <w:rPr>
          <w:rFonts w:hint="cs"/>
          <w:rtl/>
        </w:rPr>
        <w:t xml:space="preserve">וינוהלו </w:t>
      </w:r>
      <w:r w:rsidRPr="0003764F">
        <w:rPr>
          <w:rtl/>
        </w:rPr>
        <w:t>באמצעות מערכת</w:t>
      </w:r>
      <w:r w:rsidRPr="0003764F">
        <w:rPr>
          <w:rFonts w:hint="cs"/>
          <w:rtl/>
        </w:rPr>
        <w:t xml:space="preserve"> ניהו</w:t>
      </w:r>
      <w:r w:rsidRPr="0003764F">
        <w:rPr>
          <w:rFonts w:hint="eastAsia"/>
          <w:rtl/>
        </w:rPr>
        <w:t>ל</w:t>
      </w:r>
      <w:r w:rsidRPr="0003764F">
        <w:rPr>
          <w:rFonts w:hint="cs"/>
          <w:rtl/>
        </w:rPr>
        <w:t xml:space="preserve"> פניות מבוססת </w:t>
      </w:r>
      <w:r w:rsidRPr="0003764F">
        <w:rPr>
          <w:rtl/>
        </w:rPr>
        <w:t xml:space="preserve"> </w:t>
      </w:r>
      <w:r w:rsidRPr="0003764F">
        <w:rPr>
          <w:rFonts w:hint="cs"/>
          <w:rtl/>
        </w:rPr>
        <w:t xml:space="preserve"> </w:t>
      </w:r>
      <w:r w:rsidRPr="0003764F">
        <w:t xml:space="preserve"> CRM</w:t>
      </w:r>
      <w:r w:rsidRPr="0003764F">
        <w:rPr>
          <w:rFonts w:hint="cs"/>
          <w:rtl/>
        </w:rPr>
        <w:t>שיעמיד הספק הזוכה. (יסווגו על פי מספר הגישה</w:t>
      </w:r>
      <w:r w:rsidR="002013EB">
        <w:rPr>
          <w:rFonts w:hint="cs"/>
          <w:rtl/>
        </w:rPr>
        <w:t xml:space="preserve"> (מס' טלפון)</w:t>
      </w:r>
      <w:r w:rsidRPr="0003764F">
        <w:rPr>
          <w:rFonts w:hint="cs"/>
          <w:rtl/>
        </w:rPr>
        <w:t xml:space="preserve"> הייחוד</w:t>
      </w:r>
      <w:r w:rsidRPr="0003764F">
        <w:rPr>
          <w:rFonts w:hint="eastAsia"/>
          <w:rtl/>
        </w:rPr>
        <w:t>י</w:t>
      </w:r>
      <w:r w:rsidRPr="0003764F">
        <w:rPr>
          <w:rFonts w:hint="cs"/>
          <w:rtl/>
        </w:rPr>
        <w:t xml:space="preserve"> לכל יחידה). </w:t>
      </w:r>
    </w:p>
    <w:p w14:paraId="23FD954E" w14:textId="0B820570" w:rsidR="0003764F" w:rsidRPr="0003764F" w:rsidRDefault="003A443C" w:rsidP="006430E8">
      <w:pPr>
        <w:pStyle w:val="aff0"/>
        <w:keepNext/>
        <w:keepLines/>
        <w:widowControl w:val="0"/>
        <w:numPr>
          <w:ilvl w:val="2"/>
          <w:numId w:val="24"/>
        </w:numPr>
        <w:tabs>
          <w:tab w:val="left" w:pos="1841"/>
        </w:tabs>
        <w:ind w:left="1841" w:right="-180" w:hanging="788"/>
      </w:pPr>
      <w:r w:rsidRPr="0003764F">
        <w:rPr>
          <w:rFonts w:hint="cs"/>
          <w:rtl/>
        </w:rPr>
        <w:t xml:space="preserve">המידע שיפורט במערכת ה </w:t>
      </w:r>
      <w:r w:rsidRPr="0003764F">
        <w:rPr>
          <w:rFonts w:hint="cs"/>
        </w:rPr>
        <w:t>CRM</w:t>
      </w:r>
      <w:r w:rsidR="00EE3192">
        <w:rPr>
          <w:rFonts w:hint="cs"/>
          <w:rtl/>
        </w:rPr>
        <w:t xml:space="preserve"> / </w:t>
      </w:r>
      <w:r w:rsidRPr="0003764F">
        <w:rPr>
          <w:rFonts w:hint="cs"/>
          <w:rtl/>
        </w:rPr>
        <w:t xml:space="preserve">ניהול הפניות </w:t>
      </w:r>
      <w:r w:rsidR="007E094E">
        <w:rPr>
          <w:rFonts w:hint="cs"/>
          <w:rtl/>
        </w:rPr>
        <w:t xml:space="preserve"> יהיה </w:t>
      </w:r>
      <w:r w:rsidRPr="0003764F">
        <w:rPr>
          <w:rFonts w:hint="cs"/>
          <w:rtl/>
        </w:rPr>
        <w:t>בהתאם לאישור אבטחת מידע:</w:t>
      </w:r>
    </w:p>
    <w:p w14:paraId="52559226" w14:textId="0C54D131"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u w:val="single"/>
          <w:rtl/>
        </w:rPr>
        <w:t xml:space="preserve">מידע מה </w:t>
      </w:r>
      <w:r w:rsidRPr="0003764F">
        <w:rPr>
          <w:rFonts w:hint="cs"/>
          <w:u w:val="single"/>
        </w:rPr>
        <w:t>CTI</w:t>
      </w:r>
      <w:r w:rsidRPr="0003764F">
        <w:rPr>
          <w:rFonts w:hint="cs"/>
          <w:rtl/>
        </w:rPr>
        <w:t xml:space="preserve"> - זמן פתיחת הפנייה, יחידה, </w:t>
      </w:r>
      <w:r w:rsidR="00342DC4">
        <w:rPr>
          <w:rFonts w:hint="cs"/>
          <w:rtl/>
        </w:rPr>
        <w:t>ה</w:t>
      </w:r>
      <w:r w:rsidRPr="0003764F">
        <w:rPr>
          <w:rFonts w:hint="cs"/>
          <w:rtl/>
        </w:rPr>
        <w:t>מספר שהתקשר</w:t>
      </w:r>
    </w:p>
    <w:p w14:paraId="37D49A37" w14:textId="2A89EB6D" w:rsidR="0003764F" w:rsidRPr="0003764F" w:rsidRDefault="003A443C" w:rsidP="00090140">
      <w:pPr>
        <w:pStyle w:val="aff0"/>
        <w:keepNext/>
        <w:keepLines/>
        <w:widowControl w:val="0"/>
        <w:numPr>
          <w:ilvl w:val="3"/>
          <w:numId w:val="24"/>
        </w:numPr>
        <w:tabs>
          <w:tab w:val="left" w:pos="2691"/>
        </w:tabs>
        <w:ind w:left="2691" w:right="-180" w:hanging="992"/>
        <w:jc w:val="left"/>
      </w:pPr>
      <w:r w:rsidRPr="0003764F">
        <w:rPr>
          <w:rFonts w:hint="cs"/>
          <w:u w:val="single"/>
          <w:rtl/>
        </w:rPr>
        <w:t xml:space="preserve">מידע מ </w:t>
      </w:r>
      <w:r w:rsidRPr="0003764F">
        <w:rPr>
          <w:rFonts w:hint="cs"/>
          <w:u w:val="single"/>
        </w:rPr>
        <w:t>IVR</w:t>
      </w:r>
      <w:r w:rsidRPr="0003764F">
        <w:rPr>
          <w:rFonts w:hint="cs"/>
          <w:u w:val="single"/>
          <w:rtl/>
        </w:rPr>
        <w:t xml:space="preserve"> </w:t>
      </w:r>
      <w:r w:rsidRPr="0003764F">
        <w:rPr>
          <w:rFonts w:hint="cs"/>
          <w:rtl/>
        </w:rPr>
        <w:t xml:space="preserve">- </w:t>
      </w:r>
      <w:r w:rsidRPr="0003764F">
        <w:rPr>
          <w:rFonts w:hint="eastAsia"/>
          <w:rtl/>
        </w:rPr>
        <w:t>סיווג</w:t>
      </w:r>
      <w:r w:rsidRPr="0003764F">
        <w:rPr>
          <w:rtl/>
        </w:rPr>
        <w:t xml:space="preserve"> </w:t>
      </w:r>
      <w:r w:rsidRPr="0003764F">
        <w:rPr>
          <w:rFonts w:hint="eastAsia"/>
          <w:rtl/>
        </w:rPr>
        <w:t>הפנייה</w:t>
      </w:r>
      <w:r w:rsidRPr="0003764F">
        <w:rPr>
          <w:rFonts w:hint="cs"/>
          <w:rtl/>
        </w:rPr>
        <w:t xml:space="preserve"> (נושא ותת נושא)</w:t>
      </w:r>
      <w:r w:rsidRPr="0003764F">
        <w:rPr>
          <w:rtl/>
        </w:rPr>
        <w:t xml:space="preserve"> </w:t>
      </w:r>
      <w:r w:rsidRPr="0003764F">
        <w:rPr>
          <w:rFonts w:hint="cs"/>
          <w:rtl/>
        </w:rPr>
        <w:t xml:space="preserve">אם קיים סיווג ב </w:t>
      </w:r>
      <w:r w:rsidRPr="0003764F">
        <w:rPr>
          <w:rFonts w:hint="cs"/>
        </w:rPr>
        <w:t>IVR</w:t>
      </w:r>
      <w:r w:rsidRPr="0003764F">
        <w:rPr>
          <w:rFonts w:hint="cs"/>
          <w:rtl/>
        </w:rPr>
        <w:t xml:space="preserve">, ת"ז או מספר זיהוי אחר. </w:t>
      </w:r>
      <w:r w:rsidR="002013EB">
        <w:rPr>
          <w:rtl/>
        </w:rPr>
        <w:br/>
      </w:r>
      <w:r w:rsidRPr="0003764F">
        <w:rPr>
          <w:rFonts w:hint="cs"/>
          <w:rtl/>
        </w:rPr>
        <w:t xml:space="preserve">מידע </w:t>
      </w:r>
      <w:r w:rsidRPr="00DE4ACC">
        <w:rPr>
          <w:rFonts w:hint="cs"/>
          <w:u w:val="single"/>
          <w:rtl/>
        </w:rPr>
        <w:t>שירשם על ידי הנציג</w:t>
      </w:r>
      <w:r w:rsidRPr="0003764F">
        <w:rPr>
          <w:rFonts w:hint="cs"/>
          <w:rtl/>
        </w:rPr>
        <w:t xml:space="preserve"> -</w:t>
      </w:r>
      <w:r w:rsidR="00FD0E7D">
        <w:rPr>
          <w:rFonts w:hint="cs"/>
          <w:rtl/>
        </w:rPr>
        <w:t xml:space="preserve"> </w:t>
      </w:r>
      <w:r w:rsidRPr="00DE4ACC">
        <w:rPr>
          <w:rFonts w:hint="eastAsia"/>
          <w:u w:val="single"/>
          <w:rtl/>
        </w:rPr>
        <w:t>חובה</w:t>
      </w:r>
      <w:r w:rsidRPr="00DE4ACC">
        <w:rPr>
          <w:u w:val="single"/>
          <w:rtl/>
        </w:rPr>
        <w:t>:</w:t>
      </w:r>
      <w:r w:rsidRPr="0003764F">
        <w:rPr>
          <w:rFonts w:hint="cs"/>
          <w:rtl/>
        </w:rPr>
        <w:t xml:space="preserve"> מהות הפנייה (בחירה נושא</w:t>
      </w:r>
      <w:r w:rsidR="00895880">
        <w:rPr>
          <w:rFonts w:hint="cs"/>
          <w:rtl/>
        </w:rPr>
        <w:t xml:space="preserve">, </w:t>
      </w:r>
      <w:r w:rsidRPr="0003764F">
        <w:rPr>
          <w:rFonts w:hint="cs"/>
          <w:rtl/>
        </w:rPr>
        <w:t>תת נושא</w:t>
      </w:r>
      <w:r w:rsidR="00895880">
        <w:rPr>
          <w:rFonts w:hint="cs"/>
          <w:rtl/>
        </w:rPr>
        <w:t xml:space="preserve"> ותת נושא נוסף, הכוונה לפחות 3 רמות, </w:t>
      </w:r>
      <w:r w:rsidRPr="0003764F">
        <w:rPr>
          <w:rFonts w:hint="cs"/>
          <w:rtl/>
        </w:rPr>
        <w:t xml:space="preserve"> מתוך רשימה</w:t>
      </w:r>
      <w:r w:rsidR="00342DC4">
        <w:rPr>
          <w:rFonts w:hint="cs"/>
          <w:rtl/>
        </w:rPr>
        <w:t>,</w:t>
      </w:r>
      <w:r w:rsidR="00F53DBF">
        <w:rPr>
          <w:rFonts w:hint="cs"/>
          <w:rtl/>
        </w:rPr>
        <w:t xml:space="preserve"> ופירוט</w:t>
      </w:r>
      <w:r w:rsidR="00342DC4">
        <w:rPr>
          <w:rFonts w:hint="cs"/>
          <w:rtl/>
        </w:rPr>
        <w:t>-</w:t>
      </w:r>
      <w:r w:rsidR="00F53DBF">
        <w:rPr>
          <w:rFonts w:hint="cs"/>
          <w:rtl/>
        </w:rPr>
        <w:t xml:space="preserve"> במידת הצורך</w:t>
      </w:r>
      <w:r w:rsidRPr="0003764F">
        <w:rPr>
          <w:rFonts w:hint="cs"/>
          <w:rtl/>
        </w:rPr>
        <w:t>) , סיבת הסגירה (בחירה מתוך רשימה</w:t>
      </w:r>
      <w:r w:rsidR="002013EB">
        <w:rPr>
          <w:rFonts w:hint="cs"/>
          <w:rtl/>
        </w:rPr>
        <w:t xml:space="preserve">), </w:t>
      </w:r>
      <w:r w:rsidRPr="0003764F">
        <w:rPr>
          <w:rFonts w:hint="cs"/>
          <w:rtl/>
        </w:rPr>
        <w:t xml:space="preserve"> הקלדת/ אימות   </w:t>
      </w:r>
      <w:r w:rsidR="00895880">
        <w:rPr>
          <w:rFonts w:hint="cs"/>
          <w:rtl/>
        </w:rPr>
        <w:t xml:space="preserve">נתון חד ערכי אחד כגון: מספר ת.ז./מספר תיק </w:t>
      </w:r>
    </w:p>
    <w:p w14:paraId="722D04B9" w14:textId="02C23114"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u w:val="single"/>
          <w:rtl/>
        </w:rPr>
        <w:t>סגירת הפנייה על ידי נציג</w:t>
      </w:r>
      <w:r w:rsidRPr="0003764F">
        <w:rPr>
          <w:rFonts w:hint="cs"/>
          <w:rtl/>
        </w:rPr>
        <w:t xml:space="preserve"> </w:t>
      </w:r>
      <w:r w:rsidR="002013EB">
        <w:rPr>
          <w:rtl/>
        </w:rPr>
        <w:t>–</w:t>
      </w:r>
      <w:r w:rsidRPr="0003764F">
        <w:rPr>
          <w:rFonts w:hint="cs"/>
          <w:rtl/>
        </w:rPr>
        <w:t>זמן</w:t>
      </w:r>
      <w:r w:rsidR="002013EB">
        <w:rPr>
          <w:rFonts w:hint="cs"/>
          <w:rtl/>
        </w:rPr>
        <w:t xml:space="preserve"> (</w:t>
      </w:r>
      <w:proofErr w:type="spellStart"/>
      <w:r w:rsidR="002013EB">
        <w:rPr>
          <w:rFonts w:hint="cs"/>
          <w:rtl/>
        </w:rPr>
        <w:t>ילקח</w:t>
      </w:r>
      <w:proofErr w:type="spellEnd"/>
      <w:r w:rsidR="002013EB">
        <w:rPr>
          <w:rFonts w:hint="cs"/>
          <w:rtl/>
        </w:rPr>
        <w:t xml:space="preserve"> מה-</w:t>
      </w:r>
      <w:r w:rsidR="002013EB">
        <w:rPr>
          <w:rFonts w:hint="cs"/>
        </w:rPr>
        <w:t>CRM</w:t>
      </w:r>
      <w:r w:rsidR="002013EB">
        <w:rPr>
          <w:rFonts w:hint="cs"/>
          <w:rtl/>
        </w:rPr>
        <w:t xml:space="preserve">) </w:t>
      </w:r>
      <w:r w:rsidRPr="0003764F">
        <w:rPr>
          <w:rFonts w:hint="cs"/>
          <w:rtl/>
        </w:rPr>
        <w:t>, סיבה לסגירה או ביצוע אסקלציה.</w:t>
      </w:r>
    </w:p>
    <w:p w14:paraId="441B17C1" w14:textId="02296F94"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u w:val="single"/>
          <w:rtl/>
        </w:rPr>
        <w:t xml:space="preserve">במידה ויופעל </w:t>
      </w:r>
      <w:r w:rsidRPr="0003764F">
        <w:rPr>
          <w:rFonts w:hint="cs"/>
          <w:u w:val="single"/>
        </w:rPr>
        <w:t>IVR</w:t>
      </w:r>
      <w:r w:rsidRPr="0003764F">
        <w:rPr>
          <w:rFonts w:hint="cs"/>
          <w:u w:val="single"/>
          <w:rtl/>
        </w:rPr>
        <w:t xml:space="preserve"> קול</w:t>
      </w:r>
      <w:r w:rsidR="00FD0E7D">
        <w:rPr>
          <w:rFonts w:hint="cs"/>
          <w:rtl/>
        </w:rPr>
        <w:t>י</w:t>
      </w:r>
      <w:r w:rsidRPr="0003764F">
        <w:rPr>
          <w:rFonts w:hint="cs"/>
          <w:rtl/>
        </w:rPr>
        <w:t xml:space="preserve"> - ירשם כלל המידע על הפנייה באופן אוטומטי בנוסף לפרטי הפנייה מה </w:t>
      </w:r>
      <w:r w:rsidRPr="0003764F">
        <w:rPr>
          <w:rFonts w:hint="cs"/>
        </w:rPr>
        <w:t>CT</w:t>
      </w:r>
      <w:r w:rsidR="000D38C7">
        <w:t>I</w:t>
      </w:r>
      <w:r w:rsidR="00F53DBF">
        <w:rPr>
          <w:rFonts w:hint="cs"/>
          <w:rtl/>
        </w:rPr>
        <w:t xml:space="preserve"> ובמידת הצורך יבוצע תיקוף על ידי הנציג/ה </w:t>
      </w:r>
    </w:p>
    <w:p w14:paraId="5E6B2C57" w14:textId="08453C3F" w:rsidR="0003764F" w:rsidRPr="0003764F" w:rsidRDefault="003A443C" w:rsidP="006430E8">
      <w:pPr>
        <w:pStyle w:val="aff0"/>
        <w:keepNext/>
        <w:keepLines/>
        <w:widowControl w:val="0"/>
        <w:numPr>
          <w:ilvl w:val="2"/>
          <w:numId w:val="24"/>
        </w:numPr>
        <w:tabs>
          <w:tab w:val="left" w:pos="1841"/>
        </w:tabs>
        <w:ind w:left="1841" w:right="-180" w:hanging="788"/>
        <w:rPr>
          <w:rFonts w:eastAsia="Calibri"/>
        </w:rPr>
      </w:pPr>
      <w:r w:rsidRPr="000D38C7">
        <w:rPr>
          <w:rFonts w:hint="eastAsia"/>
          <w:rtl/>
        </w:rPr>
        <w:t>פניות</w:t>
      </w:r>
      <w:r w:rsidRPr="000D38C7">
        <w:rPr>
          <w:rtl/>
        </w:rPr>
        <w:t xml:space="preserve"> (בקשות לקוח) שאינן בתחום יכולת טיפול המוקד, יועברו לבעלות היחידה באמצעות הדוא"ל וירשמו במערכת ה </w:t>
      </w:r>
      <w:r w:rsidRPr="000D38C7">
        <w:t>CRM</w:t>
      </w:r>
      <w:r w:rsidRPr="0003764F">
        <w:rPr>
          <w:rFonts w:hint="cs"/>
          <w:rtl/>
        </w:rPr>
        <w:t xml:space="preserve"> (בשלב ב</w:t>
      </w:r>
      <w:r w:rsidR="00342DC4">
        <w:rPr>
          <w:rFonts w:hint="cs"/>
          <w:rtl/>
        </w:rPr>
        <w:t>'</w:t>
      </w:r>
      <w:r w:rsidRPr="0003764F">
        <w:rPr>
          <w:rFonts w:hint="cs"/>
          <w:rtl/>
        </w:rPr>
        <w:t xml:space="preserve"> יבוצע באמצעות משימה ב </w:t>
      </w:r>
      <w:r w:rsidRPr="0003764F">
        <w:rPr>
          <w:rFonts w:hint="cs"/>
        </w:rPr>
        <w:t>CRM</w:t>
      </w:r>
      <w:r w:rsidRPr="0003764F">
        <w:rPr>
          <w:rFonts w:hint="cs"/>
          <w:rtl/>
        </w:rPr>
        <w:t xml:space="preserve"> המשותפת למוקד</w:t>
      </w:r>
      <w:r w:rsidRPr="0003764F">
        <w:rPr>
          <w:rFonts w:eastAsia="Calibri" w:hint="cs"/>
          <w:rtl/>
        </w:rPr>
        <w:t xml:space="preserve"> וליחידות). כולל אפשרות לבצע בקרה על סגירתן ובקרה על משך זמן הטיפול לסגירתן.</w:t>
      </w:r>
    </w:p>
    <w:p w14:paraId="5090EEA7" w14:textId="039B503A" w:rsidR="0003764F" w:rsidRPr="0003764F" w:rsidRDefault="003A443C" w:rsidP="006430E8">
      <w:pPr>
        <w:pStyle w:val="aff0"/>
        <w:keepNext/>
        <w:keepLines/>
        <w:widowControl w:val="0"/>
        <w:numPr>
          <w:ilvl w:val="2"/>
          <w:numId w:val="24"/>
        </w:numPr>
        <w:tabs>
          <w:tab w:val="left" w:pos="1841"/>
        </w:tabs>
        <w:ind w:left="1841" w:right="-180" w:hanging="788"/>
      </w:pPr>
      <w:r w:rsidRPr="0003764F">
        <w:rPr>
          <w:rFonts w:hint="cs"/>
          <w:rtl/>
        </w:rPr>
        <w:t xml:space="preserve">המידע למערכת ה </w:t>
      </w:r>
      <w:r w:rsidRPr="0003764F">
        <w:rPr>
          <w:rFonts w:hint="cs"/>
        </w:rPr>
        <w:t>CRM</w:t>
      </w:r>
      <w:r w:rsidRPr="0003764F">
        <w:rPr>
          <w:rFonts w:hint="cs"/>
          <w:rtl/>
        </w:rPr>
        <w:t xml:space="preserve"> יגיע בשלב א' מה </w:t>
      </w:r>
      <w:r w:rsidRPr="0003764F">
        <w:rPr>
          <w:rFonts w:hint="cs"/>
        </w:rPr>
        <w:t>CTI</w:t>
      </w:r>
      <w:r w:rsidRPr="0003764F">
        <w:rPr>
          <w:rFonts w:hint="cs"/>
          <w:rtl/>
        </w:rPr>
        <w:t xml:space="preserve"> ומה - </w:t>
      </w:r>
      <w:r w:rsidRPr="0003764F">
        <w:rPr>
          <w:rFonts w:hint="cs"/>
        </w:rPr>
        <w:t xml:space="preserve">IVR </w:t>
      </w:r>
      <w:r w:rsidRPr="0003764F">
        <w:rPr>
          <w:rFonts w:hint="cs"/>
          <w:rtl/>
        </w:rPr>
        <w:t xml:space="preserve"> כמפורט בסעיף זה</w:t>
      </w:r>
      <w:r w:rsidR="000D38C7">
        <w:rPr>
          <w:rFonts w:hint="cs"/>
          <w:rtl/>
        </w:rPr>
        <w:t>,</w:t>
      </w:r>
      <w:r w:rsidRPr="0003764F">
        <w:rPr>
          <w:rFonts w:hint="cs"/>
          <w:rtl/>
        </w:rPr>
        <w:t xml:space="preserve"> ובשלב ב', לאחר התקנת מערכת </w:t>
      </w:r>
      <w:r w:rsidRPr="0003764F">
        <w:rPr>
          <w:rFonts w:hint="cs"/>
        </w:rPr>
        <w:t>CRM</w:t>
      </w:r>
      <w:r w:rsidRPr="0003764F">
        <w:rPr>
          <w:rFonts w:hint="cs"/>
          <w:rtl/>
        </w:rPr>
        <w:t xml:space="preserve"> משותפת במערכות המשרד, באמצעות ממשק </w:t>
      </w:r>
      <w:r w:rsidRPr="0003764F">
        <w:rPr>
          <w:rFonts w:hint="cs"/>
        </w:rPr>
        <w:t>API</w:t>
      </w:r>
      <w:r w:rsidRPr="0003764F">
        <w:rPr>
          <w:rFonts w:hint="cs"/>
          <w:rtl/>
        </w:rPr>
        <w:t xml:space="preserve"> עם המערכות התפעוליות של המשרד. </w:t>
      </w:r>
    </w:p>
    <w:p w14:paraId="6E6F1F2F" w14:textId="0A73D045" w:rsidR="0003764F" w:rsidRPr="00FD0E7D" w:rsidRDefault="003A443C" w:rsidP="006430E8">
      <w:pPr>
        <w:pStyle w:val="aff0"/>
        <w:keepNext/>
        <w:keepLines/>
        <w:widowControl w:val="0"/>
        <w:numPr>
          <w:ilvl w:val="2"/>
          <w:numId w:val="24"/>
        </w:numPr>
        <w:tabs>
          <w:tab w:val="left" w:pos="1841"/>
        </w:tabs>
        <w:ind w:left="1841" w:right="-180" w:hanging="788"/>
        <w:rPr>
          <w:rtl/>
        </w:rPr>
      </w:pPr>
      <w:r w:rsidRPr="0003764F">
        <w:rPr>
          <w:rFonts w:hint="cs"/>
          <w:rtl/>
        </w:rPr>
        <w:t>המוקד אחראי על פתיחה וסגירת הפניות במערכת ניהול הפניות של המוקד.</w:t>
      </w:r>
    </w:p>
    <w:p w14:paraId="380C41FD" w14:textId="77777777" w:rsidR="0003764F" w:rsidRPr="0003764F" w:rsidRDefault="003A443C" w:rsidP="006430E8">
      <w:pPr>
        <w:pStyle w:val="aff0"/>
        <w:keepNext/>
        <w:keepLines/>
        <w:widowControl w:val="0"/>
        <w:numPr>
          <w:ilvl w:val="1"/>
          <w:numId w:val="24"/>
        </w:numPr>
        <w:tabs>
          <w:tab w:val="left" w:pos="1841"/>
        </w:tabs>
        <w:ind w:right="-180"/>
        <w:rPr>
          <w:b/>
          <w:bCs/>
        </w:rPr>
      </w:pPr>
      <w:r w:rsidRPr="0003764F">
        <w:rPr>
          <w:rFonts w:hint="cs"/>
          <w:b/>
          <w:bCs/>
          <w:rtl/>
        </w:rPr>
        <w:t>תשתית פיזית (ראה הרחבה בנספח תשתיות)</w:t>
      </w:r>
    </w:p>
    <w:p w14:paraId="494C60C0" w14:textId="77777777"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סביבת המוקד</w:t>
      </w:r>
    </w:p>
    <w:p w14:paraId="1228776D" w14:textId="011AE507" w:rsidR="0003764F" w:rsidRDefault="003A443C" w:rsidP="003D015E">
      <w:pPr>
        <w:pStyle w:val="aff0"/>
        <w:keepNext/>
        <w:keepLines/>
        <w:widowControl w:val="0"/>
        <w:numPr>
          <w:ilvl w:val="3"/>
          <w:numId w:val="24"/>
        </w:numPr>
        <w:tabs>
          <w:tab w:val="left" w:pos="2691"/>
        </w:tabs>
        <w:ind w:left="2691" w:right="-180" w:hanging="992"/>
      </w:pPr>
      <w:r w:rsidRPr="0003764F">
        <w:rPr>
          <w:rFonts w:hint="cs"/>
          <w:b/>
          <w:bCs/>
          <w:rtl/>
        </w:rPr>
        <w:t>המוקד צפוי לכלול כ</w:t>
      </w:r>
      <w:r w:rsidR="00B719EB">
        <w:rPr>
          <w:rFonts w:hint="cs"/>
          <w:b/>
          <w:bCs/>
          <w:rtl/>
        </w:rPr>
        <w:t>-</w:t>
      </w:r>
      <w:r w:rsidR="00A03889">
        <w:rPr>
          <w:rFonts w:hint="cs"/>
          <w:b/>
          <w:bCs/>
          <w:rtl/>
        </w:rPr>
        <w:t>130</w:t>
      </w:r>
      <w:r w:rsidR="00DE4ACC">
        <w:rPr>
          <w:rFonts w:hint="cs"/>
          <w:b/>
          <w:bCs/>
          <w:rtl/>
        </w:rPr>
        <w:t xml:space="preserve"> </w:t>
      </w:r>
      <w:r w:rsidRPr="0003764F">
        <w:rPr>
          <w:rFonts w:hint="cs"/>
          <w:b/>
          <w:bCs/>
          <w:rtl/>
        </w:rPr>
        <w:t xml:space="preserve">עמדות נציג </w:t>
      </w:r>
      <w:r w:rsidR="003D015E">
        <w:rPr>
          <w:rFonts w:hint="cs"/>
          <w:b/>
          <w:bCs/>
          <w:rtl/>
        </w:rPr>
        <w:t>(לא כולל משרדים ועמדות ניהול)</w:t>
      </w:r>
    </w:p>
    <w:p w14:paraId="26B517B7" w14:textId="786173F2" w:rsidR="003D015E" w:rsidRPr="003D015E" w:rsidRDefault="003D015E" w:rsidP="003D015E">
      <w:pPr>
        <w:pStyle w:val="aff0"/>
        <w:keepNext/>
        <w:keepLines/>
        <w:widowControl w:val="0"/>
        <w:numPr>
          <w:ilvl w:val="3"/>
          <w:numId w:val="24"/>
        </w:numPr>
        <w:tabs>
          <w:tab w:val="left" w:pos="2691"/>
        </w:tabs>
        <w:ind w:left="2691" w:right="-180" w:hanging="992"/>
      </w:pPr>
      <w:r w:rsidRPr="00090140">
        <w:rPr>
          <w:rFonts w:hint="eastAsia"/>
          <w:rtl/>
        </w:rPr>
        <w:t>במידה</w:t>
      </w:r>
      <w:r w:rsidRPr="00090140">
        <w:rPr>
          <w:rtl/>
        </w:rPr>
        <w:t xml:space="preserve"> </w:t>
      </w:r>
      <w:r w:rsidRPr="00090140">
        <w:rPr>
          <w:rFonts w:hint="eastAsia"/>
          <w:rtl/>
        </w:rPr>
        <w:t>שכמות</w:t>
      </w:r>
      <w:r w:rsidRPr="00090140">
        <w:rPr>
          <w:rtl/>
        </w:rPr>
        <w:t xml:space="preserve"> </w:t>
      </w:r>
      <w:r w:rsidRPr="00090140">
        <w:rPr>
          <w:rFonts w:hint="eastAsia"/>
          <w:rtl/>
        </w:rPr>
        <w:t>העמדות</w:t>
      </w:r>
      <w:r w:rsidRPr="00090140">
        <w:rPr>
          <w:rtl/>
        </w:rPr>
        <w:t xml:space="preserve"> </w:t>
      </w:r>
      <w:r w:rsidRPr="00090140">
        <w:rPr>
          <w:rFonts w:hint="eastAsia"/>
          <w:rtl/>
        </w:rPr>
        <w:t>שהוגדרה</w:t>
      </w:r>
      <w:r w:rsidRPr="00090140">
        <w:rPr>
          <w:rtl/>
        </w:rPr>
        <w:t xml:space="preserve"> </w:t>
      </w:r>
      <w:r w:rsidRPr="00090140">
        <w:rPr>
          <w:rFonts w:hint="eastAsia"/>
          <w:rtl/>
        </w:rPr>
        <w:t>לא</w:t>
      </w:r>
      <w:r w:rsidRPr="00090140">
        <w:rPr>
          <w:rtl/>
        </w:rPr>
        <w:t xml:space="preserve"> </w:t>
      </w:r>
      <w:r w:rsidRPr="00090140">
        <w:rPr>
          <w:rFonts w:hint="eastAsia"/>
          <w:rtl/>
        </w:rPr>
        <w:t>תאפשר</w:t>
      </w:r>
      <w:r w:rsidRPr="00090140">
        <w:rPr>
          <w:rtl/>
        </w:rPr>
        <w:t xml:space="preserve"> </w:t>
      </w:r>
      <w:r w:rsidRPr="00090140">
        <w:rPr>
          <w:rFonts w:hint="eastAsia"/>
          <w:rtl/>
        </w:rPr>
        <w:t>מתן</w:t>
      </w:r>
      <w:r w:rsidRPr="00090140">
        <w:rPr>
          <w:rtl/>
        </w:rPr>
        <w:t xml:space="preserve"> </w:t>
      </w:r>
      <w:r w:rsidRPr="00090140">
        <w:rPr>
          <w:rFonts w:hint="eastAsia"/>
          <w:rtl/>
        </w:rPr>
        <w:t>שירות</w:t>
      </w:r>
      <w:r w:rsidRPr="00090140">
        <w:rPr>
          <w:rtl/>
        </w:rPr>
        <w:t xml:space="preserve"> </w:t>
      </w:r>
      <w:r w:rsidRPr="00090140">
        <w:rPr>
          <w:rFonts w:hint="eastAsia"/>
          <w:rtl/>
        </w:rPr>
        <w:t>ע</w:t>
      </w:r>
      <w:r w:rsidRPr="00090140">
        <w:rPr>
          <w:rtl/>
        </w:rPr>
        <w:t xml:space="preserve">"פ </w:t>
      </w:r>
      <w:r w:rsidRPr="00090140">
        <w:rPr>
          <w:rFonts w:hint="eastAsia"/>
          <w:rtl/>
        </w:rPr>
        <w:t>רמת</w:t>
      </w:r>
      <w:r w:rsidRPr="00090140">
        <w:rPr>
          <w:rtl/>
        </w:rPr>
        <w:t xml:space="preserve"> </w:t>
      </w:r>
      <w:r w:rsidRPr="00090140">
        <w:rPr>
          <w:rFonts w:hint="eastAsia"/>
          <w:rtl/>
        </w:rPr>
        <w:t>השירות</w:t>
      </w:r>
      <w:r w:rsidRPr="00090140">
        <w:rPr>
          <w:rtl/>
        </w:rPr>
        <w:t xml:space="preserve"> </w:t>
      </w:r>
      <w:r w:rsidRPr="00090140">
        <w:rPr>
          <w:rFonts w:hint="eastAsia"/>
          <w:rtl/>
        </w:rPr>
        <w:t>הנדרשת</w:t>
      </w:r>
      <w:r w:rsidRPr="00090140">
        <w:rPr>
          <w:rtl/>
        </w:rPr>
        <w:t xml:space="preserve">, </w:t>
      </w:r>
      <w:r w:rsidRPr="00090140">
        <w:rPr>
          <w:rFonts w:hint="eastAsia"/>
          <w:rtl/>
        </w:rPr>
        <w:t>יידרש</w:t>
      </w:r>
      <w:r w:rsidRPr="00090140">
        <w:rPr>
          <w:rtl/>
        </w:rPr>
        <w:t xml:space="preserve"> </w:t>
      </w:r>
      <w:r w:rsidRPr="00090140">
        <w:rPr>
          <w:rFonts w:hint="eastAsia"/>
          <w:rtl/>
        </w:rPr>
        <w:t>הספק</w:t>
      </w:r>
      <w:r w:rsidRPr="00090140">
        <w:rPr>
          <w:rtl/>
        </w:rPr>
        <w:t xml:space="preserve"> </w:t>
      </w:r>
      <w:r w:rsidRPr="00090140">
        <w:rPr>
          <w:rFonts w:hint="eastAsia"/>
          <w:rtl/>
        </w:rPr>
        <w:t>להרחיב</w:t>
      </w:r>
      <w:r w:rsidRPr="00090140">
        <w:rPr>
          <w:rtl/>
        </w:rPr>
        <w:t xml:space="preserve"> </w:t>
      </w:r>
      <w:r w:rsidRPr="00090140">
        <w:rPr>
          <w:rFonts w:hint="eastAsia"/>
          <w:rtl/>
        </w:rPr>
        <w:t>את</w:t>
      </w:r>
      <w:r w:rsidRPr="00090140">
        <w:rPr>
          <w:rtl/>
        </w:rPr>
        <w:t xml:space="preserve"> </w:t>
      </w:r>
      <w:r w:rsidRPr="00090140">
        <w:rPr>
          <w:rFonts w:hint="eastAsia"/>
          <w:rtl/>
        </w:rPr>
        <w:t>המוקד</w:t>
      </w:r>
      <w:r w:rsidRPr="00090140">
        <w:rPr>
          <w:rtl/>
        </w:rPr>
        <w:t xml:space="preserve"> </w:t>
      </w:r>
      <w:r w:rsidRPr="00090140">
        <w:rPr>
          <w:rFonts w:hint="eastAsia"/>
          <w:rtl/>
        </w:rPr>
        <w:t>ע</w:t>
      </w:r>
      <w:r w:rsidRPr="00090140">
        <w:rPr>
          <w:rtl/>
        </w:rPr>
        <w:t xml:space="preserve">"פ </w:t>
      </w:r>
      <w:r w:rsidRPr="00090140">
        <w:rPr>
          <w:rFonts w:hint="eastAsia"/>
          <w:rtl/>
        </w:rPr>
        <w:t>הצורך</w:t>
      </w:r>
      <w:r w:rsidR="000D38C7">
        <w:rPr>
          <w:rFonts w:hint="cs"/>
          <w:rtl/>
        </w:rPr>
        <w:t>,</w:t>
      </w:r>
      <w:r>
        <w:rPr>
          <w:rFonts w:hint="cs"/>
          <w:rtl/>
        </w:rPr>
        <w:t xml:space="preserve"> באותו אתר או באתר נוסף, בכפוף לאישור המשרד. </w:t>
      </w:r>
      <w:r w:rsidR="00DF41D3">
        <w:rPr>
          <w:rFonts w:hint="cs"/>
          <w:rtl/>
        </w:rPr>
        <w:t xml:space="preserve">האתרים יתמכו בכל הדרישות המוגדרות במכרז זה. </w:t>
      </w:r>
    </w:p>
    <w:p w14:paraId="357A43A0" w14:textId="0BA51BD3"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המוקד </w:t>
      </w:r>
      <w:r w:rsidR="003D015E" w:rsidRPr="0003764F">
        <w:rPr>
          <w:rFonts w:hint="cs"/>
          <w:rtl/>
        </w:rPr>
        <w:t>יבנ</w:t>
      </w:r>
      <w:r w:rsidR="003D015E">
        <w:rPr>
          <w:rFonts w:hint="cs"/>
          <w:rtl/>
        </w:rPr>
        <w:t>ה</w:t>
      </w:r>
      <w:r w:rsidR="003D015E" w:rsidRPr="0003764F">
        <w:rPr>
          <w:rFonts w:hint="cs"/>
          <w:rtl/>
        </w:rPr>
        <w:t xml:space="preserve"> </w:t>
      </w:r>
      <w:r w:rsidRPr="0003764F">
        <w:rPr>
          <w:rFonts w:hint="cs"/>
          <w:rtl/>
        </w:rPr>
        <w:t>על פי ההנחיות בנספח הביטחון בדגש על:</w:t>
      </w:r>
    </w:p>
    <w:p w14:paraId="2E811F5A" w14:textId="355F99E3"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מערכת אבטחה מופרדת (שומר, דלתות , מצלמות</w:t>
      </w:r>
      <w:r w:rsidR="0052384A">
        <w:rPr>
          <w:rFonts w:hint="cs"/>
          <w:rtl/>
        </w:rPr>
        <w:t>,</w:t>
      </w:r>
      <w:r w:rsidR="00DE4ACC">
        <w:rPr>
          <w:rFonts w:hint="cs"/>
          <w:rtl/>
        </w:rPr>
        <w:t xml:space="preserve"> </w:t>
      </w:r>
      <w:r w:rsidR="0052384A">
        <w:rPr>
          <w:rFonts w:hint="cs"/>
          <w:rtl/>
        </w:rPr>
        <w:t>אזעקה</w:t>
      </w:r>
      <w:r w:rsidRPr="0003764F">
        <w:rPr>
          <w:rFonts w:hint="cs"/>
          <w:rtl/>
        </w:rPr>
        <w:t xml:space="preserve"> ועוד</w:t>
      </w:r>
      <w:r w:rsidR="006078C6">
        <w:rPr>
          <w:rFonts w:hint="cs"/>
          <w:rtl/>
        </w:rPr>
        <w:t xml:space="preserve"> והכל</w:t>
      </w:r>
      <w:r w:rsidRPr="0003764F">
        <w:rPr>
          <w:rFonts w:hint="cs"/>
          <w:rtl/>
        </w:rPr>
        <w:t xml:space="preserve"> בהתאם לנספח הביטחון).</w:t>
      </w:r>
    </w:p>
    <w:p w14:paraId="2A9C8B73" w14:textId="77777777"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מוקד המשרד יבנה בסביבה מופרדת וסגורה בהתאם להנחיות המשרד.</w:t>
      </w:r>
    </w:p>
    <w:p w14:paraId="529E86C1" w14:textId="77777777"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ארון תקשורת מופרד ומוגן (למערכות התפעוליות).</w:t>
      </w:r>
    </w:p>
    <w:p w14:paraId="26A47AFF" w14:textId="58292074"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המרחב הפיזי במוקד יהיה בהתאם למקובל במוקדים איכותיים בדגש:</w:t>
      </w:r>
    </w:p>
    <w:p w14:paraId="0F0F5D29" w14:textId="46EBF226"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 xml:space="preserve">נדרשת עמידה בתקני אקוסטיקה (ללא הד) ומיזוג אויר </w:t>
      </w:r>
      <w:r w:rsidRPr="00750C5E">
        <w:rPr>
          <w:rFonts w:hint="eastAsia"/>
          <w:b/>
          <w:bCs/>
          <w:rtl/>
        </w:rPr>
        <w:t>מחמירים</w:t>
      </w:r>
      <w:r w:rsidRPr="0003764F">
        <w:rPr>
          <w:rFonts w:hint="cs"/>
          <w:rtl/>
        </w:rPr>
        <w:t>, סביבת עבודה מרווחת, נעימה, יפה מודרנית</w:t>
      </w:r>
      <w:r w:rsidR="0052384A">
        <w:rPr>
          <w:rFonts w:hint="cs"/>
          <w:rtl/>
        </w:rPr>
        <w:t>.</w:t>
      </w:r>
      <w:r w:rsidRPr="0003764F">
        <w:rPr>
          <w:rFonts w:hint="cs"/>
          <w:rtl/>
        </w:rPr>
        <w:t xml:space="preserve"> </w:t>
      </w:r>
    </w:p>
    <w:p w14:paraId="5B759D2C" w14:textId="73AAC610"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מוקד  מעוצב, נעים וייצוג</w:t>
      </w:r>
      <w:r w:rsidRPr="0003764F">
        <w:rPr>
          <w:rFonts w:hint="eastAsia"/>
          <w:rtl/>
        </w:rPr>
        <w:t>י</w:t>
      </w:r>
      <w:r w:rsidRPr="0003764F">
        <w:rPr>
          <w:rFonts w:hint="cs"/>
          <w:rtl/>
        </w:rPr>
        <w:t>. הכולל מיתוג למשרד (יבוצע בהתאם להנחיות המשרד ועל חשבון הספק</w:t>
      </w:r>
      <w:r w:rsidR="00825F2C">
        <w:rPr>
          <w:rFonts w:hint="cs"/>
          <w:rtl/>
        </w:rPr>
        <w:t>),</w:t>
      </w:r>
      <w:r w:rsidRPr="0003764F">
        <w:rPr>
          <w:rFonts w:hint="cs"/>
          <w:rtl/>
        </w:rPr>
        <w:t xml:space="preserve">עמדות הנציגים , המנהלים, השטחים הציבוריים הנראות, מסכי התצוגה ועוד,  יהיו בהתאם לנספח תכנון המוקד של פרק זה. </w:t>
      </w:r>
    </w:p>
    <w:p w14:paraId="4A1B926D" w14:textId="3F36E616"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 xml:space="preserve">מערכת </w:t>
      </w:r>
      <w:r w:rsidRPr="0003764F">
        <w:rPr>
          <w:rFonts w:hint="cs"/>
        </w:rPr>
        <w:t>WIFI</w:t>
      </w:r>
      <w:r w:rsidRPr="0003764F">
        <w:rPr>
          <w:rFonts w:hint="cs"/>
          <w:rtl/>
        </w:rPr>
        <w:t xml:space="preserve"> חזקה ומופרדת משאר המוקד</w:t>
      </w:r>
      <w:r w:rsidR="00DE3D89">
        <w:rPr>
          <w:rFonts w:hint="cs"/>
          <w:rtl/>
        </w:rPr>
        <w:t>ים במתחם</w:t>
      </w:r>
      <w:r w:rsidRPr="0003764F">
        <w:rPr>
          <w:rFonts w:hint="cs"/>
          <w:rtl/>
        </w:rPr>
        <w:t xml:space="preserve"> (מיועדת ל 100 משתמשים בו זמנית) לשימוש לכלל עובדי המוקד (נדרשת יציבות בכל המשרדים והעמדות - </w:t>
      </w:r>
      <w:r w:rsidRPr="0003764F">
        <w:rPr>
          <w:rtl/>
        </w:rPr>
        <w:t xml:space="preserve">משרדי </w:t>
      </w:r>
      <w:r w:rsidRPr="0003764F">
        <w:rPr>
          <w:rFonts w:hint="eastAsia"/>
          <w:rtl/>
        </w:rPr>
        <w:t>הניהול</w:t>
      </w:r>
      <w:r w:rsidRPr="0003764F">
        <w:rPr>
          <w:rFonts w:hint="cs"/>
          <w:rtl/>
        </w:rPr>
        <w:t xml:space="preserve">, </w:t>
      </w:r>
      <w:r w:rsidR="00DE3D89">
        <w:rPr>
          <w:rFonts w:hint="cs"/>
          <w:rtl/>
        </w:rPr>
        <w:t xml:space="preserve">משרדי  </w:t>
      </w:r>
      <w:proofErr w:type="spellStart"/>
      <w:r w:rsidR="00DE3D89">
        <w:rPr>
          <w:rFonts w:hint="cs"/>
          <w:rtl/>
        </w:rPr>
        <w:t>רפרנטי</w:t>
      </w:r>
      <w:proofErr w:type="spellEnd"/>
      <w:r w:rsidR="00DE3D89">
        <w:rPr>
          <w:rFonts w:hint="cs"/>
          <w:rtl/>
        </w:rPr>
        <w:t xml:space="preserve"> אגף השירות, </w:t>
      </w:r>
      <w:r w:rsidRPr="0003764F">
        <w:rPr>
          <w:rtl/>
        </w:rPr>
        <w:t>חדר הדרכה וישיבות</w:t>
      </w:r>
      <w:r w:rsidRPr="0003764F">
        <w:rPr>
          <w:rFonts w:hint="cs"/>
          <w:rtl/>
        </w:rPr>
        <w:t>).</w:t>
      </w:r>
      <w:r w:rsidRPr="0003764F">
        <w:rPr>
          <w:rtl/>
        </w:rPr>
        <w:t xml:space="preserve"> </w:t>
      </w:r>
    </w:p>
    <w:p w14:paraId="1ECD3997" w14:textId="416E70E1" w:rsidR="0003764F" w:rsidRPr="0003764F" w:rsidRDefault="003A443C" w:rsidP="006430E8">
      <w:pPr>
        <w:pStyle w:val="aff0"/>
        <w:keepNext/>
        <w:keepLines/>
        <w:widowControl w:val="0"/>
        <w:numPr>
          <w:ilvl w:val="4"/>
          <w:numId w:val="24"/>
        </w:numPr>
        <w:tabs>
          <w:tab w:val="left" w:pos="2266"/>
        </w:tabs>
        <w:ind w:left="3117" w:right="-180" w:hanging="993"/>
      </w:pPr>
      <w:r w:rsidRPr="0003764F">
        <w:rPr>
          <w:rFonts w:hint="cs"/>
          <w:rtl/>
        </w:rPr>
        <w:t xml:space="preserve">מענה </w:t>
      </w:r>
      <w:r w:rsidR="00DE3D89">
        <w:rPr>
          <w:rFonts w:hint="cs"/>
          <w:rtl/>
        </w:rPr>
        <w:t xml:space="preserve"> נוח </w:t>
      </w:r>
      <w:r w:rsidRPr="0003764F">
        <w:rPr>
          <w:rFonts w:hint="cs"/>
          <w:rtl/>
        </w:rPr>
        <w:t>ר</w:t>
      </w:r>
      <w:r w:rsidR="005E11CA">
        <w:rPr>
          <w:rFonts w:hint="cs"/>
          <w:rtl/>
        </w:rPr>
        <w:t>י</w:t>
      </w:r>
      <w:r w:rsidRPr="0003764F">
        <w:rPr>
          <w:rFonts w:hint="cs"/>
          <w:rtl/>
        </w:rPr>
        <w:t xml:space="preserve">אלי להגעת הנציגים למוקד וחזרה הביתה באופן מהיר ובטוח (תחבורה ציבורית מתאימה לשעות המשמרות או הסעות). </w:t>
      </w:r>
    </w:p>
    <w:p w14:paraId="42270F1A" w14:textId="5908D396"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 xml:space="preserve">הקצאת אזורי עבודה לניהול </w:t>
      </w:r>
    </w:p>
    <w:p w14:paraId="6F7B2997" w14:textId="77777777"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u w:val="single"/>
          <w:rtl/>
        </w:rPr>
        <w:t>סביבת הדרכה</w:t>
      </w:r>
      <w:r w:rsidRPr="0003764F">
        <w:rPr>
          <w:rFonts w:hint="cs"/>
          <w:rtl/>
        </w:rPr>
        <w:t xml:space="preserve"> -  עם  אפשרות לנהל 3 קורסים במקביל. </w:t>
      </w:r>
    </w:p>
    <w:p w14:paraId="62F77B31" w14:textId="0E919840"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 </w:t>
      </w:r>
      <w:r w:rsidRPr="0003764F">
        <w:rPr>
          <w:rFonts w:hint="cs"/>
          <w:u w:val="single"/>
          <w:rtl/>
        </w:rPr>
        <w:t>עמדות מנהלי צוותים</w:t>
      </w:r>
      <w:r w:rsidRPr="0003764F">
        <w:rPr>
          <w:rFonts w:hint="cs"/>
          <w:rtl/>
        </w:rPr>
        <w:t xml:space="preserve"> -  בחלל המוקד. הספק ייחשב את כמות עמדות מנהלי הצוותים בהתאם למיקום היחידות  באתר הפיזי</w:t>
      </w:r>
    </w:p>
    <w:p w14:paraId="4B3DF206" w14:textId="77777777" w:rsidR="0003764F" w:rsidRPr="0003764F" w:rsidRDefault="003A443C" w:rsidP="006430E8">
      <w:pPr>
        <w:pStyle w:val="aff0"/>
        <w:keepNext/>
        <w:keepLines/>
        <w:widowControl w:val="0"/>
        <w:numPr>
          <w:ilvl w:val="3"/>
          <w:numId w:val="24"/>
        </w:numPr>
        <w:tabs>
          <w:tab w:val="left" w:pos="2691"/>
        </w:tabs>
        <w:ind w:left="2691" w:right="-180" w:hanging="992"/>
      </w:pPr>
      <w:proofErr w:type="spellStart"/>
      <w:r w:rsidRPr="0003764F">
        <w:rPr>
          <w:rFonts w:hint="cs"/>
          <w:u w:val="single"/>
          <w:rtl/>
        </w:rPr>
        <w:t>אחמ"ש</w:t>
      </w:r>
      <w:proofErr w:type="spellEnd"/>
      <w:r w:rsidRPr="0003764F">
        <w:rPr>
          <w:rFonts w:hint="cs"/>
          <w:u w:val="single"/>
          <w:rtl/>
        </w:rPr>
        <w:t xml:space="preserve"> מקצועי</w:t>
      </w:r>
      <w:r w:rsidRPr="0003764F">
        <w:rPr>
          <w:rFonts w:hint="cs"/>
          <w:rtl/>
        </w:rPr>
        <w:t xml:space="preserve"> (נציג בכיר בעל ידע וסמכות מקצועית ליחידה מסוימת) - ימוקם בעמדה רגילה עם הצוות שלו.</w:t>
      </w:r>
    </w:p>
    <w:p w14:paraId="227AA740" w14:textId="26642144" w:rsidR="0003764F" w:rsidRPr="0003764F" w:rsidRDefault="003A443C" w:rsidP="007D6A7A">
      <w:pPr>
        <w:pStyle w:val="aff0"/>
        <w:keepNext/>
        <w:keepLines/>
        <w:widowControl w:val="0"/>
        <w:numPr>
          <w:ilvl w:val="3"/>
          <w:numId w:val="24"/>
        </w:numPr>
        <w:tabs>
          <w:tab w:val="left" w:pos="2691"/>
        </w:tabs>
        <w:ind w:left="2691" w:right="-180" w:hanging="992"/>
      </w:pPr>
      <w:r w:rsidRPr="0003764F">
        <w:rPr>
          <w:rFonts w:hint="cs"/>
          <w:u w:val="single"/>
          <w:rtl/>
        </w:rPr>
        <w:t>בעלי תפקיד מקצועי בצוות הספק</w:t>
      </w:r>
      <w:r w:rsidRPr="0003764F">
        <w:rPr>
          <w:rFonts w:hint="cs"/>
          <w:rtl/>
        </w:rPr>
        <w:t xml:space="preserve"> (כמו</w:t>
      </w:r>
      <w:r w:rsidR="009E260A">
        <w:rPr>
          <w:rFonts w:hint="cs"/>
          <w:rtl/>
        </w:rPr>
        <w:t xml:space="preserve"> מדריכים</w:t>
      </w:r>
      <w:r w:rsidRPr="0003764F">
        <w:rPr>
          <w:rFonts w:hint="cs"/>
          <w:rtl/>
        </w:rPr>
        <w:t xml:space="preserve">, אנליסט, מידען, מפעיל מערכת ניהול הידע - </w:t>
      </w:r>
      <w:r w:rsidRPr="0003764F">
        <w:rPr>
          <w:rFonts w:hint="cs"/>
        </w:rPr>
        <w:t>KM</w:t>
      </w:r>
      <w:r w:rsidRPr="0003764F">
        <w:rPr>
          <w:rFonts w:hint="cs"/>
          <w:rtl/>
        </w:rPr>
        <w:t>, רכז כ"א ועוד)</w:t>
      </w:r>
      <w:r w:rsidRPr="0003764F">
        <w:rPr>
          <w:rtl/>
        </w:rPr>
        <w:t xml:space="preserve"> </w:t>
      </w:r>
      <w:r w:rsidRPr="0003764F">
        <w:rPr>
          <w:rFonts w:hint="cs"/>
          <w:rtl/>
        </w:rPr>
        <w:t xml:space="preserve">- </w:t>
      </w:r>
      <w:r w:rsidR="00221755">
        <w:rPr>
          <w:rFonts w:hint="cs"/>
          <w:rtl/>
        </w:rPr>
        <w:t xml:space="preserve"> עדיפות ש</w:t>
      </w:r>
      <w:r w:rsidRPr="0003764F">
        <w:rPr>
          <w:rFonts w:hint="cs"/>
          <w:rtl/>
        </w:rPr>
        <w:t>ימוקמו במוקד</w:t>
      </w:r>
      <w:r w:rsidR="007B5277">
        <w:rPr>
          <w:rFonts w:hint="cs"/>
          <w:rtl/>
        </w:rPr>
        <w:t>.</w:t>
      </w:r>
    </w:p>
    <w:p w14:paraId="566EF846" w14:textId="39FCFDEA"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באתר</w:t>
      </w:r>
      <w:r w:rsidR="00B331E0">
        <w:rPr>
          <w:rFonts w:hint="cs"/>
          <w:b/>
          <w:bCs/>
          <w:rtl/>
        </w:rPr>
        <w:t xml:space="preserve">, כמפורט בפרק  תכנון פונקציונאלי של המוקד </w:t>
      </w:r>
      <w:r w:rsidRPr="0003764F">
        <w:rPr>
          <w:rFonts w:hint="cs"/>
          <w:b/>
          <w:bCs/>
          <w:rtl/>
        </w:rPr>
        <w:t xml:space="preserve">  </w:t>
      </w:r>
    </w:p>
    <w:p w14:paraId="7A376DD8" w14:textId="5D23DAD2"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חדר הדרכה בלעדי לפעילות המשרד (</w:t>
      </w:r>
      <w:r w:rsidR="009E260A">
        <w:rPr>
          <w:rFonts w:hint="cs"/>
          <w:rtl/>
        </w:rPr>
        <w:t xml:space="preserve">15 </w:t>
      </w:r>
      <w:r w:rsidRPr="0003764F">
        <w:rPr>
          <w:rFonts w:hint="cs"/>
          <w:rtl/>
        </w:rPr>
        <w:t>עמדות</w:t>
      </w:r>
      <w:r w:rsidR="0052384A">
        <w:rPr>
          <w:rFonts w:hint="cs"/>
          <w:rtl/>
        </w:rPr>
        <w:t xml:space="preserve"> לפחות</w:t>
      </w:r>
      <w:r w:rsidR="009E260A">
        <w:rPr>
          <w:rFonts w:hint="cs"/>
          <w:rtl/>
        </w:rPr>
        <w:t xml:space="preserve"> עם מחשב</w:t>
      </w:r>
      <w:r w:rsidRPr="0003764F">
        <w:rPr>
          <w:rFonts w:hint="cs"/>
          <w:rtl/>
        </w:rPr>
        <w:t>) ויכולת לנהל 3 קורסי הדרכה בו- זמנית  למוקדים השונים של משרד המשפטים</w:t>
      </w:r>
    </w:p>
    <w:p w14:paraId="3B7DDE32" w14:textId="77777777"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חדר ישיבות בלעדי למשרד (12  מקומות)</w:t>
      </w:r>
    </w:p>
    <w:p w14:paraId="66C1FF33" w14:textId="52B76731"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לפחות </w:t>
      </w:r>
      <w:r w:rsidR="00822BC9">
        <w:rPr>
          <w:rFonts w:hint="cs"/>
          <w:rtl/>
        </w:rPr>
        <w:t>2</w:t>
      </w:r>
      <w:r w:rsidR="00822BC9" w:rsidRPr="0003764F">
        <w:rPr>
          <w:rFonts w:hint="cs"/>
          <w:rtl/>
        </w:rPr>
        <w:t xml:space="preserve"> </w:t>
      </w:r>
      <w:r w:rsidRPr="0003764F">
        <w:rPr>
          <w:rFonts w:hint="cs"/>
          <w:rtl/>
        </w:rPr>
        <w:t>חדרי משובים וראיונות למנהלי הצוותים</w:t>
      </w:r>
    </w:p>
    <w:p w14:paraId="3B683BF7" w14:textId="77777777"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במת </w:t>
      </w:r>
      <w:proofErr w:type="spellStart"/>
      <w:r w:rsidRPr="0003764F">
        <w:rPr>
          <w:rFonts w:hint="cs"/>
          <w:rtl/>
        </w:rPr>
        <w:t>אחמ"ש</w:t>
      </w:r>
      <w:proofErr w:type="spellEnd"/>
      <w:r w:rsidRPr="0003764F">
        <w:rPr>
          <w:rFonts w:hint="cs"/>
          <w:rtl/>
        </w:rPr>
        <w:t xml:space="preserve">  </w:t>
      </w:r>
    </w:p>
    <w:p w14:paraId="28D156E9" w14:textId="61D6A3A8" w:rsidR="0003764F" w:rsidRPr="0003764F" w:rsidRDefault="003A443C" w:rsidP="006430E8">
      <w:pPr>
        <w:pStyle w:val="aff0"/>
        <w:keepNext/>
        <w:keepLines/>
        <w:widowControl w:val="0"/>
        <w:numPr>
          <w:ilvl w:val="3"/>
          <w:numId w:val="24"/>
        </w:numPr>
        <w:tabs>
          <w:tab w:val="left" w:pos="2691"/>
        </w:tabs>
        <w:ind w:left="2691" w:right="-180" w:hanging="992"/>
      </w:pPr>
      <w:r w:rsidRPr="0003764F">
        <w:rPr>
          <w:rFonts w:hint="cs"/>
          <w:rtl/>
        </w:rPr>
        <w:t xml:space="preserve">קפיטריה\אזור מנוחה לנציגים (מופרדת משאר הפעילויות במוקד). </w:t>
      </w:r>
    </w:p>
    <w:p w14:paraId="01FFFCDE" w14:textId="7D4D6CA6" w:rsidR="0003764F" w:rsidRPr="0003764F" w:rsidRDefault="003A443C" w:rsidP="006430E8">
      <w:pPr>
        <w:pStyle w:val="aff0"/>
        <w:keepNext/>
        <w:keepLines/>
        <w:widowControl w:val="0"/>
        <w:numPr>
          <w:ilvl w:val="2"/>
          <w:numId w:val="24"/>
        </w:numPr>
        <w:tabs>
          <w:tab w:val="left" w:pos="1841"/>
        </w:tabs>
        <w:ind w:left="1841" w:right="-180" w:hanging="788"/>
        <w:rPr>
          <w:b/>
          <w:bCs/>
        </w:rPr>
      </w:pPr>
      <w:r w:rsidRPr="0003764F">
        <w:rPr>
          <w:rFonts w:hint="cs"/>
          <w:b/>
          <w:bCs/>
          <w:rtl/>
        </w:rPr>
        <w:t xml:space="preserve">משרד לבעלי תפקיד עובדי המשרד </w:t>
      </w:r>
      <w:r w:rsidR="00825F2C">
        <w:rPr>
          <w:rFonts w:hint="cs"/>
          <w:b/>
          <w:bCs/>
          <w:rtl/>
        </w:rPr>
        <w:t xml:space="preserve">בתוך מתחם המוקד </w:t>
      </w:r>
      <w:r w:rsidR="009E260A">
        <w:rPr>
          <w:rFonts w:hint="cs"/>
          <w:b/>
          <w:bCs/>
          <w:rtl/>
        </w:rPr>
        <w:t xml:space="preserve"> (רפרנטים של אגף השירות)</w:t>
      </w:r>
    </w:p>
    <w:p w14:paraId="618F066F" w14:textId="6034AD93" w:rsidR="0003764F" w:rsidRDefault="003A443C" w:rsidP="00B447F2">
      <w:pPr>
        <w:pStyle w:val="aff0"/>
        <w:keepNext/>
        <w:keepLines/>
        <w:widowControl w:val="0"/>
        <w:numPr>
          <w:ilvl w:val="3"/>
          <w:numId w:val="24"/>
        </w:numPr>
        <w:tabs>
          <w:tab w:val="left" w:pos="2691"/>
        </w:tabs>
        <w:ind w:left="2691" w:right="-180" w:hanging="992"/>
      </w:pPr>
      <w:r w:rsidRPr="0003764F">
        <w:rPr>
          <w:rFonts w:hint="cs"/>
          <w:u w:val="single"/>
          <w:rtl/>
        </w:rPr>
        <w:t>משרד</w:t>
      </w:r>
      <w:r w:rsidR="005E11CA">
        <w:rPr>
          <w:rFonts w:hint="cs"/>
          <w:u w:val="single"/>
          <w:rtl/>
        </w:rPr>
        <w:t>ים</w:t>
      </w:r>
      <w:r w:rsidRPr="0003764F">
        <w:rPr>
          <w:rFonts w:hint="cs"/>
          <w:u w:val="single"/>
          <w:rtl/>
        </w:rPr>
        <w:t xml:space="preserve">  נפרד</w:t>
      </w:r>
      <w:r w:rsidR="005E11CA">
        <w:rPr>
          <w:rFonts w:hint="cs"/>
          <w:u w:val="single"/>
          <w:rtl/>
        </w:rPr>
        <w:t>ים</w:t>
      </w:r>
      <w:r w:rsidRPr="0003764F">
        <w:rPr>
          <w:rFonts w:hint="cs"/>
          <w:u w:val="single"/>
          <w:rtl/>
        </w:rPr>
        <w:t xml:space="preserve"> </w:t>
      </w:r>
      <w:r w:rsidR="00EC782A">
        <w:rPr>
          <w:rFonts w:hint="cs"/>
          <w:u w:val="single"/>
          <w:rtl/>
        </w:rPr>
        <w:t xml:space="preserve">לכל </w:t>
      </w:r>
      <w:r w:rsidRPr="0003764F">
        <w:rPr>
          <w:rFonts w:hint="cs"/>
          <w:u w:val="single"/>
          <w:rtl/>
        </w:rPr>
        <w:t>רפרנט</w:t>
      </w:r>
      <w:r w:rsidR="00EC782A">
        <w:rPr>
          <w:rFonts w:hint="cs"/>
          <w:u w:val="single"/>
          <w:rtl/>
        </w:rPr>
        <w:t xml:space="preserve"> </w:t>
      </w:r>
      <w:r w:rsidR="005E11CA">
        <w:rPr>
          <w:rFonts w:hint="cs"/>
          <w:u w:val="single"/>
          <w:rtl/>
        </w:rPr>
        <w:t>של המשרד</w:t>
      </w:r>
      <w:r w:rsidR="00822BC9">
        <w:rPr>
          <w:rFonts w:hint="cs"/>
          <w:u w:val="single"/>
          <w:rtl/>
        </w:rPr>
        <w:t xml:space="preserve"> (יש 2 רפרנטים כיום)</w:t>
      </w:r>
      <w:r w:rsidR="005E11CA">
        <w:rPr>
          <w:rFonts w:hint="cs"/>
          <w:u w:val="single"/>
          <w:rtl/>
        </w:rPr>
        <w:t xml:space="preserve"> </w:t>
      </w:r>
      <w:r w:rsidRPr="0003764F">
        <w:rPr>
          <w:rFonts w:hint="cs"/>
          <w:u w:val="single"/>
          <w:rtl/>
        </w:rPr>
        <w:t xml:space="preserve"> </w:t>
      </w:r>
      <w:r w:rsidRPr="0003764F">
        <w:rPr>
          <w:rFonts w:hint="cs"/>
          <w:rtl/>
        </w:rPr>
        <w:t xml:space="preserve">, </w:t>
      </w:r>
      <w:r w:rsidR="005E11CA">
        <w:rPr>
          <w:rFonts w:hint="cs"/>
          <w:rtl/>
        </w:rPr>
        <w:t>ש</w:t>
      </w:r>
      <w:r w:rsidRPr="0003764F">
        <w:rPr>
          <w:rFonts w:hint="cs"/>
          <w:rtl/>
        </w:rPr>
        <w:t>ישמש</w:t>
      </w:r>
      <w:r w:rsidR="005E11CA">
        <w:rPr>
          <w:rFonts w:hint="cs"/>
          <w:rtl/>
        </w:rPr>
        <w:t>ו</w:t>
      </w:r>
      <w:r w:rsidRPr="0003764F">
        <w:rPr>
          <w:rFonts w:hint="cs"/>
          <w:rtl/>
        </w:rPr>
        <w:t xml:space="preserve"> לפגישות וראיונות. כולל מסך לתצוגת קיר</w:t>
      </w:r>
      <w:r w:rsidR="005C41B5">
        <w:rPr>
          <w:rFonts w:hint="cs"/>
          <w:rtl/>
        </w:rPr>
        <w:t xml:space="preserve"> לצורך </w:t>
      </w:r>
      <w:r w:rsidR="00B447F2">
        <w:rPr>
          <w:rFonts w:hint="cs"/>
          <w:rtl/>
        </w:rPr>
        <w:t>צפייה</w:t>
      </w:r>
      <w:r w:rsidR="005C41B5">
        <w:rPr>
          <w:rFonts w:hint="cs"/>
          <w:rtl/>
        </w:rPr>
        <w:t xml:space="preserve"> בדוחות זמן אמת, למצגות בישיבות/הדרכות </w:t>
      </w:r>
      <w:r w:rsidRPr="0003764F">
        <w:rPr>
          <w:rFonts w:hint="cs"/>
          <w:rtl/>
        </w:rPr>
        <w:t xml:space="preserve"> </w:t>
      </w:r>
      <w:r w:rsidR="00D93EC2">
        <w:rPr>
          <w:rFonts w:hint="cs"/>
          <w:rtl/>
        </w:rPr>
        <w:t xml:space="preserve">ובהתאם למה </w:t>
      </w:r>
      <w:proofErr w:type="spellStart"/>
      <w:r w:rsidR="00D93EC2">
        <w:rPr>
          <w:rFonts w:hint="cs"/>
          <w:rtl/>
        </w:rPr>
        <w:t>שצויין</w:t>
      </w:r>
      <w:proofErr w:type="spellEnd"/>
      <w:r w:rsidR="00D93EC2">
        <w:rPr>
          <w:rFonts w:hint="cs"/>
          <w:rtl/>
        </w:rPr>
        <w:t xml:space="preserve"> בדרישות </w:t>
      </w:r>
    </w:p>
    <w:p w14:paraId="6A72DCDC" w14:textId="76DAFCDA" w:rsidR="008B27FD" w:rsidRDefault="00996131" w:rsidP="00B447F2">
      <w:pPr>
        <w:pStyle w:val="aff0"/>
        <w:keepNext/>
        <w:keepLines/>
        <w:widowControl w:val="0"/>
        <w:numPr>
          <w:ilvl w:val="3"/>
          <w:numId w:val="24"/>
        </w:numPr>
        <w:tabs>
          <w:tab w:val="left" w:pos="2691"/>
        </w:tabs>
        <w:ind w:left="2691" w:right="-180" w:hanging="992"/>
        <w:rPr>
          <w:rtl/>
        </w:rPr>
      </w:pPr>
      <w:r>
        <w:rPr>
          <w:u w:val="single"/>
          <w:rtl/>
        </w:rPr>
        <w:t>חדר לרכזי הבקרה של המשרד</w:t>
      </w:r>
      <w:r>
        <w:rPr>
          <w:rtl/>
        </w:rPr>
        <w:t xml:space="preserve"> (5-6 עמדות) בתוך </w:t>
      </w:r>
      <w:r w:rsidR="00221755">
        <w:rPr>
          <w:rFonts w:hint="cs"/>
          <w:rtl/>
        </w:rPr>
        <w:t>ה</w:t>
      </w:r>
      <w:r>
        <w:rPr>
          <w:rtl/>
        </w:rPr>
        <w:t>מוקד</w:t>
      </w:r>
    </w:p>
    <w:p w14:paraId="19E4BAB2" w14:textId="62C50D5B" w:rsidR="00996131" w:rsidRPr="008B27FD" w:rsidRDefault="008B27FD" w:rsidP="008B27FD">
      <w:r>
        <w:rPr>
          <w:rtl/>
        </w:rPr>
        <w:br w:type="page"/>
      </w:r>
    </w:p>
    <w:p w14:paraId="0F55D293" w14:textId="77777777" w:rsidR="00B07419" w:rsidRPr="00251A09" w:rsidRDefault="003A443C" w:rsidP="006430E8">
      <w:pPr>
        <w:pStyle w:val="14"/>
        <w:widowControl w:val="0"/>
        <w:numPr>
          <w:ilvl w:val="0"/>
          <w:numId w:val="24"/>
        </w:numPr>
        <w:rPr>
          <w:rFonts w:ascii="Courier" w:hAnsi="Courier"/>
        </w:rPr>
      </w:pPr>
      <w:bookmarkStart w:id="741" w:name="_Ref128517753"/>
      <w:bookmarkStart w:id="742" w:name="_Toc147056330"/>
      <w:bookmarkStart w:id="743" w:name="_Toc149640741"/>
      <w:r w:rsidRPr="00251A09">
        <w:rPr>
          <w:rFonts w:ascii="Courier" w:hAnsi="Courier" w:hint="cs"/>
          <w:rtl/>
        </w:rPr>
        <w:t>משאבי אנוש</w:t>
      </w:r>
      <w:bookmarkEnd w:id="741"/>
      <w:bookmarkEnd w:id="742"/>
      <w:bookmarkEnd w:id="743"/>
    </w:p>
    <w:p w14:paraId="58FCF841" w14:textId="77777777" w:rsidR="00251A09" w:rsidRPr="00251A09" w:rsidRDefault="00251A09" w:rsidP="006430E8">
      <w:pPr>
        <w:pStyle w:val="aff0"/>
        <w:numPr>
          <w:ilvl w:val="0"/>
          <w:numId w:val="76"/>
        </w:numPr>
        <w:contextualSpacing/>
        <w:jc w:val="left"/>
        <w:rPr>
          <w:rFonts w:cstheme="minorHAnsi"/>
          <w:b/>
          <w:bCs/>
          <w:vanish/>
          <w:rtl/>
        </w:rPr>
      </w:pPr>
    </w:p>
    <w:p w14:paraId="757C91EE" w14:textId="77777777" w:rsidR="00251A09" w:rsidRPr="00251A09" w:rsidRDefault="00251A09" w:rsidP="006430E8">
      <w:pPr>
        <w:pStyle w:val="aff0"/>
        <w:numPr>
          <w:ilvl w:val="0"/>
          <w:numId w:val="76"/>
        </w:numPr>
        <w:contextualSpacing/>
        <w:jc w:val="left"/>
        <w:rPr>
          <w:rFonts w:cstheme="minorHAnsi"/>
          <w:b/>
          <w:bCs/>
          <w:vanish/>
          <w:rtl/>
        </w:rPr>
      </w:pPr>
    </w:p>
    <w:p w14:paraId="60476BE9" w14:textId="7BCCA901" w:rsidR="00B07419" w:rsidRPr="00251A09" w:rsidRDefault="003A443C" w:rsidP="006430E8">
      <w:pPr>
        <w:numPr>
          <w:ilvl w:val="1"/>
          <w:numId w:val="76"/>
        </w:numPr>
        <w:contextualSpacing/>
        <w:jc w:val="left"/>
        <w:rPr>
          <w:rFonts w:cstheme="minorHAnsi"/>
          <w:b/>
          <w:bCs/>
        </w:rPr>
      </w:pPr>
      <w:r w:rsidRPr="00251A09">
        <w:rPr>
          <w:rFonts w:cstheme="minorHAnsi" w:hint="cs"/>
          <w:b/>
          <w:bCs/>
          <w:rtl/>
        </w:rPr>
        <w:t>מבנה תפעולי</w:t>
      </w:r>
    </w:p>
    <w:p w14:paraId="2F03A0DD" w14:textId="77777777" w:rsidR="00B07419" w:rsidRPr="006F70FB" w:rsidRDefault="003A443C" w:rsidP="006430E8">
      <w:pPr>
        <w:numPr>
          <w:ilvl w:val="2"/>
          <w:numId w:val="76"/>
        </w:numPr>
        <w:ind w:left="515" w:firstLine="52"/>
        <w:contextualSpacing/>
        <w:jc w:val="left"/>
        <w:rPr>
          <w:rFonts w:cstheme="minorHAnsi"/>
          <w:b/>
          <w:bCs/>
        </w:rPr>
      </w:pPr>
      <w:r w:rsidRPr="006F70FB">
        <w:rPr>
          <w:rFonts w:cstheme="minorHAnsi"/>
          <w:b/>
          <w:bCs/>
          <w:rtl/>
        </w:rPr>
        <w:t>מבנה תפעולי להמחשה</w:t>
      </w:r>
      <w:r w:rsidRPr="006F70FB">
        <w:rPr>
          <w:rFonts w:cstheme="minorHAnsi" w:hint="cs"/>
          <w:b/>
          <w:bCs/>
          <w:rtl/>
        </w:rPr>
        <w:t xml:space="preserve"> </w:t>
      </w:r>
    </w:p>
    <w:p w14:paraId="393F023F" w14:textId="457E1ED4" w:rsidR="00B07419" w:rsidRPr="006F70FB" w:rsidRDefault="003A443C" w:rsidP="00825F2C">
      <w:pPr>
        <w:numPr>
          <w:ilvl w:val="3"/>
          <w:numId w:val="76"/>
        </w:numPr>
        <w:ind w:left="1933" w:hanging="862"/>
        <w:contextualSpacing/>
        <w:jc w:val="left"/>
        <w:rPr>
          <w:rFonts w:cstheme="minorHAnsi"/>
        </w:rPr>
      </w:pPr>
      <w:r w:rsidRPr="006F70FB">
        <w:rPr>
          <w:rFonts w:cstheme="minorHAnsi" w:hint="cs"/>
          <w:rtl/>
        </w:rPr>
        <w:t xml:space="preserve">המוקד פועל בתצורה "מרובת </w:t>
      </w:r>
      <w:r>
        <w:rPr>
          <w:rFonts w:cstheme="minorHAnsi" w:hint="cs"/>
          <w:rtl/>
        </w:rPr>
        <w:t>מוקדים</w:t>
      </w:r>
      <w:r w:rsidRPr="006F70FB">
        <w:rPr>
          <w:rFonts w:cstheme="minorHAnsi" w:hint="cs"/>
          <w:rtl/>
        </w:rPr>
        <w:t>" שכל אח</w:t>
      </w:r>
      <w:r>
        <w:rPr>
          <w:rFonts w:cstheme="minorHAnsi" w:hint="cs"/>
          <w:rtl/>
        </w:rPr>
        <w:t xml:space="preserve">ד מהמוקדים הינו יחידה </w:t>
      </w:r>
      <w:r w:rsidRPr="006F70FB">
        <w:rPr>
          <w:rFonts w:cstheme="minorHAnsi" w:hint="cs"/>
          <w:rtl/>
        </w:rPr>
        <w:t>עצמאית ונבדלת (תור ו</w:t>
      </w:r>
      <w:r w:rsidR="00067492">
        <w:rPr>
          <w:rFonts w:cstheme="minorHAnsi" w:hint="cs"/>
          <w:rtl/>
        </w:rPr>
        <w:t>-</w:t>
      </w:r>
      <w:r w:rsidRPr="006F70FB">
        <w:rPr>
          <w:rFonts w:cstheme="minorHAnsi" w:hint="cs"/>
          <w:rtl/>
        </w:rPr>
        <w:t xml:space="preserve"> </w:t>
      </w:r>
      <w:r w:rsidRPr="006F70FB">
        <w:rPr>
          <w:rFonts w:cstheme="minorHAnsi"/>
        </w:rPr>
        <w:t>Skill</w:t>
      </w:r>
      <w:r w:rsidRPr="006F70FB">
        <w:rPr>
          <w:rFonts w:cstheme="minorHAnsi" w:hint="cs"/>
          <w:rtl/>
        </w:rPr>
        <w:t xml:space="preserve">). המשרד מפעיל היום 2 רפרנטים מול 2 </w:t>
      </w:r>
      <w:r w:rsidR="00825F2C">
        <w:rPr>
          <w:rFonts w:cstheme="minorHAnsi" w:hint="cs"/>
          <w:rtl/>
        </w:rPr>
        <w:t xml:space="preserve">מנהלי מוקד </w:t>
      </w:r>
      <w:r w:rsidRPr="006F70FB">
        <w:rPr>
          <w:rFonts w:cstheme="minorHAnsi" w:hint="cs"/>
          <w:rtl/>
        </w:rPr>
        <w:t xml:space="preserve"> </w:t>
      </w:r>
      <w:r>
        <w:rPr>
          <w:rFonts w:cstheme="minorHAnsi" w:hint="cs"/>
          <w:rtl/>
        </w:rPr>
        <w:t>של</w:t>
      </w:r>
      <w:r w:rsidRPr="006F70FB">
        <w:rPr>
          <w:rFonts w:cstheme="minorHAnsi" w:hint="cs"/>
          <w:rtl/>
        </w:rPr>
        <w:t xml:space="preserve"> הספק</w:t>
      </w:r>
      <w:r w:rsidR="009E260A">
        <w:rPr>
          <w:rFonts w:cstheme="minorHAnsi" w:hint="cs"/>
          <w:rtl/>
        </w:rPr>
        <w:t>,</w:t>
      </w:r>
      <w:r w:rsidR="006E6E2A">
        <w:rPr>
          <w:rFonts w:cstheme="minorHAnsi" w:hint="cs"/>
          <w:rtl/>
        </w:rPr>
        <w:t xml:space="preserve"> </w:t>
      </w:r>
      <w:r>
        <w:rPr>
          <w:rFonts w:cstheme="minorHAnsi" w:hint="cs"/>
          <w:rtl/>
        </w:rPr>
        <w:t>כנדרש ב</w:t>
      </w:r>
      <w:r w:rsidRPr="006F70FB">
        <w:rPr>
          <w:rFonts w:cstheme="minorHAnsi" w:hint="cs"/>
          <w:rtl/>
        </w:rPr>
        <w:t xml:space="preserve">תפיסת ההפעלה של </w:t>
      </w:r>
      <w:r w:rsidR="009E260A" w:rsidRPr="006F70FB">
        <w:rPr>
          <w:rFonts w:cstheme="minorHAnsi" w:hint="cs"/>
          <w:rtl/>
        </w:rPr>
        <w:t>ה</w:t>
      </w:r>
      <w:r w:rsidR="009E260A">
        <w:rPr>
          <w:rFonts w:cstheme="minorHAnsi" w:hint="cs"/>
          <w:rtl/>
        </w:rPr>
        <w:t>משרד</w:t>
      </w:r>
      <w:r w:rsidRPr="006F70FB">
        <w:rPr>
          <w:rFonts w:cstheme="minorHAnsi" w:hint="cs"/>
          <w:rtl/>
        </w:rPr>
        <w:t>.</w:t>
      </w:r>
      <w:r w:rsidRPr="006F70FB">
        <w:rPr>
          <w:rFonts w:cstheme="minorHAnsi"/>
          <w:rtl/>
        </w:rPr>
        <w:t xml:space="preserve">  </w:t>
      </w:r>
    </w:p>
    <w:p w14:paraId="4145FB0F" w14:textId="43838E2F" w:rsidR="00B07419" w:rsidRPr="006F70FB" w:rsidRDefault="003A443C" w:rsidP="006430E8">
      <w:pPr>
        <w:numPr>
          <w:ilvl w:val="3"/>
          <w:numId w:val="76"/>
        </w:numPr>
        <w:ind w:left="1933" w:hanging="862"/>
        <w:contextualSpacing/>
        <w:jc w:val="left"/>
        <w:rPr>
          <w:rFonts w:cstheme="minorHAnsi"/>
        </w:rPr>
      </w:pPr>
      <w:r w:rsidRPr="006F70FB">
        <w:rPr>
          <w:rFonts w:cstheme="minorHAnsi" w:hint="cs"/>
          <w:rtl/>
        </w:rPr>
        <w:t>על הספק לתת מענה מותאם</w:t>
      </w:r>
      <w:r>
        <w:rPr>
          <w:rFonts w:cstheme="minorHAnsi" w:hint="cs"/>
          <w:rtl/>
        </w:rPr>
        <w:t xml:space="preserve"> לכל יחידה מקצועית</w:t>
      </w:r>
      <w:r w:rsidR="00825F2C">
        <w:rPr>
          <w:rFonts w:cstheme="minorHAnsi" w:hint="cs"/>
          <w:rtl/>
        </w:rPr>
        <w:t>,</w:t>
      </w:r>
      <w:r>
        <w:rPr>
          <w:rFonts w:cstheme="minorHAnsi" w:hint="cs"/>
          <w:rtl/>
        </w:rPr>
        <w:t xml:space="preserve"> לרבות תוכן מקצועי שונה</w:t>
      </w:r>
      <w:r w:rsidRPr="006F70FB">
        <w:rPr>
          <w:rFonts w:cstheme="minorHAnsi" w:hint="cs"/>
          <w:rtl/>
        </w:rPr>
        <w:t xml:space="preserve"> </w:t>
      </w:r>
      <w:r w:rsidR="00825F2C">
        <w:rPr>
          <w:rFonts w:cstheme="minorHAnsi" w:hint="cs"/>
          <w:rtl/>
        </w:rPr>
        <w:t xml:space="preserve">ומערכת תפעולית שונה, </w:t>
      </w:r>
      <w:r w:rsidRPr="006F70FB">
        <w:rPr>
          <w:rFonts w:cstheme="minorHAnsi" w:hint="cs"/>
          <w:rtl/>
        </w:rPr>
        <w:t xml:space="preserve">בידיעה כי </w:t>
      </w:r>
      <w:r>
        <w:rPr>
          <w:rFonts w:cstheme="minorHAnsi" w:hint="cs"/>
          <w:rtl/>
        </w:rPr>
        <w:t>המענה היום הוא ל כ</w:t>
      </w:r>
      <w:r w:rsidRPr="006F70FB">
        <w:rPr>
          <w:rFonts w:cstheme="minorHAnsi" w:hint="cs"/>
          <w:rtl/>
        </w:rPr>
        <w:t xml:space="preserve"> 20 יחידות</w:t>
      </w:r>
      <w:r w:rsidR="009E260A">
        <w:rPr>
          <w:rFonts w:cstheme="minorHAnsi" w:hint="cs"/>
          <w:rtl/>
        </w:rPr>
        <w:t>,</w:t>
      </w:r>
      <w:r w:rsidRPr="006F70FB">
        <w:rPr>
          <w:rFonts w:cstheme="minorHAnsi" w:hint="cs"/>
          <w:rtl/>
        </w:rPr>
        <w:t xml:space="preserve"> ובעתיד</w:t>
      </w:r>
      <w:r>
        <w:rPr>
          <w:rFonts w:cstheme="minorHAnsi" w:hint="cs"/>
          <w:rtl/>
        </w:rPr>
        <w:t xml:space="preserve"> יידרש לתת מענה ל</w:t>
      </w:r>
      <w:r w:rsidRPr="006F70FB">
        <w:rPr>
          <w:rFonts w:cstheme="minorHAnsi" w:hint="cs"/>
          <w:rtl/>
        </w:rPr>
        <w:t xml:space="preserve">  25-30  </w:t>
      </w:r>
      <w:r>
        <w:rPr>
          <w:rFonts w:cstheme="minorHAnsi" w:hint="cs"/>
          <w:rtl/>
        </w:rPr>
        <w:t>יחידות.</w:t>
      </w:r>
      <w:r w:rsidRPr="006F70FB">
        <w:rPr>
          <w:rFonts w:cstheme="minorHAnsi" w:hint="cs"/>
          <w:rtl/>
        </w:rPr>
        <w:t xml:space="preserve"> </w:t>
      </w:r>
    </w:p>
    <w:p w14:paraId="34BD55ED" w14:textId="245F2CA5" w:rsidR="00B07419" w:rsidRPr="005C31A2" w:rsidRDefault="003A443C" w:rsidP="00EC73B1">
      <w:pPr>
        <w:numPr>
          <w:ilvl w:val="3"/>
          <w:numId w:val="76"/>
        </w:numPr>
        <w:tabs>
          <w:tab w:val="left" w:pos="1052"/>
        </w:tabs>
        <w:ind w:left="1933" w:hanging="862"/>
        <w:contextualSpacing/>
        <w:jc w:val="left"/>
        <w:rPr>
          <w:rFonts w:cstheme="minorHAnsi"/>
          <w:rtl/>
        </w:rPr>
      </w:pPr>
      <w:r w:rsidRPr="006F70FB">
        <w:rPr>
          <w:rFonts w:cstheme="minorHAnsi" w:hint="cs"/>
          <w:rtl/>
        </w:rPr>
        <w:t xml:space="preserve">למנהלי המוקד מטעם הספק נדרשת היכרות </w:t>
      </w:r>
      <w:r w:rsidR="009E260A">
        <w:rPr>
          <w:rFonts w:cstheme="minorHAnsi" w:hint="cs"/>
          <w:u w:val="single"/>
          <w:rtl/>
        </w:rPr>
        <w:t xml:space="preserve">מעמיקה </w:t>
      </w:r>
      <w:r w:rsidR="009E260A" w:rsidRPr="006F70FB">
        <w:rPr>
          <w:rFonts w:cstheme="minorHAnsi" w:hint="cs"/>
          <w:rtl/>
        </w:rPr>
        <w:t xml:space="preserve"> </w:t>
      </w:r>
      <w:r w:rsidR="009E260A">
        <w:rPr>
          <w:rFonts w:cstheme="minorHAnsi" w:hint="cs"/>
          <w:rtl/>
        </w:rPr>
        <w:t>עם</w:t>
      </w:r>
      <w:r w:rsidR="009E260A" w:rsidRPr="006F70FB">
        <w:rPr>
          <w:rFonts w:cstheme="minorHAnsi" w:hint="cs"/>
          <w:rtl/>
        </w:rPr>
        <w:t xml:space="preserve"> </w:t>
      </w:r>
      <w:r w:rsidRPr="006F70FB">
        <w:rPr>
          <w:rFonts w:cstheme="minorHAnsi" w:hint="cs"/>
          <w:rtl/>
        </w:rPr>
        <w:t>התוכן המקצועי בכל היחידות</w:t>
      </w:r>
      <w:r w:rsidR="00822BC9">
        <w:rPr>
          <w:rFonts w:cstheme="minorHAnsi" w:hint="cs"/>
          <w:rtl/>
        </w:rPr>
        <w:t>,</w:t>
      </w:r>
      <w:r w:rsidR="00EC73B1">
        <w:rPr>
          <w:rFonts w:cstheme="minorHAnsi" w:hint="cs"/>
          <w:rtl/>
        </w:rPr>
        <w:t xml:space="preserve"> ובעיקר  ביחידות הגדולות, </w:t>
      </w:r>
      <w:r w:rsidRPr="006F70FB">
        <w:rPr>
          <w:rFonts w:cstheme="minorHAnsi" w:hint="cs"/>
          <w:rtl/>
        </w:rPr>
        <w:t>ו</w:t>
      </w:r>
      <w:r>
        <w:rPr>
          <w:rFonts w:cstheme="minorHAnsi" w:hint="cs"/>
          <w:rtl/>
        </w:rPr>
        <w:t>הם</w:t>
      </w:r>
      <w:r w:rsidRPr="006F70FB">
        <w:rPr>
          <w:rFonts w:cstheme="minorHAnsi" w:hint="cs"/>
          <w:rtl/>
        </w:rPr>
        <w:t xml:space="preserve"> ישמש</w:t>
      </w:r>
      <w:r>
        <w:rPr>
          <w:rFonts w:cstheme="minorHAnsi" w:hint="cs"/>
          <w:rtl/>
        </w:rPr>
        <w:t>ו</w:t>
      </w:r>
      <w:r w:rsidRPr="006F70FB">
        <w:rPr>
          <w:rFonts w:cstheme="minorHAnsi" w:hint="cs"/>
          <w:rtl/>
        </w:rPr>
        <w:t xml:space="preserve">  </w:t>
      </w:r>
      <w:r>
        <w:rPr>
          <w:rFonts w:cstheme="minorHAnsi" w:hint="cs"/>
          <w:rtl/>
        </w:rPr>
        <w:t>כ</w:t>
      </w:r>
      <w:r w:rsidRPr="006F70FB">
        <w:rPr>
          <w:rFonts w:cstheme="minorHAnsi" w:hint="cs"/>
          <w:rtl/>
        </w:rPr>
        <w:t>דרגה עליונה</w:t>
      </w:r>
      <w:r w:rsidR="006E6E2A">
        <w:rPr>
          <w:rFonts w:cstheme="minorHAnsi" w:hint="cs"/>
          <w:rtl/>
        </w:rPr>
        <w:t xml:space="preserve"> (אוטוריטה מקצועית)</w:t>
      </w:r>
      <w:r w:rsidRPr="006F70FB">
        <w:rPr>
          <w:rFonts w:cstheme="minorHAnsi" w:hint="cs"/>
          <w:rtl/>
        </w:rPr>
        <w:t xml:space="preserve"> של הידע המקצועי</w:t>
      </w:r>
      <w:r w:rsidR="006E6E2A">
        <w:rPr>
          <w:rFonts w:cstheme="minorHAnsi" w:hint="cs"/>
          <w:rtl/>
        </w:rPr>
        <w:t xml:space="preserve"> מול הנציגים </w:t>
      </w:r>
      <w:r w:rsidRPr="006F70FB">
        <w:rPr>
          <w:rFonts w:cstheme="minorHAnsi" w:hint="cs"/>
          <w:rtl/>
        </w:rPr>
        <w:t xml:space="preserve">. </w:t>
      </w:r>
      <w:r w:rsidR="009E260A" w:rsidRPr="005C31A2">
        <w:rPr>
          <w:rFonts w:cstheme="minorHAnsi" w:hint="eastAsia"/>
          <w:rtl/>
        </w:rPr>
        <w:t>זוהי</w:t>
      </w:r>
      <w:r w:rsidR="009E260A" w:rsidRPr="005C31A2">
        <w:rPr>
          <w:rFonts w:cstheme="minorHAnsi"/>
          <w:rtl/>
        </w:rPr>
        <w:t xml:space="preserve"> דרישה הכרחית</w:t>
      </w:r>
      <w:r w:rsidR="005C31A2">
        <w:rPr>
          <w:rFonts w:cstheme="minorHAnsi" w:hint="cs"/>
          <w:rtl/>
        </w:rPr>
        <w:t>.</w:t>
      </w:r>
      <w:r w:rsidR="009E260A" w:rsidRPr="005C31A2">
        <w:rPr>
          <w:rFonts w:cstheme="minorHAnsi"/>
          <w:rtl/>
        </w:rPr>
        <w:t xml:space="preserve"> </w:t>
      </w:r>
    </w:p>
    <w:p w14:paraId="5E963904" w14:textId="77777777" w:rsidR="00B07419" w:rsidRPr="006F70FB" w:rsidRDefault="003A443C" w:rsidP="006430E8">
      <w:pPr>
        <w:numPr>
          <w:ilvl w:val="2"/>
          <w:numId w:val="76"/>
        </w:numPr>
        <w:contextualSpacing/>
        <w:jc w:val="left"/>
        <w:rPr>
          <w:rFonts w:cstheme="minorHAnsi"/>
          <w:b/>
          <w:bCs/>
        </w:rPr>
      </w:pPr>
      <w:r w:rsidRPr="006F70FB">
        <w:rPr>
          <w:rFonts w:cstheme="minorHAnsi" w:hint="cs"/>
          <w:b/>
          <w:bCs/>
          <w:rtl/>
        </w:rPr>
        <w:t>עבודה מהבית</w:t>
      </w:r>
    </w:p>
    <w:p w14:paraId="44163913" w14:textId="746A3DBB" w:rsidR="00B07419" w:rsidRDefault="003A443C" w:rsidP="00825F2C">
      <w:pPr>
        <w:numPr>
          <w:ilvl w:val="3"/>
          <w:numId w:val="76"/>
        </w:numPr>
        <w:ind w:left="1933" w:hanging="862"/>
        <w:contextualSpacing/>
        <w:jc w:val="left"/>
        <w:rPr>
          <w:rFonts w:cstheme="minorHAnsi"/>
        </w:rPr>
      </w:pPr>
      <w:r>
        <w:rPr>
          <w:rFonts w:cstheme="minorHAnsi" w:hint="cs"/>
          <w:rtl/>
        </w:rPr>
        <w:t xml:space="preserve">המשרד מעוניין לאפשר גמישות ניהולית בהעסקת </w:t>
      </w:r>
      <w:r w:rsidRPr="006F70FB">
        <w:rPr>
          <w:rFonts w:cstheme="minorHAnsi" w:hint="cs"/>
          <w:rtl/>
        </w:rPr>
        <w:t>נציגים  מהבית</w:t>
      </w:r>
      <w:r w:rsidR="0088134C">
        <w:rPr>
          <w:rFonts w:cstheme="minorHAnsi" w:hint="cs"/>
          <w:rtl/>
        </w:rPr>
        <w:t xml:space="preserve"> (בהתאם לתנאי סף איכותי/תפעולי/מקצועי שיוגדרו על ידי המשרד)</w:t>
      </w:r>
      <w:r>
        <w:rPr>
          <w:rFonts w:cstheme="minorHAnsi" w:hint="cs"/>
          <w:rtl/>
        </w:rPr>
        <w:t xml:space="preserve"> במטרה לאפשר יציבות בזמני ההמתנה ו</w:t>
      </w:r>
      <w:r w:rsidR="00825F2C">
        <w:rPr>
          <w:rFonts w:cstheme="minorHAnsi" w:hint="cs"/>
          <w:rtl/>
        </w:rPr>
        <w:t>מתן מידע מקצועי מלא</w:t>
      </w:r>
      <w:r w:rsidR="00822BC9">
        <w:rPr>
          <w:rFonts w:cstheme="minorHAnsi" w:hint="cs"/>
          <w:rtl/>
        </w:rPr>
        <w:t xml:space="preserve"> בשוטף </w:t>
      </w:r>
      <w:proofErr w:type="spellStart"/>
      <w:r w:rsidR="00822BC9">
        <w:rPr>
          <w:rFonts w:cstheme="minorHAnsi" w:hint="cs"/>
          <w:rtl/>
        </w:rPr>
        <w:t>ובעיתות</w:t>
      </w:r>
      <w:proofErr w:type="spellEnd"/>
      <w:r w:rsidR="00822BC9">
        <w:rPr>
          <w:rFonts w:cstheme="minorHAnsi" w:hint="cs"/>
          <w:rtl/>
        </w:rPr>
        <w:t xml:space="preserve"> חירום או אירועים חריגים </w:t>
      </w:r>
    </w:p>
    <w:p w14:paraId="239879F3" w14:textId="219790DC" w:rsidR="00B07419" w:rsidRDefault="003A443C" w:rsidP="006430E8">
      <w:pPr>
        <w:numPr>
          <w:ilvl w:val="3"/>
          <w:numId w:val="76"/>
        </w:numPr>
        <w:ind w:left="1933" w:hanging="862"/>
        <w:contextualSpacing/>
        <w:jc w:val="left"/>
        <w:rPr>
          <w:rFonts w:cstheme="minorHAnsi"/>
        </w:rPr>
      </w:pPr>
      <w:r>
        <w:rPr>
          <w:rFonts w:cstheme="minorHAnsi" w:hint="cs"/>
          <w:rtl/>
        </w:rPr>
        <w:t>למימוש אופציה זו</w:t>
      </w:r>
      <w:r w:rsidR="009E260A">
        <w:rPr>
          <w:rFonts w:cstheme="minorHAnsi" w:hint="cs"/>
          <w:rtl/>
        </w:rPr>
        <w:t>,</w:t>
      </w:r>
      <w:r>
        <w:rPr>
          <w:rFonts w:cstheme="minorHAnsi" w:hint="cs"/>
          <w:rtl/>
        </w:rPr>
        <w:t xml:space="preserve"> שדורש המשרד מהספק הזוכה, על הספק להציג תכנית מפורטת של העסקת נציגים מהבית</w:t>
      </w:r>
      <w:r w:rsidR="005A46FE">
        <w:rPr>
          <w:rFonts w:cstheme="minorHAnsi" w:hint="cs"/>
          <w:rtl/>
        </w:rPr>
        <w:t>,</w:t>
      </w:r>
      <w:r>
        <w:rPr>
          <w:rFonts w:cstheme="minorHAnsi" w:hint="cs"/>
          <w:rtl/>
        </w:rPr>
        <w:t xml:space="preserve"> כולל התייחסות לטכנולוגיה תומכת </w:t>
      </w:r>
      <w:r w:rsidR="005A46FE">
        <w:rPr>
          <w:rFonts w:cstheme="minorHAnsi" w:hint="cs"/>
          <w:rtl/>
        </w:rPr>
        <w:t xml:space="preserve">, </w:t>
      </w:r>
      <w:r>
        <w:rPr>
          <w:rFonts w:cstheme="minorHAnsi" w:hint="cs"/>
          <w:rtl/>
        </w:rPr>
        <w:t>לרבות מענה לאבטחת מידע והצורך לעבוד ברשת הספק בטלפוני</w:t>
      </w:r>
      <w:r>
        <w:rPr>
          <w:rFonts w:cstheme="minorHAnsi" w:hint="eastAsia"/>
          <w:rtl/>
        </w:rPr>
        <w:t>ה</w:t>
      </w:r>
      <w:r>
        <w:rPr>
          <w:rFonts w:cstheme="minorHAnsi" w:hint="cs"/>
          <w:rtl/>
        </w:rPr>
        <w:t xml:space="preserve"> ובניהול הפניות, והמענה לפונה ברשת המשרד, כמות הימים השבועית להעסקה מהבית, מדידת המענה ואיכותו, הקלטת השיחות ואבטחת מידע. </w:t>
      </w:r>
      <w:r w:rsidRPr="006F70FB">
        <w:rPr>
          <w:rFonts w:cstheme="minorHAnsi" w:hint="cs"/>
          <w:rtl/>
        </w:rPr>
        <w:t xml:space="preserve"> </w:t>
      </w:r>
    </w:p>
    <w:p w14:paraId="2B8B3645" w14:textId="4E9D09B5" w:rsidR="00B07419" w:rsidRDefault="003A443C" w:rsidP="006430E8">
      <w:pPr>
        <w:numPr>
          <w:ilvl w:val="3"/>
          <w:numId w:val="76"/>
        </w:numPr>
        <w:ind w:left="1933" w:hanging="862"/>
        <w:contextualSpacing/>
        <w:jc w:val="left"/>
        <w:rPr>
          <w:rFonts w:cstheme="minorHAnsi"/>
        </w:rPr>
      </w:pPr>
      <w:r>
        <w:rPr>
          <w:rFonts w:cstheme="minorHAnsi" w:hint="cs"/>
          <w:rtl/>
        </w:rPr>
        <w:t>על המציע בהצעתו במכרז זה לפרט את תכנית העבודה האמורה</w:t>
      </w:r>
      <w:r w:rsidR="005A46FE">
        <w:rPr>
          <w:rFonts w:cstheme="minorHAnsi" w:hint="cs"/>
          <w:rtl/>
        </w:rPr>
        <w:t>,</w:t>
      </w:r>
      <w:r>
        <w:rPr>
          <w:rFonts w:cstheme="minorHAnsi" w:hint="cs"/>
          <w:rtl/>
        </w:rPr>
        <w:t xml:space="preserve"> ואיכותה תנוקד במרכיב האיכות. </w:t>
      </w:r>
    </w:p>
    <w:p w14:paraId="243DD396" w14:textId="77777777" w:rsidR="00B07419" w:rsidRPr="00CB0DB9" w:rsidRDefault="003A443C" w:rsidP="006430E8">
      <w:pPr>
        <w:numPr>
          <w:ilvl w:val="2"/>
          <w:numId w:val="76"/>
        </w:numPr>
        <w:contextualSpacing/>
        <w:jc w:val="left"/>
        <w:rPr>
          <w:rFonts w:cstheme="minorHAnsi"/>
          <w:b/>
          <w:bCs/>
          <w:rtl/>
        </w:rPr>
      </w:pPr>
      <w:r w:rsidRPr="00CB0DB9">
        <w:rPr>
          <w:rFonts w:cstheme="minorHAnsi"/>
          <w:b/>
          <w:bCs/>
          <w:rtl/>
        </w:rPr>
        <w:t xml:space="preserve">דרישות בנושא המבנה הארגוני של המוקד  </w:t>
      </w:r>
    </w:p>
    <w:p w14:paraId="72EAE17A" w14:textId="24247C0F" w:rsidR="00B07419" w:rsidRPr="00CB0DB9" w:rsidRDefault="003A443C" w:rsidP="006430E8">
      <w:pPr>
        <w:numPr>
          <w:ilvl w:val="3"/>
          <w:numId w:val="76"/>
        </w:numPr>
        <w:ind w:left="1933" w:hanging="862"/>
        <w:contextualSpacing/>
        <w:jc w:val="left"/>
        <w:rPr>
          <w:rFonts w:cstheme="minorHAnsi"/>
          <w:rtl/>
        </w:rPr>
      </w:pPr>
      <w:r w:rsidRPr="00CB0DB9">
        <w:rPr>
          <w:rFonts w:cstheme="minorHAnsi"/>
          <w:rtl/>
        </w:rPr>
        <w:t xml:space="preserve">הספק יציג </w:t>
      </w:r>
      <w:r w:rsidR="00EC73B1">
        <w:rPr>
          <w:rFonts w:cstheme="minorHAnsi" w:hint="cs"/>
          <w:rtl/>
        </w:rPr>
        <w:t xml:space="preserve">את </w:t>
      </w:r>
      <w:r w:rsidRPr="00CB0DB9">
        <w:rPr>
          <w:rFonts w:cstheme="minorHAnsi"/>
          <w:rtl/>
        </w:rPr>
        <w:t>המבנה הארגוני של המוקד</w:t>
      </w:r>
      <w:r w:rsidRPr="00CB0DB9">
        <w:rPr>
          <w:rFonts w:cstheme="minorHAnsi" w:hint="cs"/>
          <w:rtl/>
        </w:rPr>
        <w:t xml:space="preserve"> לרבות אחוזי המשרה של המטה המקצועי המוצע על ידו</w:t>
      </w:r>
      <w:r w:rsidRPr="00CB0DB9">
        <w:rPr>
          <w:rFonts w:cstheme="minorHAnsi"/>
          <w:rtl/>
        </w:rPr>
        <w:t xml:space="preserve">, </w:t>
      </w:r>
      <w:r w:rsidRPr="00CB0DB9">
        <w:rPr>
          <w:rFonts w:cstheme="minorHAnsi" w:hint="cs"/>
          <w:rtl/>
        </w:rPr>
        <w:t xml:space="preserve">במסגרת המענה על המכרז. </w:t>
      </w:r>
    </w:p>
    <w:p w14:paraId="37D90A2B" w14:textId="77777777" w:rsidR="00B07419" w:rsidRPr="00CB0DB9" w:rsidRDefault="003A443C" w:rsidP="006430E8">
      <w:pPr>
        <w:numPr>
          <w:ilvl w:val="3"/>
          <w:numId w:val="76"/>
        </w:numPr>
        <w:ind w:left="1933" w:hanging="862"/>
        <w:contextualSpacing/>
        <w:jc w:val="left"/>
        <w:rPr>
          <w:rFonts w:cstheme="minorHAnsi"/>
        </w:rPr>
      </w:pPr>
      <w:r w:rsidRPr="00CB0DB9">
        <w:rPr>
          <w:rFonts w:cstheme="minorHAnsi"/>
          <w:rtl/>
        </w:rPr>
        <w:t xml:space="preserve">המבנה </w:t>
      </w:r>
      <w:r w:rsidRPr="00CB0DB9">
        <w:rPr>
          <w:rFonts w:cstheme="minorHAnsi" w:hint="cs"/>
          <w:rtl/>
        </w:rPr>
        <w:t>ה</w:t>
      </w:r>
      <w:r w:rsidRPr="00CB0DB9">
        <w:rPr>
          <w:rFonts w:cstheme="minorHAnsi"/>
          <w:rtl/>
        </w:rPr>
        <w:t xml:space="preserve">ארגוני שיוצג, יעמוד במפתח המגדיר את היחס המינימאלי בין כמות בעלי התפקיד השונים: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
        <w:gridCol w:w="2413"/>
        <w:gridCol w:w="3304"/>
        <w:gridCol w:w="2760"/>
      </w:tblGrid>
      <w:tr w:rsidR="00051F86" w14:paraId="47CD85A1" w14:textId="77777777" w:rsidTr="00251A09">
        <w:trPr>
          <w:trHeight w:val="332"/>
        </w:trPr>
        <w:tc>
          <w:tcPr>
            <w:tcW w:w="464" w:type="pct"/>
            <w:shd w:val="clear" w:color="auto" w:fill="D9E2F3" w:themeFill="accent5" w:themeFillTint="33"/>
          </w:tcPr>
          <w:p w14:paraId="1C67EF69" w14:textId="77777777" w:rsidR="00B07419" w:rsidRPr="00251A09" w:rsidRDefault="003A443C" w:rsidP="00296E3E">
            <w:pPr>
              <w:keepNext/>
              <w:keepLines/>
              <w:rPr>
                <w:rFonts w:cstheme="minorHAnsi"/>
                <w:b/>
                <w:bCs/>
                <w:rtl/>
              </w:rPr>
            </w:pPr>
            <w:r w:rsidRPr="00251A09">
              <w:rPr>
                <w:rFonts w:cstheme="minorHAnsi"/>
                <w:b/>
                <w:bCs/>
                <w:rtl/>
              </w:rPr>
              <w:t>מס</w:t>
            </w:r>
          </w:p>
        </w:tc>
        <w:tc>
          <w:tcPr>
            <w:tcW w:w="1291" w:type="pct"/>
            <w:shd w:val="clear" w:color="auto" w:fill="D9E2F3" w:themeFill="accent5" w:themeFillTint="33"/>
          </w:tcPr>
          <w:p w14:paraId="5A58562D" w14:textId="77777777" w:rsidR="00B07419" w:rsidRPr="00251A09" w:rsidRDefault="003A443C" w:rsidP="00296E3E">
            <w:pPr>
              <w:keepNext/>
              <w:keepLines/>
              <w:rPr>
                <w:rFonts w:cstheme="minorHAnsi"/>
                <w:b/>
                <w:bCs/>
                <w:rtl/>
              </w:rPr>
            </w:pPr>
            <w:r w:rsidRPr="00251A09">
              <w:rPr>
                <w:rFonts w:cstheme="minorHAnsi"/>
                <w:b/>
                <w:bCs/>
                <w:rtl/>
              </w:rPr>
              <w:t>תפקיד</w:t>
            </w:r>
          </w:p>
        </w:tc>
        <w:tc>
          <w:tcPr>
            <w:tcW w:w="1768" w:type="pct"/>
            <w:shd w:val="clear" w:color="auto" w:fill="D9E2F3" w:themeFill="accent5" w:themeFillTint="33"/>
          </w:tcPr>
          <w:p w14:paraId="09EEDDAF" w14:textId="77777777" w:rsidR="00B07419" w:rsidRPr="00251A09" w:rsidRDefault="003A443C" w:rsidP="00296E3E">
            <w:pPr>
              <w:keepNext/>
              <w:keepLines/>
              <w:rPr>
                <w:rFonts w:cstheme="minorHAnsi"/>
                <w:b/>
                <w:bCs/>
                <w:rtl/>
              </w:rPr>
            </w:pPr>
            <w:r w:rsidRPr="00251A09">
              <w:rPr>
                <w:rFonts w:cstheme="minorHAnsi"/>
                <w:b/>
                <w:bCs/>
                <w:rtl/>
              </w:rPr>
              <w:t>רמות תקן</w:t>
            </w:r>
          </w:p>
        </w:tc>
        <w:tc>
          <w:tcPr>
            <w:tcW w:w="1478" w:type="pct"/>
            <w:shd w:val="clear" w:color="auto" w:fill="D9E2F3" w:themeFill="accent5" w:themeFillTint="33"/>
          </w:tcPr>
          <w:p w14:paraId="2BBB342E" w14:textId="77777777" w:rsidR="00B07419" w:rsidRPr="00251A09" w:rsidRDefault="003A443C" w:rsidP="00296E3E">
            <w:pPr>
              <w:keepNext/>
              <w:keepLines/>
              <w:rPr>
                <w:rFonts w:cstheme="minorHAnsi"/>
                <w:b/>
                <w:bCs/>
                <w:rtl/>
              </w:rPr>
            </w:pPr>
            <w:r w:rsidRPr="00251A09">
              <w:rPr>
                <w:rFonts w:cstheme="minorHAnsi"/>
                <w:b/>
                <w:bCs/>
                <w:rtl/>
              </w:rPr>
              <w:t>הערות</w:t>
            </w:r>
          </w:p>
        </w:tc>
      </w:tr>
      <w:tr w:rsidR="00051F86" w14:paraId="78C01BA7" w14:textId="77777777" w:rsidTr="00251A09">
        <w:trPr>
          <w:trHeight w:val="302"/>
        </w:trPr>
        <w:tc>
          <w:tcPr>
            <w:tcW w:w="464" w:type="pct"/>
          </w:tcPr>
          <w:p w14:paraId="328C3ED1" w14:textId="77777777" w:rsidR="00B07419" w:rsidRPr="00251A09" w:rsidRDefault="003A443C" w:rsidP="00296E3E">
            <w:pPr>
              <w:keepNext/>
              <w:keepLines/>
              <w:jc w:val="center"/>
              <w:rPr>
                <w:rFonts w:cstheme="minorHAnsi"/>
                <w:rtl/>
              </w:rPr>
            </w:pPr>
            <w:r w:rsidRPr="00251A09">
              <w:rPr>
                <w:rFonts w:cstheme="minorHAnsi"/>
                <w:rtl/>
              </w:rPr>
              <w:t>1</w:t>
            </w:r>
          </w:p>
        </w:tc>
        <w:tc>
          <w:tcPr>
            <w:tcW w:w="1291" w:type="pct"/>
          </w:tcPr>
          <w:p w14:paraId="49529CC9" w14:textId="0C85B380" w:rsidR="00B07419" w:rsidRPr="00251A09" w:rsidRDefault="003A443C" w:rsidP="00296E3E">
            <w:pPr>
              <w:keepNext/>
              <w:keepLines/>
              <w:ind w:left="21"/>
              <w:rPr>
                <w:rFonts w:cstheme="minorHAnsi"/>
                <w:rtl/>
              </w:rPr>
            </w:pPr>
            <w:r w:rsidRPr="00251A09">
              <w:rPr>
                <w:rFonts w:cstheme="minorHAnsi" w:hint="cs"/>
                <w:rtl/>
              </w:rPr>
              <w:t>מנהל</w:t>
            </w:r>
            <w:r w:rsidR="007D6A7A">
              <w:rPr>
                <w:rFonts w:cstheme="minorHAnsi" w:hint="cs"/>
                <w:rtl/>
              </w:rPr>
              <w:t>י</w:t>
            </w:r>
            <w:r w:rsidRPr="00251A09">
              <w:rPr>
                <w:rFonts w:cstheme="minorHAnsi" w:hint="cs"/>
                <w:rtl/>
              </w:rPr>
              <w:t xml:space="preserve"> מוקד מטעם הספק</w:t>
            </w:r>
          </w:p>
        </w:tc>
        <w:tc>
          <w:tcPr>
            <w:tcW w:w="1768" w:type="pct"/>
          </w:tcPr>
          <w:p w14:paraId="0155A217" w14:textId="2ACF3236" w:rsidR="00B07419" w:rsidRPr="007D6A7A" w:rsidRDefault="007D6A7A" w:rsidP="00296E3E">
            <w:pPr>
              <w:keepNext/>
              <w:keepLines/>
              <w:rPr>
                <w:rFonts w:cstheme="minorHAnsi"/>
                <w:rtl/>
              </w:rPr>
            </w:pPr>
            <w:r>
              <w:rPr>
                <w:rFonts w:cstheme="minorHAnsi" w:hint="cs"/>
                <w:rtl/>
              </w:rPr>
              <w:t xml:space="preserve">במוקד יהיו 2 מנהלי מוקד , כאשר תחת אחריות של כל מנהל יהיו </w:t>
            </w:r>
            <w:r w:rsidR="002D6843">
              <w:rPr>
                <w:rFonts w:cstheme="minorHAnsi" w:hint="cs"/>
                <w:rtl/>
              </w:rPr>
              <w:t xml:space="preserve">10-12  </w:t>
            </w:r>
            <w:r>
              <w:rPr>
                <w:rFonts w:cstheme="minorHAnsi" w:hint="cs"/>
                <w:rtl/>
              </w:rPr>
              <w:t xml:space="preserve">עולמות תוכן של יחידות </w:t>
            </w:r>
            <w:r w:rsidRPr="007D6A7A">
              <w:rPr>
                <w:rFonts w:cstheme="minorHAnsi" w:hint="cs"/>
                <w:rtl/>
              </w:rPr>
              <w:t xml:space="preserve"> </w:t>
            </w:r>
            <w:r w:rsidR="002D6843">
              <w:rPr>
                <w:rFonts w:cstheme="minorHAnsi" w:hint="cs"/>
                <w:rtl/>
              </w:rPr>
              <w:t xml:space="preserve">ו/ </w:t>
            </w:r>
            <w:r w:rsidR="00700D9D">
              <w:rPr>
                <w:rFonts w:cstheme="minorHAnsi" w:hint="cs"/>
                <w:rtl/>
              </w:rPr>
              <w:t xml:space="preserve">או עד </w:t>
            </w:r>
            <w:r w:rsidR="00D36CCA">
              <w:rPr>
                <w:rFonts w:cstheme="minorHAnsi" w:hint="cs"/>
                <w:rtl/>
              </w:rPr>
              <w:t xml:space="preserve">75  </w:t>
            </w:r>
            <w:r w:rsidR="002D6843">
              <w:rPr>
                <w:rFonts w:cstheme="minorHAnsi" w:hint="cs"/>
                <w:rtl/>
              </w:rPr>
              <w:t xml:space="preserve">נציגים </w:t>
            </w:r>
            <w:r w:rsidR="00D36CCA">
              <w:rPr>
                <w:rFonts w:cstheme="minorHAnsi" w:hint="cs"/>
                <w:rtl/>
              </w:rPr>
              <w:t>תחת אחריות</w:t>
            </w:r>
            <w:r w:rsidR="004428C2">
              <w:rPr>
                <w:rFonts w:cstheme="minorHAnsi" w:hint="cs"/>
                <w:rtl/>
              </w:rPr>
              <w:t xml:space="preserve"> כל אחד מהם</w:t>
            </w:r>
          </w:p>
        </w:tc>
        <w:tc>
          <w:tcPr>
            <w:tcW w:w="1478" w:type="pct"/>
          </w:tcPr>
          <w:p w14:paraId="4D380261" w14:textId="459D8795" w:rsidR="00B07419" w:rsidRPr="00251A09" w:rsidRDefault="003A443C" w:rsidP="008D3297">
            <w:pPr>
              <w:keepNext/>
              <w:keepLines/>
              <w:rPr>
                <w:rFonts w:cstheme="minorHAnsi"/>
                <w:rtl/>
              </w:rPr>
            </w:pPr>
            <w:r w:rsidRPr="002E6C43">
              <w:rPr>
                <w:rFonts w:cstheme="minorHAnsi" w:hint="eastAsia"/>
                <w:b/>
                <w:bCs/>
                <w:rtl/>
              </w:rPr>
              <w:t>חייב</w:t>
            </w:r>
            <w:r w:rsidRPr="002E6C43">
              <w:rPr>
                <w:rFonts w:cstheme="minorHAnsi"/>
                <w:b/>
                <w:bCs/>
                <w:rtl/>
              </w:rPr>
              <w:t xml:space="preserve"> לשלוט מקצועית </w:t>
            </w:r>
            <w:r w:rsidR="00E96005" w:rsidRPr="002E6C43">
              <w:rPr>
                <w:rFonts w:cstheme="minorHAnsi" w:hint="eastAsia"/>
                <w:b/>
                <w:bCs/>
                <w:rtl/>
              </w:rPr>
              <w:t>ולעומק</w:t>
            </w:r>
            <w:r w:rsidR="00E96005" w:rsidRPr="002E6C43">
              <w:rPr>
                <w:rFonts w:cstheme="minorHAnsi"/>
                <w:b/>
                <w:bCs/>
                <w:rtl/>
              </w:rPr>
              <w:t xml:space="preserve"> </w:t>
            </w:r>
            <w:r w:rsidR="00E96005" w:rsidRPr="00251A09">
              <w:rPr>
                <w:rFonts w:cstheme="minorHAnsi" w:hint="cs"/>
                <w:rtl/>
              </w:rPr>
              <w:t>ב</w:t>
            </w:r>
            <w:r w:rsidR="00E96005">
              <w:rPr>
                <w:rFonts w:cstheme="minorHAnsi" w:hint="cs"/>
                <w:rtl/>
              </w:rPr>
              <w:t xml:space="preserve">עולמות התוכן ביחידות </w:t>
            </w:r>
            <w:r w:rsidRPr="00251A09">
              <w:rPr>
                <w:rFonts w:cstheme="minorHAnsi" w:hint="cs"/>
                <w:rtl/>
              </w:rPr>
              <w:t xml:space="preserve">בהם מטפל המוקד (לפחות ביחידות </w:t>
            </w:r>
            <w:r w:rsidR="008D3297">
              <w:rPr>
                <w:rFonts w:cstheme="minorHAnsi" w:hint="cs"/>
                <w:rtl/>
              </w:rPr>
              <w:t xml:space="preserve">בנוניות ומעלה </w:t>
            </w:r>
            <w:r w:rsidRPr="00251A09">
              <w:rPr>
                <w:rFonts w:cstheme="minorHAnsi" w:hint="cs"/>
                <w:rtl/>
              </w:rPr>
              <w:t>)</w:t>
            </w:r>
            <w:r w:rsidR="00AE3D9C">
              <w:rPr>
                <w:rFonts w:cstheme="minorHAnsi" w:hint="cs"/>
                <w:rtl/>
              </w:rPr>
              <w:t xml:space="preserve">. לצורך זאת  ישתתף בהדרכות הראשונות בכל יחידה </w:t>
            </w:r>
            <w:r w:rsidR="005A46FE">
              <w:rPr>
                <w:rFonts w:cstheme="minorHAnsi" w:hint="cs"/>
                <w:rtl/>
              </w:rPr>
              <w:t xml:space="preserve"> כזו וישמור על עדכניות המידע השוטף</w:t>
            </w:r>
          </w:p>
        </w:tc>
      </w:tr>
      <w:tr w:rsidR="00051F86" w14:paraId="18F9BAA6" w14:textId="77777777" w:rsidTr="00251A09">
        <w:trPr>
          <w:trHeight w:val="302"/>
        </w:trPr>
        <w:tc>
          <w:tcPr>
            <w:tcW w:w="464" w:type="pct"/>
          </w:tcPr>
          <w:p w14:paraId="7CF1C7DB" w14:textId="77777777" w:rsidR="00B07419" w:rsidRPr="00251A09" w:rsidRDefault="003A443C" w:rsidP="00296E3E">
            <w:pPr>
              <w:keepNext/>
              <w:keepLines/>
              <w:jc w:val="center"/>
              <w:rPr>
                <w:rFonts w:cstheme="minorHAnsi"/>
                <w:rtl/>
              </w:rPr>
            </w:pPr>
            <w:r w:rsidRPr="00251A09">
              <w:rPr>
                <w:rFonts w:cstheme="minorHAnsi"/>
                <w:rtl/>
              </w:rPr>
              <w:t>2</w:t>
            </w:r>
          </w:p>
        </w:tc>
        <w:tc>
          <w:tcPr>
            <w:tcW w:w="1291" w:type="pct"/>
          </w:tcPr>
          <w:p w14:paraId="628D15DE" w14:textId="77777777" w:rsidR="00B07419" w:rsidRPr="00251A09" w:rsidRDefault="003A443C" w:rsidP="00296E3E">
            <w:pPr>
              <w:keepNext/>
              <w:keepLines/>
              <w:ind w:left="21"/>
              <w:rPr>
                <w:rFonts w:cstheme="minorHAnsi"/>
                <w:rtl/>
              </w:rPr>
            </w:pPr>
            <w:proofErr w:type="spellStart"/>
            <w:r w:rsidRPr="00251A09">
              <w:rPr>
                <w:rFonts w:cstheme="minorHAnsi"/>
                <w:rtl/>
              </w:rPr>
              <w:t>אחמ"ש</w:t>
            </w:r>
            <w:proofErr w:type="spellEnd"/>
            <w:r w:rsidRPr="00251A09">
              <w:rPr>
                <w:rFonts w:cstheme="minorHAnsi" w:hint="cs"/>
                <w:rtl/>
              </w:rPr>
              <w:t xml:space="preserve"> במה </w:t>
            </w:r>
          </w:p>
        </w:tc>
        <w:tc>
          <w:tcPr>
            <w:tcW w:w="1768" w:type="pct"/>
          </w:tcPr>
          <w:p w14:paraId="598CC27C" w14:textId="6BB15BDF" w:rsidR="00B07419" w:rsidRPr="00251A09" w:rsidRDefault="003A443C" w:rsidP="00296E3E">
            <w:pPr>
              <w:keepNext/>
              <w:keepLines/>
              <w:rPr>
                <w:rFonts w:cstheme="minorHAnsi"/>
                <w:rtl/>
              </w:rPr>
            </w:pPr>
            <w:r w:rsidRPr="00251A09">
              <w:rPr>
                <w:rFonts w:cstheme="minorHAnsi"/>
                <w:rtl/>
              </w:rPr>
              <w:t>ל</w:t>
            </w:r>
            <w:r w:rsidRPr="00251A09">
              <w:rPr>
                <w:rFonts w:cstheme="minorHAnsi" w:hint="cs"/>
                <w:rtl/>
              </w:rPr>
              <w:t>כל 50</w:t>
            </w:r>
            <w:r w:rsidRPr="00251A09">
              <w:rPr>
                <w:rFonts w:cstheme="minorHAnsi"/>
                <w:rtl/>
              </w:rPr>
              <w:t xml:space="preserve"> עמדות</w:t>
            </w:r>
            <w:r w:rsidR="00996131">
              <w:rPr>
                <w:rFonts w:cstheme="minorHAnsi" w:hint="cs"/>
                <w:rtl/>
              </w:rPr>
              <w:t xml:space="preserve"> בו זמנית </w:t>
            </w:r>
            <w:r w:rsidRPr="00251A09">
              <w:rPr>
                <w:rFonts w:cstheme="minorHAnsi"/>
                <w:rtl/>
              </w:rPr>
              <w:t xml:space="preserve"> </w:t>
            </w:r>
          </w:p>
        </w:tc>
        <w:tc>
          <w:tcPr>
            <w:tcW w:w="1478" w:type="pct"/>
          </w:tcPr>
          <w:p w14:paraId="080DEAEA" w14:textId="5EE4698C" w:rsidR="00B07419" w:rsidRPr="00251A09" w:rsidRDefault="00B07419" w:rsidP="00296E3E">
            <w:pPr>
              <w:keepNext/>
              <w:keepLines/>
              <w:rPr>
                <w:rFonts w:cstheme="minorHAnsi"/>
                <w:rtl/>
              </w:rPr>
            </w:pPr>
          </w:p>
        </w:tc>
      </w:tr>
      <w:tr w:rsidR="00051F86" w14:paraId="1F867A96" w14:textId="77777777" w:rsidTr="00251A09">
        <w:trPr>
          <w:trHeight w:val="290"/>
        </w:trPr>
        <w:tc>
          <w:tcPr>
            <w:tcW w:w="464" w:type="pct"/>
          </w:tcPr>
          <w:p w14:paraId="3F7A2927" w14:textId="77777777" w:rsidR="00B07419" w:rsidRPr="00251A09" w:rsidRDefault="003A443C" w:rsidP="00296E3E">
            <w:pPr>
              <w:keepNext/>
              <w:keepLines/>
              <w:jc w:val="center"/>
              <w:rPr>
                <w:rFonts w:cstheme="minorHAnsi"/>
                <w:rtl/>
              </w:rPr>
            </w:pPr>
            <w:r w:rsidRPr="00251A09">
              <w:rPr>
                <w:rFonts w:cstheme="minorHAnsi"/>
                <w:rtl/>
              </w:rPr>
              <w:t>3</w:t>
            </w:r>
          </w:p>
        </w:tc>
        <w:tc>
          <w:tcPr>
            <w:tcW w:w="1291" w:type="pct"/>
          </w:tcPr>
          <w:p w14:paraId="4C899582" w14:textId="77777777" w:rsidR="00B07419" w:rsidRPr="00251A09" w:rsidRDefault="003A443C" w:rsidP="00296E3E">
            <w:pPr>
              <w:keepNext/>
              <w:keepLines/>
              <w:ind w:left="21"/>
              <w:rPr>
                <w:rFonts w:cstheme="minorHAnsi"/>
                <w:rtl/>
              </w:rPr>
            </w:pPr>
            <w:r w:rsidRPr="00251A09">
              <w:rPr>
                <w:rFonts w:cstheme="minorHAnsi"/>
                <w:rtl/>
              </w:rPr>
              <w:t>ראש צוות לכל צוות (או למספר צוותים קטנים)</w:t>
            </w:r>
            <w:r w:rsidRPr="00251A09">
              <w:rPr>
                <w:rFonts w:cstheme="minorHAnsi" w:hint="cs"/>
                <w:rtl/>
              </w:rPr>
              <w:t xml:space="preserve"> </w:t>
            </w:r>
          </w:p>
        </w:tc>
        <w:tc>
          <w:tcPr>
            <w:tcW w:w="1768" w:type="pct"/>
          </w:tcPr>
          <w:p w14:paraId="55397BFC" w14:textId="49527625" w:rsidR="00B07419" w:rsidRPr="00251A09" w:rsidRDefault="003A443C" w:rsidP="00296E3E">
            <w:pPr>
              <w:keepNext/>
              <w:keepLines/>
              <w:rPr>
                <w:rFonts w:cstheme="minorHAnsi"/>
                <w:rtl/>
              </w:rPr>
            </w:pPr>
            <w:r w:rsidRPr="00251A09">
              <w:rPr>
                <w:rFonts w:cstheme="minorHAnsi" w:hint="cs"/>
                <w:rtl/>
              </w:rPr>
              <w:t xml:space="preserve">עד </w:t>
            </w:r>
            <w:r w:rsidRPr="00251A09">
              <w:rPr>
                <w:rFonts w:cstheme="minorHAnsi"/>
                <w:rtl/>
              </w:rPr>
              <w:t xml:space="preserve"> 20 נציגים</w:t>
            </w:r>
            <w:r w:rsidR="005A46FE">
              <w:rPr>
                <w:rFonts w:cstheme="minorHAnsi" w:hint="cs"/>
                <w:rtl/>
              </w:rPr>
              <w:t xml:space="preserve"> בצוות</w:t>
            </w:r>
            <w:r w:rsidRPr="00251A09">
              <w:rPr>
                <w:rFonts w:cstheme="minorHAnsi" w:hint="cs"/>
                <w:rtl/>
              </w:rPr>
              <w:t xml:space="preserve">. </w:t>
            </w:r>
            <w:r w:rsidR="005A46FE">
              <w:rPr>
                <w:rFonts w:cstheme="minorHAnsi" w:hint="cs"/>
                <w:rtl/>
              </w:rPr>
              <w:t>ראש ה</w:t>
            </w:r>
            <w:r w:rsidR="00D36CCA">
              <w:rPr>
                <w:rFonts w:cstheme="minorHAnsi" w:hint="cs"/>
                <w:rtl/>
              </w:rPr>
              <w:t xml:space="preserve">צוות </w:t>
            </w:r>
            <w:r w:rsidRPr="00251A09">
              <w:rPr>
                <w:rFonts w:cstheme="minorHAnsi" w:hint="cs"/>
                <w:rtl/>
              </w:rPr>
              <w:t>יכול גם לנהל מספר פעילויות עם עד-20 נציגים במצטבר</w:t>
            </w:r>
          </w:p>
        </w:tc>
        <w:tc>
          <w:tcPr>
            <w:tcW w:w="1478" w:type="pct"/>
          </w:tcPr>
          <w:p w14:paraId="195651A2" w14:textId="6A29FA35" w:rsidR="00B07419" w:rsidRPr="00251A09" w:rsidRDefault="00EC73B1" w:rsidP="00EC73B1">
            <w:pPr>
              <w:keepNext/>
              <w:keepLines/>
              <w:rPr>
                <w:rFonts w:cstheme="minorHAnsi"/>
              </w:rPr>
            </w:pPr>
            <w:r>
              <w:rPr>
                <w:rFonts w:cstheme="minorHAnsi" w:hint="cs"/>
                <w:rtl/>
              </w:rPr>
              <w:t xml:space="preserve">הנציגים </w:t>
            </w:r>
            <w:proofErr w:type="spellStart"/>
            <w:r>
              <w:rPr>
                <w:rFonts w:cstheme="minorHAnsi" w:hint="cs"/>
                <w:rtl/>
              </w:rPr>
              <w:t>יעודיים</w:t>
            </w:r>
            <w:proofErr w:type="spellEnd"/>
            <w:r>
              <w:rPr>
                <w:rFonts w:cstheme="minorHAnsi" w:hint="cs"/>
                <w:rtl/>
              </w:rPr>
              <w:t xml:space="preserve"> לכל יחידה, לפעמים נציג</w:t>
            </w:r>
            <w:r w:rsidR="005A46FE">
              <w:rPr>
                <w:rFonts w:cstheme="minorHAnsi" w:hint="cs"/>
                <w:rtl/>
              </w:rPr>
              <w:t xml:space="preserve"> נותן מענה מקצועי מלא </w:t>
            </w:r>
            <w:r>
              <w:rPr>
                <w:rFonts w:cstheme="minorHAnsi" w:hint="cs"/>
                <w:rtl/>
              </w:rPr>
              <w:t xml:space="preserve"> לשתי יחידות</w:t>
            </w:r>
            <w:r w:rsidR="008D3297">
              <w:rPr>
                <w:rFonts w:cstheme="minorHAnsi" w:hint="cs"/>
                <w:rtl/>
              </w:rPr>
              <w:t>.</w:t>
            </w:r>
          </w:p>
        </w:tc>
      </w:tr>
      <w:tr w:rsidR="00051F86" w14:paraId="7E6C78B9" w14:textId="77777777" w:rsidTr="00251A09">
        <w:trPr>
          <w:trHeight w:val="302"/>
        </w:trPr>
        <w:tc>
          <w:tcPr>
            <w:tcW w:w="464" w:type="pct"/>
          </w:tcPr>
          <w:p w14:paraId="051991F4" w14:textId="77777777" w:rsidR="00B07419" w:rsidRPr="00251A09" w:rsidRDefault="003A443C" w:rsidP="00296E3E">
            <w:pPr>
              <w:keepNext/>
              <w:keepLines/>
              <w:jc w:val="center"/>
              <w:rPr>
                <w:rFonts w:cstheme="minorHAnsi"/>
                <w:rtl/>
              </w:rPr>
            </w:pPr>
            <w:r w:rsidRPr="00251A09">
              <w:rPr>
                <w:rFonts w:cstheme="minorHAnsi" w:hint="cs"/>
                <w:rtl/>
              </w:rPr>
              <w:t>4</w:t>
            </w:r>
          </w:p>
        </w:tc>
        <w:tc>
          <w:tcPr>
            <w:tcW w:w="1291" w:type="pct"/>
          </w:tcPr>
          <w:p w14:paraId="4100FFBA" w14:textId="77777777" w:rsidR="00B07419" w:rsidRPr="00251A09" w:rsidRDefault="003A443C" w:rsidP="00296E3E">
            <w:pPr>
              <w:keepNext/>
              <w:keepLines/>
              <w:ind w:left="21"/>
              <w:rPr>
                <w:rFonts w:cstheme="minorHAnsi"/>
                <w:rtl/>
              </w:rPr>
            </w:pPr>
            <w:r w:rsidRPr="00251A09">
              <w:rPr>
                <w:rFonts w:cstheme="minorHAnsi" w:hint="cs"/>
                <w:rtl/>
              </w:rPr>
              <w:t xml:space="preserve">אחמש מקצועי (בכיר או סמכות מקצועית) </w:t>
            </w:r>
          </w:p>
        </w:tc>
        <w:tc>
          <w:tcPr>
            <w:tcW w:w="1768" w:type="pct"/>
          </w:tcPr>
          <w:p w14:paraId="5E5F645A" w14:textId="77777777" w:rsidR="00B07419" w:rsidRPr="00251A09" w:rsidRDefault="003A443C" w:rsidP="00296E3E">
            <w:pPr>
              <w:keepNext/>
              <w:keepLines/>
              <w:rPr>
                <w:rFonts w:cstheme="minorHAnsi"/>
                <w:rtl/>
              </w:rPr>
            </w:pPr>
            <w:r w:rsidRPr="00251A09">
              <w:rPr>
                <w:rFonts w:cstheme="minorHAnsi"/>
                <w:rtl/>
              </w:rPr>
              <w:t xml:space="preserve">1 לכל </w:t>
            </w:r>
            <w:r w:rsidRPr="00251A09">
              <w:rPr>
                <w:rFonts w:cstheme="minorHAnsi" w:hint="cs"/>
                <w:rtl/>
              </w:rPr>
              <w:t>15</w:t>
            </w:r>
            <w:r w:rsidRPr="00251A09">
              <w:rPr>
                <w:rFonts w:cstheme="minorHAnsi"/>
                <w:rtl/>
              </w:rPr>
              <w:t xml:space="preserve"> נציגים</w:t>
            </w:r>
          </w:p>
        </w:tc>
        <w:tc>
          <w:tcPr>
            <w:tcW w:w="1478" w:type="pct"/>
          </w:tcPr>
          <w:p w14:paraId="0C99AC1C" w14:textId="3CB048AF" w:rsidR="00B07419" w:rsidRPr="00251A09" w:rsidRDefault="003A443C" w:rsidP="00296E3E">
            <w:pPr>
              <w:keepNext/>
              <w:keepLines/>
              <w:rPr>
                <w:rFonts w:cstheme="minorHAnsi"/>
                <w:rtl/>
              </w:rPr>
            </w:pPr>
            <w:r w:rsidRPr="00251A09">
              <w:rPr>
                <w:rFonts w:cstheme="minorHAnsi" w:hint="cs"/>
                <w:rtl/>
              </w:rPr>
              <w:t xml:space="preserve">אחמש  מקצועי יכול גם לנהל </w:t>
            </w:r>
            <w:r w:rsidR="00895880">
              <w:rPr>
                <w:rFonts w:cstheme="minorHAnsi" w:hint="cs"/>
                <w:rtl/>
              </w:rPr>
              <w:t xml:space="preserve">מקצועית </w:t>
            </w:r>
            <w:r w:rsidRPr="00251A09">
              <w:rPr>
                <w:rFonts w:cstheme="minorHAnsi" w:hint="cs"/>
                <w:rtl/>
              </w:rPr>
              <w:t xml:space="preserve">מספר פעילויות עם עד 15 נציגים במצטבר </w:t>
            </w:r>
          </w:p>
        </w:tc>
      </w:tr>
    </w:tbl>
    <w:p w14:paraId="22604725" w14:textId="77777777" w:rsidR="00B07419" w:rsidRDefault="00B07419" w:rsidP="0073511F">
      <w:pPr>
        <w:keepNext/>
        <w:keepLines/>
        <w:ind w:left="793"/>
        <w:contextualSpacing/>
        <w:rPr>
          <w:rFonts w:cstheme="minorHAnsi"/>
          <w:b/>
          <w:bCs/>
          <w:sz w:val="16"/>
          <w:szCs w:val="16"/>
          <w:rtl/>
        </w:rPr>
      </w:pPr>
    </w:p>
    <w:p w14:paraId="62962CAF" w14:textId="77777777" w:rsidR="00B07419" w:rsidRPr="00251A09" w:rsidRDefault="003A443C" w:rsidP="006430E8">
      <w:pPr>
        <w:keepNext/>
        <w:keepLines/>
        <w:numPr>
          <w:ilvl w:val="1"/>
          <w:numId w:val="76"/>
        </w:numPr>
        <w:ind w:left="793" w:hanging="509"/>
        <w:contextualSpacing/>
        <w:jc w:val="left"/>
        <w:rPr>
          <w:rFonts w:cstheme="minorHAnsi"/>
          <w:b/>
          <w:bCs/>
        </w:rPr>
      </w:pPr>
      <w:r w:rsidRPr="00251A09">
        <w:rPr>
          <w:rFonts w:cstheme="minorHAnsi"/>
          <w:b/>
          <w:bCs/>
          <w:rtl/>
        </w:rPr>
        <w:t>דרישות מקצועיות  מבעלי תפקיד במטה המקצועי</w:t>
      </w:r>
    </w:p>
    <w:p w14:paraId="363D1209" w14:textId="77777777" w:rsidR="00B07419" w:rsidRPr="006F70FB" w:rsidRDefault="003A443C" w:rsidP="006430E8">
      <w:pPr>
        <w:keepNext/>
        <w:keepLines/>
        <w:numPr>
          <w:ilvl w:val="2"/>
          <w:numId w:val="76"/>
        </w:numPr>
        <w:ind w:hanging="715"/>
        <w:contextualSpacing/>
        <w:jc w:val="left"/>
        <w:rPr>
          <w:rFonts w:cstheme="minorHAnsi"/>
        </w:rPr>
      </w:pPr>
      <w:r w:rsidRPr="006F70FB">
        <w:rPr>
          <w:rFonts w:cstheme="minorHAnsi"/>
          <w:rtl/>
        </w:rPr>
        <w:t xml:space="preserve">הספק יעמיד מטה מקצועי מסייע </w:t>
      </w:r>
      <w:r w:rsidRPr="006F70FB">
        <w:rPr>
          <w:rFonts w:cstheme="minorHAnsi" w:hint="cs"/>
          <w:rtl/>
        </w:rPr>
        <w:t xml:space="preserve">באופן קבוע </w:t>
      </w:r>
      <w:r w:rsidRPr="006F70FB">
        <w:rPr>
          <w:rFonts w:cstheme="minorHAnsi"/>
          <w:rtl/>
        </w:rPr>
        <w:t xml:space="preserve">שיתמוך בפעילות </w:t>
      </w:r>
      <w:r w:rsidRPr="006F70FB">
        <w:rPr>
          <w:rFonts w:cstheme="minorHAnsi" w:hint="cs"/>
          <w:rtl/>
        </w:rPr>
        <w:t>הנדרשת בהתאם להנחיות מנהל הפעילות מטעם הספק</w:t>
      </w:r>
      <w:r w:rsidRPr="006F70FB">
        <w:rPr>
          <w:rFonts w:cstheme="minorHAnsi"/>
          <w:rtl/>
        </w:rPr>
        <w:t>.</w:t>
      </w:r>
    </w:p>
    <w:p w14:paraId="5FE9C2A7" w14:textId="77777777" w:rsidR="00B07419" w:rsidRPr="006F70FB" w:rsidRDefault="003A443C" w:rsidP="006430E8">
      <w:pPr>
        <w:keepNext/>
        <w:keepLines/>
        <w:numPr>
          <w:ilvl w:val="2"/>
          <w:numId w:val="76"/>
        </w:numPr>
        <w:ind w:hanging="715"/>
        <w:contextualSpacing/>
        <w:jc w:val="left"/>
        <w:rPr>
          <w:rFonts w:cstheme="minorHAnsi"/>
        </w:rPr>
      </w:pPr>
      <w:r w:rsidRPr="006F70FB">
        <w:rPr>
          <w:rFonts w:cstheme="minorHAnsi"/>
          <w:rtl/>
        </w:rPr>
        <w:t xml:space="preserve">מטה מקצועי מסייע, </w:t>
      </w:r>
      <w:r w:rsidRPr="006F70FB">
        <w:rPr>
          <w:rFonts w:cstheme="minorHAnsi" w:hint="cs"/>
          <w:rtl/>
        </w:rPr>
        <w:t>הינו</w:t>
      </w:r>
      <w:r w:rsidRPr="006F70FB">
        <w:rPr>
          <w:rFonts w:cstheme="minorHAnsi"/>
          <w:rtl/>
        </w:rPr>
        <w:t xml:space="preserve"> חלק מהמטה המקצועי של הספק.</w:t>
      </w:r>
    </w:p>
    <w:tbl>
      <w:tblPr>
        <w:tblStyle w:val="211"/>
        <w:bidiVisual/>
        <w:tblW w:w="5000" w:type="pct"/>
        <w:tblLook w:val="04A0" w:firstRow="1" w:lastRow="0" w:firstColumn="1" w:lastColumn="0" w:noHBand="0" w:noVBand="1"/>
      </w:tblPr>
      <w:tblGrid>
        <w:gridCol w:w="628"/>
        <w:gridCol w:w="1420"/>
        <w:gridCol w:w="3816"/>
        <w:gridCol w:w="3480"/>
      </w:tblGrid>
      <w:tr w:rsidR="00051F86" w14:paraId="6237EF14" w14:textId="77777777" w:rsidTr="00251A09">
        <w:tc>
          <w:tcPr>
            <w:tcW w:w="336" w:type="pct"/>
            <w:shd w:val="clear" w:color="auto" w:fill="D9E2F3" w:themeFill="accent5" w:themeFillTint="33"/>
          </w:tcPr>
          <w:p w14:paraId="25DD6347" w14:textId="77777777" w:rsidR="00B07419" w:rsidRPr="00251A09" w:rsidRDefault="003A443C" w:rsidP="00296E3E">
            <w:pPr>
              <w:keepNext/>
              <w:keepLines/>
              <w:widowControl w:val="0"/>
              <w:numPr>
                <w:ilvl w:val="2"/>
                <w:numId w:val="0"/>
              </w:numPr>
              <w:jc w:val="center"/>
              <w:rPr>
                <w:rFonts w:eastAsia="Calibri" w:cstheme="minorHAnsi"/>
                <w:b/>
                <w:bCs/>
                <w:sz w:val="24"/>
                <w:szCs w:val="24"/>
                <w:rtl/>
                <w:lang w:eastAsia="he-IL"/>
              </w:rPr>
            </w:pPr>
            <w:r w:rsidRPr="00251A09">
              <w:rPr>
                <w:rFonts w:eastAsia="Calibri" w:cstheme="minorHAnsi"/>
                <w:b/>
                <w:bCs/>
                <w:sz w:val="24"/>
                <w:szCs w:val="24"/>
                <w:rtl/>
                <w:lang w:eastAsia="he-IL"/>
              </w:rPr>
              <w:t>מס</w:t>
            </w:r>
          </w:p>
        </w:tc>
        <w:tc>
          <w:tcPr>
            <w:tcW w:w="760" w:type="pct"/>
            <w:shd w:val="clear" w:color="auto" w:fill="D9E2F3" w:themeFill="accent5" w:themeFillTint="33"/>
          </w:tcPr>
          <w:p w14:paraId="39364FC5" w14:textId="3DB402EE" w:rsidR="00B07419" w:rsidRPr="00251A09" w:rsidRDefault="003A443C" w:rsidP="00296E3E">
            <w:pPr>
              <w:keepNext/>
              <w:keepLines/>
              <w:widowControl w:val="0"/>
              <w:numPr>
                <w:ilvl w:val="2"/>
                <w:numId w:val="0"/>
              </w:numPr>
              <w:jc w:val="center"/>
              <w:rPr>
                <w:rFonts w:eastAsia="Calibri" w:cstheme="minorHAnsi"/>
                <w:b/>
                <w:bCs/>
                <w:sz w:val="24"/>
                <w:szCs w:val="24"/>
                <w:rtl/>
                <w:lang w:eastAsia="he-IL"/>
              </w:rPr>
            </w:pPr>
            <w:r w:rsidRPr="00251A09">
              <w:rPr>
                <w:rFonts w:eastAsia="Calibri" w:cstheme="minorHAnsi"/>
                <w:b/>
                <w:bCs/>
                <w:sz w:val="24"/>
                <w:szCs w:val="24"/>
                <w:rtl/>
                <w:lang w:eastAsia="he-IL"/>
              </w:rPr>
              <w:t>תפקיד</w:t>
            </w:r>
          </w:p>
        </w:tc>
        <w:tc>
          <w:tcPr>
            <w:tcW w:w="2042" w:type="pct"/>
            <w:shd w:val="clear" w:color="auto" w:fill="D9E2F3" w:themeFill="accent5" w:themeFillTint="33"/>
          </w:tcPr>
          <w:p w14:paraId="739EFC26" w14:textId="77777777" w:rsidR="00B07419" w:rsidRPr="00251A09" w:rsidRDefault="003A443C" w:rsidP="00296E3E">
            <w:pPr>
              <w:keepNext/>
              <w:keepLines/>
              <w:widowControl w:val="0"/>
              <w:numPr>
                <w:ilvl w:val="2"/>
                <w:numId w:val="0"/>
              </w:numPr>
              <w:jc w:val="center"/>
              <w:rPr>
                <w:rFonts w:eastAsia="Calibri" w:cstheme="minorHAnsi"/>
                <w:b/>
                <w:bCs/>
                <w:sz w:val="24"/>
                <w:szCs w:val="24"/>
                <w:rtl/>
                <w:lang w:eastAsia="he-IL"/>
              </w:rPr>
            </w:pPr>
            <w:r w:rsidRPr="00251A09">
              <w:rPr>
                <w:rFonts w:eastAsia="Calibri" w:cstheme="minorHAnsi"/>
                <w:b/>
                <w:bCs/>
                <w:sz w:val="24"/>
                <w:szCs w:val="24"/>
                <w:rtl/>
                <w:lang w:eastAsia="he-IL"/>
              </w:rPr>
              <w:t>פירוט התפקיד</w:t>
            </w:r>
          </w:p>
        </w:tc>
        <w:tc>
          <w:tcPr>
            <w:tcW w:w="1863" w:type="pct"/>
            <w:shd w:val="clear" w:color="auto" w:fill="D9E2F3" w:themeFill="accent5" w:themeFillTint="33"/>
          </w:tcPr>
          <w:p w14:paraId="353C37DD" w14:textId="7B081AFD" w:rsidR="00B07419" w:rsidRPr="00251A09" w:rsidRDefault="003A443C" w:rsidP="00296E3E">
            <w:pPr>
              <w:keepNext/>
              <w:keepLines/>
              <w:widowControl w:val="0"/>
              <w:numPr>
                <w:ilvl w:val="2"/>
                <w:numId w:val="0"/>
              </w:numPr>
              <w:jc w:val="center"/>
              <w:rPr>
                <w:rFonts w:eastAsia="Calibri" w:cstheme="minorHAnsi"/>
                <w:b/>
                <w:bCs/>
                <w:sz w:val="24"/>
                <w:szCs w:val="24"/>
                <w:rtl/>
                <w:lang w:eastAsia="he-IL"/>
              </w:rPr>
            </w:pPr>
            <w:r w:rsidRPr="00251A09">
              <w:rPr>
                <w:rFonts w:eastAsia="Calibri" w:cstheme="minorHAnsi"/>
                <w:b/>
                <w:bCs/>
                <w:sz w:val="24"/>
                <w:szCs w:val="24"/>
                <w:rtl/>
                <w:lang w:eastAsia="he-IL"/>
              </w:rPr>
              <w:t>ניסיון נדרש</w:t>
            </w:r>
          </w:p>
        </w:tc>
      </w:tr>
      <w:tr w:rsidR="00051F86" w14:paraId="7BE16CAE" w14:textId="77777777" w:rsidTr="00251A09">
        <w:tc>
          <w:tcPr>
            <w:tcW w:w="336" w:type="pct"/>
          </w:tcPr>
          <w:p w14:paraId="16DBAB49" w14:textId="77777777" w:rsidR="00B07419" w:rsidRPr="00251A09" w:rsidRDefault="003A443C" w:rsidP="0073511F">
            <w:pPr>
              <w:keepNext/>
              <w:keepLines/>
              <w:widowControl w:val="0"/>
              <w:numPr>
                <w:ilvl w:val="2"/>
                <w:numId w:val="0"/>
              </w:numPr>
              <w:jc w:val="center"/>
              <w:rPr>
                <w:rFonts w:eastAsia="Calibri" w:cstheme="minorHAnsi"/>
                <w:sz w:val="24"/>
                <w:szCs w:val="24"/>
                <w:rtl/>
                <w:lang w:eastAsia="he-IL"/>
              </w:rPr>
            </w:pPr>
            <w:r w:rsidRPr="00251A09">
              <w:rPr>
                <w:rFonts w:eastAsia="Calibri" w:cstheme="minorHAnsi"/>
                <w:sz w:val="24"/>
                <w:szCs w:val="24"/>
                <w:rtl/>
                <w:lang w:eastAsia="he-IL"/>
              </w:rPr>
              <w:t>1</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0446BAE8" w14:textId="77777777" w:rsidR="00B07419" w:rsidRPr="00251A09" w:rsidRDefault="003A443C" w:rsidP="0073511F">
            <w:pPr>
              <w:keepNext/>
              <w:keepLines/>
              <w:widowControl w:val="0"/>
              <w:numPr>
                <w:ilvl w:val="2"/>
                <w:numId w:val="0"/>
              </w:numPr>
              <w:rPr>
                <w:rFonts w:eastAsia="Calibri" w:cstheme="minorHAnsi"/>
                <w:b/>
                <w:bCs/>
                <w:sz w:val="24"/>
                <w:szCs w:val="24"/>
                <w:rtl/>
              </w:rPr>
            </w:pPr>
            <w:r w:rsidRPr="00251A09">
              <w:rPr>
                <w:rFonts w:eastAsia="Calibri" w:cstheme="minorHAnsi"/>
                <w:b/>
                <w:bCs/>
                <w:sz w:val="24"/>
                <w:szCs w:val="24"/>
                <w:rtl/>
              </w:rPr>
              <w:t>מנהל המוקד</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287D1047" w14:textId="695D01BE" w:rsidR="00B07419" w:rsidRPr="00251A09" w:rsidRDefault="003A443C" w:rsidP="0073511F">
            <w:pPr>
              <w:keepNext/>
              <w:keepLines/>
              <w:widowControl w:val="0"/>
              <w:rPr>
                <w:rFonts w:eastAsia="Calibri" w:cstheme="minorHAnsi"/>
                <w:sz w:val="24"/>
                <w:szCs w:val="24"/>
                <w:rtl/>
                <w:lang w:eastAsia="he-IL"/>
              </w:rPr>
            </w:pPr>
            <w:r w:rsidRPr="00251A09">
              <w:rPr>
                <w:rFonts w:eastAsia="Calibri" w:cstheme="minorHAnsi"/>
                <w:sz w:val="24"/>
                <w:szCs w:val="24"/>
                <w:rtl/>
                <w:lang w:eastAsia="he-IL"/>
              </w:rPr>
              <w:t>ניהול כלל הפעילות במוקד לרבות ניהול צוות</w:t>
            </w:r>
            <w:r w:rsidR="007B15CF">
              <w:rPr>
                <w:rFonts w:eastAsia="Calibri" w:cstheme="minorHAnsi" w:hint="cs"/>
                <w:sz w:val="24"/>
                <w:szCs w:val="24"/>
                <w:rtl/>
                <w:lang w:eastAsia="he-IL"/>
              </w:rPr>
              <w:t xml:space="preserve"> ניהולי</w:t>
            </w:r>
            <w:r w:rsidRPr="00251A09">
              <w:rPr>
                <w:rFonts w:eastAsia="Calibri" w:cstheme="minorHAnsi"/>
                <w:sz w:val="24"/>
                <w:szCs w:val="24"/>
                <w:rtl/>
                <w:lang w:eastAsia="he-IL"/>
              </w:rPr>
              <w:t>, מטה מקצועי וקשר מול המשרד</w:t>
            </w:r>
            <w:r w:rsidR="00663AF8">
              <w:rPr>
                <w:rFonts w:eastAsia="Calibri" w:cstheme="minorHAnsi" w:hint="cs"/>
                <w:sz w:val="24"/>
                <w:szCs w:val="24"/>
                <w:rtl/>
                <w:lang w:eastAsia="he-IL"/>
              </w:rPr>
              <w:t>.</w:t>
            </w:r>
            <w:r w:rsidRPr="00251A09">
              <w:rPr>
                <w:rFonts w:eastAsia="Calibri" w:cstheme="minorHAnsi" w:hint="cs"/>
                <w:sz w:val="24"/>
                <w:szCs w:val="24"/>
                <w:rtl/>
                <w:lang w:eastAsia="he-IL"/>
              </w:rPr>
              <w:t xml:space="preserve"> שליטה </w:t>
            </w:r>
            <w:r w:rsidRPr="00F0598E">
              <w:rPr>
                <w:rFonts w:eastAsia="Calibri" w:cstheme="minorHAnsi" w:hint="cs"/>
                <w:b/>
                <w:bCs/>
                <w:sz w:val="24"/>
                <w:szCs w:val="24"/>
                <w:rtl/>
                <w:lang w:eastAsia="he-IL"/>
              </w:rPr>
              <w:t xml:space="preserve">מקצועית </w:t>
            </w:r>
            <w:r w:rsidR="007B15CF" w:rsidRPr="00F0598E">
              <w:rPr>
                <w:rFonts w:eastAsia="Calibri" w:cstheme="minorHAnsi" w:hint="cs"/>
                <w:b/>
                <w:bCs/>
                <w:sz w:val="24"/>
                <w:szCs w:val="24"/>
                <w:rtl/>
                <w:lang w:eastAsia="he-IL"/>
              </w:rPr>
              <w:t>מעמיקה</w:t>
            </w:r>
            <w:r w:rsidR="007B15CF">
              <w:rPr>
                <w:rFonts w:eastAsia="Calibri" w:cstheme="minorHAnsi" w:hint="cs"/>
                <w:sz w:val="24"/>
                <w:szCs w:val="24"/>
                <w:rtl/>
                <w:lang w:eastAsia="he-IL"/>
              </w:rPr>
              <w:t xml:space="preserve"> </w:t>
            </w:r>
            <w:r w:rsidRPr="00251A09">
              <w:rPr>
                <w:rFonts w:eastAsia="Calibri" w:cstheme="minorHAnsi" w:hint="cs"/>
                <w:sz w:val="24"/>
                <w:szCs w:val="24"/>
                <w:rtl/>
                <w:lang w:eastAsia="he-IL"/>
              </w:rPr>
              <w:t>בתחומים</w:t>
            </w:r>
            <w:r w:rsidR="007B15CF">
              <w:rPr>
                <w:rFonts w:eastAsia="Calibri" w:cstheme="minorHAnsi" w:hint="cs"/>
                <w:sz w:val="24"/>
                <w:szCs w:val="24"/>
                <w:rtl/>
                <w:lang w:eastAsia="he-IL"/>
              </w:rPr>
              <w:t xml:space="preserve"> ובתהליכים</w:t>
            </w:r>
            <w:r w:rsidRPr="00251A09">
              <w:rPr>
                <w:rFonts w:eastAsia="Calibri" w:cstheme="minorHAnsi" w:hint="cs"/>
                <w:sz w:val="24"/>
                <w:szCs w:val="24"/>
                <w:rtl/>
                <w:lang w:eastAsia="he-IL"/>
              </w:rPr>
              <w:t xml:space="preserve"> בהם פועל המוקד, העברת מצגות בישיבות, </w:t>
            </w:r>
            <w:r w:rsidR="00634FA8">
              <w:rPr>
                <w:rFonts w:eastAsia="Calibri" w:cstheme="minorHAnsi" w:hint="cs"/>
                <w:sz w:val="24"/>
                <w:szCs w:val="24"/>
                <w:rtl/>
                <w:lang w:eastAsia="he-IL"/>
              </w:rPr>
              <w:t>ניתוח תהליכים ו</w:t>
            </w:r>
            <w:r w:rsidRPr="00251A09">
              <w:rPr>
                <w:rFonts w:eastAsia="Calibri" w:cstheme="minorHAnsi" w:hint="cs"/>
                <w:sz w:val="24"/>
                <w:szCs w:val="24"/>
                <w:rtl/>
                <w:lang w:eastAsia="he-IL"/>
              </w:rPr>
              <w:t>הצפת כשלים ושיפורים בתהליכים</w:t>
            </w:r>
            <w:r w:rsidRPr="00251A09">
              <w:rPr>
                <w:rFonts w:eastAsia="Calibri" w:cstheme="minorHAnsi"/>
                <w:sz w:val="24"/>
                <w:szCs w:val="24"/>
                <w:rtl/>
                <w:lang w:eastAsia="he-IL"/>
              </w:rPr>
              <w:t xml:space="preserve">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60E63DE5" w14:textId="0E1E579A" w:rsidR="00B07419" w:rsidRPr="00251A09" w:rsidRDefault="003A443C" w:rsidP="0073511F">
            <w:pPr>
              <w:keepNext/>
              <w:keepLines/>
              <w:widowControl w:val="0"/>
              <w:rPr>
                <w:rFonts w:eastAsia="Calibri" w:cstheme="minorHAnsi"/>
                <w:sz w:val="24"/>
                <w:szCs w:val="24"/>
                <w:rtl/>
                <w:lang w:eastAsia="he-IL"/>
              </w:rPr>
            </w:pPr>
            <w:r w:rsidRPr="00251A09">
              <w:rPr>
                <w:rFonts w:eastAsia="Calibri" w:cstheme="minorHAnsi"/>
                <w:sz w:val="24"/>
                <w:szCs w:val="24"/>
                <w:rtl/>
                <w:lang w:eastAsia="he-IL"/>
              </w:rPr>
              <w:t xml:space="preserve">ניסיון </w:t>
            </w:r>
            <w:r w:rsidR="00663AF8">
              <w:rPr>
                <w:rFonts w:eastAsia="Calibri" w:cstheme="minorHAnsi" w:hint="cs"/>
                <w:sz w:val="24"/>
                <w:szCs w:val="24"/>
                <w:rtl/>
                <w:lang w:eastAsia="he-IL"/>
              </w:rPr>
              <w:t xml:space="preserve">של </w:t>
            </w:r>
            <w:r w:rsidRPr="00251A09">
              <w:rPr>
                <w:rFonts w:eastAsia="Calibri" w:cstheme="minorHAnsi"/>
                <w:sz w:val="24"/>
                <w:szCs w:val="24"/>
                <w:rtl/>
                <w:lang w:eastAsia="he-IL"/>
              </w:rPr>
              <w:t>שנתיים</w:t>
            </w:r>
            <w:r w:rsidR="00F0598E">
              <w:rPr>
                <w:rFonts w:eastAsia="Calibri" w:cstheme="minorHAnsi" w:hint="cs"/>
                <w:sz w:val="24"/>
                <w:szCs w:val="24"/>
                <w:rtl/>
                <w:lang w:eastAsia="he-IL"/>
              </w:rPr>
              <w:t xml:space="preserve"> ברצף </w:t>
            </w:r>
            <w:r w:rsidRPr="00251A09">
              <w:rPr>
                <w:rFonts w:eastAsia="Calibri" w:cstheme="minorHAnsi"/>
                <w:sz w:val="24"/>
                <w:szCs w:val="24"/>
                <w:rtl/>
                <w:lang w:eastAsia="he-IL"/>
              </w:rPr>
              <w:t xml:space="preserve"> בניהול מוקד הנותן מענה</w:t>
            </w:r>
            <w:r w:rsidR="007B15CF">
              <w:rPr>
                <w:rFonts w:eastAsia="Calibri" w:cstheme="minorHAnsi" w:hint="cs"/>
                <w:sz w:val="24"/>
                <w:szCs w:val="24"/>
                <w:rtl/>
                <w:lang w:eastAsia="he-IL"/>
              </w:rPr>
              <w:t xml:space="preserve"> הדומה למכרז זה,</w:t>
            </w:r>
            <w:r w:rsidRPr="00251A09">
              <w:rPr>
                <w:rFonts w:eastAsia="Calibri" w:cstheme="minorHAnsi"/>
                <w:sz w:val="24"/>
                <w:szCs w:val="24"/>
                <w:rtl/>
                <w:lang w:eastAsia="he-IL"/>
              </w:rPr>
              <w:t xml:space="preserve"> </w:t>
            </w:r>
            <w:r w:rsidR="007B15CF">
              <w:rPr>
                <w:rFonts w:eastAsia="Calibri" w:cstheme="minorHAnsi" w:hint="cs"/>
                <w:sz w:val="24"/>
                <w:szCs w:val="24"/>
                <w:rtl/>
                <w:lang w:eastAsia="he-IL"/>
              </w:rPr>
              <w:t>ו</w:t>
            </w:r>
            <w:r w:rsidRPr="00251A09">
              <w:rPr>
                <w:rFonts w:eastAsia="Calibri" w:cstheme="minorHAnsi"/>
                <w:sz w:val="24"/>
                <w:szCs w:val="24"/>
                <w:rtl/>
                <w:lang w:eastAsia="he-IL"/>
              </w:rPr>
              <w:t>לפחות ל</w:t>
            </w:r>
            <w:r w:rsidR="007B15CF">
              <w:rPr>
                <w:rFonts w:eastAsia="Calibri" w:cstheme="minorHAnsi" w:hint="cs"/>
                <w:sz w:val="24"/>
                <w:szCs w:val="24"/>
                <w:rtl/>
                <w:lang w:eastAsia="he-IL"/>
              </w:rPr>
              <w:t>-</w:t>
            </w:r>
            <w:r w:rsidRPr="00251A09">
              <w:rPr>
                <w:rFonts w:eastAsia="Calibri" w:cstheme="minorHAnsi"/>
                <w:sz w:val="24"/>
                <w:szCs w:val="24"/>
                <w:rtl/>
                <w:lang w:eastAsia="he-IL"/>
              </w:rPr>
              <w:t>50</w:t>
            </w:r>
            <w:r w:rsidRPr="00251A09">
              <w:rPr>
                <w:rFonts w:eastAsia="Calibri" w:cstheme="minorHAnsi" w:hint="cs"/>
                <w:sz w:val="24"/>
                <w:szCs w:val="24"/>
                <w:rtl/>
                <w:lang w:eastAsia="he-IL"/>
              </w:rPr>
              <w:t>0</w:t>
            </w:r>
            <w:r w:rsidRPr="00251A09">
              <w:rPr>
                <w:rFonts w:eastAsia="Calibri" w:cstheme="minorHAnsi"/>
                <w:sz w:val="24"/>
                <w:szCs w:val="24"/>
                <w:rtl/>
                <w:lang w:eastAsia="he-IL"/>
              </w:rPr>
              <w:t>,000 פניות</w:t>
            </w:r>
            <w:r w:rsidR="00D36CCA">
              <w:rPr>
                <w:rFonts w:eastAsia="Calibri" w:cstheme="minorHAnsi" w:hint="cs"/>
                <w:sz w:val="24"/>
                <w:szCs w:val="24"/>
                <w:rtl/>
                <w:lang w:eastAsia="he-IL"/>
              </w:rPr>
              <w:t xml:space="preserve"> בשנה,</w:t>
            </w:r>
            <w:r w:rsidRPr="00251A09">
              <w:rPr>
                <w:rFonts w:eastAsia="Calibri" w:cstheme="minorHAnsi"/>
                <w:sz w:val="24"/>
                <w:szCs w:val="24"/>
                <w:rtl/>
                <w:lang w:eastAsia="he-IL"/>
              </w:rPr>
              <w:t xml:space="preserve"> בשנה שקדמה למועד הצגתו לאישור המשרד </w:t>
            </w:r>
            <w:r w:rsidRPr="00251A09">
              <w:rPr>
                <w:rFonts w:eastAsia="Calibri" w:cstheme="minorHAnsi" w:hint="cs"/>
                <w:sz w:val="24"/>
                <w:szCs w:val="24"/>
                <w:rtl/>
                <w:lang w:eastAsia="he-IL"/>
              </w:rPr>
              <w:t xml:space="preserve"> </w:t>
            </w:r>
          </w:p>
        </w:tc>
      </w:tr>
      <w:tr w:rsidR="00051F86" w14:paraId="158E8737" w14:textId="77777777" w:rsidTr="00251A09">
        <w:tc>
          <w:tcPr>
            <w:tcW w:w="336" w:type="pct"/>
          </w:tcPr>
          <w:p w14:paraId="12133E08" w14:textId="77777777" w:rsidR="00B07419" w:rsidRPr="00251A09" w:rsidRDefault="003A443C" w:rsidP="00DC6662">
            <w:pPr>
              <w:keepNext/>
              <w:keepLines/>
              <w:widowControl w:val="0"/>
              <w:numPr>
                <w:ilvl w:val="2"/>
                <w:numId w:val="0"/>
              </w:numPr>
              <w:jc w:val="center"/>
              <w:rPr>
                <w:rFonts w:eastAsia="Calibri" w:cstheme="minorHAnsi"/>
                <w:sz w:val="24"/>
                <w:szCs w:val="24"/>
                <w:rtl/>
                <w:lang w:eastAsia="he-IL"/>
              </w:rPr>
            </w:pPr>
            <w:r w:rsidRPr="00251A09">
              <w:rPr>
                <w:rFonts w:eastAsia="Calibri" w:cstheme="minorHAnsi"/>
                <w:sz w:val="24"/>
                <w:szCs w:val="24"/>
                <w:rtl/>
                <w:lang w:eastAsia="he-IL"/>
              </w:rPr>
              <w:t>2</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073F8543" w14:textId="2DB54053"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Calibri" w:cstheme="minorHAnsi"/>
                <w:b/>
                <w:bCs/>
                <w:sz w:val="24"/>
                <w:szCs w:val="24"/>
                <w:rtl/>
              </w:rPr>
              <w:t xml:space="preserve">אחראי משמרת </w:t>
            </w:r>
            <w:r w:rsidRPr="007B15CF">
              <w:rPr>
                <w:rFonts w:eastAsia="Calibri" w:cstheme="minorHAnsi"/>
                <w:rtl/>
              </w:rPr>
              <w:t>(</w:t>
            </w:r>
            <w:proofErr w:type="spellStart"/>
            <w:r w:rsidRPr="007B15CF">
              <w:rPr>
                <w:rFonts w:eastAsia="Calibri" w:cstheme="minorHAnsi"/>
                <w:rtl/>
              </w:rPr>
              <w:t>אחמ"ש</w:t>
            </w:r>
            <w:proofErr w:type="spellEnd"/>
            <w:r w:rsidRPr="007B15CF">
              <w:rPr>
                <w:rFonts w:eastAsia="Calibri" w:cstheme="minorHAnsi"/>
                <w:rtl/>
              </w:rPr>
              <w:t xml:space="preserve"> במה)</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2AE81257" w14:textId="094C7198"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 xml:space="preserve">ניהול משמרת, מעקב על התנהלותה, ניהול היעילות, הזמינות, </w:t>
            </w:r>
            <w:r w:rsidR="00634FA8">
              <w:rPr>
                <w:rFonts w:eastAsia="Calibri" w:cstheme="minorHAnsi" w:hint="cs"/>
                <w:sz w:val="24"/>
                <w:szCs w:val="24"/>
                <w:rtl/>
              </w:rPr>
              <w:t xml:space="preserve">הנוכחות, הקול </w:t>
            </w:r>
            <w:proofErr w:type="spellStart"/>
            <w:r w:rsidR="00634FA8">
              <w:rPr>
                <w:rFonts w:eastAsia="Calibri" w:cstheme="minorHAnsi" w:hint="cs"/>
                <w:sz w:val="24"/>
                <w:szCs w:val="24"/>
                <w:rtl/>
              </w:rPr>
              <w:t>בק</w:t>
            </w:r>
            <w:proofErr w:type="spellEnd"/>
            <w:r w:rsidR="00634FA8">
              <w:rPr>
                <w:rFonts w:eastAsia="Calibri" w:cstheme="minorHAnsi" w:hint="cs"/>
                <w:sz w:val="24"/>
                <w:szCs w:val="24"/>
                <w:rtl/>
              </w:rPr>
              <w:t xml:space="preserve">, </w:t>
            </w:r>
            <w:r w:rsidRPr="00251A09">
              <w:rPr>
                <w:rFonts w:eastAsia="Calibri" w:cstheme="minorHAnsi"/>
                <w:sz w:val="24"/>
                <w:szCs w:val="24"/>
                <w:rtl/>
              </w:rPr>
              <w:t xml:space="preserve">בקרת טיפול בפניות, </w:t>
            </w:r>
            <w:r w:rsidR="007B15CF">
              <w:rPr>
                <w:rFonts w:eastAsia="Calibri" w:cstheme="minorHAnsi" w:hint="cs"/>
                <w:sz w:val="24"/>
                <w:szCs w:val="24"/>
                <w:rtl/>
              </w:rPr>
              <w:t xml:space="preserve">ניהול תקלות, </w:t>
            </w:r>
            <w:r w:rsidRPr="00251A09">
              <w:rPr>
                <w:rFonts w:eastAsia="Calibri" w:cstheme="minorHAnsi"/>
                <w:sz w:val="24"/>
                <w:szCs w:val="24"/>
                <w:rtl/>
              </w:rPr>
              <w:t xml:space="preserve">איתור כשלים וקשיים ודיווח ביצועים ותקלות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24145385" w14:textId="6665F210" w:rsidR="00B07419" w:rsidRPr="00251A09" w:rsidRDefault="003A443C" w:rsidP="00DC6662">
            <w:pPr>
              <w:keepNext/>
              <w:keepLines/>
              <w:widowControl w:val="0"/>
              <w:ind w:left="129" w:right="34"/>
              <w:outlineLvl w:val="1"/>
              <w:rPr>
                <w:rFonts w:eastAsia="Calibri" w:cstheme="minorHAnsi"/>
                <w:sz w:val="24"/>
                <w:szCs w:val="24"/>
                <w:rtl/>
              </w:rPr>
            </w:pPr>
            <w:r w:rsidRPr="00251A09">
              <w:rPr>
                <w:rFonts w:eastAsia="Calibri" w:cstheme="minorHAnsi"/>
                <w:sz w:val="24"/>
                <w:szCs w:val="24"/>
                <w:rtl/>
              </w:rPr>
              <w:t xml:space="preserve">ניסיון מוכח של </w:t>
            </w:r>
            <w:r w:rsidR="007B1E99">
              <w:rPr>
                <w:rFonts w:eastAsia="Calibri" w:cstheme="minorHAnsi" w:hint="cs"/>
                <w:sz w:val="24"/>
                <w:szCs w:val="24"/>
                <w:rtl/>
              </w:rPr>
              <w:t xml:space="preserve">לפחות חצי שנה </w:t>
            </w:r>
            <w:r w:rsidR="007B1E99" w:rsidRPr="00251A09">
              <w:rPr>
                <w:rFonts w:eastAsia="Calibri" w:cstheme="minorHAnsi"/>
                <w:sz w:val="24"/>
                <w:szCs w:val="24"/>
                <w:rtl/>
              </w:rPr>
              <w:t xml:space="preserve"> </w:t>
            </w:r>
            <w:r w:rsidRPr="00251A09">
              <w:rPr>
                <w:rFonts w:eastAsia="Calibri" w:cstheme="minorHAnsi"/>
                <w:sz w:val="24"/>
                <w:szCs w:val="24"/>
                <w:rtl/>
              </w:rPr>
              <w:t>בניהול משמרת במוקד שכלל לפחות 30 נציגים</w:t>
            </w:r>
            <w:r w:rsidR="007B1E99">
              <w:rPr>
                <w:rFonts w:eastAsia="Calibri" w:cstheme="minorHAnsi" w:hint="cs"/>
                <w:sz w:val="24"/>
                <w:szCs w:val="24"/>
                <w:rtl/>
              </w:rPr>
              <w:t xml:space="preserve"> בו זמנית</w:t>
            </w:r>
            <w:r w:rsidRPr="00251A09">
              <w:rPr>
                <w:rFonts w:eastAsia="Calibri" w:cstheme="minorHAnsi"/>
                <w:sz w:val="24"/>
                <w:szCs w:val="24"/>
                <w:rtl/>
              </w:rPr>
              <w:t xml:space="preserve"> במשמרת</w:t>
            </w:r>
          </w:p>
          <w:p w14:paraId="3AD4ECD5" w14:textId="77777777" w:rsidR="00B07419" w:rsidRPr="00251A09" w:rsidRDefault="00B07419" w:rsidP="00DC6662">
            <w:pPr>
              <w:keepNext/>
              <w:keepLines/>
              <w:widowControl w:val="0"/>
              <w:numPr>
                <w:ilvl w:val="2"/>
                <w:numId w:val="0"/>
              </w:numPr>
              <w:rPr>
                <w:rFonts w:eastAsia="Calibri" w:cstheme="minorHAnsi"/>
                <w:sz w:val="24"/>
                <w:szCs w:val="24"/>
                <w:rtl/>
                <w:lang w:eastAsia="he-IL"/>
              </w:rPr>
            </w:pPr>
          </w:p>
        </w:tc>
      </w:tr>
      <w:tr w:rsidR="00051F86" w14:paraId="25339E5E" w14:textId="77777777" w:rsidTr="00251A09">
        <w:tc>
          <w:tcPr>
            <w:tcW w:w="336" w:type="pct"/>
          </w:tcPr>
          <w:p w14:paraId="17E608AC" w14:textId="77777777" w:rsidR="00B07419" w:rsidRPr="00251A09" w:rsidRDefault="003A443C" w:rsidP="00DC6662">
            <w:pPr>
              <w:keepNext/>
              <w:keepLines/>
              <w:widowControl w:val="0"/>
              <w:numPr>
                <w:ilvl w:val="2"/>
                <w:numId w:val="0"/>
              </w:numPr>
              <w:jc w:val="center"/>
              <w:rPr>
                <w:rFonts w:eastAsia="Calibri" w:cstheme="minorHAnsi"/>
                <w:sz w:val="24"/>
                <w:szCs w:val="24"/>
                <w:rtl/>
                <w:lang w:eastAsia="he-IL"/>
              </w:rPr>
            </w:pPr>
            <w:r w:rsidRPr="00251A09">
              <w:rPr>
                <w:rFonts w:eastAsia="Calibri" w:cstheme="minorHAnsi"/>
                <w:sz w:val="24"/>
                <w:szCs w:val="24"/>
                <w:rtl/>
                <w:lang w:eastAsia="he-IL"/>
              </w:rPr>
              <w:t>3</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6EE77118" w14:textId="77777777"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Times New Roman" w:cstheme="minorHAnsi"/>
                <w:b/>
                <w:bCs/>
                <w:sz w:val="24"/>
                <w:szCs w:val="24"/>
                <w:rtl/>
              </w:rPr>
              <w:t xml:space="preserve">ראש צוות </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3FEA91EA" w14:textId="231B3842" w:rsidR="00B07419" w:rsidRPr="00251A09" w:rsidRDefault="003A443C" w:rsidP="00634FA8">
            <w:pPr>
              <w:keepNext/>
              <w:keepLines/>
              <w:widowControl w:val="0"/>
              <w:numPr>
                <w:ilvl w:val="2"/>
                <w:numId w:val="0"/>
              </w:numPr>
              <w:rPr>
                <w:rFonts w:eastAsia="Calibri" w:cstheme="minorHAnsi"/>
                <w:sz w:val="24"/>
                <w:szCs w:val="24"/>
                <w:rtl/>
                <w:lang w:eastAsia="he-IL"/>
              </w:rPr>
            </w:pPr>
            <w:r w:rsidRPr="00251A09">
              <w:rPr>
                <w:rFonts w:eastAsia="Times New Roman" w:cstheme="minorHAnsi"/>
                <w:sz w:val="24"/>
                <w:szCs w:val="24"/>
                <w:rtl/>
              </w:rPr>
              <w:t>ניהול איכות הנציגים, תמיכה,</w:t>
            </w:r>
            <w:r w:rsidR="00634FA8">
              <w:rPr>
                <w:rFonts w:eastAsia="Times New Roman" w:cstheme="minorHAnsi" w:hint="cs"/>
                <w:sz w:val="24"/>
                <w:szCs w:val="24"/>
                <w:rtl/>
              </w:rPr>
              <w:t xml:space="preserve"> שימור ומוטיבציה, </w:t>
            </w:r>
            <w:r w:rsidRPr="00251A09">
              <w:rPr>
                <w:rFonts w:eastAsia="Times New Roman" w:cstheme="minorHAnsi"/>
                <w:sz w:val="24"/>
                <w:szCs w:val="24"/>
                <w:rtl/>
              </w:rPr>
              <w:t xml:space="preserve"> ביצוע </w:t>
            </w:r>
            <w:r w:rsidR="00634FA8">
              <w:rPr>
                <w:rFonts w:eastAsia="Times New Roman" w:cstheme="minorHAnsi" w:hint="cs"/>
                <w:sz w:val="24"/>
                <w:szCs w:val="24"/>
                <w:rtl/>
              </w:rPr>
              <w:t xml:space="preserve">הקשבות </w:t>
            </w:r>
            <w:r w:rsidRPr="00251A09">
              <w:rPr>
                <w:rFonts w:eastAsia="Times New Roman" w:cstheme="minorHAnsi" w:hint="cs"/>
                <w:sz w:val="24"/>
                <w:szCs w:val="24"/>
                <w:rtl/>
              </w:rPr>
              <w:t xml:space="preserve"> ומשוב</w:t>
            </w:r>
            <w:r w:rsidR="00634FA8">
              <w:rPr>
                <w:rFonts w:eastAsia="Times New Roman" w:cstheme="minorHAnsi" w:hint="cs"/>
                <w:sz w:val="24"/>
                <w:szCs w:val="24"/>
                <w:rtl/>
              </w:rPr>
              <w:t>ים</w:t>
            </w:r>
            <w:r w:rsidRPr="00251A09">
              <w:rPr>
                <w:rFonts w:eastAsia="Times New Roman" w:cstheme="minorHAnsi" w:hint="cs"/>
                <w:sz w:val="24"/>
                <w:szCs w:val="24"/>
                <w:rtl/>
              </w:rPr>
              <w:t xml:space="preserve">, </w:t>
            </w:r>
            <w:r w:rsidRPr="00251A09">
              <w:rPr>
                <w:rFonts w:eastAsia="Times New Roman" w:cstheme="minorHAnsi"/>
                <w:sz w:val="24"/>
                <w:szCs w:val="24"/>
                <w:rtl/>
              </w:rPr>
              <w:t xml:space="preserve"> הדרכות, חניכה, מבחני ידע והסמכה</w:t>
            </w:r>
            <w:r w:rsidR="00634FA8">
              <w:rPr>
                <w:rFonts w:eastAsia="Calibri" w:cstheme="minorHAnsi" w:hint="cs"/>
                <w:sz w:val="24"/>
                <w:szCs w:val="24"/>
                <w:rtl/>
                <w:lang w:eastAsia="he-IL"/>
              </w:rPr>
              <w:t xml:space="preserve">, שליטה  </w:t>
            </w:r>
            <w:r w:rsidR="00634FA8" w:rsidRPr="00A560CA">
              <w:rPr>
                <w:rFonts w:eastAsia="Calibri" w:cstheme="minorHAnsi" w:hint="cs"/>
                <w:b/>
                <w:bCs/>
                <w:sz w:val="24"/>
                <w:szCs w:val="24"/>
                <w:rtl/>
                <w:lang w:eastAsia="he-IL"/>
              </w:rPr>
              <w:t>מקצועית מלאה בתכני היחידות</w:t>
            </w:r>
            <w:r w:rsidR="00634FA8">
              <w:rPr>
                <w:rFonts w:eastAsia="Calibri" w:cstheme="minorHAnsi" w:hint="cs"/>
                <w:sz w:val="24"/>
                <w:szCs w:val="24"/>
                <w:rtl/>
                <w:lang w:eastAsia="he-IL"/>
              </w:rPr>
              <w:t xml:space="preserve">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24ECA2F0"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ניסיון מוכח של שנה בניהול צוות שכלל לפחות 10 נציגים</w:t>
            </w:r>
          </w:p>
        </w:tc>
      </w:tr>
      <w:tr w:rsidR="00051F86" w14:paraId="7A0A434B" w14:textId="77777777" w:rsidTr="00251A09">
        <w:tc>
          <w:tcPr>
            <w:tcW w:w="336" w:type="pct"/>
          </w:tcPr>
          <w:p w14:paraId="484F3312" w14:textId="77777777" w:rsidR="00B07419" w:rsidRPr="00251A09" w:rsidRDefault="003A443C" w:rsidP="00DC6662">
            <w:pPr>
              <w:keepNext/>
              <w:keepLines/>
              <w:widowControl w:val="0"/>
              <w:numPr>
                <w:ilvl w:val="2"/>
                <w:numId w:val="0"/>
              </w:numPr>
              <w:jc w:val="center"/>
              <w:rPr>
                <w:rFonts w:eastAsia="Calibri" w:cstheme="minorHAnsi"/>
                <w:sz w:val="24"/>
                <w:szCs w:val="24"/>
                <w:rtl/>
                <w:lang w:eastAsia="he-IL"/>
              </w:rPr>
            </w:pPr>
            <w:r w:rsidRPr="00251A09">
              <w:rPr>
                <w:rFonts w:eastAsia="Calibri" w:cstheme="minorHAnsi"/>
                <w:sz w:val="24"/>
                <w:szCs w:val="24"/>
                <w:rtl/>
                <w:lang w:eastAsia="he-IL"/>
              </w:rPr>
              <w:t>4</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216718DA" w14:textId="2CA27689" w:rsidR="00B07419" w:rsidRPr="00251A09" w:rsidRDefault="007B1E99" w:rsidP="00DC6662">
            <w:pPr>
              <w:keepNext/>
              <w:keepLines/>
              <w:widowControl w:val="0"/>
              <w:numPr>
                <w:ilvl w:val="2"/>
                <w:numId w:val="0"/>
              </w:numPr>
              <w:rPr>
                <w:rFonts w:eastAsia="Calibri" w:cstheme="minorHAnsi"/>
                <w:b/>
                <w:bCs/>
                <w:sz w:val="24"/>
                <w:szCs w:val="24"/>
                <w:rtl/>
                <w:lang w:eastAsia="he-IL"/>
              </w:rPr>
            </w:pPr>
            <w:r>
              <w:rPr>
                <w:rFonts w:eastAsia="Calibri" w:cstheme="minorHAnsi" w:hint="cs"/>
                <w:b/>
                <w:bCs/>
                <w:sz w:val="24"/>
                <w:szCs w:val="24"/>
                <w:rtl/>
              </w:rPr>
              <w:t>מנהל הדרכה</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0B311879" w14:textId="01C9DA55" w:rsidR="00B07419" w:rsidRPr="00251A09" w:rsidRDefault="003A443C" w:rsidP="00634FA8">
            <w:pPr>
              <w:keepNext/>
              <w:keepLines/>
              <w:widowControl w:val="0"/>
              <w:numPr>
                <w:ilvl w:val="2"/>
                <w:numId w:val="0"/>
              </w:numPr>
              <w:rPr>
                <w:rFonts w:eastAsia="Calibri" w:cstheme="minorHAnsi"/>
                <w:sz w:val="24"/>
                <w:szCs w:val="24"/>
                <w:rtl/>
                <w:lang w:eastAsia="he-IL"/>
              </w:rPr>
            </w:pPr>
            <w:r w:rsidRPr="00251A09">
              <w:rPr>
                <w:rFonts w:eastAsia="Times New Roman" w:cstheme="minorHAnsi"/>
                <w:sz w:val="24"/>
                <w:szCs w:val="24"/>
                <w:rtl/>
              </w:rPr>
              <w:t>אחריות כוללת על תהליכי ההדרכה</w:t>
            </w:r>
            <w:r w:rsidR="00634FA8">
              <w:rPr>
                <w:rFonts w:eastAsia="Times New Roman" w:cstheme="minorHAnsi" w:hint="cs"/>
                <w:sz w:val="24"/>
                <w:szCs w:val="24"/>
                <w:rtl/>
              </w:rPr>
              <w:t xml:space="preserve">, </w:t>
            </w:r>
            <w:r w:rsidR="006D241E">
              <w:rPr>
                <w:rFonts w:eastAsia="Times New Roman" w:cstheme="minorHAnsi" w:hint="cs"/>
                <w:sz w:val="24"/>
                <w:szCs w:val="24"/>
                <w:rtl/>
              </w:rPr>
              <w:t xml:space="preserve"> בניית סילבוס, איכות מצגות, </w:t>
            </w:r>
            <w:r w:rsidR="00E07347">
              <w:rPr>
                <w:rFonts w:eastAsia="Times New Roman" w:cstheme="minorHAnsi" w:hint="cs"/>
                <w:sz w:val="24"/>
                <w:szCs w:val="24"/>
                <w:rtl/>
              </w:rPr>
              <w:t xml:space="preserve">ניהול  </w:t>
            </w:r>
            <w:r w:rsidR="006D241E">
              <w:rPr>
                <w:rFonts w:eastAsia="Times New Roman" w:cstheme="minorHAnsi" w:hint="cs"/>
                <w:sz w:val="24"/>
                <w:szCs w:val="24"/>
                <w:rtl/>
              </w:rPr>
              <w:t xml:space="preserve">מקצועי </w:t>
            </w:r>
            <w:r w:rsidR="00E07347">
              <w:rPr>
                <w:rFonts w:eastAsia="Times New Roman" w:cstheme="minorHAnsi" w:hint="cs"/>
                <w:sz w:val="24"/>
                <w:szCs w:val="24"/>
                <w:rtl/>
              </w:rPr>
              <w:t xml:space="preserve">וליווי </w:t>
            </w:r>
            <w:r w:rsidR="006D241E">
              <w:rPr>
                <w:rFonts w:eastAsia="Times New Roman" w:cstheme="minorHAnsi" w:hint="cs"/>
                <w:sz w:val="24"/>
                <w:szCs w:val="24"/>
                <w:rtl/>
              </w:rPr>
              <w:t xml:space="preserve">המדריכים, </w:t>
            </w:r>
            <w:r w:rsidR="007B1E99" w:rsidRPr="007B1E99">
              <w:rPr>
                <w:rFonts w:eastAsia="Times New Roman" w:cstheme="minorHAnsi" w:hint="cs"/>
                <w:b/>
                <w:bCs/>
                <w:sz w:val="24"/>
                <w:szCs w:val="24"/>
                <w:rtl/>
              </w:rPr>
              <w:t>,</w:t>
            </w:r>
            <w:r w:rsidR="00634FA8" w:rsidRPr="007B1E99">
              <w:rPr>
                <w:rFonts w:eastAsia="Times New Roman" w:cstheme="minorHAnsi" w:hint="cs"/>
                <w:b/>
                <w:bCs/>
                <w:sz w:val="24"/>
                <w:szCs w:val="24"/>
                <w:rtl/>
              </w:rPr>
              <w:t xml:space="preserve"> </w:t>
            </w:r>
            <w:r w:rsidR="007B1E99" w:rsidRPr="007B1E99">
              <w:rPr>
                <w:rFonts w:eastAsia="Times New Roman" w:cstheme="minorHAnsi" w:hint="cs"/>
                <w:b/>
                <w:bCs/>
                <w:sz w:val="24"/>
                <w:szCs w:val="24"/>
                <w:rtl/>
              </w:rPr>
              <w:t xml:space="preserve"> </w:t>
            </w:r>
            <w:r w:rsidR="007B1E99" w:rsidRPr="007B1E99">
              <w:rPr>
                <w:rFonts w:eastAsia="Times New Roman" w:cstheme="minorHAnsi" w:hint="cs"/>
                <w:sz w:val="24"/>
                <w:szCs w:val="24"/>
                <w:rtl/>
              </w:rPr>
              <w:t>אחריות וליווי</w:t>
            </w:r>
            <w:r w:rsidR="000B3F5B">
              <w:rPr>
                <w:rFonts w:eastAsia="Times New Roman" w:cstheme="minorHAnsi" w:hint="cs"/>
                <w:sz w:val="24"/>
                <w:szCs w:val="24"/>
                <w:rtl/>
              </w:rPr>
              <w:t xml:space="preserve"> </w:t>
            </w:r>
            <w:r w:rsidR="007B1E99" w:rsidRPr="007B1E99">
              <w:rPr>
                <w:rFonts w:eastAsia="Times New Roman" w:cstheme="minorHAnsi" w:hint="cs"/>
                <w:sz w:val="24"/>
                <w:szCs w:val="24"/>
                <w:rtl/>
              </w:rPr>
              <w:t>מדריכי קורסי ההכשרה,</w:t>
            </w:r>
            <w:r w:rsidR="007B1E99">
              <w:rPr>
                <w:rFonts w:eastAsia="Times New Roman" w:cstheme="minorHAnsi" w:hint="cs"/>
                <w:sz w:val="24"/>
                <w:szCs w:val="24"/>
                <w:rtl/>
              </w:rPr>
              <w:t xml:space="preserve"> </w:t>
            </w:r>
            <w:r w:rsidR="006D241E">
              <w:rPr>
                <w:rFonts w:eastAsia="Times New Roman" w:cstheme="minorHAnsi" w:hint="cs"/>
                <w:sz w:val="24"/>
                <w:szCs w:val="24"/>
                <w:rtl/>
              </w:rPr>
              <w:t>ליווי ו</w:t>
            </w:r>
            <w:r w:rsidR="00634FA8">
              <w:rPr>
                <w:rFonts w:eastAsia="Times New Roman" w:cstheme="minorHAnsi" w:hint="cs"/>
                <w:sz w:val="24"/>
                <w:szCs w:val="24"/>
                <w:rtl/>
              </w:rPr>
              <w:t xml:space="preserve">הדרכות לצוות הניהולי, </w:t>
            </w:r>
            <w:r w:rsidR="002D6843">
              <w:rPr>
                <w:rFonts w:eastAsia="Times New Roman" w:cstheme="minorHAnsi" w:hint="cs"/>
                <w:sz w:val="24"/>
                <w:szCs w:val="24"/>
                <w:rtl/>
              </w:rPr>
              <w:t xml:space="preserve">אחריות על </w:t>
            </w:r>
            <w:r w:rsidR="00634FA8">
              <w:rPr>
                <w:rFonts w:eastAsia="Times New Roman" w:cstheme="minorHAnsi" w:hint="cs"/>
                <w:sz w:val="24"/>
                <w:szCs w:val="24"/>
                <w:rtl/>
              </w:rPr>
              <w:t xml:space="preserve">הדרכות שירות, מתודולוגיית, </w:t>
            </w:r>
            <w:r w:rsidR="002D6843">
              <w:rPr>
                <w:rFonts w:eastAsia="Times New Roman" w:cstheme="minorHAnsi" w:hint="cs"/>
                <w:sz w:val="24"/>
                <w:szCs w:val="24"/>
                <w:rtl/>
              </w:rPr>
              <w:t xml:space="preserve">ניהול </w:t>
            </w:r>
            <w:r w:rsidR="00634FA8">
              <w:rPr>
                <w:rFonts w:eastAsia="Times New Roman" w:cstheme="minorHAnsi" w:hint="cs"/>
                <w:sz w:val="24"/>
                <w:szCs w:val="24"/>
                <w:rtl/>
              </w:rPr>
              <w:t>מערכת למידה עצמית</w:t>
            </w:r>
            <w:r w:rsidR="002D6843">
              <w:rPr>
                <w:rFonts w:eastAsia="Times New Roman" w:cstheme="minorHAnsi" w:hint="cs"/>
                <w:sz w:val="24"/>
                <w:szCs w:val="24"/>
                <w:rtl/>
              </w:rPr>
              <w:t>, בניית תוכנית הדרכה שנתית</w:t>
            </w:r>
            <w:r w:rsidR="00634FA8">
              <w:rPr>
                <w:rFonts w:eastAsia="Times New Roman" w:cstheme="minorHAnsi" w:hint="cs"/>
                <w:sz w:val="24"/>
                <w:szCs w:val="24"/>
                <w:rtl/>
              </w:rPr>
              <w:t xml:space="preserve"> </w:t>
            </w:r>
            <w:r w:rsidRPr="00251A09">
              <w:rPr>
                <w:rFonts w:eastAsia="Times New Roman" w:cstheme="minorHAnsi"/>
                <w:sz w:val="24"/>
                <w:szCs w:val="24"/>
                <w:rtl/>
              </w:rPr>
              <w:t xml:space="preserve">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7584930D" w14:textId="1FBBD37F"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 xml:space="preserve">ניסיון של </w:t>
            </w:r>
            <w:r w:rsidR="006D241E" w:rsidRPr="00251A09">
              <w:rPr>
                <w:rFonts w:eastAsia="Calibri" w:cstheme="minorHAnsi"/>
                <w:sz w:val="24"/>
                <w:szCs w:val="24"/>
                <w:rtl/>
              </w:rPr>
              <w:t>שנ</w:t>
            </w:r>
            <w:r w:rsidR="006D241E">
              <w:rPr>
                <w:rFonts w:eastAsia="Calibri" w:cstheme="minorHAnsi" w:hint="cs"/>
                <w:sz w:val="24"/>
                <w:szCs w:val="24"/>
                <w:rtl/>
              </w:rPr>
              <w:t xml:space="preserve">תיים בתחום ההדרכה , עדיפות </w:t>
            </w:r>
            <w:r w:rsidR="006D241E" w:rsidRPr="00251A09">
              <w:rPr>
                <w:rFonts w:eastAsia="Calibri" w:cstheme="minorHAnsi"/>
                <w:sz w:val="24"/>
                <w:szCs w:val="24"/>
                <w:rtl/>
              </w:rPr>
              <w:t xml:space="preserve"> </w:t>
            </w:r>
            <w:r w:rsidRPr="00251A09">
              <w:rPr>
                <w:rFonts w:eastAsia="Calibri" w:cstheme="minorHAnsi"/>
                <w:sz w:val="24"/>
                <w:szCs w:val="24"/>
                <w:rtl/>
              </w:rPr>
              <w:t>בהדרכת נציגים</w:t>
            </w:r>
            <w:r w:rsidR="00E07347">
              <w:rPr>
                <w:rFonts w:eastAsia="Calibri" w:cstheme="minorHAnsi" w:hint="cs"/>
                <w:sz w:val="24"/>
                <w:szCs w:val="24"/>
                <w:rtl/>
              </w:rPr>
              <w:t>,</w:t>
            </w:r>
            <w:r w:rsidRPr="00251A09">
              <w:rPr>
                <w:rFonts w:eastAsia="Calibri" w:cstheme="minorHAnsi"/>
                <w:sz w:val="24"/>
                <w:szCs w:val="24"/>
                <w:rtl/>
              </w:rPr>
              <w:t xml:space="preserve"> ותפעול 2 מתוך מערכות השירות המופעלות במוקד</w:t>
            </w:r>
            <w:r w:rsidRPr="00251A09">
              <w:rPr>
                <w:rFonts w:eastAsia="Calibri" w:cstheme="minorHAnsi" w:hint="cs"/>
                <w:sz w:val="24"/>
                <w:szCs w:val="24"/>
                <w:rtl/>
                <w:lang w:eastAsia="he-IL"/>
              </w:rPr>
              <w:t xml:space="preserve">. </w:t>
            </w:r>
          </w:p>
        </w:tc>
      </w:tr>
      <w:tr w:rsidR="00051F86" w14:paraId="4EA4C501" w14:textId="77777777" w:rsidTr="00251A09">
        <w:tc>
          <w:tcPr>
            <w:tcW w:w="336" w:type="pct"/>
          </w:tcPr>
          <w:p w14:paraId="76C491E6" w14:textId="03AD5FFE" w:rsidR="00B07419" w:rsidRPr="00E07347"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5</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6E1E15EB" w14:textId="03035715" w:rsidR="00B07419" w:rsidRPr="00251A09" w:rsidRDefault="003A443C" w:rsidP="00DC6662">
            <w:pPr>
              <w:keepNext/>
              <w:keepLines/>
              <w:widowControl w:val="0"/>
              <w:numPr>
                <w:ilvl w:val="2"/>
                <w:numId w:val="0"/>
              </w:numPr>
              <w:rPr>
                <w:rFonts w:eastAsia="Calibri" w:cstheme="minorHAnsi"/>
                <w:b/>
                <w:bCs/>
                <w:sz w:val="24"/>
                <w:szCs w:val="24"/>
                <w:rtl/>
              </w:rPr>
            </w:pPr>
            <w:proofErr w:type="spellStart"/>
            <w:r w:rsidRPr="00251A09">
              <w:rPr>
                <w:rFonts w:eastAsia="Calibri" w:cstheme="minorHAnsi"/>
                <w:b/>
                <w:bCs/>
                <w:sz w:val="24"/>
                <w:szCs w:val="24"/>
                <w:rtl/>
              </w:rPr>
              <w:t>אחמ"ש</w:t>
            </w:r>
            <w:proofErr w:type="spellEnd"/>
            <w:r w:rsidRPr="00251A09">
              <w:rPr>
                <w:rFonts w:eastAsia="Calibri" w:cstheme="minorHAnsi"/>
                <w:b/>
                <w:bCs/>
                <w:sz w:val="24"/>
                <w:szCs w:val="24"/>
                <w:rtl/>
              </w:rPr>
              <w:t xml:space="preserve"> </w:t>
            </w:r>
            <w:r w:rsidRPr="00251A09">
              <w:rPr>
                <w:rFonts w:eastAsia="Calibri" w:cstheme="minorHAnsi" w:hint="cs"/>
                <w:b/>
                <w:bCs/>
                <w:sz w:val="24"/>
                <w:szCs w:val="24"/>
                <w:rtl/>
              </w:rPr>
              <w:t>מקצועי</w:t>
            </w:r>
            <w:r w:rsidRPr="00251A09">
              <w:rPr>
                <w:rFonts w:eastAsia="Calibri" w:cstheme="minorHAnsi"/>
                <w:b/>
                <w:bCs/>
                <w:sz w:val="24"/>
                <w:szCs w:val="24"/>
                <w:rtl/>
              </w:rPr>
              <w:t xml:space="preserve"> (</w:t>
            </w:r>
            <w:r w:rsidRPr="00251A09">
              <w:rPr>
                <w:rFonts w:eastAsia="Calibri" w:cstheme="minorHAnsi" w:hint="cs"/>
                <w:b/>
                <w:bCs/>
                <w:sz w:val="24"/>
                <w:szCs w:val="24"/>
                <w:rtl/>
              </w:rPr>
              <w:t>תוכן</w:t>
            </w:r>
            <w:r w:rsidR="00296E3E">
              <w:rPr>
                <w:rFonts w:eastAsia="Calibri" w:cstheme="minorHAnsi" w:hint="cs"/>
                <w:b/>
                <w:bCs/>
                <w:sz w:val="24"/>
                <w:szCs w:val="24"/>
                <w:rtl/>
              </w:rPr>
              <w:t>/</w:t>
            </w:r>
            <w:r w:rsidRPr="00251A09">
              <w:rPr>
                <w:rFonts w:eastAsia="Calibri" w:cstheme="minorHAnsi"/>
                <w:b/>
                <w:bCs/>
                <w:sz w:val="24"/>
                <w:szCs w:val="24"/>
                <w:rtl/>
              </w:rPr>
              <w:t>בכיר)</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133BD1D5" w14:textId="344CDB86" w:rsidR="00B07419" w:rsidRPr="00251A09" w:rsidRDefault="00634FA8" w:rsidP="00DC6662">
            <w:pPr>
              <w:keepNext/>
              <w:keepLines/>
              <w:widowControl w:val="0"/>
              <w:numPr>
                <w:ilvl w:val="2"/>
                <w:numId w:val="0"/>
              </w:numPr>
              <w:rPr>
                <w:rFonts w:eastAsia="Times New Roman" w:cstheme="minorHAnsi"/>
                <w:sz w:val="24"/>
                <w:szCs w:val="24"/>
                <w:rtl/>
              </w:rPr>
            </w:pPr>
            <w:r>
              <w:rPr>
                <w:rFonts w:eastAsia="Times New Roman" w:cstheme="minorHAnsi" w:hint="cs"/>
                <w:sz w:val="24"/>
                <w:szCs w:val="24"/>
                <w:rtl/>
              </w:rPr>
              <w:t xml:space="preserve">מענה מקצועי לנציגים, קשר מול היחידה לקבלת מענה לשאלות לא מוכרות, קיום פתיחות משמרת מקצועיות, </w:t>
            </w:r>
            <w:r w:rsidR="007B1E99">
              <w:rPr>
                <w:rFonts w:eastAsia="Times New Roman" w:cstheme="minorHAnsi" w:hint="cs"/>
                <w:sz w:val="24"/>
                <w:szCs w:val="24"/>
                <w:rtl/>
              </w:rPr>
              <w:t xml:space="preserve">הצפת  </w:t>
            </w:r>
            <w:r>
              <w:rPr>
                <w:rFonts w:eastAsia="Times New Roman" w:cstheme="minorHAnsi" w:hint="cs"/>
                <w:sz w:val="24"/>
                <w:szCs w:val="24"/>
                <w:rtl/>
              </w:rPr>
              <w:t xml:space="preserve">תקלות ושאלות חוזרות של הנציגים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78ED9CC9" w14:textId="038E737B" w:rsidR="00B07419" w:rsidRPr="00251A09" w:rsidRDefault="003A443C" w:rsidP="001A17B2">
            <w:pPr>
              <w:keepNext/>
              <w:keepLines/>
              <w:widowControl w:val="0"/>
              <w:numPr>
                <w:ilvl w:val="2"/>
                <w:numId w:val="0"/>
              </w:numPr>
              <w:rPr>
                <w:rFonts w:eastAsia="Calibri" w:cstheme="minorHAnsi"/>
                <w:sz w:val="24"/>
                <w:szCs w:val="24"/>
                <w:rtl/>
              </w:rPr>
            </w:pPr>
            <w:r w:rsidRPr="00251A09">
              <w:rPr>
                <w:rFonts w:eastAsia="Calibri" w:cstheme="minorHAnsi"/>
                <w:sz w:val="24"/>
                <w:szCs w:val="24"/>
                <w:rtl/>
              </w:rPr>
              <w:t xml:space="preserve">ניסיון של </w:t>
            </w:r>
            <w:r w:rsidRPr="00251A09">
              <w:rPr>
                <w:rFonts w:eastAsia="Calibri" w:cstheme="minorHAnsi" w:hint="cs"/>
                <w:sz w:val="24"/>
                <w:szCs w:val="24"/>
                <w:rtl/>
              </w:rPr>
              <w:t xml:space="preserve">לפחות חצי </w:t>
            </w:r>
            <w:r w:rsidRPr="00251A09">
              <w:rPr>
                <w:rFonts w:eastAsia="Calibri" w:cstheme="minorHAnsi"/>
                <w:sz w:val="24"/>
                <w:szCs w:val="24"/>
                <w:rtl/>
              </w:rPr>
              <w:t xml:space="preserve">שנה </w:t>
            </w:r>
            <w:r w:rsidR="001A17B2">
              <w:rPr>
                <w:rFonts w:eastAsia="Calibri" w:cstheme="minorHAnsi" w:hint="cs"/>
                <w:sz w:val="24"/>
                <w:szCs w:val="24"/>
                <w:rtl/>
              </w:rPr>
              <w:t>במוקד הרלוונטי</w:t>
            </w:r>
            <w:r w:rsidRPr="00251A09">
              <w:rPr>
                <w:rFonts w:eastAsia="Calibri" w:cstheme="minorHAnsi"/>
                <w:sz w:val="24"/>
                <w:szCs w:val="24"/>
                <w:rtl/>
              </w:rPr>
              <w:t>, יכולת תמיכה</w:t>
            </w:r>
            <w:r w:rsidRPr="00251A09">
              <w:rPr>
                <w:rFonts w:eastAsia="Calibri" w:cstheme="minorHAnsi" w:hint="cs"/>
                <w:sz w:val="24"/>
                <w:szCs w:val="24"/>
                <w:rtl/>
              </w:rPr>
              <w:t xml:space="preserve"> ב</w:t>
            </w:r>
            <w:r w:rsidRPr="00251A09">
              <w:rPr>
                <w:rFonts w:eastAsia="Calibri" w:cstheme="minorHAnsi"/>
                <w:sz w:val="24"/>
                <w:szCs w:val="24"/>
                <w:rtl/>
              </w:rPr>
              <w:t>נציגים ותפעול מערכות היחידה במוקד</w:t>
            </w:r>
          </w:p>
        </w:tc>
      </w:tr>
      <w:tr w:rsidR="00051F86" w14:paraId="51C0438A" w14:textId="77777777" w:rsidTr="00251A09">
        <w:tc>
          <w:tcPr>
            <w:tcW w:w="336" w:type="pct"/>
          </w:tcPr>
          <w:p w14:paraId="2226861D" w14:textId="5082FA49"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6</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3AF3DCB4" w14:textId="77777777"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Calibri" w:cstheme="minorHAnsi"/>
                <w:b/>
                <w:bCs/>
                <w:sz w:val="24"/>
                <w:szCs w:val="24"/>
                <w:rtl/>
              </w:rPr>
              <w:t xml:space="preserve">נציג שירות </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3866BAE2" w14:textId="7661D1B5" w:rsidR="00B07419" w:rsidRPr="00251A09" w:rsidRDefault="003A443C" w:rsidP="00634FA8">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 xml:space="preserve">אחראי על מענה </w:t>
            </w:r>
            <w:r w:rsidR="00634FA8">
              <w:rPr>
                <w:rFonts w:eastAsia="Calibri" w:cstheme="minorHAnsi" w:hint="cs"/>
                <w:sz w:val="24"/>
                <w:szCs w:val="24"/>
                <w:rtl/>
              </w:rPr>
              <w:t>ל</w:t>
            </w:r>
            <w:r w:rsidR="00634FA8" w:rsidRPr="00251A09">
              <w:rPr>
                <w:rFonts w:eastAsia="Calibri" w:cstheme="minorHAnsi"/>
                <w:sz w:val="24"/>
                <w:szCs w:val="24"/>
                <w:rtl/>
              </w:rPr>
              <w:t xml:space="preserve">פניות </w:t>
            </w:r>
            <w:r w:rsidRPr="00251A09">
              <w:rPr>
                <w:rFonts w:eastAsia="Calibri" w:cstheme="minorHAnsi"/>
                <w:sz w:val="24"/>
                <w:szCs w:val="24"/>
                <w:rtl/>
              </w:rPr>
              <w:t>המגיעות למוקד</w:t>
            </w:r>
            <w:r w:rsidR="00634FA8">
              <w:rPr>
                <w:rFonts w:eastAsia="Calibri" w:cstheme="minorHAnsi" w:hint="cs"/>
                <w:sz w:val="24"/>
                <w:szCs w:val="24"/>
                <w:rtl/>
                <w:lang w:eastAsia="he-IL"/>
              </w:rPr>
              <w:t xml:space="preserve"> בכל ערוץ קשר</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310A6A51" w14:textId="622F8407" w:rsidR="00663AF8" w:rsidRDefault="00AE3D9C" w:rsidP="00634FA8">
            <w:pPr>
              <w:keepNext/>
              <w:keepLines/>
              <w:widowControl w:val="0"/>
              <w:numPr>
                <w:ilvl w:val="2"/>
                <w:numId w:val="0"/>
              </w:numPr>
              <w:rPr>
                <w:rFonts w:eastAsia="Calibri" w:cstheme="minorHAnsi"/>
                <w:sz w:val="24"/>
                <w:szCs w:val="24"/>
                <w:rtl/>
                <w:lang w:eastAsia="he-IL"/>
              </w:rPr>
            </w:pPr>
            <w:r>
              <w:rPr>
                <w:rFonts w:eastAsia="Calibri" w:cstheme="minorHAnsi" w:hint="cs"/>
                <w:sz w:val="24"/>
                <w:szCs w:val="24"/>
                <w:rtl/>
              </w:rPr>
              <w:t>12 שנות לימוד</w:t>
            </w:r>
            <w:r w:rsidR="00634FA8">
              <w:rPr>
                <w:rFonts w:eastAsia="Calibri" w:cstheme="minorHAnsi" w:hint="cs"/>
                <w:sz w:val="24"/>
                <w:szCs w:val="24"/>
                <w:rtl/>
              </w:rPr>
              <w:t xml:space="preserve">, </w:t>
            </w:r>
            <w:r w:rsidR="003A443C" w:rsidRPr="00251A09">
              <w:rPr>
                <w:rFonts w:eastAsia="Calibri" w:cstheme="minorHAnsi"/>
                <w:sz w:val="24"/>
                <w:szCs w:val="24"/>
                <w:rtl/>
              </w:rPr>
              <w:t xml:space="preserve">עמידה </w:t>
            </w:r>
            <w:r w:rsidR="00634FA8">
              <w:rPr>
                <w:rFonts w:eastAsia="Calibri" w:cstheme="minorHAnsi" w:hint="cs"/>
                <w:sz w:val="24"/>
                <w:szCs w:val="24"/>
                <w:rtl/>
              </w:rPr>
              <w:t xml:space="preserve">בהצלחה </w:t>
            </w:r>
            <w:r w:rsidR="003A443C" w:rsidRPr="00251A09">
              <w:rPr>
                <w:rFonts w:eastAsia="Calibri" w:cstheme="minorHAnsi"/>
                <w:sz w:val="24"/>
                <w:szCs w:val="24"/>
                <w:rtl/>
              </w:rPr>
              <w:t xml:space="preserve">בהכשרה ייעודית של הספק </w:t>
            </w:r>
            <w:r w:rsidR="00634FA8">
              <w:rPr>
                <w:rFonts w:eastAsia="Calibri" w:cstheme="minorHAnsi" w:hint="cs"/>
                <w:sz w:val="24"/>
                <w:szCs w:val="24"/>
                <w:rtl/>
              </w:rPr>
              <w:t>, שירותי</w:t>
            </w:r>
            <w:r w:rsidR="007B1E99">
              <w:rPr>
                <w:rFonts w:eastAsia="Calibri" w:cstheme="minorHAnsi" w:hint="cs"/>
                <w:sz w:val="24"/>
                <w:szCs w:val="24"/>
                <w:rtl/>
              </w:rPr>
              <w:t xml:space="preserve"> !</w:t>
            </w:r>
            <w:r w:rsidR="00546544">
              <w:rPr>
                <w:rFonts w:eastAsia="Calibri" w:cstheme="minorHAnsi" w:hint="cs"/>
                <w:sz w:val="24"/>
                <w:szCs w:val="24"/>
                <w:rtl/>
                <w:lang w:eastAsia="he-IL"/>
              </w:rPr>
              <w:t>.</w:t>
            </w:r>
          </w:p>
          <w:p w14:paraId="772356A9" w14:textId="20DA4B0D" w:rsidR="00B07419" w:rsidRDefault="00663AF8" w:rsidP="00634FA8">
            <w:pPr>
              <w:keepNext/>
              <w:keepLines/>
              <w:widowControl w:val="0"/>
              <w:numPr>
                <w:ilvl w:val="2"/>
                <w:numId w:val="0"/>
              </w:numPr>
              <w:rPr>
                <w:rFonts w:eastAsia="Calibri" w:cstheme="minorHAnsi"/>
                <w:sz w:val="24"/>
                <w:szCs w:val="24"/>
                <w:rtl/>
                <w:lang w:eastAsia="he-IL"/>
              </w:rPr>
            </w:pPr>
            <w:r>
              <w:rPr>
                <w:rFonts w:eastAsia="Calibri" w:cstheme="minorHAnsi" w:hint="cs"/>
                <w:sz w:val="24"/>
                <w:szCs w:val="24"/>
                <w:rtl/>
                <w:lang w:eastAsia="he-IL"/>
              </w:rPr>
              <w:t xml:space="preserve">מעבר של הסמכה על ידי המשרד </w:t>
            </w:r>
            <w:r w:rsidR="002E6C43">
              <w:rPr>
                <w:rFonts w:eastAsia="Calibri" w:cstheme="minorHAnsi" w:hint="cs"/>
                <w:sz w:val="24"/>
                <w:szCs w:val="24"/>
                <w:rtl/>
                <w:lang w:eastAsia="he-IL"/>
              </w:rPr>
              <w:t>(</w:t>
            </w:r>
            <w:r>
              <w:rPr>
                <w:rFonts w:eastAsia="Calibri" w:cstheme="minorHAnsi" w:hint="cs"/>
                <w:sz w:val="24"/>
                <w:szCs w:val="24"/>
                <w:rtl/>
                <w:lang w:eastAsia="he-IL"/>
              </w:rPr>
              <w:t>לרשות הנציג עומדות 2 הסמכות בלבד)</w:t>
            </w:r>
          </w:p>
          <w:p w14:paraId="581C539B" w14:textId="0E3862F2" w:rsidR="00546544" w:rsidRPr="00251A09" w:rsidRDefault="00546544" w:rsidP="00634FA8">
            <w:pPr>
              <w:keepNext/>
              <w:keepLines/>
              <w:widowControl w:val="0"/>
              <w:numPr>
                <w:ilvl w:val="2"/>
                <w:numId w:val="0"/>
              </w:numPr>
              <w:rPr>
                <w:rFonts w:eastAsia="Calibri" w:cstheme="minorHAnsi"/>
                <w:sz w:val="24"/>
                <w:szCs w:val="24"/>
                <w:rtl/>
                <w:lang w:eastAsia="he-IL"/>
              </w:rPr>
            </w:pPr>
            <w:r>
              <w:rPr>
                <w:rFonts w:eastAsia="Calibri" w:cstheme="minorHAnsi" w:hint="cs"/>
                <w:sz w:val="24"/>
                <w:szCs w:val="24"/>
                <w:rtl/>
                <w:lang w:eastAsia="he-IL"/>
              </w:rPr>
              <w:t>נציג השירות</w:t>
            </w:r>
            <w:r w:rsidRPr="002E6C43">
              <w:rPr>
                <w:rFonts w:eastAsia="Calibri" w:cstheme="minorHAnsi"/>
                <w:b/>
                <w:bCs/>
                <w:rtl/>
                <w:lang w:eastAsia="he-IL"/>
              </w:rPr>
              <w:t xml:space="preserve"> </w:t>
            </w:r>
            <w:r w:rsidR="002E6C43">
              <w:rPr>
                <w:rFonts w:eastAsia="Calibri" w:cstheme="minorHAnsi" w:hint="cs"/>
                <w:b/>
                <w:bCs/>
                <w:rtl/>
                <w:lang w:eastAsia="he-IL"/>
              </w:rPr>
              <w:t>י</w:t>
            </w:r>
            <w:r w:rsidRPr="002E6C43">
              <w:rPr>
                <w:rFonts w:eastAsia="Calibri" w:cstheme="minorHAnsi"/>
                <w:b/>
                <w:bCs/>
                <w:rtl/>
                <w:lang w:eastAsia="he-IL"/>
              </w:rPr>
              <w:t>יעודי</w:t>
            </w:r>
            <w:r>
              <w:rPr>
                <w:rFonts w:eastAsia="Calibri" w:cstheme="minorHAnsi" w:hint="cs"/>
                <w:sz w:val="24"/>
                <w:szCs w:val="24"/>
                <w:rtl/>
                <w:lang w:eastAsia="he-IL"/>
              </w:rPr>
              <w:t xml:space="preserve"> ליחידה , לעיתים לשתי יחידות</w:t>
            </w:r>
          </w:p>
        </w:tc>
      </w:tr>
      <w:tr w:rsidR="006D241E" w14:paraId="3A0A7B55" w14:textId="77777777" w:rsidTr="00251A09">
        <w:tc>
          <w:tcPr>
            <w:tcW w:w="336" w:type="pct"/>
          </w:tcPr>
          <w:p w14:paraId="68C99A61" w14:textId="4BC89803" w:rsidR="006D241E" w:rsidRPr="00251A09" w:rsidRDefault="00E07347" w:rsidP="00DC6662">
            <w:pPr>
              <w:keepNext/>
              <w:keepLines/>
              <w:widowControl w:val="0"/>
              <w:numPr>
                <w:ilvl w:val="2"/>
                <w:numId w:val="0"/>
              </w:numPr>
              <w:jc w:val="center"/>
              <w:rPr>
                <w:rFonts w:eastAsia="Calibri" w:cstheme="minorHAnsi"/>
                <w:rtl/>
                <w:lang w:eastAsia="he-IL"/>
              </w:rPr>
            </w:pPr>
            <w:r>
              <w:rPr>
                <w:rFonts w:eastAsia="Calibri" w:cstheme="minorHAnsi" w:hint="cs"/>
                <w:rtl/>
                <w:lang w:eastAsia="he-IL"/>
              </w:rPr>
              <w:t>7</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19346929" w14:textId="16D766A5" w:rsidR="006D241E" w:rsidRPr="00251A09" w:rsidRDefault="006D241E" w:rsidP="00DC6662">
            <w:pPr>
              <w:keepNext/>
              <w:keepLines/>
              <w:widowControl w:val="0"/>
              <w:numPr>
                <w:ilvl w:val="2"/>
                <w:numId w:val="0"/>
              </w:numPr>
              <w:rPr>
                <w:rFonts w:cstheme="minorHAnsi"/>
                <w:b/>
                <w:bCs/>
                <w:rtl/>
              </w:rPr>
            </w:pPr>
            <w:r>
              <w:rPr>
                <w:rFonts w:cstheme="minorHAnsi" w:hint="cs"/>
                <w:b/>
                <w:bCs/>
                <w:rtl/>
              </w:rPr>
              <w:t>מדריך</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0AB30F48" w14:textId="6529322A" w:rsidR="006D241E" w:rsidRPr="00090140" w:rsidRDefault="006D241E" w:rsidP="00DC6662">
            <w:pPr>
              <w:keepNext/>
              <w:keepLines/>
              <w:widowControl w:val="0"/>
              <w:numPr>
                <w:ilvl w:val="2"/>
                <w:numId w:val="0"/>
              </w:numPr>
              <w:rPr>
                <w:rFonts w:cstheme="minorHAnsi"/>
                <w:sz w:val="24"/>
                <w:szCs w:val="24"/>
                <w:rtl/>
              </w:rPr>
            </w:pPr>
            <w:r w:rsidRPr="008C2E72">
              <w:rPr>
                <w:rFonts w:cstheme="minorHAnsi" w:hint="eastAsia"/>
                <w:rtl/>
              </w:rPr>
              <w:t>מדריך</w:t>
            </w:r>
            <w:r w:rsidRPr="008C2E72">
              <w:rPr>
                <w:rFonts w:cstheme="minorHAnsi"/>
                <w:rtl/>
              </w:rPr>
              <w:t xml:space="preserve"> את  קורסי ההכשרה לנציגים (את עולמות התוכן והמערכות) , בניית סילבוס, תיקוף מצגות לפני כל הכשרה, בניית מבחני ידע </w:t>
            </w:r>
            <w:r w:rsidR="008C2E72" w:rsidRPr="008C2E72">
              <w:rPr>
                <w:rFonts w:cstheme="minorHAnsi" w:hint="eastAsia"/>
                <w:rtl/>
              </w:rPr>
              <w:t>במהלך</w:t>
            </w:r>
            <w:r w:rsidR="008C2E72" w:rsidRPr="008C2E72">
              <w:rPr>
                <w:rFonts w:cstheme="minorHAnsi"/>
                <w:rtl/>
              </w:rPr>
              <w:t xml:space="preserve"> </w:t>
            </w:r>
            <w:r w:rsidRPr="008C2E72">
              <w:rPr>
                <w:rFonts w:cstheme="minorHAnsi" w:hint="eastAsia"/>
                <w:rtl/>
              </w:rPr>
              <w:t>הקורס</w:t>
            </w:r>
            <w:r w:rsidRPr="008C2E72">
              <w:rPr>
                <w:rFonts w:cstheme="minorHAnsi"/>
                <w:rtl/>
              </w:rPr>
              <w:t xml:space="preserve"> ומבחן סיכום קורס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23BBD0F3" w14:textId="595EFA36" w:rsidR="006D241E" w:rsidRPr="00090140" w:rsidRDefault="001D2CC2" w:rsidP="00DC6662">
            <w:pPr>
              <w:keepNext/>
              <w:keepLines/>
              <w:widowControl w:val="0"/>
              <w:numPr>
                <w:ilvl w:val="2"/>
                <w:numId w:val="0"/>
              </w:numPr>
              <w:rPr>
                <w:rFonts w:eastAsia="Calibri" w:cstheme="minorHAnsi"/>
                <w:sz w:val="24"/>
                <w:szCs w:val="24"/>
                <w:rtl/>
              </w:rPr>
            </w:pPr>
            <w:r w:rsidRPr="008C2E72">
              <w:rPr>
                <w:rFonts w:eastAsia="Calibri" w:cstheme="minorHAnsi" w:hint="eastAsia"/>
                <w:rtl/>
              </w:rPr>
              <w:t>שליטה</w:t>
            </w:r>
            <w:r w:rsidR="006D241E" w:rsidRPr="008C2E72">
              <w:rPr>
                <w:rFonts w:eastAsia="Calibri" w:cstheme="minorHAnsi"/>
                <w:rtl/>
              </w:rPr>
              <w:t xml:space="preserve"> מעמיקה </w:t>
            </w:r>
            <w:r w:rsidRPr="008C2E72">
              <w:rPr>
                <w:rFonts w:eastAsia="Calibri" w:cstheme="minorHAnsi" w:hint="eastAsia"/>
                <w:rtl/>
              </w:rPr>
              <w:t>בתוכן</w:t>
            </w:r>
            <w:r w:rsidR="006D241E" w:rsidRPr="008C2E72">
              <w:rPr>
                <w:rFonts w:eastAsia="Calibri" w:cstheme="minorHAnsi"/>
                <w:rtl/>
              </w:rPr>
              <w:t xml:space="preserve"> המקצועי של היחידות, </w:t>
            </w:r>
            <w:r w:rsidRPr="008C2E72">
              <w:rPr>
                <w:rFonts w:eastAsia="Calibri" w:cstheme="minorHAnsi" w:hint="eastAsia"/>
                <w:rtl/>
              </w:rPr>
              <w:t>בעל</w:t>
            </w:r>
            <w:r w:rsidRPr="008C2E72">
              <w:rPr>
                <w:rFonts w:eastAsia="Calibri" w:cstheme="minorHAnsi"/>
                <w:rtl/>
              </w:rPr>
              <w:t xml:space="preserve"> </w:t>
            </w:r>
            <w:r w:rsidR="00136649" w:rsidRPr="008C2E72">
              <w:rPr>
                <w:rFonts w:eastAsia="Calibri" w:cstheme="minorHAnsi" w:hint="eastAsia"/>
                <w:rtl/>
              </w:rPr>
              <w:t>יכולות</w:t>
            </w:r>
            <w:r w:rsidR="00136649" w:rsidRPr="008C2E72">
              <w:rPr>
                <w:rFonts w:eastAsia="Calibri" w:cstheme="minorHAnsi"/>
                <w:rtl/>
              </w:rPr>
              <w:t xml:space="preserve"> </w:t>
            </w:r>
            <w:r w:rsidR="00136649" w:rsidRPr="008C2E72">
              <w:rPr>
                <w:rFonts w:eastAsia="Calibri" w:cstheme="minorHAnsi" w:hint="eastAsia"/>
                <w:rtl/>
              </w:rPr>
              <w:t>בהדרכה</w:t>
            </w:r>
            <w:r w:rsidR="007D49A5">
              <w:rPr>
                <w:rFonts w:eastAsia="Calibri" w:cstheme="minorHAnsi" w:hint="cs"/>
                <w:sz w:val="24"/>
                <w:szCs w:val="24"/>
                <w:rtl/>
              </w:rPr>
              <w:t>.</w:t>
            </w:r>
          </w:p>
          <w:p w14:paraId="125DF847" w14:textId="78766B6B" w:rsidR="00641774" w:rsidRPr="00090140" w:rsidRDefault="00641774" w:rsidP="00DC6662">
            <w:pPr>
              <w:keepNext/>
              <w:keepLines/>
              <w:widowControl w:val="0"/>
              <w:numPr>
                <w:ilvl w:val="2"/>
                <w:numId w:val="0"/>
              </w:numPr>
              <w:rPr>
                <w:rFonts w:eastAsia="Calibri" w:cstheme="minorHAnsi"/>
                <w:sz w:val="24"/>
                <w:szCs w:val="24"/>
                <w:rtl/>
              </w:rPr>
            </w:pPr>
            <w:r w:rsidRPr="008C2E72">
              <w:rPr>
                <w:rFonts w:eastAsia="Calibri" w:cstheme="minorHAnsi" w:hint="eastAsia"/>
                <w:rtl/>
              </w:rPr>
              <w:t>ידרשו</w:t>
            </w:r>
            <w:r w:rsidRPr="008C2E72">
              <w:rPr>
                <w:rFonts w:eastAsia="Calibri" w:cstheme="minorHAnsi"/>
                <w:rtl/>
              </w:rPr>
              <w:t xml:space="preserve"> </w:t>
            </w:r>
            <w:r w:rsidRPr="008C2E72">
              <w:rPr>
                <w:rFonts w:eastAsia="Calibri" w:cstheme="minorHAnsi" w:hint="eastAsia"/>
                <w:rtl/>
              </w:rPr>
              <w:t>כמה</w:t>
            </w:r>
            <w:r w:rsidRPr="008C2E72">
              <w:rPr>
                <w:rFonts w:eastAsia="Calibri" w:cstheme="minorHAnsi"/>
                <w:rtl/>
              </w:rPr>
              <w:t xml:space="preserve"> </w:t>
            </w:r>
            <w:r w:rsidRPr="008C2E72">
              <w:rPr>
                <w:rFonts w:eastAsia="Calibri" w:cstheme="minorHAnsi" w:hint="eastAsia"/>
                <w:rtl/>
              </w:rPr>
              <w:t>מדריכים</w:t>
            </w:r>
            <w:r w:rsidRPr="008C2E72">
              <w:rPr>
                <w:rFonts w:eastAsia="Calibri" w:cstheme="minorHAnsi"/>
                <w:rtl/>
              </w:rPr>
              <w:t xml:space="preserve"> </w:t>
            </w:r>
            <w:r w:rsidRPr="008C2E72">
              <w:rPr>
                <w:rFonts w:eastAsia="Calibri" w:cstheme="minorHAnsi" w:hint="eastAsia"/>
                <w:rtl/>
              </w:rPr>
              <w:t>במוקד</w:t>
            </w:r>
            <w:r w:rsidRPr="008C2E72">
              <w:rPr>
                <w:rFonts w:eastAsia="Calibri" w:cstheme="minorHAnsi"/>
                <w:rtl/>
              </w:rPr>
              <w:t xml:space="preserve">, </w:t>
            </w:r>
            <w:r w:rsidRPr="008C2E72">
              <w:rPr>
                <w:rFonts w:eastAsia="Calibri" w:cstheme="minorHAnsi" w:hint="eastAsia"/>
                <w:rtl/>
              </w:rPr>
              <w:t>בהתאם</w:t>
            </w:r>
            <w:r w:rsidRPr="008C2E72">
              <w:rPr>
                <w:rFonts w:eastAsia="Calibri" w:cstheme="minorHAnsi"/>
                <w:rtl/>
              </w:rPr>
              <w:t xml:space="preserve"> </w:t>
            </w:r>
            <w:r w:rsidRPr="008C2E72">
              <w:rPr>
                <w:rFonts w:eastAsia="Calibri" w:cstheme="minorHAnsi" w:hint="eastAsia"/>
                <w:rtl/>
              </w:rPr>
              <w:t>לע</w:t>
            </w:r>
            <w:r w:rsidR="008C2E72" w:rsidRPr="008C2E72">
              <w:rPr>
                <w:rFonts w:eastAsia="Calibri" w:cstheme="minorHAnsi" w:hint="eastAsia"/>
                <w:rtl/>
              </w:rPr>
              <w:t>ו</w:t>
            </w:r>
            <w:r w:rsidRPr="008C2E72">
              <w:rPr>
                <w:rFonts w:eastAsia="Calibri" w:cstheme="minorHAnsi" w:hint="eastAsia"/>
                <w:rtl/>
              </w:rPr>
              <w:t>למות</w:t>
            </w:r>
            <w:r w:rsidRPr="008C2E72">
              <w:rPr>
                <w:rFonts w:eastAsia="Calibri" w:cstheme="minorHAnsi"/>
                <w:rtl/>
              </w:rPr>
              <w:t xml:space="preserve"> התוכן של היחידות השונות </w:t>
            </w:r>
          </w:p>
        </w:tc>
      </w:tr>
      <w:tr w:rsidR="00051F86" w14:paraId="3E53E4B5" w14:textId="77777777" w:rsidTr="00251A09">
        <w:tc>
          <w:tcPr>
            <w:tcW w:w="336" w:type="pct"/>
          </w:tcPr>
          <w:p w14:paraId="57EBE3FE" w14:textId="697C8E98"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8</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0F965F78" w14:textId="77777777"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Times New Roman" w:cstheme="minorHAnsi"/>
                <w:b/>
                <w:bCs/>
                <w:sz w:val="24"/>
                <w:szCs w:val="24"/>
                <w:rtl/>
              </w:rPr>
              <w:t xml:space="preserve">תומך טכני  </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16D92A0E"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Times New Roman" w:cstheme="minorHAnsi"/>
                <w:sz w:val="24"/>
                <w:szCs w:val="24"/>
                <w:rtl/>
              </w:rPr>
              <w:t>אחריות להפעלה ותחזוקה טכנית של  מערכות השירות והתשתית במוקד</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242F1C0D"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ניסיון שנתיים בתמיכה ב</w:t>
            </w:r>
            <w:r w:rsidRPr="00251A09">
              <w:rPr>
                <w:rFonts w:eastAsia="Calibri" w:cstheme="minorHAnsi" w:hint="cs"/>
                <w:sz w:val="24"/>
                <w:szCs w:val="24"/>
                <w:rtl/>
              </w:rPr>
              <w:t>רשת</w:t>
            </w:r>
            <w:r w:rsidRPr="00251A09">
              <w:rPr>
                <w:rFonts w:eastAsia="Calibri" w:cstheme="minorHAnsi"/>
                <w:sz w:val="24"/>
                <w:szCs w:val="24"/>
                <w:rtl/>
              </w:rPr>
              <w:t xml:space="preserve"> של לפחות 50 עמדות עבודה</w:t>
            </w:r>
            <w:r w:rsidRPr="00251A09">
              <w:rPr>
                <w:rFonts w:eastAsia="Calibri" w:cstheme="minorHAnsi"/>
                <w:sz w:val="24"/>
                <w:szCs w:val="24"/>
                <w:rtl/>
                <w:lang w:eastAsia="he-IL"/>
              </w:rPr>
              <w:t xml:space="preserve"> (עדיפות במוקד)</w:t>
            </w:r>
          </w:p>
        </w:tc>
      </w:tr>
      <w:tr w:rsidR="00051F86" w14:paraId="76506560" w14:textId="77777777" w:rsidTr="00251A09">
        <w:trPr>
          <w:trHeight w:val="426"/>
        </w:trPr>
        <w:tc>
          <w:tcPr>
            <w:tcW w:w="336" w:type="pct"/>
          </w:tcPr>
          <w:p w14:paraId="3379C042" w14:textId="6A773F73"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9</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60D168E9" w14:textId="77777777" w:rsidR="00B07419" w:rsidRPr="00251A09" w:rsidRDefault="003A443C" w:rsidP="00DC6662">
            <w:pPr>
              <w:ind w:left="1287" w:hanging="1287"/>
              <w:rPr>
                <w:rFonts w:eastAsia="Times New Roman" w:cstheme="minorHAnsi"/>
                <w:b/>
                <w:bCs/>
                <w:sz w:val="24"/>
                <w:szCs w:val="24"/>
              </w:rPr>
            </w:pPr>
            <w:r w:rsidRPr="00251A09">
              <w:rPr>
                <w:rFonts w:eastAsia="Times New Roman" w:cstheme="minorHAnsi"/>
                <w:b/>
                <w:bCs/>
                <w:sz w:val="24"/>
                <w:szCs w:val="24"/>
                <w:rtl/>
              </w:rPr>
              <w:t>אנליסט</w:t>
            </w:r>
          </w:p>
          <w:p w14:paraId="5CB290AE" w14:textId="77777777" w:rsidR="00B07419" w:rsidRPr="00251A09" w:rsidRDefault="00B07419" w:rsidP="00DC6662">
            <w:pPr>
              <w:keepNext/>
              <w:keepLines/>
              <w:widowControl w:val="0"/>
              <w:numPr>
                <w:ilvl w:val="2"/>
                <w:numId w:val="0"/>
              </w:numPr>
              <w:rPr>
                <w:rFonts w:eastAsia="Calibri" w:cstheme="minorHAnsi"/>
                <w:b/>
                <w:bCs/>
                <w:sz w:val="24"/>
                <w:szCs w:val="24"/>
                <w:rtl/>
                <w:lang w:eastAsia="he-IL"/>
              </w:rPr>
            </w:pP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49653B7A" w14:textId="4F802DCF" w:rsidR="00B07419" w:rsidRPr="00251A09" w:rsidRDefault="00663AF8" w:rsidP="00634FA8">
            <w:pPr>
              <w:keepNext/>
              <w:keepLines/>
              <w:widowControl w:val="0"/>
              <w:numPr>
                <w:ilvl w:val="2"/>
                <w:numId w:val="0"/>
              </w:numPr>
              <w:rPr>
                <w:rFonts w:eastAsia="Calibri" w:cstheme="minorHAnsi"/>
                <w:sz w:val="24"/>
                <w:szCs w:val="24"/>
                <w:rtl/>
                <w:lang w:eastAsia="he-IL"/>
              </w:rPr>
            </w:pPr>
            <w:r>
              <w:rPr>
                <w:rFonts w:eastAsia="Times New Roman" w:cstheme="minorHAnsi" w:hint="cs"/>
                <w:sz w:val="24"/>
                <w:szCs w:val="24"/>
                <w:rtl/>
              </w:rPr>
              <w:t xml:space="preserve">הפקת דוחות על פי דרישות המשרד, </w:t>
            </w:r>
            <w:r w:rsidR="003A443C" w:rsidRPr="00251A09">
              <w:rPr>
                <w:rFonts w:eastAsia="Times New Roman" w:cstheme="minorHAnsi"/>
                <w:sz w:val="24"/>
                <w:szCs w:val="24"/>
                <w:rtl/>
              </w:rPr>
              <w:t>ניתוח ביצועים, מדידה, שיפור תהליכים</w:t>
            </w:r>
            <w:r w:rsidR="003A443C" w:rsidRPr="00251A09">
              <w:rPr>
                <w:rFonts w:eastAsia="Calibri" w:cstheme="minorHAnsi" w:hint="cs"/>
                <w:sz w:val="24"/>
                <w:szCs w:val="24"/>
                <w:rtl/>
                <w:lang w:eastAsia="he-IL"/>
              </w:rPr>
              <w:t xml:space="preserve">- הכרת הנתונים </w:t>
            </w:r>
            <w:r w:rsidR="00634FA8">
              <w:rPr>
                <w:rFonts w:eastAsia="Calibri" w:cstheme="minorHAnsi" w:hint="cs"/>
                <w:sz w:val="24"/>
                <w:szCs w:val="24"/>
                <w:rtl/>
                <w:lang w:eastAsia="he-IL"/>
              </w:rPr>
              <w:t xml:space="preserve">ועל פיהם הצעת </w:t>
            </w:r>
            <w:r w:rsidR="003A443C" w:rsidRPr="00251A09">
              <w:rPr>
                <w:rFonts w:eastAsia="Calibri" w:cstheme="minorHAnsi" w:hint="cs"/>
                <w:sz w:val="24"/>
                <w:szCs w:val="24"/>
                <w:rtl/>
                <w:lang w:eastAsia="he-IL"/>
              </w:rPr>
              <w:t xml:space="preserve"> שיפורים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4BA7901C" w14:textId="036A4C1F" w:rsidR="00B07419" w:rsidRPr="00251A09" w:rsidRDefault="003A443C" w:rsidP="00634FA8">
            <w:pPr>
              <w:keepNext/>
              <w:keepLines/>
              <w:widowControl w:val="0"/>
              <w:ind w:left="129" w:right="34"/>
              <w:outlineLvl w:val="1"/>
              <w:rPr>
                <w:rFonts w:eastAsia="Calibri" w:cstheme="minorHAnsi"/>
                <w:sz w:val="24"/>
                <w:szCs w:val="24"/>
                <w:rtl/>
                <w:lang w:eastAsia="he-IL"/>
              </w:rPr>
            </w:pPr>
            <w:r w:rsidRPr="00251A09">
              <w:rPr>
                <w:rFonts w:eastAsia="Calibri" w:cstheme="minorHAnsi"/>
                <w:sz w:val="24"/>
                <w:szCs w:val="24"/>
                <w:rtl/>
              </w:rPr>
              <w:t xml:space="preserve">ניסיון של שנה בניתוח נתונים, השכלה </w:t>
            </w:r>
            <w:r w:rsidRPr="00251A09">
              <w:rPr>
                <w:rFonts w:eastAsia="Calibri" w:cstheme="minorHAnsi" w:hint="cs"/>
                <w:sz w:val="24"/>
                <w:szCs w:val="24"/>
                <w:rtl/>
              </w:rPr>
              <w:t>מתאימה</w:t>
            </w:r>
            <w:r w:rsidRPr="00251A09">
              <w:rPr>
                <w:rFonts w:eastAsia="Calibri" w:cstheme="minorHAnsi"/>
                <w:sz w:val="24"/>
                <w:szCs w:val="24"/>
                <w:rtl/>
              </w:rPr>
              <w:t xml:space="preserve"> (תע</w:t>
            </w:r>
            <w:r w:rsidR="00634FA8">
              <w:rPr>
                <w:rFonts w:eastAsia="Calibri" w:cstheme="minorHAnsi" w:hint="cs"/>
                <w:sz w:val="24"/>
                <w:szCs w:val="24"/>
                <w:rtl/>
              </w:rPr>
              <w:t xml:space="preserve">שיה וניהול </w:t>
            </w:r>
            <w:r w:rsidRPr="00251A09">
              <w:rPr>
                <w:rFonts w:eastAsia="Calibri" w:cstheme="minorHAnsi"/>
                <w:sz w:val="24"/>
                <w:szCs w:val="24"/>
                <w:rtl/>
              </w:rPr>
              <w:t xml:space="preserve"> או תחום מקביל) </w:t>
            </w:r>
          </w:p>
        </w:tc>
      </w:tr>
      <w:tr w:rsidR="00051F86" w14:paraId="1398534B" w14:textId="77777777" w:rsidTr="00251A09">
        <w:tc>
          <w:tcPr>
            <w:tcW w:w="336" w:type="pct"/>
          </w:tcPr>
          <w:p w14:paraId="054E009A" w14:textId="7BC9FDA2"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10</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1C79B6A4" w14:textId="5BD4FFC2"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Calibri" w:cstheme="minorHAnsi"/>
                <w:b/>
                <w:bCs/>
                <w:sz w:val="24"/>
                <w:szCs w:val="24"/>
                <w:rtl/>
              </w:rPr>
              <w:t>מנהל</w:t>
            </w:r>
            <w:r w:rsidR="00666D50">
              <w:rPr>
                <w:rFonts w:eastAsia="Calibri" w:cstheme="minorHAnsi" w:hint="cs"/>
                <w:b/>
                <w:bCs/>
                <w:sz w:val="24"/>
                <w:szCs w:val="24"/>
                <w:rtl/>
              </w:rPr>
              <w:t>/ת</w:t>
            </w:r>
            <w:r w:rsidRPr="00251A09">
              <w:rPr>
                <w:rFonts w:eastAsia="Calibri" w:cstheme="minorHAnsi"/>
                <w:b/>
                <w:bCs/>
                <w:sz w:val="24"/>
                <w:szCs w:val="24"/>
                <w:rtl/>
              </w:rPr>
              <w:t xml:space="preserve"> ידע </w:t>
            </w:r>
            <w:r w:rsidRPr="00251A09">
              <w:rPr>
                <w:rFonts w:eastAsia="Calibri" w:cstheme="minorHAnsi"/>
                <w:sz w:val="24"/>
                <w:szCs w:val="24"/>
                <w:rtl/>
              </w:rPr>
              <w:t>(</w:t>
            </w:r>
            <w:r w:rsidR="008C2E72" w:rsidRPr="008C2E72">
              <w:rPr>
                <w:rFonts w:eastAsia="Calibri" w:cstheme="minorHAnsi" w:hint="cs"/>
                <w:rtl/>
              </w:rPr>
              <w:t>מנהל את ה-</w:t>
            </w:r>
            <w:r w:rsidRPr="008C2E72">
              <w:rPr>
                <w:rFonts w:eastAsia="Calibri" w:cstheme="minorHAnsi"/>
                <w:rtl/>
              </w:rPr>
              <w:t xml:space="preserve"> </w:t>
            </w:r>
            <w:r w:rsidRPr="008C2E72">
              <w:rPr>
                <w:rFonts w:eastAsia="Calibri" w:cstheme="minorHAnsi"/>
              </w:rPr>
              <w:t>KM</w:t>
            </w:r>
            <w:r w:rsidRPr="008C2E72">
              <w:rPr>
                <w:rFonts w:eastAsia="Calibri" w:cstheme="minorHAnsi"/>
                <w:rtl/>
              </w:rPr>
              <w:t>)</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046068E1" w14:textId="21E23949"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Times New Roman" w:cstheme="minorHAnsi"/>
                <w:sz w:val="24"/>
                <w:szCs w:val="24"/>
                <w:rtl/>
                <w:lang w:eastAsia="he-IL"/>
              </w:rPr>
              <w:t xml:space="preserve">ניהול הידע, </w:t>
            </w:r>
            <w:r w:rsidR="002D6843">
              <w:rPr>
                <w:rFonts w:eastAsia="Times New Roman" w:cstheme="minorHAnsi" w:hint="cs"/>
                <w:sz w:val="24"/>
                <w:szCs w:val="24"/>
                <w:rtl/>
                <w:lang w:eastAsia="he-IL"/>
              </w:rPr>
              <w:t xml:space="preserve">אפיון מבנה  </w:t>
            </w:r>
            <w:r w:rsidR="002D6843" w:rsidRPr="007D49A5">
              <w:rPr>
                <w:rFonts w:eastAsia="Times New Roman" w:cstheme="minorHAnsi" w:hint="cs"/>
                <w:sz w:val="24"/>
                <w:szCs w:val="24"/>
                <w:rtl/>
                <w:lang w:eastAsia="he-IL"/>
              </w:rPr>
              <w:t>ו</w:t>
            </w:r>
            <w:r w:rsidRPr="007D49A5">
              <w:rPr>
                <w:rFonts w:cstheme="minorHAnsi" w:hint="eastAsia"/>
                <w:u w:val="single"/>
                <w:rtl/>
                <w:lang w:eastAsia="he-IL"/>
              </w:rPr>
              <w:t>עריכת</w:t>
            </w:r>
            <w:r w:rsidRPr="007D49A5">
              <w:rPr>
                <w:rFonts w:cstheme="minorHAnsi"/>
                <w:u w:val="single"/>
                <w:rtl/>
                <w:lang w:eastAsia="he-IL"/>
              </w:rPr>
              <w:t xml:space="preserve"> </w:t>
            </w:r>
            <w:r w:rsidRPr="007D49A5">
              <w:rPr>
                <w:rFonts w:cstheme="minorHAnsi" w:hint="eastAsia"/>
                <w:u w:val="single"/>
                <w:rtl/>
                <w:lang w:eastAsia="he-IL"/>
              </w:rPr>
              <w:t>הידע</w:t>
            </w:r>
            <w:r w:rsidRPr="007D49A5">
              <w:rPr>
                <w:rFonts w:cstheme="minorHAnsi"/>
                <w:u w:val="single"/>
                <w:rtl/>
                <w:lang w:eastAsia="he-IL"/>
              </w:rPr>
              <w:t xml:space="preserve"> </w:t>
            </w:r>
            <w:r w:rsidRPr="007D49A5">
              <w:rPr>
                <w:rFonts w:cstheme="minorHAnsi" w:hint="eastAsia"/>
                <w:u w:val="single"/>
                <w:rtl/>
                <w:lang w:eastAsia="he-IL"/>
              </w:rPr>
              <w:t>באופן</w:t>
            </w:r>
            <w:r w:rsidRPr="007D49A5">
              <w:rPr>
                <w:rFonts w:cstheme="minorHAnsi"/>
                <w:u w:val="single"/>
                <w:rtl/>
                <w:lang w:eastAsia="he-IL"/>
              </w:rPr>
              <w:t xml:space="preserve"> </w:t>
            </w:r>
            <w:r w:rsidRPr="007D49A5">
              <w:rPr>
                <w:rFonts w:cstheme="minorHAnsi" w:hint="eastAsia"/>
                <w:u w:val="single"/>
                <w:rtl/>
                <w:lang w:eastAsia="he-IL"/>
              </w:rPr>
              <w:t>מיטבי</w:t>
            </w:r>
            <w:r w:rsidR="002D6843" w:rsidRPr="007D49A5">
              <w:rPr>
                <w:rFonts w:cstheme="minorHAnsi"/>
                <w:u w:val="single"/>
                <w:rtl/>
                <w:lang w:eastAsia="he-IL"/>
              </w:rPr>
              <w:t xml:space="preserve"> במערכת ניהול הידע</w:t>
            </w:r>
            <w:r w:rsidR="007D49A5">
              <w:rPr>
                <w:rFonts w:cstheme="minorHAnsi" w:hint="cs"/>
                <w:sz w:val="24"/>
                <w:szCs w:val="24"/>
                <w:u w:val="single"/>
                <w:rtl/>
                <w:lang w:eastAsia="he-IL"/>
              </w:rPr>
              <w:t xml:space="preserve"> והשבחתו כל העת</w:t>
            </w:r>
            <w:r w:rsidRPr="008B27FD">
              <w:rPr>
                <w:rFonts w:cstheme="minorHAnsi"/>
                <w:sz w:val="28"/>
                <w:szCs w:val="28"/>
                <w:rtl/>
                <w:lang w:eastAsia="he-IL"/>
              </w:rPr>
              <w:t>,</w:t>
            </w:r>
            <w:r w:rsidRPr="00251A09">
              <w:rPr>
                <w:rFonts w:eastAsia="Times New Roman" w:cstheme="minorHAnsi" w:hint="cs"/>
                <w:sz w:val="24"/>
                <w:szCs w:val="24"/>
                <w:rtl/>
                <w:lang w:eastAsia="he-IL"/>
              </w:rPr>
              <w:t xml:space="preserve"> </w:t>
            </w:r>
            <w:r w:rsidRPr="00251A09">
              <w:rPr>
                <w:rFonts w:eastAsia="Times New Roman" w:cstheme="minorHAnsi"/>
                <w:sz w:val="24"/>
                <w:szCs w:val="24"/>
                <w:rtl/>
                <w:lang w:eastAsia="he-IL"/>
              </w:rPr>
              <w:t>שמירה על עדכניות ומהימנות הידע במערכת, "דחיפת הידע" ועדכונים לצוות המוקד באופן יזום, ניתוח משובים ומבחני ידע</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01A4352B"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 xml:space="preserve">ניסיון בהפעלת מערכת </w:t>
            </w:r>
            <w:r w:rsidRPr="00251A09">
              <w:rPr>
                <w:rFonts w:eastAsia="Calibri" w:cstheme="minorHAnsi"/>
                <w:sz w:val="24"/>
                <w:szCs w:val="24"/>
              </w:rPr>
              <w:t>Management</w:t>
            </w:r>
            <w:r w:rsidRPr="00251A09">
              <w:rPr>
                <w:rFonts w:eastAsia="Calibri" w:cstheme="minorHAnsi"/>
                <w:sz w:val="24"/>
                <w:szCs w:val="24"/>
                <w:rtl/>
              </w:rPr>
              <w:t xml:space="preserve"> </w:t>
            </w:r>
            <w:r w:rsidRPr="00251A09">
              <w:rPr>
                <w:rFonts w:eastAsia="Calibri" w:cstheme="minorHAnsi"/>
                <w:sz w:val="24"/>
                <w:szCs w:val="24"/>
              </w:rPr>
              <w:t>Knowledge</w:t>
            </w:r>
            <w:r w:rsidRPr="00251A09">
              <w:rPr>
                <w:rFonts w:eastAsia="Calibri" w:cstheme="minorHAnsi"/>
                <w:sz w:val="24"/>
                <w:szCs w:val="24"/>
                <w:rtl/>
              </w:rPr>
              <w:t xml:space="preserve"> </w:t>
            </w:r>
            <w:r w:rsidRPr="00251A09">
              <w:rPr>
                <w:rFonts w:eastAsia="Calibri" w:cstheme="minorHAnsi" w:hint="cs"/>
                <w:sz w:val="24"/>
                <w:szCs w:val="24"/>
                <w:rtl/>
              </w:rPr>
              <w:t>ו</w:t>
            </w:r>
            <w:r w:rsidRPr="00251A09">
              <w:rPr>
                <w:rFonts w:eastAsia="Calibri" w:cstheme="minorHAnsi"/>
                <w:sz w:val="24"/>
                <w:szCs w:val="24"/>
                <w:rtl/>
              </w:rPr>
              <w:t>ניהול ידע בתחום השירות.</w:t>
            </w:r>
          </w:p>
        </w:tc>
      </w:tr>
      <w:tr w:rsidR="00051F86" w14:paraId="31461ED0" w14:textId="77777777" w:rsidTr="00251A09">
        <w:tc>
          <w:tcPr>
            <w:tcW w:w="336" w:type="pct"/>
          </w:tcPr>
          <w:p w14:paraId="55C01F37" w14:textId="0F142E69"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11</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467A6473" w14:textId="77777777" w:rsidR="00B07419" w:rsidRPr="00251A09" w:rsidRDefault="003A443C" w:rsidP="00DC6662">
            <w:pPr>
              <w:keepNext/>
              <w:keepLines/>
              <w:widowControl w:val="0"/>
              <w:numPr>
                <w:ilvl w:val="2"/>
                <w:numId w:val="0"/>
              </w:numPr>
              <w:rPr>
                <w:rFonts w:eastAsia="Calibri" w:cstheme="minorHAnsi"/>
                <w:b/>
                <w:bCs/>
                <w:sz w:val="24"/>
                <w:szCs w:val="24"/>
                <w:rtl/>
                <w:lang w:eastAsia="he-IL"/>
              </w:rPr>
            </w:pPr>
            <w:r w:rsidRPr="00251A09">
              <w:rPr>
                <w:rFonts w:eastAsia="Calibri" w:cstheme="minorHAnsi"/>
                <w:b/>
                <w:bCs/>
                <w:sz w:val="24"/>
                <w:szCs w:val="24"/>
                <w:rtl/>
              </w:rPr>
              <w:t xml:space="preserve">נאמן </w:t>
            </w:r>
            <w:r w:rsidRPr="00251A09">
              <w:rPr>
                <w:rFonts w:eastAsia="Calibri" w:cstheme="minorHAnsi" w:hint="cs"/>
                <w:b/>
                <w:bCs/>
                <w:sz w:val="24"/>
                <w:szCs w:val="24"/>
                <w:rtl/>
              </w:rPr>
              <w:t xml:space="preserve">אבטחת מידע. </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606C5B4E"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אחריות לשמירת דרישות אבטחת המידע והשמירה על הפרטיות במוקד</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37F79CC6" w14:textId="77777777" w:rsidR="00B07419" w:rsidRPr="00251A09" w:rsidRDefault="003A443C" w:rsidP="00DC6662">
            <w:pPr>
              <w:keepNext/>
              <w:keepLines/>
              <w:widowControl w:val="0"/>
              <w:numPr>
                <w:ilvl w:val="2"/>
                <w:numId w:val="0"/>
              </w:numPr>
              <w:rPr>
                <w:rFonts w:eastAsia="Calibri" w:cstheme="minorHAnsi"/>
                <w:sz w:val="24"/>
                <w:szCs w:val="24"/>
                <w:rtl/>
                <w:lang w:eastAsia="he-IL"/>
              </w:rPr>
            </w:pPr>
            <w:r w:rsidRPr="00251A09">
              <w:rPr>
                <w:rFonts w:eastAsia="Calibri" w:cstheme="minorHAnsi"/>
                <w:sz w:val="24"/>
                <w:szCs w:val="24"/>
                <w:rtl/>
              </w:rPr>
              <w:t xml:space="preserve">מוסמך בתחום אבטחת מידע  במערכות ממוחשבות, עדיפות במוקדים ניסיון - שנה </w:t>
            </w:r>
          </w:p>
        </w:tc>
      </w:tr>
      <w:tr w:rsidR="00051F86" w14:paraId="53BA950E" w14:textId="77777777" w:rsidTr="00251A09">
        <w:tc>
          <w:tcPr>
            <w:tcW w:w="336" w:type="pct"/>
          </w:tcPr>
          <w:p w14:paraId="6A18E4F5" w14:textId="14451DAE"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12</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58146B36" w14:textId="1FF706A6" w:rsidR="00B07419" w:rsidRPr="00251A09" w:rsidRDefault="00666D50" w:rsidP="00DC6662">
            <w:pPr>
              <w:keepNext/>
              <w:keepLines/>
              <w:widowControl w:val="0"/>
              <w:numPr>
                <w:ilvl w:val="2"/>
                <w:numId w:val="0"/>
              </w:numPr>
              <w:rPr>
                <w:rFonts w:eastAsia="Calibri" w:cstheme="minorHAnsi"/>
                <w:b/>
                <w:bCs/>
                <w:sz w:val="24"/>
                <w:szCs w:val="24"/>
                <w:rtl/>
              </w:rPr>
            </w:pPr>
            <w:r>
              <w:rPr>
                <w:rFonts w:eastAsia="Calibri" w:cstheme="minorHAnsi" w:hint="cs"/>
                <w:b/>
                <w:bCs/>
                <w:sz w:val="24"/>
                <w:szCs w:val="24"/>
                <w:rtl/>
              </w:rPr>
              <w:t xml:space="preserve">רכז/ת </w:t>
            </w:r>
            <w:proofErr w:type="spellStart"/>
            <w:r>
              <w:rPr>
                <w:rFonts w:eastAsia="Calibri" w:cstheme="minorHAnsi" w:hint="cs"/>
                <w:b/>
                <w:bCs/>
                <w:sz w:val="24"/>
                <w:szCs w:val="24"/>
                <w:rtl/>
              </w:rPr>
              <w:t>כח</w:t>
            </w:r>
            <w:proofErr w:type="spellEnd"/>
            <w:r>
              <w:rPr>
                <w:rFonts w:eastAsia="Calibri" w:cstheme="minorHAnsi" w:hint="cs"/>
                <w:b/>
                <w:bCs/>
                <w:sz w:val="24"/>
                <w:szCs w:val="24"/>
                <w:rtl/>
              </w:rPr>
              <w:t xml:space="preserve"> אדם</w:t>
            </w:r>
            <w:r w:rsidR="003A443C" w:rsidRPr="00251A09">
              <w:rPr>
                <w:rFonts w:eastAsia="Calibri" w:cstheme="minorHAnsi" w:hint="cs"/>
                <w:b/>
                <w:bCs/>
                <w:sz w:val="24"/>
                <w:szCs w:val="24"/>
                <w:rtl/>
              </w:rPr>
              <w:t xml:space="preserve"> </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2261D926" w14:textId="03A5C57E" w:rsidR="00B07419" w:rsidRPr="00251A09" w:rsidRDefault="003A443C" w:rsidP="00660862">
            <w:pPr>
              <w:keepNext/>
              <w:keepLines/>
              <w:widowControl w:val="0"/>
              <w:numPr>
                <w:ilvl w:val="2"/>
                <w:numId w:val="0"/>
              </w:numPr>
              <w:rPr>
                <w:rFonts w:eastAsia="Calibri" w:cstheme="minorHAnsi"/>
                <w:sz w:val="24"/>
                <w:szCs w:val="24"/>
                <w:rtl/>
              </w:rPr>
            </w:pPr>
            <w:r w:rsidRPr="00251A09">
              <w:rPr>
                <w:rFonts w:eastAsia="Calibri" w:cstheme="minorHAnsi"/>
                <w:sz w:val="24"/>
                <w:szCs w:val="24"/>
                <w:rtl/>
              </w:rPr>
              <w:t>גיוס, מיון, השמה של נציגים</w:t>
            </w:r>
            <w:r w:rsidR="00663AF8">
              <w:rPr>
                <w:rFonts w:eastAsia="Calibri" w:cstheme="minorHAnsi" w:hint="cs"/>
                <w:sz w:val="24"/>
                <w:szCs w:val="24"/>
                <w:rtl/>
              </w:rPr>
              <w:t>/</w:t>
            </w:r>
            <w:r w:rsidR="00660862">
              <w:rPr>
                <w:rFonts w:eastAsia="Calibri" w:cstheme="minorHAnsi" w:hint="cs"/>
                <w:sz w:val="24"/>
                <w:szCs w:val="24"/>
                <w:rtl/>
              </w:rPr>
              <w:t>בעלי תפקידים במוקד</w:t>
            </w:r>
            <w:r w:rsidRPr="00251A09">
              <w:rPr>
                <w:rFonts w:eastAsia="Calibri" w:cstheme="minorHAnsi"/>
                <w:sz w:val="24"/>
                <w:szCs w:val="24"/>
                <w:rtl/>
              </w:rPr>
              <w:t xml:space="preserve"> </w:t>
            </w:r>
            <w:r w:rsidRPr="00251A09">
              <w:rPr>
                <w:rFonts w:eastAsia="Calibri" w:cstheme="minorHAnsi" w:hint="cs"/>
                <w:sz w:val="24"/>
                <w:szCs w:val="24"/>
                <w:rtl/>
              </w:rPr>
              <w:t>(לרבות השלמת פערי איוש ותקן)</w:t>
            </w:r>
            <w:r w:rsidR="00666D50">
              <w:rPr>
                <w:rFonts w:eastAsia="Calibri" w:cstheme="minorHAnsi" w:hint="cs"/>
                <w:sz w:val="24"/>
                <w:szCs w:val="24"/>
                <w:rtl/>
              </w:rPr>
              <w:t xml:space="preserve">, יצירת ערוצי גיוס יעילים </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1ED45B2D" w14:textId="505EA14D" w:rsidR="00B07419" w:rsidRPr="00251A09" w:rsidRDefault="003A443C" w:rsidP="00DC6662">
            <w:pPr>
              <w:keepNext/>
              <w:keepLines/>
              <w:widowControl w:val="0"/>
              <w:numPr>
                <w:ilvl w:val="2"/>
                <w:numId w:val="0"/>
              </w:numPr>
              <w:rPr>
                <w:rFonts w:eastAsia="Calibri" w:cstheme="minorHAnsi"/>
                <w:sz w:val="24"/>
                <w:szCs w:val="24"/>
                <w:rtl/>
              </w:rPr>
            </w:pPr>
            <w:r w:rsidRPr="00251A09">
              <w:rPr>
                <w:rFonts w:eastAsia="Calibri" w:cstheme="minorHAnsi"/>
                <w:sz w:val="24"/>
                <w:szCs w:val="24"/>
                <w:rtl/>
              </w:rPr>
              <w:t xml:space="preserve">ניסיון מוכח של שנה כרכז כ"א במוקד של 50 עמדות </w:t>
            </w:r>
          </w:p>
        </w:tc>
      </w:tr>
      <w:tr w:rsidR="00051F86" w14:paraId="55E4BD15" w14:textId="77777777" w:rsidTr="00251A09">
        <w:tc>
          <w:tcPr>
            <w:tcW w:w="336" w:type="pct"/>
          </w:tcPr>
          <w:p w14:paraId="37F50D68" w14:textId="3A906425" w:rsidR="00B07419" w:rsidRPr="00251A09" w:rsidRDefault="00E07347" w:rsidP="00DC6662">
            <w:pPr>
              <w:keepNext/>
              <w:keepLines/>
              <w:widowControl w:val="0"/>
              <w:numPr>
                <w:ilvl w:val="2"/>
                <w:numId w:val="0"/>
              </w:numPr>
              <w:jc w:val="center"/>
              <w:rPr>
                <w:rFonts w:eastAsia="Calibri" w:cstheme="minorHAnsi"/>
                <w:sz w:val="24"/>
                <w:szCs w:val="24"/>
                <w:rtl/>
                <w:lang w:eastAsia="he-IL"/>
              </w:rPr>
            </w:pPr>
            <w:r>
              <w:rPr>
                <w:rFonts w:eastAsia="Calibri" w:cstheme="minorHAnsi" w:hint="cs"/>
                <w:sz w:val="24"/>
                <w:szCs w:val="24"/>
                <w:rtl/>
                <w:lang w:eastAsia="he-IL"/>
              </w:rPr>
              <w:t>13</w:t>
            </w:r>
          </w:p>
        </w:tc>
        <w:tc>
          <w:tcPr>
            <w:tcW w:w="760" w:type="pct"/>
            <w:tcBorders>
              <w:top w:val="single" w:sz="4" w:space="0" w:color="auto"/>
              <w:left w:val="single" w:sz="4" w:space="0" w:color="auto"/>
              <w:bottom w:val="single" w:sz="4" w:space="0" w:color="auto"/>
              <w:right w:val="single" w:sz="4" w:space="0" w:color="auto"/>
            </w:tcBorders>
            <w:shd w:val="clear" w:color="auto" w:fill="FFFFFF"/>
          </w:tcPr>
          <w:p w14:paraId="4F102805" w14:textId="77777777" w:rsidR="00B07419" w:rsidRPr="00251A09" w:rsidRDefault="003A443C" w:rsidP="00DC6662">
            <w:pPr>
              <w:keepNext/>
              <w:keepLines/>
              <w:widowControl w:val="0"/>
              <w:numPr>
                <w:ilvl w:val="2"/>
                <w:numId w:val="0"/>
              </w:numPr>
              <w:rPr>
                <w:rFonts w:eastAsia="Calibri" w:cstheme="minorHAnsi"/>
                <w:b/>
                <w:bCs/>
                <w:sz w:val="24"/>
                <w:szCs w:val="24"/>
                <w:rtl/>
              </w:rPr>
            </w:pPr>
            <w:r w:rsidRPr="00251A09">
              <w:rPr>
                <w:rFonts w:eastAsia="Calibri" w:cstheme="minorHAnsi" w:hint="cs"/>
                <w:b/>
                <w:bCs/>
                <w:sz w:val="24"/>
                <w:szCs w:val="24"/>
                <w:rtl/>
              </w:rPr>
              <w:t>איש מערכות מידע</w:t>
            </w:r>
          </w:p>
        </w:tc>
        <w:tc>
          <w:tcPr>
            <w:tcW w:w="2042" w:type="pct"/>
            <w:tcBorders>
              <w:top w:val="single" w:sz="4" w:space="0" w:color="auto"/>
              <w:left w:val="single" w:sz="4" w:space="0" w:color="auto"/>
              <w:bottom w:val="single" w:sz="4" w:space="0" w:color="auto"/>
              <w:right w:val="single" w:sz="4" w:space="0" w:color="auto"/>
            </w:tcBorders>
            <w:shd w:val="clear" w:color="auto" w:fill="FFFFFF"/>
          </w:tcPr>
          <w:p w14:paraId="39DC2E78" w14:textId="77777777" w:rsidR="00B07419" w:rsidRPr="00251A09" w:rsidRDefault="003A443C" w:rsidP="00DC6662">
            <w:pPr>
              <w:keepNext/>
              <w:keepLines/>
              <w:widowControl w:val="0"/>
              <w:numPr>
                <w:ilvl w:val="2"/>
                <w:numId w:val="0"/>
              </w:numPr>
              <w:rPr>
                <w:rFonts w:eastAsia="Calibri" w:cstheme="minorHAnsi"/>
                <w:sz w:val="24"/>
                <w:szCs w:val="24"/>
                <w:rtl/>
              </w:rPr>
            </w:pPr>
            <w:r w:rsidRPr="00251A09">
              <w:rPr>
                <w:rFonts w:eastAsia="Calibri" w:cstheme="minorHAnsi" w:hint="cs"/>
                <w:sz w:val="24"/>
                <w:szCs w:val="24"/>
                <w:rtl/>
              </w:rPr>
              <w:t>הפעלת המערכות הטכנולוגיות והתקשורת במוקד</w:t>
            </w:r>
          </w:p>
        </w:tc>
        <w:tc>
          <w:tcPr>
            <w:tcW w:w="1863" w:type="pct"/>
            <w:tcBorders>
              <w:top w:val="single" w:sz="4" w:space="0" w:color="auto"/>
              <w:left w:val="single" w:sz="4" w:space="0" w:color="auto"/>
              <w:bottom w:val="single" w:sz="4" w:space="0" w:color="auto"/>
              <w:right w:val="single" w:sz="4" w:space="0" w:color="auto"/>
            </w:tcBorders>
            <w:shd w:val="clear" w:color="auto" w:fill="FFFFFF"/>
          </w:tcPr>
          <w:p w14:paraId="4EEF8596" w14:textId="77777777" w:rsidR="00B07419" w:rsidRPr="00251A09" w:rsidRDefault="003A443C" w:rsidP="00DC6662">
            <w:pPr>
              <w:keepNext/>
              <w:keepLines/>
              <w:widowControl w:val="0"/>
              <w:numPr>
                <w:ilvl w:val="2"/>
                <w:numId w:val="0"/>
              </w:numPr>
              <w:rPr>
                <w:rFonts w:eastAsia="Calibri" w:cstheme="minorHAnsi"/>
                <w:sz w:val="24"/>
                <w:szCs w:val="24"/>
                <w:rtl/>
              </w:rPr>
            </w:pPr>
            <w:r w:rsidRPr="00251A09">
              <w:rPr>
                <w:rFonts w:eastAsia="Calibri" w:cstheme="minorHAnsi" w:hint="cs"/>
                <w:sz w:val="24"/>
                <w:szCs w:val="24"/>
                <w:rtl/>
              </w:rPr>
              <w:t>השכלה וניסיון של שנה בתחום המוקדים</w:t>
            </w:r>
          </w:p>
        </w:tc>
      </w:tr>
    </w:tbl>
    <w:p w14:paraId="4336B68E" w14:textId="77777777" w:rsidR="00B07419" w:rsidRDefault="00B07419" w:rsidP="00B07419">
      <w:pPr>
        <w:ind w:left="793"/>
        <w:contextualSpacing/>
        <w:rPr>
          <w:rFonts w:cstheme="minorHAnsi"/>
          <w:sz w:val="16"/>
          <w:szCs w:val="16"/>
          <w:rtl/>
        </w:rPr>
      </w:pPr>
    </w:p>
    <w:p w14:paraId="25063CF4" w14:textId="77777777" w:rsidR="00B07419" w:rsidRPr="00251A09" w:rsidRDefault="003A443C" w:rsidP="006430E8">
      <w:pPr>
        <w:numPr>
          <w:ilvl w:val="1"/>
          <w:numId w:val="76"/>
        </w:numPr>
        <w:ind w:left="651"/>
        <w:contextualSpacing/>
        <w:jc w:val="left"/>
        <w:rPr>
          <w:rFonts w:cstheme="minorHAnsi"/>
          <w:b/>
          <w:bCs/>
        </w:rPr>
      </w:pPr>
      <w:r w:rsidRPr="00251A09">
        <w:rPr>
          <w:rFonts w:cstheme="minorHAnsi"/>
          <w:b/>
          <w:bCs/>
          <w:rtl/>
        </w:rPr>
        <w:t xml:space="preserve">דרישות </w:t>
      </w:r>
      <w:r w:rsidRPr="00251A09">
        <w:rPr>
          <w:rFonts w:cstheme="minorHAnsi" w:hint="cs"/>
          <w:b/>
          <w:bCs/>
          <w:rtl/>
        </w:rPr>
        <w:t>מצוות הקמת המוקד</w:t>
      </w:r>
    </w:p>
    <w:p w14:paraId="7B5D2E89" w14:textId="576C1C56" w:rsidR="00B07419" w:rsidRDefault="003A443C" w:rsidP="006430E8">
      <w:pPr>
        <w:numPr>
          <w:ilvl w:val="2"/>
          <w:numId w:val="76"/>
        </w:numPr>
        <w:ind w:hanging="715"/>
        <w:contextualSpacing/>
        <w:jc w:val="left"/>
        <w:rPr>
          <w:rFonts w:cstheme="minorHAnsi"/>
        </w:rPr>
      </w:pPr>
      <w:r w:rsidRPr="006F70FB">
        <w:rPr>
          <w:rFonts w:cstheme="minorHAnsi"/>
          <w:rtl/>
        </w:rPr>
        <w:t xml:space="preserve">הספק יעמיד </w:t>
      </w:r>
      <w:r>
        <w:rPr>
          <w:rFonts w:cstheme="minorHAnsi" w:hint="cs"/>
          <w:rtl/>
        </w:rPr>
        <w:t>מנהל פרויקט הקמה</w:t>
      </w:r>
      <w:r w:rsidR="00296E3E">
        <w:rPr>
          <w:rFonts w:cstheme="minorHAnsi" w:hint="cs"/>
          <w:rtl/>
        </w:rPr>
        <w:t xml:space="preserve"> (כנדרש בתנאי הסף בסעיף </w:t>
      </w:r>
      <w:r w:rsidR="00296E3E">
        <w:rPr>
          <w:rFonts w:cstheme="minorHAnsi"/>
          <w:rtl/>
        </w:rPr>
        <w:fldChar w:fldCharType="begin"/>
      </w:r>
      <w:r w:rsidR="00296E3E">
        <w:rPr>
          <w:rFonts w:cstheme="minorHAnsi"/>
          <w:rtl/>
        </w:rPr>
        <w:instrText xml:space="preserve"> </w:instrText>
      </w:r>
      <w:r w:rsidR="00296E3E">
        <w:rPr>
          <w:rFonts w:cstheme="minorHAnsi"/>
        </w:rPr>
        <w:instrText>REF</w:instrText>
      </w:r>
      <w:r w:rsidR="00296E3E">
        <w:rPr>
          <w:rFonts w:cstheme="minorHAnsi"/>
          <w:rtl/>
        </w:rPr>
        <w:instrText xml:space="preserve"> _</w:instrText>
      </w:r>
      <w:r w:rsidR="00296E3E">
        <w:rPr>
          <w:rFonts w:cstheme="minorHAnsi"/>
        </w:rPr>
        <w:instrText>Ref128570439 \r \h</w:instrText>
      </w:r>
      <w:r w:rsidR="00296E3E">
        <w:rPr>
          <w:rFonts w:cstheme="minorHAnsi"/>
          <w:rtl/>
        </w:rPr>
        <w:instrText xml:space="preserve"> </w:instrText>
      </w:r>
      <w:r w:rsidR="00296E3E">
        <w:rPr>
          <w:rFonts w:cstheme="minorHAnsi"/>
          <w:rtl/>
        </w:rPr>
      </w:r>
      <w:r w:rsidR="00296E3E">
        <w:rPr>
          <w:rFonts w:cstheme="minorHAnsi"/>
          <w:rtl/>
        </w:rPr>
        <w:fldChar w:fldCharType="separate"/>
      </w:r>
      <w:r w:rsidR="003F4310">
        <w:rPr>
          <w:rFonts w:cstheme="minorHAnsi"/>
          <w:cs/>
        </w:rPr>
        <w:t>‎</w:t>
      </w:r>
      <w:r w:rsidR="003F4310">
        <w:rPr>
          <w:rFonts w:cstheme="minorHAnsi"/>
        </w:rPr>
        <w:t>7.3</w:t>
      </w:r>
      <w:r w:rsidR="00296E3E">
        <w:rPr>
          <w:rFonts w:cstheme="minorHAnsi"/>
          <w:rtl/>
        </w:rPr>
        <w:fldChar w:fldCharType="end"/>
      </w:r>
      <w:r w:rsidR="00296E3E">
        <w:rPr>
          <w:rFonts w:cstheme="minorHAnsi" w:hint="cs"/>
          <w:rtl/>
        </w:rPr>
        <w:t xml:space="preserve"> למכרז)</w:t>
      </w:r>
      <w:r>
        <w:rPr>
          <w:rFonts w:cstheme="minorHAnsi" w:hint="cs"/>
          <w:rtl/>
        </w:rPr>
        <w:t xml:space="preserve"> לתקופת ההקמה ולתקופת </w:t>
      </w:r>
      <w:r w:rsidR="006E1111">
        <w:rPr>
          <w:rFonts w:cstheme="minorHAnsi" w:hint="cs"/>
          <w:rtl/>
        </w:rPr>
        <w:t>ההפעלה</w:t>
      </w:r>
      <w:r>
        <w:rPr>
          <w:rFonts w:cstheme="minorHAnsi" w:hint="cs"/>
          <w:rtl/>
        </w:rPr>
        <w:t xml:space="preserve"> ועד </w:t>
      </w:r>
      <w:r w:rsidR="006E1111">
        <w:rPr>
          <w:rFonts w:cstheme="minorHAnsi" w:hint="cs"/>
          <w:rtl/>
        </w:rPr>
        <w:t>ל</w:t>
      </w:r>
      <w:r>
        <w:rPr>
          <w:rFonts w:cstheme="minorHAnsi" w:hint="cs"/>
          <w:rtl/>
        </w:rPr>
        <w:t>שנה מ</w:t>
      </w:r>
      <w:r w:rsidR="006E1111">
        <w:rPr>
          <w:rFonts w:cstheme="minorHAnsi" w:hint="cs"/>
          <w:rtl/>
        </w:rPr>
        <w:t xml:space="preserve">יום </w:t>
      </w:r>
      <w:r>
        <w:rPr>
          <w:rFonts w:cstheme="minorHAnsi" w:hint="cs"/>
          <w:rtl/>
        </w:rPr>
        <w:t xml:space="preserve">הפעלת המוקד. </w:t>
      </w:r>
    </w:p>
    <w:p w14:paraId="40CF2C10" w14:textId="5FCC05B1" w:rsidR="00B07419" w:rsidRPr="006F70FB" w:rsidRDefault="003A443C" w:rsidP="006430E8">
      <w:pPr>
        <w:numPr>
          <w:ilvl w:val="2"/>
          <w:numId w:val="76"/>
        </w:numPr>
        <w:ind w:hanging="715"/>
        <w:contextualSpacing/>
        <w:jc w:val="left"/>
        <w:rPr>
          <w:rFonts w:cstheme="minorHAnsi"/>
        </w:rPr>
      </w:pPr>
      <w:r>
        <w:rPr>
          <w:rFonts w:cstheme="minorHAnsi" w:hint="cs"/>
          <w:rtl/>
        </w:rPr>
        <w:t xml:space="preserve">יוקם צוות </w:t>
      </w:r>
      <w:r w:rsidRPr="006F70FB">
        <w:rPr>
          <w:rFonts w:cstheme="minorHAnsi"/>
          <w:rtl/>
        </w:rPr>
        <w:t xml:space="preserve">מקצועי </w:t>
      </w:r>
      <w:r w:rsidRPr="006F70FB">
        <w:rPr>
          <w:rFonts w:cstheme="minorHAnsi" w:hint="cs"/>
          <w:rtl/>
        </w:rPr>
        <w:t xml:space="preserve">קבוע </w:t>
      </w:r>
      <w:r w:rsidRPr="006F70FB">
        <w:rPr>
          <w:rFonts w:cstheme="minorHAnsi"/>
          <w:rtl/>
        </w:rPr>
        <w:t xml:space="preserve">שיתמוך בפעילות </w:t>
      </w:r>
      <w:r w:rsidRPr="006F70FB">
        <w:rPr>
          <w:rFonts w:cstheme="minorHAnsi" w:hint="cs"/>
          <w:rtl/>
        </w:rPr>
        <w:t xml:space="preserve">הנדרשת </w:t>
      </w:r>
      <w:r>
        <w:rPr>
          <w:rFonts w:cstheme="minorHAnsi" w:hint="cs"/>
          <w:rtl/>
        </w:rPr>
        <w:t xml:space="preserve">להקמת המוקד  </w:t>
      </w:r>
      <w:r w:rsidRPr="006F70FB">
        <w:rPr>
          <w:rFonts w:cstheme="minorHAnsi" w:hint="cs"/>
          <w:rtl/>
        </w:rPr>
        <w:t xml:space="preserve">בהתאם להנחיות מנהל הפעילות מטעם </w:t>
      </w:r>
      <w:r>
        <w:rPr>
          <w:rFonts w:cstheme="minorHAnsi" w:hint="cs"/>
          <w:rtl/>
        </w:rPr>
        <w:t>הלקוח</w:t>
      </w:r>
      <w:r w:rsidRPr="006F70FB">
        <w:rPr>
          <w:rFonts w:cstheme="minorHAnsi"/>
          <w:rtl/>
        </w:rPr>
        <w:t>.</w:t>
      </w:r>
    </w:p>
    <w:p w14:paraId="5F572E82" w14:textId="60EAA5F2" w:rsidR="00B07419" w:rsidRPr="00154C4A" w:rsidRDefault="003A443C" w:rsidP="006430E8">
      <w:pPr>
        <w:pStyle w:val="aff0"/>
        <w:numPr>
          <w:ilvl w:val="2"/>
          <w:numId w:val="76"/>
        </w:numPr>
        <w:tabs>
          <w:tab w:val="left" w:pos="2051"/>
        </w:tabs>
        <w:ind w:hanging="715"/>
        <w:jc w:val="left"/>
        <w:rPr>
          <w:rFonts w:eastAsia="Calibri" w:cstheme="minorHAnsi"/>
        </w:rPr>
      </w:pPr>
      <w:r w:rsidRPr="00D345BC">
        <w:rPr>
          <w:rFonts w:eastAsia="Calibri" w:cstheme="minorHAnsi"/>
          <w:rtl/>
        </w:rPr>
        <w:t xml:space="preserve">מנהל </w:t>
      </w:r>
      <w:r w:rsidRPr="00D345BC">
        <w:rPr>
          <w:rFonts w:eastAsia="Calibri" w:cstheme="minorHAnsi" w:hint="cs"/>
          <w:rtl/>
        </w:rPr>
        <w:t>פרויקט ההקמה יהיה</w:t>
      </w:r>
      <w:r w:rsidRPr="00D345BC">
        <w:rPr>
          <w:rFonts w:eastAsia="Calibri" w:cstheme="minorHAnsi"/>
          <w:rtl/>
        </w:rPr>
        <w:t xml:space="preserve"> אחראי על הניהול הכולל של </w:t>
      </w:r>
      <w:r w:rsidRPr="00D345BC">
        <w:rPr>
          <w:rFonts w:eastAsia="Calibri" w:cstheme="minorHAnsi" w:hint="cs"/>
          <w:rtl/>
        </w:rPr>
        <w:t xml:space="preserve">הקמת פרויקט </w:t>
      </w:r>
      <w:r w:rsidRPr="00D345BC">
        <w:rPr>
          <w:rFonts w:eastAsia="Calibri" w:cstheme="minorHAnsi"/>
          <w:rtl/>
        </w:rPr>
        <w:t>המוקד</w:t>
      </w:r>
      <w:r w:rsidRPr="00D345BC">
        <w:rPr>
          <w:rFonts w:eastAsia="Calibri" w:cstheme="minorHAnsi" w:hint="cs"/>
          <w:rtl/>
        </w:rPr>
        <w:t>ים</w:t>
      </w:r>
      <w:r w:rsidRPr="00154C4A">
        <w:rPr>
          <w:rFonts w:eastAsia="Calibri" w:cstheme="minorHAnsi" w:hint="cs"/>
          <w:rtl/>
        </w:rPr>
        <w:t xml:space="preserve"> עבור ה</w:t>
      </w:r>
      <w:r w:rsidRPr="00154C4A">
        <w:rPr>
          <w:rFonts w:eastAsia="Calibri" w:cstheme="minorHAnsi"/>
          <w:rtl/>
        </w:rPr>
        <w:t>משרד</w:t>
      </w:r>
      <w:r w:rsidRPr="00154C4A">
        <w:rPr>
          <w:rFonts w:eastAsia="Calibri" w:cstheme="minorHAnsi" w:hint="cs"/>
          <w:rtl/>
        </w:rPr>
        <w:t xml:space="preserve">, </w:t>
      </w:r>
      <w:r w:rsidRPr="00154C4A">
        <w:rPr>
          <w:rFonts w:eastAsia="Calibri" w:cstheme="minorHAnsi"/>
          <w:rtl/>
        </w:rPr>
        <w:t xml:space="preserve">עמידה ביעדי </w:t>
      </w:r>
      <w:proofErr w:type="spellStart"/>
      <w:r w:rsidR="002D6843">
        <w:rPr>
          <w:rFonts w:eastAsia="Calibri" w:cstheme="minorHAnsi" w:hint="cs"/>
          <w:rtl/>
        </w:rPr>
        <w:t>ולו"ז</w:t>
      </w:r>
      <w:proofErr w:type="spellEnd"/>
      <w:r w:rsidR="002D6843">
        <w:rPr>
          <w:rFonts w:eastAsia="Calibri" w:cstheme="minorHAnsi" w:hint="cs"/>
          <w:rtl/>
        </w:rPr>
        <w:t xml:space="preserve"> </w:t>
      </w:r>
      <w:r w:rsidRPr="00154C4A">
        <w:rPr>
          <w:rFonts w:eastAsia="Calibri" w:cstheme="minorHAnsi" w:hint="cs"/>
          <w:rtl/>
        </w:rPr>
        <w:t xml:space="preserve">ההקמה, </w:t>
      </w:r>
      <w:r w:rsidRPr="00154C4A">
        <w:rPr>
          <w:rFonts w:eastAsia="Calibri" w:cstheme="minorHAnsi"/>
          <w:rtl/>
        </w:rPr>
        <w:t xml:space="preserve">קליטת עובדים חדשים, </w:t>
      </w:r>
      <w:r w:rsidRPr="00154C4A">
        <w:rPr>
          <w:rFonts w:eastAsia="Calibri" w:cstheme="minorHAnsi" w:hint="cs"/>
          <w:rtl/>
        </w:rPr>
        <w:t>יישו</w:t>
      </w:r>
      <w:r w:rsidRPr="00154C4A">
        <w:rPr>
          <w:rFonts w:eastAsia="Calibri" w:cstheme="minorHAnsi" w:hint="eastAsia"/>
          <w:rtl/>
        </w:rPr>
        <w:t>ם</w:t>
      </w:r>
      <w:r w:rsidRPr="00154C4A">
        <w:rPr>
          <w:rFonts w:eastAsia="Calibri" w:cstheme="minorHAnsi"/>
          <w:rtl/>
        </w:rPr>
        <w:t xml:space="preserve"> נהלי עבודה. הספק מתחייב </w:t>
      </w:r>
      <w:r w:rsidRPr="00090140">
        <w:rPr>
          <w:rFonts w:eastAsia="Calibri" w:cstheme="minorHAnsi"/>
          <w:b/>
          <w:bCs/>
          <w:rtl/>
        </w:rPr>
        <w:t>לא להחליף</w:t>
      </w:r>
      <w:r w:rsidRPr="00154C4A">
        <w:rPr>
          <w:rFonts w:eastAsia="Calibri" w:cstheme="minorHAnsi"/>
          <w:rtl/>
        </w:rPr>
        <w:t xml:space="preserve"> את מנהל </w:t>
      </w:r>
      <w:r w:rsidRPr="00154C4A">
        <w:rPr>
          <w:rFonts w:eastAsia="Calibri" w:cstheme="minorHAnsi" w:hint="cs"/>
          <w:rtl/>
        </w:rPr>
        <w:t>ההקמה במהלך הפרויקט</w:t>
      </w:r>
      <w:r w:rsidRPr="00154C4A">
        <w:rPr>
          <w:rFonts w:eastAsia="Calibri" w:cstheme="minorHAnsi"/>
          <w:rtl/>
        </w:rPr>
        <w:t>, לפחות בשנה הראשונה לפעילות המוקד.</w:t>
      </w:r>
      <w:r w:rsidRPr="00154C4A">
        <w:rPr>
          <w:rFonts w:eastAsia="Calibri" w:cstheme="minorHAnsi" w:hint="cs"/>
          <w:rtl/>
        </w:rPr>
        <w:t xml:space="preserve"> </w:t>
      </w:r>
      <w:r w:rsidRPr="00154C4A">
        <w:rPr>
          <w:rFonts w:eastAsia="Calibri" w:cstheme="minorHAnsi"/>
          <w:rtl/>
        </w:rPr>
        <w:t xml:space="preserve">במקרה של היעדרות מעל שבוע עבודה מכל סיבה שהיא, הספק יידרש להמציא מחליף מתאים  בתיאום עם המשרד. </w:t>
      </w:r>
    </w:p>
    <w:p w14:paraId="4F80B9E2" w14:textId="77777777" w:rsidR="00B07419" w:rsidRPr="00251A09" w:rsidRDefault="003A443C" w:rsidP="006430E8">
      <w:pPr>
        <w:numPr>
          <w:ilvl w:val="1"/>
          <w:numId w:val="76"/>
        </w:numPr>
        <w:ind w:left="935" w:hanging="651"/>
        <w:contextualSpacing/>
        <w:jc w:val="left"/>
        <w:rPr>
          <w:rFonts w:cstheme="minorHAnsi"/>
          <w:b/>
          <w:bCs/>
        </w:rPr>
      </w:pPr>
      <w:r w:rsidRPr="00251A09">
        <w:rPr>
          <w:rFonts w:cstheme="minorHAnsi"/>
          <w:b/>
          <w:bCs/>
          <w:rtl/>
        </w:rPr>
        <w:t xml:space="preserve">תהליך הגיוס </w:t>
      </w:r>
    </w:p>
    <w:p w14:paraId="186800A6" w14:textId="77777777" w:rsidR="00B07419" w:rsidRPr="006F70FB" w:rsidRDefault="003A443C" w:rsidP="006430E8">
      <w:pPr>
        <w:numPr>
          <w:ilvl w:val="2"/>
          <w:numId w:val="76"/>
        </w:numPr>
        <w:ind w:left="1218"/>
        <w:contextualSpacing/>
        <w:jc w:val="left"/>
        <w:rPr>
          <w:rFonts w:cstheme="minorHAnsi"/>
          <w:b/>
          <w:bCs/>
        </w:rPr>
      </w:pPr>
      <w:r w:rsidRPr="006F70FB">
        <w:rPr>
          <w:rFonts w:eastAsia="Calibri" w:cstheme="minorHAnsi"/>
          <w:b/>
          <w:bCs/>
          <w:rtl/>
        </w:rPr>
        <w:t xml:space="preserve">איתור ומיון צוות המוקד </w:t>
      </w:r>
    </w:p>
    <w:p w14:paraId="68EDA935" w14:textId="611528DF" w:rsidR="00B07419" w:rsidRPr="00640558" w:rsidRDefault="003A443C" w:rsidP="006430E8">
      <w:pPr>
        <w:numPr>
          <w:ilvl w:val="3"/>
          <w:numId w:val="76"/>
        </w:numPr>
        <w:ind w:left="1927" w:hanging="851"/>
        <w:contextualSpacing/>
        <w:jc w:val="left"/>
        <w:rPr>
          <w:rFonts w:cstheme="minorHAnsi"/>
        </w:rPr>
      </w:pPr>
      <w:r w:rsidRPr="006F70FB">
        <w:rPr>
          <w:rFonts w:eastAsia="Calibri" w:cstheme="minorHAnsi"/>
          <w:rtl/>
        </w:rPr>
        <w:t>הספק יציג במענה מנגנון לגיוס בעלי תפקיד ונציגים במוקד (בדגש על  נציגי שירות), באופן שישמור על רציפות ויעילות האיוש הנדרש</w:t>
      </w:r>
      <w:r w:rsidR="00403D56">
        <w:rPr>
          <w:rFonts w:eastAsia="Calibri" w:cstheme="minorHAnsi" w:hint="cs"/>
          <w:rtl/>
        </w:rPr>
        <w:t>,</w:t>
      </w:r>
      <w:r w:rsidRPr="006F70FB">
        <w:rPr>
          <w:rFonts w:eastAsia="Calibri" w:cstheme="minorHAnsi"/>
          <w:rtl/>
        </w:rPr>
        <w:t xml:space="preserve"> תוך שמירת רמות השירות הנדרשות במוקד</w:t>
      </w:r>
      <w:r w:rsidRPr="006F70FB">
        <w:rPr>
          <w:rFonts w:eastAsia="Calibri" w:cstheme="minorHAnsi" w:hint="cs"/>
          <w:rtl/>
        </w:rPr>
        <w:t xml:space="preserve"> (ערוצי גיוס, מנגנון המיון, הכשרה והדרכה</w:t>
      </w:r>
      <w:r>
        <w:rPr>
          <w:rFonts w:eastAsia="Calibri" w:cstheme="minorHAnsi" w:hint="cs"/>
          <w:rtl/>
        </w:rPr>
        <w:t xml:space="preserve"> ושמירת כשירות מקצועית</w:t>
      </w:r>
      <w:r w:rsidRPr="008D4430">
        <w:rPr>
          <w:rFonts w:eastAsia="Calibri" w:cstheme="minorHAnsi" w:hint="cs"/>
          <w:rtl/>
        </w:rPr>
        <w:t>)</w:t>
      </w:r>
      <w:r w:rsidRPr="008D4430">
        <w:rPr>
          <w:rFonts w:eastAsia="Calibri" w:cstheme="minorHAnsi"/>
          <w:rtl/>
        </w:rPr>
        <w:t xml:space="preserve">. </w:t>
      </w:r>
      <w:r w:rsidRPr="00090140">
        <w:rPr>
          <w:rFonts w:cstheme="minorHAnsi"/>
          <w:rtl/>
        </w:rPr>
        <w:t xml:space="preserve"> </w:t>
      </w:r>
      <w:r w:rsidR="008D4430" w:rsidRPr="00090140">
        <w:rPr>
          <w:rFonts w:cstheme="minorHAnsi"/>
          <w:rtl/>
        </w:rPr>
        <w:t xml:space="preserve"> יש </w:t>
      </w:r>
      <w:r w:rsidR="00640558">
        <w:rPr>
          <w:rFonts w:cstheme="minorHAnsi" w:hint="cs"/>
          <w:rtl/>
        </w:rPr>
        <w:t xml:space="preserve">להתייחס לגיוס בהתאם למאפיינים המיוחדים של המוקד נשוא מכרז זה </w:t>
      </w:r>
      <w:r w:rsidR="008D4430" w:rsidRPr="00640558">
        <w:rPr>
          <w:rFonts w:cstheme="minorHAnsi" w:hint="cs"/>
          <w:rtl/>
        </w:rPr>
        <w:t xml:space="preserve"> </w:t>
      </w:r>
    </w:p>
    <w:p w14:paraId="32960F8F" w14:textId="77777777" w:rsidR="003877D3" w:rsidRPr="00251A09" w:rsidRDefault="003877D3" w:rsidP="003877D3">
      <w:pPr>
        <w:numPr>
          <w:ilvl w:val="3"/>
          <w:numId w:val="76"/>
        </w:numPr>
        <w:ind w:left="1927" w:hanging="851"/>
        <w:contextualSpacing/>
        <w:jc w:val="left"/>
        <w:rPr>
          <w:rFonts w:eastAsia="Calibri" w:cstheme="minorHAnsi"/>
        </w:rPr>
      </w:pPr>
      <w:r w:rsidRPr="00F00D59">
        <w:rPr>
          <w:rFonts w:eastAsia="Calibri" w:cstheme="minorHAnsi" w:hint="cs"/>
          <w:rtl/>
        </w:rPr>
        <w:t>מ</w:t>
      </w:r>
      <w:r w:rsidRPr="006F70FB">
        <w:rPr>
          <w:rFonts w:eastAsia="Calibri" w:cstheme="minorHAnsi"/>
          <w:rtl/>
        </w:rPr>
        <w:t>ועמדים מטעם הספק יידרשו להשתתף בבדיקות ביטחון של המשרד  לצורך קבלת סיווג ביטחוני ממשלתי</w:t>
      </w:r>
      <w:r w:rsidRPr="006F70FB">
        <w:rPr>
          <w:rFonts w:eastAsia="Calibri" w:cstheme="minorHAnsi" w:hint="cs"/>
          <w:rtl/>
        </w:rPr>
        <w:t xml:space="preserve"> </w:t>
      </w:r>
      <w:r w:rsidRPr="006F70FB">
        <w:rPr>
          <w:rFonts w:eastAsia="Calibri" w:cstheme="minorHAnsi"/>
          <w:rtl/>
        </w:rPr>
        <w:t xml:space="preserve">בהתאם לדרישות </w:t>
      </w:r>
      <w:r w:rsidRPr="006F70FB">
        <w:rPr>
          <w:rFonts w:eastAsia="Calibri" w:cstheme="minorHAnsi" w:hint="cs"/>
          <w:rtl/>
        </w:rPr>
        <w:t>נספח הביטחון</w:t>
      </w:r>
      <w:r>
        <w:rPr>
          <w:rFonts w:eastAsia="Calibri" w:cstheme="minorHAnsi" w:hint="cs"/>
          <w:rtl/>
        </w:rPr>
        <w:t>,</w:t>
      </w:r>
      <w:r w:rsidRPr="00F00D59">
        <w:rPr>
          <w:rFonts w:eastAsia="Calibri" w:cstheme="minorHAnsi" w:hint="cs"/>
          <w:rtl/>
        </w:rPr>
        <w:t xml:space="preserve"> </w:t>
      </w:r>
      <w:r w:rsidRPr="00F00D59">
        <w:rPr>
          <w:rFonts w:eastAsia="Calibri" w:cstheme="minorHAnsi"/>
          <w:rtl/>
        </w:rPr>
        <w:t xml:space="preserve">טרום תחילת עבודתם. ללא אישור בטחוני </w:t>
      </w:r>
      <w:r w:rsidRPr="00F00D59">
        <w:rPr>
          <w:rFonts w:eastAsia="Calibri" w:cstheme="minorHAnsi" w:hint="cs"/>
          <w:rtl/>
        </w:rPr>
        <w:t>-</w:t>
      </w:r>
      <w:r w:rsidRPr="00F00D59">
        <w:rPr>
          <w:rFonts w:eastAsia="Calibri" w:cstheme="minorHAnsi"/>
          <w:rtl/>
        </w:rPr>
        <w:t xml:space="preserve"> לא ניתן להתחיל לעבוד. </w:t>
      </w:r>
    </w:p>
    <w:p w14:paraId="763BDEE2" w14:textId="2E898611" w:rsidR="00660862" w:rsidRDefault="003877D3" w:rsidP="002F5922">
      <w:pPr>
        <w:numPr>
          <w:ilvl w:val="3"/>
          <w:numId w:val="76"/>
        </w:numPr>
        <w:ind w:left="1927" w:hanging="851"/>
        <w:contextualSpacing/>
        <w:jc w:val="left"/>
        <w:rPr>
          <w:rFonts w:cstheme="minorHAnsi"/>
          <w:b/>
          <w:bCs/>
        </w:rPr>
      </w:pPr>
      <w:r w:rsidRPr="006F70FB">
        <w:rPr>
          <w:rFonts w:eastAsia="Calibri" w:cstheme="minorHAnsi"/>
          <w:rtl/>
        </w:rPr>
        <w:t>המועמדים שעברו את שלב האיתור והמיון יידרשו ל</w:t>
      </w:r>
      <w:r w:rsidR="00403D56">
        <w:rPr>
          <w:rFonts w:eastAsia="Calibri" w:cstheme="minorHAnsi" w:hint="cs"/>
          <w:rtl/>
        </w:rPr>
        <w:t xml:space="preserve">עבור </w:t>
      </w:r>
      <w:r w:rsidRPr="006F70FB">
        <w:rPr>
          <w:rFonts w:eastAsia="Calibri" w:cstheme="minorHAnsi"/>
          <w:rtl/>
        </w:rPr>
        <w:t xml:space="preserve">הכשרה בקורס שיוגדר ע"י הספק ויאושר על ידי המשרד. </w:t>
      </w:r>
      <w:r w:rsidR="003A443C" w:rsidRPr="006F70FB">
        <w:rPr>
          <w:rFonts w:eastAsia="Calibri" w:cstheme="minorHAnsi"/>
          <w:rtl/>
        </w:rPr>
        <w:t>המשרד  יוכל לדרוש לראיין את המועמדים שנמצאו כעונים</w:t>
      </w:r>
      <w:r w:rsidR="00C336B8">
        <w:rPr>
          <w:rFonts w:eastAsia="Calibri" w:cstheme="minorHAnsi" w:hint="cs"/>
          <w:rtl/>
        </w:rPr>
        <w:t xml:space="preserve"> על </w:t>
      </w:r>
      <w:r w:rsidR="003A443C" w:rsidRPr="006F70FB">
        <w:rPr>
          <w:rFonts w:eastAsia="Calibri" w:cstheme="minorHAnsi"/>
          <w:rtl/>
        </w:rPr>
        <w:t>דרישות התפקידים שהוגדרו</w:t>
      </w:r>
      <w:r w:rsidR="00C336B8">
        <w:rPr>
          <w:rFonts w:eastAsia="Calibri" w:cstheme="minorHAnsi" w:hint="cs"/>
          <w:rtl/>
        </w:rPr>
        <w:t>,</w:t>
      </w:r>
      <w:r w:rsidR="003A443C" w:rsidRPr="006F70FB">
        <w:rPr>
          <w:rFonts w:eastAsia="Calibri" w:cstheme="minorHAnsi"/>
          <w:rtl/>
        </w:rPr>
        <w:t xml:space="preserve"> וכן לדרוש השתתפות</w:t>
      </w:r>
      <w:r w:rsidR="003A443C" w:rsidRPr="006F70FB">
        <w:rPr>
          <w:rFonts w:eastAsia="Calibri" w:cstheme="minorHAnsi" w:hint="cs"/>
          <w:rtl/>
        </w:rPr>
        <w:t xml:space="preserve"> נציגים מטעמו </w:t>
      </w:r>
      <w:r w:rsidR="003A443C" w:rsidRPr="006F70FB">
        <w:rPr>
          <w:rFonts w:eastAsia="Calibri" w:cstheme="minorHAnsi"/>
          <w:rtl/>
        </w:rPr>
        <w:t xml:space="preserve"> </w:t>
      </w:r>
      <w:r w:rsidR="002F5922">
        <w:rPr>
          <w:rFonts w:eastAsia="Calibri" w:cstheme="minorHAnsi" w:hint="cs"/>
          <w:rtl/>
        </w:rPr>
        <w:t>במרכזי הערכה, ראיונות וכדומה</w:t>
      </w:r>
      <w:r w:rsidR="00640558">
        <w:rPr>
          <w:rFonts w:eastAsia="Calibri" w:cstheme="minorHAnsi" w:hint="cs"/>
          <w:rtl/>
        </w:rPr>
        <w:t>, ככל שמבוצעים</w:t>
      </w:r>
      <w:r w:rsidR="002F5922">
        <w:rPr>
          <w:rFonts w:eastAsia="Calibri" w:cstheme="minorHAnsi" w:hint="cs"/>
          <w:rtl/>
        </w:rPr>
        <w:t xml:space="preserve"> </w:t>
      </w:r>
      <w:r w:rsidR="003A443C" w:rsidRPr="006F70FB">
        <w:rPr>
          <w:rFonts w:eastAsia="Calibri" w:cstheme="minorHAnsi" w:hint="cs"/>
          <w:rtl/>
        </w:rPr>
        <w:t>.</w:t>
      </w:r>
      <w:r w:rsidR="00251A09">
        <w:rPr>
          <w:rFonts w:cstheme="minorHAnsi" w:hint="cs"/>
          <w:b/>
          <w:bCs/>
          <w:rtl/>
        </w:rPr>
        <w:t xml:space="preserve"> </w:t>
      </w:r>
    </w:p>
    <w:p w14:paraId="00814C58" w14:textId="51D18809" w:rsidR="00B07419" w:rsidRDefault="00660862" w:rsidP="00660862">
      <w:pPr>
        <w:numPr>
          <w:ilvl w:val="3"/>
          <w:numId w:val="76"/>
        </w:numPr>
        <w:ind w:left="1927" w:hanging="851"/>
        <w:contextualSpacing/>
        <w:jc w:val="left"/>
        <w:rPr>
          <w:rFonts w:eastAsia="Calibri" w:cstheme="minorHAnsi"/>
        </w:rPr>
      </w:pPr>
      <w:r w:rsidRPr="00660862">
        <w:rPr>
          <w:rFonts w:eastAsia="Calibri" w:cstheme="minorHAnsi"/>
          <w:rtl/>
        </w:rPr>
        <w:t xml:space="preserve"> </w:t>
      </w:r>
      <w:r w:rsidRPr="00F00D59">
        <w:rPr>
          <w:rFonts w:eastAsia="Calibri" w:cstheme="minorHAnsi"/>
          <w:rtl/>
        </w:rPr>
        <w:t>למשרד זכות לפסול מועמדות</w:t>
      </w:r>
      <w:r w:rsidRPr="00F00D59">
        <w:rPr>
          <w:rFonts w:eastAsia="Calibri" w:cstheme="minorHAnsi" w:hint="cs"/>
          <w:rtl/>
        </w:rPr>
        <w:t xml:space="preserve"> </w:t>
      </w:r>
      <w:r w:rsidRPr="00F00D59">
        <w:rPr>
          <w:rFonts w:eastAsia="Calibri" w:cstheme="minorHAnsi"/>
          <w:rtl/>
        </w:rPr>
        <w:t>מועמד</w:t>
      </w:r>
      <w:r w:rsidR="00403D56">
        <w:rPr>
          <w:rFonts w:eastAsia="Calibri" w:cstheme="minorHAnsi" w:hint="cs"/>
          <w:rtl/>
        </w:rPr>
        <w:t>,</w:t>
      </w:r>
      <w:r w:rsidRPr="00F00D59">
        <w:rPr>
          <w:rFonts w:eastAsia="Calibri" w:cstheme="minorHAnsi"/>
          <w:rtl/>
        </w:rPr>
        <w:t xml:space="preserve"> שמבחינת המשרד אינו עומד בתנאים הנדרשים</w:t>
      </w:r>
      <w:r w:rsidR="00403D56">
        <w:rPr>
          <w:rFonts w:eastAsia="Calibri" w:cstheme="minorHAnsi" w:hint="cs"/>
          <w:rtl/>
        </w:rPr>
        <w:t>.</w:t>
      </w:r>
      <w:r w:rsidR="00C336B8">
        <w:rPr>
          <w:rFonts w:eastAsia="Calibri" w:cstheme="minorHAnsi" w:hint="cs"/>
          <w:rtl/>
        </w:rPr>
        <w:t xml:space="preserve"> </w:t>
      </w:r>
      <w:r w:rsidRPr="00F00D59">
        <w:rPr>
          <w:rFonts w:eastAsia="Calibri" w:cstheme="minorHAnsi"/>
          <w:rtl/>
        </w:rPr>
        <w:t xml:space="preserve">מבלי לפגוע בכלליות האמור, למשרד זכות למנוע את עבודתו של מועמד שלא עבר את המבדק הבטחוני. </w:t>
      </w:r>
    </w:p>
    <w:p w14:paraId="0C368E71" w14:textId="4ECED9F4" w:rsidR="003003A8" w:rsidRPr="003003A8" w:rsidRDefault="003003A8" w:rsidP="003003A8">
      <w:pPr>
        <w:numPr>
          <w:ilvl w:val="3"/>
          <w:numId w:val="76"/>
        </w:numPr>
        <w:ind w:left="1927" w:hanging="851"/>
        <w:contextualSpacing/>
        <w:jc w:val="left"/>
        <w:rPr>
          <w:rFonts w:eastAsia="Calibri" w:cstheme="minorHAnsi"/>
        </w:rPr>
      </w:pPr>
      <w:r>
        <w:rPr>
          <w:rFonts w:eastAsia="Calibri" w:cstheme="minorHAnsi" w:hint="cs"/>
          <w:rtl/>
        </w:rPr>
        <w:t>כמו כן, המשרד יהיה רשאי לדרוש החלפת איש צוות, ועל הספק יהיה לדאוג</w:t>
      </w:r>
      <w:r w:rsidR="00F5768C">
        <w:rPr>
          <w:rFonts w:eastAsia="Calibri" w:cstheme="minorHAnsi" w:hint="cs"/>
          <w:rtl/>
        </w:rPr>
        <w:t xml:space="preserve"> לאיש צוות חלופי עד ל-30 יום מיום הודעת המשרד בכתב.</w:t>
      </w:r>
    </w:p>
    <w:p w14:paraId="7B5A89A2" w14:textId="77777777" w:rsidR="00B07419" w:rsidRPr="004A4502" w:rsidRDefault="00B07419" w:rsidP="006430E8">
      <w:pPr>
        <w:pStyle w:val="aff0"/>
        <w:numPr>
          <w:ilvl w:val="2"/>
          <w:numId w:val="76"/>
        </w:numPr>
        <w:tabs>
          <w:tab w:val="left" w:pos="1766"/>
        </w:tabs>
        <w:jc w:val="left"/>
        <w:rPr>
          <w:rFonts w:cstheme="minorHAnsi"/>
          <w:b/>
          <w:bCs/>
          <w:vanish/>
          <w:rtl/>
        </w:rPr>
      </w:pPr>
    </w:p>
    <w:p w14:paraId="5B5EF87F" w14:textId="77777777" w:rsidR="00B07419" w:rsidRPr="00251A09" w:rsidRDefault="003A443C" w:rsidP="006430E8">
      <w:pPr>
        <w:numPr>
          <w:ilvl w:val="2"/>
          <w:numId w:val="76"/>
        </w:numPr>
        <w:ind w:left="1218"/>
        <w:contextualSpacing/>
        <w:jc w:val="left"/>
        <w:rPr>
          <w:rFonts w:eastAsia="Calibri" w:cstheme="minorHAnsi"/>
          <w:b/>
          <w:bCs/>
        </w:rPr>
      </w:pPr>
      <w:r w:rsidRPr="004A4502">
        <w:rPr>
          <w:rFonts w:eastAsia="Calibri" w:cstheme="minorHAnsi" w:hint="cs"/>
          <w:b/>
          <w:bCs/>
          <w:rtl/>
        </w:rPr>
        <w:t>גיוס הנציגים</w:t>
      </w:r>
    </w:p>
    <w:p w14:paraId="6570140C" w14:textId="3EFE68DF" w:rsidR="00B07419" w:rsidRDefault="003A443C" w:rsidP="002F5922">
      <w:pPr>
        <w:numPr>
          <w:ilvl w:val="3"/>
          <w:numId w:val="76"/>
        </w:numPr>
        <w:ind w:left="1927" w:hanging="851"/>
        <w:contextualSpacing/>
        <w:jc w:val="left"/>
        <w:rPr>
          <w:rFonts w:eastAsia="Calibri" w:cstheme="minorHAnsi"/>
        </w:rPr>
      </w:pPr>
      <w:r w:rsidRPr="004A4502">
        <w:rPr>
          <w:rFonts w:eastAsia="Calibri" w:cstheme="minorHAnsi"/>
          <w:rtl/>
        </w:rPr>
        <w:t>גיוס המועמדים המתאימים (</w:t>
      </w:r>
      <w:r w:rsidR="002F5922" w:rsidRPr="004A4502">
        <w:rPr>
          <w:rFonts w:eastAsia="Calibri" w:cstheme="minorHAnsi" w:hint="cs"/>
          <w:rtl/>
        </w:rPr>
        <w:t>לדוגמ</w:t>
      </w:r>
      <w:r w:rsidR="002F5922">
        <w:rPr>
          <w:rFonts w:eastAsia="Calibri" w:cstheme="minorHAnsi" w:hint="cs"/>
          <w:rtl/>
        </w:rPr>
        <w:t>ה</w:t>
      </w:r>
      <w:r w:rsidR="008D4430">
        <w:rPr>
          <w:rFonts w:eastAsia="Calibri" w:cstheme="minorHAnsi" w:hint="cs"/>
          <w:rtl/>
        </w:rPr>
        <w:t>,</w:t>
      </w:r>
      <w:r w:rsidR="002F5922" w:rsidRPr="004A4502">
        <w:rPr>
          <w:rFonts w:eastAsia="Calibri" w:cstheme="minorHAnsi" w:hint="cs"/>
          <w:rtl/>
        </w:rPr>
        <w:t xml:space="preserve"> </w:t>
      </w:r>
      <w:r w:rsidR="002F5922" w:rsidRPr="004A4502">
        <w:rPr>
          <w:rFonts w:eastAsia="Calibri" w:cstheme="minorHAnsi"/>
          <w:rtl/>
        </w:rPr>
        <w:t xml:space="preserve"> </w:t>
      </w:r>
      <w:r w:rsidRPr="004A4502">
        <w:rPr>
          <w:rFonts w:eastAsia="Calibri" w:cstheme="minorHAnsi"/>
          <w:rtl/>
        </w:rPr>
        <w:t>מרכז הערכה</w:t>
      </w:r>
      <w:r w:rsidRPr="004A4502">
        <w:rPr>
          <w:rFonts w:eastAsia="Calibri" w:cstheme="minorHAnsi" w:hint="cs"/>
          <w:rtl/>
        </w:rPr>
        <w:t xml:space="preserve"> או כל אמצעי הערכה אחר המופעל על ידי </w:t>
      </w:r>
      <w:r w:rsidR="008D4430" w:rsidRPr="004A4502">
        <w:rPr>
          <w:rFonts w:eastAsia="Calibri" w:cstheme="minorHAnsi" w:hint="cs"/>
          <w:rtl/>
        </w:rPr>
        <w:t>ה</w:t>
      </w:r>
      <w:r w:rsidR="008D4430">
        <w:rPr>
          <w:rFonts w:eastAsia="Calibri" w:cstheme="minorHAnsi" w:hint="cs"/>
          <w:rtl/>
        </w:rPr>
        <w:t>ספק</w:t>
      </w:r>
      <w:r w:rsidRPr="004A4502">
        <w:rPr>
          <w:rFonts w:eastAsia="Calibri" w:cstheme="minorHAnsi"/>
          <w:rtl/>
        </w:rPr>
        <w:t>) יתבצע ע"י הספק ועל חשבונו, בהתאם לדרישות התפקיד ופרופיל המועמד.</w:t>
      </w:r>
    </w:p>
    <w:p w14:paraId="17BE107D" w14:textId="4167EABF" w:rsidR="00B07419" w:rsidRPr="004A4502" w:rsidRDefault="003A443C" w:rsidP="002F5922">
      <w:pPr>
        <w:numPr>
          <w:ilvl w:val="3"/>
          <w:numId w:val="76"/>
        </w:numPr>
        <w:ind w:left="1927" w:hanging="851"/>
        <w:contextualSpacing/>
        <w:jc w:val="left"/>
        <w:rPr>
          <w:rFonts w:eastAsia="Calibri" w:cstheme="minorHAnsi"/>
          <w:rtl/>
        </w:rPr>
      </w:pPr>
      <w:r w:rsidRPr="004A4502">
        <w:rPr>
          <w:rFonts w:eastAsia="Calibri" w:cstheme="minorHAnsi"/>
          <w:rtl/>
        </w:rPr>
        <w:t xml:space="preserve">נדרש גיוס של </w:t>
      </w:r>
      <w:r w:rsidRPr="004A4502">
        <w:rPr>
          <w:rFonts w:eastAsia="Calibri" w:cstheme="minorHAnsi" w:hint="cs"/>
          <w:rtl/>
        </w:rPr>
        <w:t>כ</w:t>
      </w:r>
      <w:r w:rsidR="002F5922">
        <w:rPr>
          <w:rFonts w:eastAsia="Calibri" w:cstheme="minorHAnsi" w:hint="cs"/>
          <w:rtl/>
        </w:rPr>
        <w:t>וח אדם</w:t>
      </w:r>
      <w:r w:rsidRPr="004A4502">
        <w:rPr>
          <w:rFonts w:eastAsia="Calibri" w:cstheme="minorHAnsi"/>
          <w:rtl/>
        </w:rPr>
        <w:t xml:space="preserve"> </w:t>
      </w:r>
      <w:r w:rsidRPr="004A4502">
        <w:rPr>
          <w:rFonts w:eastAsia="Calibri" w:cstheme="minorHAnsi" w:hint="cs"/>
          <w:rtl/>
        </w:rPr>
        <w:t xml:space="preserve">בעל יכולת למידה של תכנים מקצועיים מורכבים ומשתנים, </w:t>
      </w:r>
      <w:r w:rsidRPr="004A4502">
        <w:rPr>
          <w:rFonts w:eastAsia="Calibri" w:cstheme="minorHAnsi"/>
          <w:rtl/>
        </w:rPr>
        <w:t xml:space="preserve">באוריינטציה </w:t>
      </w:r>
      <w:proofErr w:type="spellStart"/>
      <w:r w:rsidRPr="004A4502">
        <w:rPr>
          <w:rFonts w:eastAsia="Calibri" w:cstheme="minorHAnsi"/>
          <w:rtl/>
        </w:rPr>
        <w:t>שירותית</w:t>
      </w:r>
      <w:proofErr w:type="spellEnd"/>
      <w:r w:rsidR="008D4430">
        <w:rPr>
          <w:rFonts w:eastAsia="Calibri" w:cstheme="minorHAnsi" w:hint="cs"/>
          <w:rtl/>
        </w:rPr>
        <w:t xml:space="preserve"> גבוהה</w:t>
      </w:r>
      <w:r w:rsidRPr="004A4502">
        <w:rPr>
          <w:rFonts w:eastAsia="Calibri" w:cstheme="minorHAnsi" w:hint="cs"/>
          <w:rtl/>
        </w:rPr>
        <w:t xml:space="preserve">, בעלי יכולת תמיכה בלקוחות העושים שימוש במערכות המקוונות של המשרד </w:t>
      </w:r>
      <w:r w:rsidRPr="004A4502">
        <w:rPr>
          <w:rFonts w:eastAsia="Calibri" w:cstheme="minorHAnsi"/>
          <w:rtl/>
        </w:rPr>
        <w:t>ויכולת הכלה</w:t>
      </w:r>
      <w:r w:rsidR="002F5922">
        <w:rPr>
          <w:rFonts w:eastAsia="Calibri" w:cstheme="minorHAnsi" w:hint="cs"/>
          <w:rtl/>
        </w:rPr>
        <w:t xml:space="preserve"> של לקוחות</w:t>
      </w:r>
      <w:r w:rsidRPr="004A4502">
        <w:rPr>
          <w:rFonts w:eastAsia="Calibri" w:cstheme="minorHAnsi"/>
          <w:rtl/>
        </w:rPr>
        <w:t xml:space="preserve"> </w:t>
      </w:r>
      <w:r w:rsidRPr="004A4502">
        <w:rPr>
          <w:rFonts w:eastAsia="Calibri" w:cstheme="minorHAnsi" w:hint="cs"/>
          <w:rtl/>
        </w:rPr>
        <w:t>ו</w:t>
      </w:r>
      <w:r w:rsidRPr="004A4502">
        <w:rPr>
          <w:rFonts w:eastAsia="Calibri" w:cstheme="minorHAnsi"/>
          <w:rtl/>
        </w:rPr>
        <w:t>שילוב פעילויות</w:t>
      </w:r>
    </w:p>
    <w:p w14:paraId="718B561C" w14:textId="214BE2FA" w:rsidR="00B07419" w:rsidRPr="004A4502" w:rsidRDefault="003A443C" w:rsidP="006430E8">
      <w:pPr>
        <w:numPr>
          <w:ilvl w:val="3"/>
          <w:numId w:val="76"/>
        </w:numPr>
        <w:ind w:left="1927" w:hanging="851"/>
        <w:contextualSpacing/>
        <w:jc w:val="left"/>
        <w:rPr>
          <w:rFonts w:eastAsia="Calibri" w:cstheme="minorHAnsi"/>
          <w:rtl/>
        </w:rPr>
      </w:pPr>
      <w:r w:rsidRPr="004A4502">
        <w:rPr>
          <w:rFonts w:eastAsia="Calibri" w:cstheme="minorHAnsi" w:hint="cs"/>
          <w:rtl/>
        </w:rPr>
        <w:t>נציגים מטעם ה</w:t>
      </w:r>
      <w:r w:rsidRPr="004A4502">
        <w:rPr>
          <w:rFonts w:eastAsia="Calibri" w:cstheme="minorHAnsi"/>
          <w:rtl/>
        </w:rPr>
        <w:t xml:space="preserve">משרד </w:t>
      </w:r>
      <w:r w:rsidRPr="004A4502">
        <w:rPr>
          <w:rFonts w:eastAsia="Calibri" w:cstheme="minorHAnsi" w:hint="cs"/>
          <w:rtl/>
        </w:rPr>
        <w:t xml:space="preserve">יוכלו </w:t>
      </w:r>
      <w:r w:rsidRPr="004A4502">
        <w:rPr>
          <w:rFonts w:eastAsia="Calibri" w:cstheme="minorHAnsi"/>
          <w:rtl/>
        </w:rPr>
        <w:t>לצפות במרכזי ההערכה</w:t>
      </w:r>
      <w:r w:rsidR="002F5922">
        <w:rPr>
          <w:rFonts w:eastAsia="Calibri" w:cstheme="minorHAnsi" w:hint="cs"/>
          <w:rtl/>
        </w:rPr>
        <w:t xml:space="preserve"> ו/או בשיטת הערכה אחרת</w:t>
      </w:r>
      <w:r w:rsidRPr="004A4502">
        <w:rPr>
          <w:rFonts w:eastAsia="Calibri" w:cstheme="minorHAnsi"/>
          <w:rtl/>
        </w:rPr>
        <w:t>.</w:t>
      </w:r>
    </w:p>
    <w:p w14:paraId="0973740D" w14:textId="77777777" w:rsidR="00B07419" w:rsidRPr="00251A09" w:rsidRDefault="003A443C" w:rsidP="006430E8">
      <w:pPr>
        <w:numPr>
          <w:ilvl w:val="3"/>
          <w:numId w:val="76"/>
        </w:numPr>
        <w:ind w:left="1927" w:hanging="851"/>
        <w:contextualSpacing/>
        <w:jc w:val="left"/>
        <w:rPr>
          <w:rFonts w:eastAsia="Calibri" w:cstheme="minorHAnsi"/>
        </w:rPr>
      </w:pPr>
      <w:r w:rsidRPr="00F00D59">
        <w:rPr>
          <w:rFonts w:eastAsia="Calibri" w:cstheme="minorHAnsi"/>
          <w:rtl/>
        </w:rPr>
        <w:t>למשרד זכות לפסול מועמדות</w:t>
      </w:r>
      <w:r w:rsidRPr="00F00D59">
        <w:rPr>
          <w:rFonts w:eastAsia="Calibri" w:cstheme="minorHAnsi" w:hint="cs"/>
          <w:rtl/>
        </w:rPr>
        <w:t xml:space="preserve"> </w:t>
      </w:r>
      <w:r w:rsidRPr="00F00D59">
        <w:rPr>
          <w:rFonts w:eastAsia="Calibri" w:cstheme="minorHAnsi"/>
          <w:rtl/>
        </w:rPr>
        <w:t xml:space="preserve">מועמד שמבחינת המשרד אינו עומד בתנאים הנדרשים, מבלי לפגוע בכלליות האמור, למשרד זכות למנוע את עבודתו של מועמד שלא עבר את המבדק הבטחוני. </w:t>
      </w:r>
    </w:p>
    <w:p w14:paraId="2D37BE36" w14:textId="5C62CA58" w:rsidR="00B07419" w:rsidRPr="00251A09" w:rsidRDefault="003A443C" w:rsidP="006430E8">
      <w:pPr>
        <w:numPr>
          <w:ilvl w:val="3"/>
          <w:numId w:val="76"/>
        </w:numPr>
        <w:ind w:left="1927" w:hanging="851"/>
        <w:contextualSpacing/>
        <w:jc w:val="left"/>
        <w:rPr>
          <w:rFonts w:eastAsia="Calibri" w:cstheme="minorHAnsi"/>
        </w:rPr>
      </w:pPr>
      <w:r w:rsidRPr="00F00D59">
        <w:rPr>
          <w:rFonts w:eastAsia="Calibri" w:cstheme="minorHAnsi"/>
          <w:rtl/>
        </w:rPr>
        <w:t>כל עובד שיועסק במוקד יידרש לחתום על מספר טפסים: שמירה על  סודיות</w:t>
      </w:r>
      <w:r w:rsidR="008D4430">
        <w:rPr>
          <w:rFonts w:eastAsia="Calibri" w:cstheme="minorHAnsi" w:hint="cs"/>
          <w:rtl/>
        </w:rPr>
        <w:t xml:space="preserve">, אבטחת מידע, </w:t>
      </w:r>
      <w:r w:rsidRPr="00F00D59">
        <w:rPr>
          <w:rFonts w:eastAsia="Calibri" w:cstheme="minorHAnsi"/>
          <w:rtl/>
        </w:rPr>
        <w:t xml:space="preserve">שאלון אישי לצורכי התאמה </w:t>
      </w:r>
      <w:r w:rsidRPr="00F00D59">
        <w:rPr>
          <w:rFonts w:eastAsia="Calibri" w:cstheme="minorHAnsi" w:hint="cs"/>
          <w:rtl/>
        </w:rPr>
        <w:t>ביטחוני</w:t>
      </w:r>
      <w:r w:rsidRPr="00F00D59">
        <w:rPr>
          <w:rFonts w:eastAsia="Calibri" w:cstheme="minorHAnsi" w:hint="eastAsia"/>
          <w:rtl/>
        </w:rPr>
        <w:t>ת</w:t>
      </w:r>
      <w:r w:rsidRPr="00F00D59">
        <w:rPr>
          <w:rFonts w:eastAsia="Calibri" w:cstheme="minorHAnsi"/>
          <w:rtl/>
        </w:rPr>
        <w:t xml:space="preserve"> וטפסים </w:t>
      </w:r>
      <w:r w:rsidRPr="00F00D59">
        <w:rPr>
          <w:rFonts w:eastAsia="Calibri" w:cstheme="minorHAnsi" w:hint="cs"/>
          <w:rtl/>
        </w:rPr>
        <w:t>נלווים</w:t>
      </w:r>
      <w:r w:rsidRPr="00F00D59">
        <w:rPr>
          <w:rFonts w:eastAsia="Calibri" w:cstheme="minorHAnsi"/>
          <w:rtl/>
        </w:rPr>
        <w:t xml:space="preserve"> לבחינת ההתאמה </w:t>
      </w:r>
      <w:r w:rsidRPr="00F00D59">
        <w:rPr>
          <w:rFonts w:eastAsia="Calibri" w:cstheme="minorHAnsi" w:hint="cs"/>
          <w:rtl/>
        </w:rPr>
        <w:t>הביטחוני</w:t>
      </w:r>
      <w:r w:rsidRPr="00F00D59">
        <w:rPr>
          <w:rFonts w:eastAsia="Calibri" w:cstheme="minorHAnsi" w:hint="eastAsia"/>
          <w:rtl/>
        </w:rPr>
        <w:t>ת</w:t>
      </w:r>
      <w:r w:rsidRPr="00F00D59">
        <w:rPr>
          <w:rFonts w:eastAsia="Calibri" w:cstheme="minorHAnsi"/>
          <w:rtl/>
        </w:rPr>
        <w:t xml:space="preserve"> </w:t>
      </w:r>
      <w:r>
        <w:rPr>
          <w:rFonts w:eastAsia="Calibri" w:cstheme="minorHAnsi"/>
          <w:rtl/>
        </w:rPr>
        <w:t>בהתאם</w:t>
      </w:r>
      <w:r w:rsidRPr="00F00D59">
        <w:rPr>
          <w:rFonts w:eastAsia="Calibri" w:cstheme="minorHAnsi"/>
          <w:rtl/>
        </w:rPr>
        <w:t xml:space="preserve"> </w:t>
      </w:r>
      <w:r>
        <w:rPr>
          <w:rFonts w:eastAsia="Calibri" w:cstheme="minorHAnsi" w:hint="cs"/>
          <w:rtl/>
        </w:rPr>
        <w:t>ל</w:t>
      </w:r>
      <w:r w:rsidRPr="00F00D59">
        <w:rPr>
          <w:rFonts w:eastAsia="Calibri" w:cstheme="minorHAnsi"/>
          <w:rtl/>
        </w:rPr>
        <w:t>הנחיות מחלקת בטחון</w:t>
      </w:r>
      <w:r w:rsidR="008D4430">
        <w:rPr>
          <w:rFonts w:eastAsia="Calibri" w:cstheme="minorHAnsi" w:hint="cs"/>
          <w:rtl/>
        </w:rPr>
        <w:t xml:space="preserve"> ועוד</w:t>
      </w:r>
      <w:r w:rsidRPr="00F00D59">
        <w:rPr>
          <w:rFonts w:eastAsia="Calibri" w:cstheme="minorHAnsi"/>
          <w:rtl/>
        </w:rPr>
        <w:t xml:space="preserve">.  </w:t>
      </w:r>
      <w:r w:rsidR="008D4430">
        <w:rPr>
          <w:rFonts w:eastAsia="Calibri" w:cstheme="minorHAnsi" w:hint="cs"/>
          <w:rtl/>
        </w:rPr>
        <w:t xml:space="preserve">בנוסף, </w:t>
      </w:r>
      <w:proofErr w:type="spellStart"/>
      <w:r w:rsidR="008D4430">
        <w:rPr>
          <w:rFonts w:eastAsia="Calibri" w:cstheme="minorHAnsi" w:hint="cs"/>
          <w:rtl/>
        </w:rPr>
        <w:t>ידרש</w:t>
      </w:r>
      <w:proofErr w:type="spellEnd"/>
      <w:r w:rsidR="008D4430">
        <w:rPr>
          <w:rFonts w:eastAsia="Calibri" w:cstheme="minorHAnsi" w:hint="cs"/>
          <w:rtl/>
        </w:rPr>
        <w:t xml:space="preserve"> לעבור לומדות</w:t>
      </w:r>
      <w:r w:rsidR="008C2E72">
        <w:rPr>
          <w:rFonts w:eastAsia="Calibri" w:cstheme="minorHAnsi" w:hint="cs"/>
          <w:rtl/>
        </w:rPr>
        <w:t xml:space="preserve"> קצרות של המשרד </w:t>
      </w:r>
      <w:r w:rsidR="008D4430">
        <w:rPr>
          <w:rFonts w:eastAsia="Calibri" w:cstheme="minorHAnsi" w:hint="cs"/>
          <w:rtl/>
        </w:rPr>
        <w:t xml:space="preserve"> בתחום בטחון וסייבר, אבטחת מידע וכדומה</w:t>
      </w:r>
    </w:p>
    <w:p w14:paraId="00944C4D" w14:textId="77777777" w:rsidR="00B07419" w:rsidRPr="00772999" w:rsidRDefault="003A443C" w:rsidP="006430E8">
      <w:pPr>
        <w:numPr>
          <w:ilvl w:val="1"/>
          <w:numId w:val="76"/>
        </w:numPr>
        <w:contextualSpacing/>
        <w:jc w:val="left"/>
        <w:rPr>
          <w:rFonts w:eastAsia="Calibri" w:cstheme="minorHAnsi"/>
          <w:b/>
          <w:bCs/>
        </w:rPr>
      </w:pPr>
      <w:r w:rsidRPr="00772999">
        <w:rPr>
          <w:rFonts w:eastAsia="Calibri" w:cstheme="minorHAnsi" w:hint="cs"/>
          <w:b/>
          <w:bCs/>
          <w:rtl/>
        </w:rPr>
        <w:t>תהליך ההכשרה</w:t>
      </w:r>
    </w:p>
    <w:p w14:paraId="543FC930" w14:textId="77777777" w:rsidR="00B07419" w:rsidRPr="00772999" w:rsidRDefault="003A443C" w:rsidP="006430E8">
      <w:pPr>
        <w:numPr>
          <w:ilvl w:val="2"/>
          <w:numId w:val="76"/>
        </w:numPr>
        <w:ind w:left="1218"/>
        <w:contextualSpacing/>
        <w:jc w:val="left"/>
        <w:rPr>
          <w:rFonts w:eastAsia="Calibri" w:cstheme="minorHAnsi"/>
          <w:b/>
          <w:bCs/>
        </w:rPr>
      </w:pPr>
      <w:r w:rsidRPr="00772999">
        <w:rPr>
          <w:rFonts w:eastAsia="Calibri" w:cstheme="minorHAnsi" w:hint="cs"/>
          <w:b/>
          <w:bCs/>
          <w:rtl/>
        </w:rPr>
        <w:t>כללי</w:t>
      </w:r>
    </w:p>
    <w:p w14:paraId="2E161E84" w14:textId="1AC56307"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ההכשרה תבוצע בשני מסלולים עיקריים:</w:t>
      </w:r>
    </w:p>
    <w:p w14:paraId="219D785C" w14:textId="08BEACFE" w:rsidR="00B07419" w:rsidRPr="00B23E44" w:rsidRDefault="003A443C" w:rsidP="002F5922">
      <w:pPr>
        <w:keepNext/>
        <w:keepLines/>
        <w:numPr>
          <w:ilvl w:val="4"/>
          <w:numId w:val="90"/>
        </w:numPr>
        <w:ind w:left="2352" w:hanging="912"/>
        <w:rPr>
          <w:rFonts w:eastAsia="Calibri" w:cstheme="minorHAnsi"/>
          <w:lang w:eastAsia="he-IL"/>
        </w:rPr>
      </w:pPr>
      <w:r w:rsidRPr="00B23E44">
        <w:rPr>
          <w:rFonts w:eastAsia="Calibri" w:cstheme="minorHAnsi"/>
          <w:rtl/>
          <w:lang w:eastAsia="he-IL"/>
        </w:rPr>
        <w:t xml:space="preserve">הכשרה </w:t>
      </w:r>
      <w:r w:rsidR="00660862">
        <w:rPr>
          <w:rFonts w:eastAsia="Calibri" w:cstheme="minorHAnsi" w:hint="cs"/>
          <w:rtl/>
          <w:lang w:eastAsia="he-IL"/>
        </w:rPr>
        <w:t xml:space="preserve">מקצועית </w:t>
      </w:r>
      <w:r w:rsidRPr="00B23E44">
        <w:rPr>
          <w:rFonts w:eastAsia="Calibri" w:cstheme="minorHAnsi"/>
          <w:rtl/>
          <w:lang w:eastAsia="he-IL"/>
        </w:rPr>
        <w:t>לצוות הניהולי</w:t>
      </w:r>
      <w:r>
        <w:rPr>
          <w:rFonts w:eastAsia="Calibri" w:cstheme="minorHAnsi" w:hint="cs"/>
          <w:rtl/>
          <w:lang w:eastAsia="he-IL"/>
        </w:rPr>
        <w:t xml:space="preserve"> </w:t>
      </w:r>
      <w:r w:rsidRPr="00B23E44">
        <w:rPr>
          <w:rFonts w:eastAsia="Calibri" w:cstheme="minorHAnsi"/>
          <w:rtl/>
          <w:lang w:eastAsia="he-IL"/>
        </w:rPr>
        <w:t xml:space="preserve">- בפעם הראשונה- תועבר ע"י </w:t>
      </w:r>
      <w:r>
        <w:rPr>
          <w:rFonts w:eastAsia="Calibri" w:cstheme="minorHAnsi" w:hint="cs"/>
          <w:rtl/>
          <w:lang w:eastAsia="he-IL"/>
        </w:rPr>
        <w:t>ה</w:t>
      </w:r>
      <w:r w:rsidRPr="00B23E44">
        <w:rPr>
          <w:rFonts w:eastAsia="Calibri" w:cstheme="minorHAnsi"/>
          <w:rtl/>
          <w:lang w:eastAsia="he-IL"/>
        </w:rPr>
        <w:t>משרד</w:t>
      </w:r>
      <w:r w:rsidR="00640558">
        <w:rPr>
          <w:rFonts w:eastAsia="Calibri" w:cstheme="minorHAnsi" w:hint="cs"/>
          <w:rtl/>
          <w:lang w:eastAsia="he-IL"/>
        </w:rPr>
        <w:t>,</w:t>
      </w:r>
      <w:r w:rsidRPr="00B23E44">
        <w:rPr>
          <w:rFonts w:eastAsia="Calibri" w:cstheme="minorHAnsi"/>
          <w:rtl/>
          <w:lang w:eastAsia="he-IL"/>
        </w:rPr>
        <w:t xml:space="preserve"> ועל בסיסה הספק יפתח את ההכשרה לנציגים</w:t>
      </w:r>
      <w:r w:rsidR="00E529AB">
        <w:rPr>
          <w:rFonts w:eastAsia="Calibri" w:cstheme="minorHAnsi" w:hint="cs"/>
          <w:rtl/>
          <w:lang w:eastAsia="he-IL"/>
        </w:rPr>
        <w:t>.</w:t>
      </w:r>
      <w:r w:rsidR="003877D3">
        <w:rPr>
          <w:rFonts w:eastAsia="Calibri" w:cstheme="minorHAnsi" w:hint="cs"/>
          <w:rtl/>
          <w:lang w:eastAsia="he-IL"/>
        </w:rPr>
        <w:t xml:space="preserve"> </w:t>
      </w:r>
      <w:r w:rsidR="002F5922">
        <w:rPr>
          <w:rFonts w:eastAsia="Calibri" w:cstheme="minorHAnsi" w:hint="cs"/>
          <w:rtl/>
          <w:lang w:eastAsia="he-IL"/>
        </w:rPr>
        <w:t>בתחילת הפעילות, הצוות הניהולי</w:t>
      </w:r>
      <w:r w:rsidR="00640558">
        <w:rPr>
          <w:rFonts w:eastAsia="Calibri" w:cstheme="minorHAnsi" w:hint="cs"/>
          <w:rtl/>
          <w:lang w:eastAsia="he-IL"/>
        </w:rPr>
        <w:t xml:space="preserve"> הישיר </w:t>
      </w:r>
      <w:r w:rsidR="002F5922">
        <w:rPr>
          <w:rFonts w:eastAsia="Calibri" w:cstheme="minorHAnsi" w:hint="cs"/>
          <w:rtl/>
          <w:lang w:eastAsia="he-IL"/>
        </w:rPr>
        <w:t>, קרי אחמש מקצועי וראש צוות, ישתתפו</w:t>
      </w:r>
      <w:r w:rsidR="00640558">
        <w:rPr>
          <w:rFonts w:eastAsia="Calibri" w:cstheme="minorHAnsi" w:hint="cs"/>
          <w:rtl/>
          <w:lang w:eastAsia="he-IL"/>
        </w:rPr>
        <w:t>,</w:t>
      </w:r>
      <w:r w:rsidR="002F5922">
        <w:rPr>
          <w:rFonts w:eastAsia="Calibri" w:cstheme="minorHAnsi" w:hint="cs"/>
          <w:rtl/>
          <w:lang w:eastAsia="he-IL"/>
        </w:rPr>
        <w:t xml:space="preserve"> בנוסף להכשרה </w:t>
      </w:r>
      <w:r w:rsidR="00640558">
        <w:rPr>
          <w:rFonts w:eastAsia="Calibri" w:cstheme="minorHAnsi" w:hint="cs"/>
          <w:rtl/>
          <w:lang w:eastAsia="he-IL"/>
        </w:rPr>
        <w:t>המקצועית שעברו</w:t>
      </w:r>
      <w:r w:rsidR="002F5922">
        <w:rPr>
          <w:rFonts w:eastAsia="Calibri" w:cstheme="minorHAnsi" w:hint="cs"/>
          <w:rtl/>
          <w:lang w:eastAsia="he-IL"/>
        </w:rPr>
        <w:t xml:space="preserve">, גם בקורס הראשון של הנציגים </w:t>
      </w:r>
    </w:p>
    <w:p w14:paraId="311F230F" w14:textId="736099FD" w:rsidR="00B07419" w:rsidRPr="00B23E44" w:rsidRDefault="003A443C" w:rsidP="006430E8">
      <w:pPr>
        <w:keepNext/>
        <w:keepLines/>
        <w:numPr>
          <w:ilvl w:val="4"/>
          <w:numId w:val="90"/>
        </w:numPr>
        <w:ind w:left="2352" w:hanging="912"/>
        <w:rPr>
          <w:rFonts w:eastAsia="Calibri" w:cstheme="minorHAnsi"/>
          <w:lang w:eastAsia="he-IL"/>
        </w:rPr>
      </w:pPr>
      <w:r w:rsidRPr="00B23E44">
        <w:rPr>
          <w:rFonts w:eastAsia="Calibri" w:cstheme="minorHAnsi"/>
          <w:rtl/>
          <w:lang w:eastAsia="he-IL"/>
        </w:rPr>
        <w:t>הכשרה לנציגי השירות</w:t>
      </w:r>
      <w:r>
        <w:rPr>
          <w:rFonts w:eastAsia="Calibri" w:cstheme="minorHAnsi" w:hint="cs"/>
          <w:rtl/>
          <w:lang w:eastAsia="he-IL"/>
        </w:rPr>
        <w:t xml:space="preserve"> </w:t>
      </w:r>
      <w:r w:rsidRPr="00B23E44">
        <w:rPr>
          <w:rFonts w:eastAsia="Calibri" w:cstheme="minorHAnsi"/>
          <w:rtl/>
          <w:lang w:eastAsia="he-IL"/>
        </w:rPr>
        <w:t>- תועבר ע"י הספק. את הקורס הראשון בכל יחידה- יעביר המשרד</w:t>
      </w:r>
      <w:r>
        <w:rPr>
          <w:rFonts w:eastAsia="Calibri" w:cstheme="minorHAnsi" w:hint="cs"/>
          <w:rtl/>
          <w:lang w:eastAsia="he-IL"/>
        </w:rPr>
        <w:t>.</w:t>
      </w:r>
      <w:r w:rsidRPr="00B23E44">
        <w:rPr>
          <w:rFonts w:eastAsia="Calibri" w:cstheme="minorHAnsi"/>
          <w:rtl/>
          <w:lang w:eastAsia="he-IL"/>
        </w:rPr>
        <w:t xml:space="preserve"> </w:t>
      </w:r>
    </w:p>
    <w:p w14:paraId="1290D4C9" w14:textId="7E15F500" w:rsidR="00B07419" w:rsidRPr="00B23E44" w:rsidRDefault="003A443C" w:rsidP="00640558">
      <w:pPr>
        <w:numPr>
          <w:ilvl w:val="3"/>
          <w:numId w:val="76"/>
        </w:numPr>
        <w:ind w:left="1927" w:hanging="851"/>
        <w:contextualSpacing/>
        <w:jc w:val="left"/>
        <w:rPr>
          <w:rFonts w:eastAsia="Calibri" w:cstheme="minorHAnsi"/>
        </w:rPr>
      </w:pPr>
      <w:r w:rsidRPr="00B23E44">
        <w:rPr>
          <w:rFonts w:eastAsia="Calibri" w:cstheme="minorHAnsi"/>
          <w:rtl/>
        </w:rPr>
        <w:t>ההכשרות תבוצענה במתקני ה</w:t>
      </w:r>
      <w:r>
        <w:rPr>
          <w:rFonts w:eastAsia="Calibri" w:cstheme="minorHAnsi"/>
          <w:rtl/>
        </w:rPr>
        <w:t>ספק</w:t>
      </w:r>
      <w:r w:rsidRPr="00B23E44">
        <w:rPr>
          <w:rFonts w:eastAsia="Calibri" w:cstheme="minorHAnsi"/>
          <w:rtl/>
        </w:rPr>
        <w:t xml:space="preserve"> והחומרים</w:t>
      </w:r>
      <w:r w:rsidR="00640558">
        <w:rPr>
          <w:rFonts w:eastAsia="Calibri" w:cstheme="minorHAnsi" w:hint="cs"/>
          <w:rtl/>
        </w:rPr>
        <w:t xml:space="preserve"> והציוד </w:t>
      </w:r>
      <w:r w:rsidRPr="00B23E44">
        <w:rPr>
          <w:rFonts w:eastAsia="Calibri" w:cstheme="minorHAnsi"/>
          <w:rtl/>
        </w:rPr>
        <w:t xml:space="preserve"> </w:t>
      </w:r>
      <w:r w:rsidRPr="00B23E44">
        <w:rPr>
          <w:rFonts w:eastAsia="Calibri" w:cstheme="minorHAnsi" w:hint="cs"/>
          <w:rtl/>
        </w:rPr>
        <w:t>הנלווים</w:t>
      </w:r>
      <w:r w:rsidRPr="00B23E44">
        <w:rPr>
          <w:rFonts w:eastAsia="Calibri" w:cstheme="minorHAnsi"/>
          <w:rtl/>
        </w:rPr>
        <w:t xml:space="preserve"> להדרכה, כגון: מצגות, </w:t>
      </w:r>
      <w:r w:rsidR="00640558">
        <w:rPr>
          <w:rFonts w:eastAsia="Calibri" w:cstheme="minorHAnsi" w:hint="cs"/>
          <w:rtl/>
        </w:rPr>
        <w:t xml:space="preserve">פיתוח מערכים, </w:t>
      </w:r>
      <w:r w:rsidRPr="00B23E44">
        <w:rPr>
          <w:rFonts w:eastAsia="Calibri" w:cstheme="minorHAnsi"/>
          <w:rtl/>
        </w:rPr>
        <w:t xml:space="preserve">חוברות, </w:t>
      </w:r>
      <w:r w:rsidR="00546544">
        <w:rPr>
          <w:rFonts w:eastAsia="Calibri" w:cstheme="minorHAnsi" w:hint="cs"/>
          <w:rtl/>
        </w:rPr>
        <w:t xml:space="preserve">תרגולים </w:t>
      </w:r>
      <w:r w:rsidRPr="00B23E44">
        <w:rPr>
          <w:rFonts w:eastAsia="Calibri" w:cstheme="minorHAnsi"/>
          <w:rtl/>
        </w:rPr>
        <w:t>וכדומה, יוכנו ע"י ה</w:t>
      </w:r>
      <w:r>
        <w:rPr>
          <w:rFonts w:eastAsia="Calibri" w:cstheme="minorHAnsi"/>
          <w:rtl/>
        </w:rPr>
        <w:t>ספק</w:t>
      </w:r>
      <w:r w:rsidRPr="00B23E44">
        <w:rPr>
          <w:rFonts w:eastAsia="Calibri" w:cstheme="minorHAnsi"/>
          <w:rtl/>
        </w:rPr>
        <w:t xml:space="preserve"> ועל חשבונו, כולל שינויים שידרשו במהלך ההכשרה או </w:t>
      </w:r>
      <w:r>
        <w:rPr>
          <w:rFonts w:eastAsia="Calibri" w:cstheme="minorHAnsi" w:hint="cs"/>
          <w:rtl/>
        </w:rPr>
        <w:t>מעת לעת</w:t>
      </w:r>
      <w:r w:rsidRPr="00B23E44">
        <w:rPr>
          <w:rFonts w:eastAsia="Calibri" w:cstheme="minorHAnsi"/>
          <w:rtl/>
        </w:rPr>
        <w:t xml:space="preserve">, ויועברו לתיקוף ואישור  </w:t>
      </w:r>
      <w:r>
        <w:rPr>
          <w:rFonts w:eastAsia="Calibri" w:cstheme="minorHAnsi" w:hint="cs"/>
          <w:rtl/>
        </w:rPr>
        <w:t>ה</w:t>
      </w:r>
      <w:r w:rsidRPr="00B23E44">
        <w:rPr>
          <w:rFonts w:eastAsia="Calibri" w:cstheme="minorHAnsi"/>
          <w:rtl/>
        </w:rPr>
        <w:t>משר</w:t>
      </w:r>
      <w:r>
        <w:rPr>
          <w:rFonts w:eastAsia="Calibri" w:cstheme="minorHAnsi" w:hint="cs"/>
          <w:rtl/>
        </w:rPr>
        <w:t xml:space="preserve">ד. ההכשרה תכלול רכיב משמעותי של תרגול מענה לשיחות ופניות של לקוחות. </w:t>
      </w:r>
    </w:p>
    <w:p w14:paraId="593FF0CB" w14:textId="1E285467" w:rsidR="00B07419" w:rsidRPr="00772999" w:rsidRDefault="00546544" w:rsidP="00546544">
      <w:pPr>
        <w:numPr>
          <w:ilvl w:val="3"/>
          <w:numId w:val="76"/>
        </w:numPr>
        <w:ind w:left="1927" w:hanging="851"/>
        <w:contextualSpacing/>
        <w:jc w:val="left"/>
        <w:rPr>
          <w:rFonts w:eastAsia="Calibri" w:cstheme="minorHAnsi"/>
        </w:rPr>
      </w:pPr>
      <w:r>
        <w:rPr>
          <w:rFonts w:eastAsia="Calibri" w:cstheme="minorHAnsi" w:hint="cs"/>
          <w:rtl/>
        </w:rPr>
        <w:t xml:space="preserve">את הקורסים </w:t>
      </w:r>
      <w:r w:rsidR="00050867">
        <w:rPr>
          <w:rFonts w:eastAsia="Calibri" w:cstheme="minorHAnsi" w:hint="cs"/>
          <w:rtl/>
        </w:rPr>
        <w:t>(</w:t>
      </w:r>
      <w:r>
        <w:rPr>
          <w:rFonts w:eastAsia="Calibri" w:cstheme="minorHAnsi" w:hint="cs"/>
          <w:rtl/>
        </w:rPr>
        <w:t>למעט הראשון</w:t>
      </w:r>
      <w:r w:rsidR="00050867">
        <w:rPr>
          <w:rFonts w:eastAsia="Calibri" w:cstheme="minorHAnsi" w:hint="cs"/>
          <w:rtl/>
        </w:rPr>
        <w:t xml:space="preserve">) </w:t>
      </w:r>
      <w:r w:rsidR="00385B59">
        <w:rPr>
          <w:rFonts w:eastAsia="Calibri" w:cstheme="minorHAnsi" w:hint="cs"/>
          <w:rtl/>
        </w:rPr>
        <w:t>יעביר הספק</w:t>
      </w:r>
      <w:r>
        <w:rPr>
          <w:rFonts w:eastAsia="Calibri" w:cstheme="minorHAnsi" w:hint="cs"/>
          <w:rtl/>
        </w:rPr>
        <w:t xml:space="preserve">. נדרשת שליטה מעמיקה </w:t>
      </w:r>
      <w:r w:rsidR="00385B59">
        <w:rPr>
          <w:rFonts w:eastAsia="Calibri" w:cstheme="minorHAnsi" w:hint="cs"/>
          <w:rtl/>
        </w:rPr>
        <w:t xml:space="preserve">בתכנים  </w:t>
      </w:r>
      <w:r>
        <w:rPr>
          <w:rFonts w:eastAsia="Calibri" w:cstheme="minorHAnsi" w:hint="cs"/>
          <w:rtl/>
        </w:rPr>
        <w:t xml:space="preserve">המקצועיים </w:t>
      </w:r>
      <w:r w:rsidR="003877D3">
        <w:rPr>
          <w:rFonts w:eastAsia="Calibri" w:cstheme="minorHAnsi" w:hint="cs"/>
          <w:rtl/>
        </w:rPr>
        <w:t>ו</w:t>
      </w:r>
      <w:r>
        <w:rPr>
          <w:rFonts w:eastAsia="Calibri" w:cstheme="minorHAnsi" w:hint="cs"/>
          <w:rtl/>
        </w:rPr>
        <w:t>התעדכנות שוטפת</w:t>
      </w:r>
      <w:r w:rsidR="00385B59">
        <w:rPr>
          <w:rFonts w:eastAsia="Calibri" w:cstheme="minorHAnsi" w:hint="cs"/>
          <w:rtl/>
        </w:rPr>
        <w:t>.</w:t>
      </w:r>
      <w:r>
        <w:rPr>
          <w:rFonts w:eastAsia="Calibri" w:cstheme="minorHAnsi" w:hint="cs"/>
          <w:rtl/>
        </w:rPr>
        <w:t xml:space="preserve"> </w:t>
      </w:r>
      <w:r w:rsidR="003A443C" w:rsidRPr="00772999">
        <w:rPr>
          <w:rFonts w:eastAsia="Calibri" w:cstheme="minorHAnsi" w:hint="cs"/>
          <w:rtl/>
        </w:rPr>
        <w:t xml:space="preserve">במקרה ויתנהלו 2 קורסים במקביל </w:t>
      </w:r>
      <w:r w:rsidR="00385B59">
        <w:rPr>
          <w:rFonts w:eastAsia="Calibri" w:cstheme="minorHAnsi" w:hint="cs"/>
          <w:rtl/>
        </w:rPr>
        <w:t>,</w:t>
      </w:r>
      <w:r w:rsidR="003A443C" w:rsidRPr="00772999">
        <w:rPr>
          <w:rFonts w:eastAsia="Calibri" w:cstheme="minorHAnsi" w:hint="cs"/>
          <w:rtl/>
        </w:rPr>
        <w:t xml:space="preserve">באחריות </w:t>
      </w:r>
      <w:r w:rsidR="00385B59">
        <w:rPr>
          <w:rFonts w:eastAsia="Calibri" w:cstheme="minorHAnsi" w:hint="cs"/>
          <w:rtl/>
        </w:rPr>
        <w:t xml:space="preserve">מנהל ההדרכה  </w:t>
      </w:r>
      <w:r>
        <w:rPr>
          <w:rFonts w:eastAsia="Calibri" w:cstheme="minorHAnsi" w:hint="cs"/>
          <w:rtl/>
        </w:rPr>
        <w:t>לקבוע מי יעביר את הקורס</w:t>
      </w:r>
      <w:r w:rsidR="00385B59">
        <w:rPr>
          <w:rFonts w:eastAsia="Calibri" w:cstheme="minorHAnsi" w:hint="cs"/>
          <w:rtl/>
        </w:rPr>
        <w:t xml:space="preserve"> הנוסף</w:t>
      </w:r>
      <w:r>
        <w:rPr>
          <w:rFonts w:eastAsia="Calibri" w:cstheme="minorHAnsi" w:hint="cs"/>
          <w:rtl/>
        </w:rPr>
        <w:t xml:space="preserve"> </w:t>
      </w:r>
      <w:r w:rsidR="003A443C" w:rsidRPr="00772999">
        <w:rPr>
          <w:rFonts w:eastAsia="Calibri" w:cstheme="minorHAnsi" w:hint="cs"/>
          <w:rtl/>
        </w:rPr>
        <w:t xml:space="preserve">. לא תהייה אפשרות לדחות הכשרה בגלל זה. </w:t>
      </w:r>
    </w:p>
    <w:p w14:paraId="05058A6B" w14:textId="10D6040C" w:rsidR="00B07419" w:rsidRDefault="003A443C" w:rsidP="006430E8">
      <w:pPr>
        <w:numPr>
          <w:ilvl w:val="3"/>
          <w:numId w:val="76"/>
        </w:numPr>
        <w:ind w:left="1927" w:hanging="851"/>
        <w:contextualSpacing/>
        <w:jc w:val="left"/>
        <w:rPr>
          <w:rFonts w:eastAsia="Calibri" w:cstheme="minorHAnsi"/>
        </w:rPr>
      </w:pPr>
      <w:r w:rsidRPr="004A4502">
        <w:rPr>
          <w:rFonts w:eastAsia="Calibri" w:cstheme="minorHAnsi"/>
          <w:rtl/>
        </w:rPr>
        <w:t>בנוסף לקורס ההכשרה</w:t>
      </w:r>
      <w:r w:rsidR="008C2E72">
        <w:rPr>
          <w:rFonts w:eastAsia="Calibri" w:cstheme="minorHAnsi" w:hint="cs"/>
          <w:rtl/>
        </w:rPr>
        <w:t xml:space="preserve"> המקצועי</w:t>
      </w:r>
      <w:r w:rsidRPr="004A4502">
        <w:rPr>
          <w:rFonts w:eastAsia="Calibri" w:cstheme="minorHAnsi"/>
          <w:rtl/>
        </w:rPr>
        <w:t xml:space="preserve">, תתבצע הדרכה </w:t>
      </w:r>
      <w:r w:rsidR="00660862">
        <w:rPr>
          <w:rFonts w:eastAsia="Calibri" w:cstheme="minorHAnsi" w:hint="cs"/>
          <w:rtl/>
        </w:rPr>
        <w:t>שירות</w:t>
      </w:r>
      <w:r w:rsidR="00050867">
        <w:rPr>
          <w:rFonts w:eastAsia="Calibri" w:cstheme="minorHAnsi" w:hint="cs"/>
          <w:rtl/>
        </w:rPr>
        <w:t xml:space="preserve">. </w:t>
      </w:r>
      <w:r w:rsidR="00660862">
        <w:rPr>
          <w:rFonts w:eastAsia="Calibri" w:cstheme="minorHAnsi" w:hint="cs"/>
          <w:rtl/>
        </w:rPr>
        <w:t xml:space="preserve"> </w:t>
      </w:r>
      <w:r w:rsidRPr="004A4502">
        <w:rPr>
          <w:rFonts w:eastAsia="Calibri" w:cstheme="minorHAnsi"/>
          <w:rtl/>
        </w:rPr>
        <w:t>המשרד יתווה עם הספק את אופן ההדרכה בהתאם לתפישת ההדרכה והחניכה של המשרד</w:t>
      </w:r>
      <w:r w:rsidRPr="004A4502">
        <w:rPr>
          <w:rFonts w:eastAsia="Calibri" w:cstheme="minorHAnsi" w:hint="cs"/>
          <w:rtl/>
        </w:rPr>
        <w:t>.</w:t>
      </w:r>
    </w:p>
    <w:p w14:paraId="0B908455" w14:textId="63D0B5A8" w:rsidR="00660862" w:rsidRPr="00660862" w:rsidRDefault="00B4728C" w:rsidP="00660862">
      <w:pPr>
        <w:numPr>
          <w:ilvl w:val="3"/>
          <w:numId w:val="76"/>
        </w:numPr>
        <w:ind w:left="1927" w:hanging="851"/>
        <w:contextualSpacing/>
        <w:jc w:val="left"/>
        <w:rPr>
          <w:rFonts w:eastAsia="Calibri" w:cstheme="minorHAnsi"/>
        </w:rPr>
      </w:pPr>
      <w:r>
        <w:rPr>
          <w:rFonts w:eastAsia="Calibri" w:cstheme="minorHAnsi" w:hint="cs"/>
          <w:rtl/>
        </w:rPr>
        <w:t xml:space="preserve">לאחר </w:t>
      </w:r>
      <w:r w:rsidR="00660862">
        <w:rPr>
          <w:rFonts w:eastAsia="Calibri" w:cstheme="minorHAnsi" w:hint="cs"/>
          <w:rtl/>
        </w:rPr>
        <w:t xml:space="preserve"> חודש</w:t>
      </w:r>
      <w:r w:rsidR="008C2E72">
        <w:rPr>
          <w:rFonts w:eastAsia="Calibri" w:cstheme="minorHAnsi" w:hint="cs"/>
          <w:rtl/>
        </w:rPr>
        <w:t>,</w:t>
      </w:r>
      <w:r w:rsidR="00660862">
        <w:rPr>
          <w:rFonts w:eastAsia="Calibri" w:cstheme="minorHAnsi" w:hint="cs"/>
          <w:rtl/>
        </w:rPr>
        <w:t xml:space="preserve"> </w:t>
      </w:r>
      <w:r>
        <w:rPr>
          <w:rFonts w:eastAsia="Calibri" w:cstheme="minorHAnsi" w:hint="cs"/>
          <w:rtl/>
        </w:rPr>
        <w:t xml:space="preserve"> הספק יקיים </w:t>
      </w:r>
      <w:r w:rsidR="00660862">
        <w:rPr>
          <w:rFonts w:eastAsia="Calibri" w:cstheme="minorHAnsi" w:hint="cs"/>
          <w:rtl/>
        </w:rPr>
        <w:t>הדרכה להובלת שיחה</w:t>
      </w:r>
      <w:r>
        <w:rPr>
          <w:rFonts w:eastAsia="Calibri" w:cstheme="minorHAnsi" w:hint="cs"/>
          <w:rtl/>
        </w:rPr>
        <w:t>.</w:t>
      </w:r>
    </w:p>
    <w:p w14:paraId="409BE936" w14:textId="1534B0DD" w:rsidR="00B07419" w:rsidRPr="00772999" w:rsidRDefault="003A443C" w:rsidP="00F93D84">
      <w:pPr>
        <w:numPr>
          <w:ilvl w:val="3"/>
          <w:numId w:val="76"/>
        </w:numPr>
        <w:ind w:left="1927" w:hanging="851"/>
        <w:contextualSpacing/>
        <w:jc w:val="left"/>
        <w:rPr>
          <w:rFonts w:eastAsia="Calibri" w:cstheme="minorHAnsi"/>
        </w:rPr>
      </w:pPr>
      <w:r w:rsidRPr="006F70FB">
        <w:rPr>
          <w:rFonts w:eastAsia="Calibri" w:cstheme="minorHAnsi" w:hint="cs"/>
          <w:rtl/>
        </w:rPr>
        <w:t xml:space="preserve">ההכשרות יהיו על בסיס היחידות להם מיועד הנציג. </w:t>
      </w:r>
      <w:r w:rsidR="00EA2062">
        <w:rPr>
          <w:rFonts w:eastAsia="Calibri" w:cstheme="minorHAnsi" w:hint="cs"/>
          <w:rtl/>
        </w:rPr>
        <w:t>הספק נדרש להציג מי יהיו המדריכים , היקף משרתם, כיצד תתנהל ההדרכה בהתאם לאופי המיוחד של המוקד, נשוא מכרז זה</w:t>
      </w:r>
    </w:p>
    <w:p w14:paraId="384E9B41" w14:textId="07A3CE69" w:rsidR="00B07419"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 xml:space="preserve">בהכשרות שיתקיימו, יתכן וישולבו נציגי </w:t>
      </w:r>
      <w:r>
        <w:rPr>
          <w:rFonts w:eastAsia="Calibri" w:cstheme="minorHAnsi" w:hint="cs"/>
          <w:rtl/>
        </w:rPr>
        <w:t>ה</w:t>
      </w:r>
      <w:r w:rsidRPr="00B23E44">
        <w:rPr>
          <w:rFonts w:eastAsia="Calibri" w:cstheme="minorHAnsi"/>
          <w:rtl/>
        </w:rPr>
        <w:t>משרד או גורמים מטעמו</w:t>
      </w:r>
      <w:r>
        <w:rPr>
          <w:rFonts w:eastAsia="Calibri" w:cstheme="minorHAnsi" w:hint="cs"/>
          <w:rtl/>
        </w:rPr>
        <w:t>.</w:t>
      </w:r>
    </w:p>
    <w:p w14:paraId="323254AF" w14:textId="11ECB5A2" w:rsidR="00660862" w:rsidRDefault="00660862" w:rsidP="006430E8">
      <w:pPr>
        <w:numPr>
          <w:ilvl w:val="3"/>
          <w:numId w:val="76"/>
        </w:numPr>
        <w:ind w:left="1927" w:hanging="851"/>
        <w:contextualSpacing/>
        <w:jc w:val="left"/>
        <w:rPr>
          <w:rFonts w:eastAsia="Calibri" w:cstheme="minorHAnsi"/>
        </w:rPr>
      </w:pPr>
      <w:r>
        <w:rPr>
          <w:rFonts w:eastAsia="Calibri" w:cstheme="minorHAnsi" w:hint="cs"/>
          <w:rtl/>
        </w:rPr>
        <w:t xml:space="preserve">בסיום ההכשרה יש לבצע תיאום מול רפרנט </w:t>
      </w:r>
      <w:r w:rsidR="00EA2062">
        <w:rPr>
          <w:rFonts w:eastAsia="Calibri" w:cstheme="minorHAnsi" w:hint="cs"/>
          <w:rtl/>
        </w:rPr>
        <w:t xml:space="preserve">אגף השירות </w:t>
      </w:r>
      <w:r>
        <w:rPr>
          <w:rFonts w:eastAsia="Calibri" w:cstheme="minorHAnsi" w:hint="cs"/>
          <w:rtl/>
        </w:rPr>
        <w:t>או מי מטעמו לקיום הסמכה</w:t>
      </w:r>
      <w:r w:rsidR="00B4728C">
        <w:rPr>
          <w:rFonts w:eastAsia="Calibri" w:cstheme="minorHAnsi" w:hint="cs"/>
          <w:rtl/>
        </w:rPr>
        <w:t>.</w:t>
      </w:r>
    </w:p>
    <w:p w14:paraId="3AA6CFE6" w14:textId="77777777" w:rsidR="00B07419" w:rsidRPr="00BC3030" w:rsidRDefault="003A443C" w:rsidP="006430E8">
      <w:pPr>
        <w:numPr>
          <w:ilvl w:val="2"/>
          <w:numId w:val="76"/>
        </w:numPr>
        <w:ind w:left="1218"/>
        <w:contextualSpacing/>
        <w:jc w:val="left"/>
        <w:rPr>
          <w:rFonts w:eastAsia="Calibri" w:cstheme="minorHAnsi"/>
          <w:b/>
          <w:bCs/>
        </w:rPr>
      </w:pPr>
      <w:r w:rsidRPr="00BC3030">
        <w:rPr>
          <w:rFonts w:eastAsia="Calibri" w:cstheme="minorHAnsi" w:hint="cs"/>
          <w:b/>
          <w:bCs/>
          <w:rtl/>
        </w:rPr>
        <w:t>שימוש בחומרים של המפעיל הקיים</w:t>
      </w:r>
    </w:p>
    <w:p w14:paraId="2C8288BE" w14:textId="77777777" w:rsidR="00B07419" w:rsidRDefault="003A443C" w:rsidP="006430E8">
      <w:pPr>
        <w:numPr>
          <w:ilvl w:val="3"/>
          <w:numId w:val="76"/>
        </w:numPr>
        <w:ind w:left="1927" w:hanging="851"/>
        <w:contextualSpacing/>
        <w:jc w:val="left"/>
        <w:rPr>
          <w:rFonts w:eastAsia="Calibri" w:cstheme="minorHAnsi"/>
        </w:rPr>
      </w:pPr>
      <w:r>
        <w:rPr>
          <w:rFonts w:eastAsia="Calibri" w:cstheme="minorHAnsi" w:hint="cs"/>
          <w:rtl/>
        </w:rPr>
        <w:t>הספק החדש ישתמש בחומרים קיימים כבסיס למערכי ההכשרה שלו.</w:t>
      </w:r>
    </w:p>
    <w:p w14:paraId="26C4A0DD" w14:textId="02A3A222" w:rsidR="00B07419" w:rsidRDefault="003A443C" w:rsidP="00445CE6">
      <w:pPr>
        <w:numPr>
          <w:ilvl w:val="3"/>
          <w:numId w:val="76"/>
        </w:numPr>
        <w:ind w:left="1927" w:hanging="851"/>
        <w:contextualSpacing/>
        <w:jc w:val="left"/>
        <w:rPr>
          <w:rFonts w:eastAsia="Calibri" w:cstheme="minorHAnsi"/>
        </w:rPr>
      </w:pPr>
      <w:r>
        <w:rPr>
          <w:rFonts w:eastAsia="Calibri" w:cstheme="minorHAnsi" w:hint="cs"/>
          <w:rtl/>
        </w:rPr>
        <w:t>המערכים יתוקפו מול נציגי היחידות הרלוונטיות</w:t>
      </w:r>
      <w:r w:rsidR="002E768E">
        <w:rPr>
          <w:rFonts w:eastAsia="Calibri" w:cstheme="minorHAnsi" w:hint="cs"/>
          <w:rtl/>
        </w:rPr>
        <w:t xml:space="preserve"> </w:t>
      </w:r>
    </w:p>
    <w:p w14:paraId="605C0ED5" w14:textId="77777777" w:rsidR="00B07419" w:rsidRPr="00B23E44" w:rsidRDefault="003A443C" w:rsidP="006430E8">
      <w:pPr>
        <w:numPr>
          <w:ilvl w:val="3"/>
          <w:numId w:val="76"/>
        </w:numPr>
        <w:ind w:left="1927" w:hanging="851"/>
        <w:contextualSpacing/>
        <w:jc w:val="left"/>
        <w:rPr>
          <w:rFonts w:eastAsia="Calibri" w:cstheme="minorHAnsi"/>
        </w:rPr>
      </w:pPr>
      <w:r>
        <w:rPr>
          <w:rFonts w:eastAsia="Calibri" w:cstheme="minorHAnsi" w:hint="cs"/>
          <w:rtl/>
        </w:rPr>
        <w:t>התוצרים יאושרו על ידי הרפרנט מטעם המשרד.</w:t>
      </w:r>
    </w:p>
    <w:p w14:paraId="46B1E555" w14:textId="77777777" w:rsidR="00B07419" w:rsidRPr="00F00D59" w:rsidRDefault="003A443C" w:rsidP="006430E8">
      <w:pPr>
        <w:numPr>
          <w:ilvl w:val="2"/>
          <w:numId w:val="76"/>
        </w:numPr>
        <w:ind w:left="1218"/>
        <w:contextualSpacing/>
        <w:jc w:val="left"/>
        <w:rPr>
          <w:rFonts w:eastAsia="Calibri" w:cstheme="minorHAnsi"/>
          <w:b/>
          <w:bCs/>
        </w:rPr>
      </w:pPr>
      <w:r w:rsidRPr="00F00D59">
        <w:rPr>
          <w:rFonts w:eastAsia="Calibri" w:cstheme="minorHAnsi" w:hint="cs"/>
          <w:b/>
          <w:bCs/>
          <w:rtl/>
        </w:rPr>
        <w:t>תכנים</w:t>
      </w:r>
    </w:p>
    <w:p w14:paraId="31B7D38F" w14:textId="01CB5E52" w:rsidR="00B07419" w:rsidRPr="00B23E44" w:rsidRDefault="003A443C" w:rsidP="00546544">
      <w:pPr>
        <w:numPr>
          <w:ilvl w:val="3"/>
          <w:numId w:val="76"/>
        </w:numPr>
        <w:ind w:left="1927" w:hanging="851"/>
        <w:contextualSpacing/>
        <w:jc w:val="left"/>
        <w:rPr>
          <w:rFonts w:eastAsia="Calibri" w:cstheme="minorHAnsi"/>
        </w:rPr>
      </w:pPr>
      <w:r w:rsidRPr="00B23E44">
        <w:rPr>
          <w:rFonts w:eastAsia="Calibri" w:cstheme="minorHAnsi"/>
          <w:rtl/>
        </w:rPr>
        <w:t xml:space="preserve">ההכשרות יכללו חלק גנרי </w:t>
      </w:r>
      <w:r>
        <w:rPr>
          <w:rFonts w:eastAsia="Calibri" w:cstheme="minorHAnsi" w:hint="cs"/>
          <w:rtl/>
        </w:rPr>
        <w:t>ל</w:t>
      </w:r>
      <w:r w:rsidRPr="00B23E44">
        <w:rPr>
          <w:rFonts w:eastAsia="Calibri" w:cstheme="minorHAnsi"/>
          <w:rtl/>
        </w:rPr>
        <w:t xml:space="preserve">כל הנציגים וחלק </w:t>
      </w:r>
      <w:r w:rsidRPr="00B23E44">
        <w:rPr>
          <w:rFonts w:eastAsia="Calibri" w:cstheme="minorHAnsi" w:hint="cs"/>
          <w:rtl/>
        </w:rPr>
        <w:t>ייעוד</w:t>
      </w:r>
      <w:r w:rsidRPr="00B23E44">
        <w:rPr>
          <w:rFonts w:eastAsia="Calibri" w:cstheme="minorHAnsi" w:hint="eastAsia"/>
          <w:rtl/>
        </w:rPr>
        <w:t>י</w:t>
      </w:r>
      <w:r w:rsidRPr="00B23E44">
        <w:rPr>
          <w:rFonts w:eastAsia="Calibri" w:cstheme="minorHAnsi"/>
          <w:rtl/>
        </w:rPr>
        <w:t xml:space="preserve"> </w:t>
      </w:r>
      <w:r>
        <w:rPr>
          <w:rFonts w:eastAsia="Calibri" w:cstheme="minorHAnsi"/>
          <w:rtl/>
        </w:rPr>
        <w:t>בהתאם</w:t>
      </w:r>
      <w:r w:rsidRPr="00B23E44">
        <w:rPr>
          <w:rFonts w:eastAsia="Calibri" w:cstheme="minorHAnsi"/>
          <w:rtl/>
        </w:rPr>
        <w:t xml:space="preserve"> </w:t>
      </w:r>
      <w:r w:rsidR="00546544">
        <w:rPr>
          <w:rFonts w:eastAsia="Calibri" w:cstheme="minorHAnsi" w:hint="cs"/>
          <w:rtl/>
        </w:rPr>
        <w:t>ל</w:t>
      </w:r>
      <w:r w:rsidR="00546544" w:rsidRPr="00B23E44">
        <w:rPr>
          <w:rFonts w:eastAsia="Calibri" w:cstheme="minorHAnsi"/>
          <w:rtl/>
        </w:rPr>
        <w:t xml:space="preserve">יחידה </w:t>
      </w:r>
      <w:r w:rsidRPr="00B23E44">
        <w:rPr>
          <w:rFonts w:eastAsia="Calibri" w:cstheme="minorHAnsi"/>
          <w:rtl/>
        </w:rPr>
        <w:t>לה נותנים מענה.</w:t>
      </w:r>
    </w:p>
    <w:p w14:paraId="743BDB14" w14:textId="77777777" w:rsidR="00B07419"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 xml:space="preserve">תכני קורס ההכשרה, ההדרכות  </w:t>
      </w:r>
      <w:proofErr w:type="spellStart"/>
      <w:r w:rsidRPr="00B23E44">
        <w:rPr>
          <w:rFonts w:eastAsia="Calibri" w:cstheme="minorHAnsi"/>
          <w:rtl/>
        </w:rPr>
        <w:t>והריענונים</w:t>
      </w:r>
      <w:proofErr w:type="spellEnd"/>
      <w:r w:rsidRPr="00B23E44">
        <w:rPr>
          <w:rFonts w:eastAsia="Calibri" w:cstheme="minorHAnsi"/>
          <w:rtl/>
        </w:rPr>
        <w:t xml:space="preserve"> לכל יחידה יעברו אישור סופי של </w:t>
      </w:r>
      <w:r>
        <w:rPr>
          <w:rFonts w:eastAsia="Calibri" w:cstheme="minorHAnsi" w:hint="cs"/>
          <w:rtl/>
        </w:rPr>
        <w:t>ה</w:t>
      </w:r>
      <w:r w:rsidRPr="00B23E44">
        <w:rPr>
          <w:rFonts w:eastAsia="Calibri" w:cstheme="minorHAnsi"/>
          <w:rtl/>
        </w:rPr>
        <w:t xml:space="preserve">משרד. התכנים יועברו לאישור כקבצים הניתנים לעריכה. </w:t>
      </w:r>
    </w:p>
    <w:p w14:paraId="37508F11" w14:textId="0C3ABA9A" w:rsidR="00B07419" w:rsidRDefault="003A443C" w:rsidP="00546544">
      <w:pPr>
        <w:numPr>
          <w:ilvl w:val="3"/>
          <w:numId w:val="76"/>
        </w:numPr>
        <w:ind w:left="1927" w:hanging="851"/>
        <w:contextualSpacing/>
        <w:jc w:val="left"/>
        <w:rPr>
          <w:rFonts w:eastAsia="Calibri" w:cstheme="minorHAnsi"/>
        </w:rPr>
      </w:pPr>
      <w:r>
        <w:rPr>
          <w:rFonts w:eastAsia="Calibri" w:cstheme="minorHAnsi" w:hint="cs"/>
          <w:rtl/>
        </w:rPr>
        <w:t>חומרי ההדרכה ל</w:t>
      </w:r>
      <w:r w:rsidRPr="00B23E44">
        <w:rPr>
          <w:rFonts w:eastAsia="Calibri" w:cstheme="minorHAnsi"/>
          <w:rtl/>
        </w:rPr>
        <w:t xml:space="preserve">קורס ההכשרה  יכללו:  </w:t>
      </w:r>
      <w:r w:rsidR="00EA2062">
        <w:rPr>
          <w:rFonts w:eastAsia="Calibri" w:cstheme="minorHAnsi" w:hint="cs"/>
          <w:rtl/>
        </w:rPr>
        <w:t xml:space="preserve">סילבוס, </w:t>
      </w:r>
      <w:r w:rsidRPr="00B23E44">
        <w:rPr>
          <w:rFonts w:eastAsia="Calibri" w:cstheme="minorHAnsi"/>
          <w:rtl/>
        </w:rPr>
        <w:t xml:space="preserve">מצגת, מתווה הדרכה למדריך, מדריך לחניך, </w:t>
      </w:r>
      <w:r w:rsidR="00546544">
        <w:rPr>
          <w:rFonts w:eastAsia="Calibri" w:cstheme="minorHAnsi" w:hint="cs"/>
          <w:rtl/>
        </w:rPr>
        <w:t xml:space="preserve">מקבץ </w:t>
      </w:r>
      <w:r w:rsidR="00546544" w:rsidRPr="00B23E44">
        <w:rPr>
          <w:rFonts w:eastAsia="Calibri" w:cstheme="minorHAnsi"/>
          <w:rtl/>
        </w:rPr>
        <w:t xml:space="preserve"> </w:t>
      </w:r>
      <w:r w:rsidRPr="00B23E44">
        <w:rPr>
          <w:rFonts w:eastAsia="Calibri" w:cstheme="minorHAnsi"/>
          <w:rtl/>
        </w:rPr>
        <w:t xml:space="preserve">תרגולים, מבחנים עיוניים </w:t>
      </w:r>
      <w:r w:rsidR="00050867" w:rsidRPr="00B23E44">
        <w:rPr>
          <w:rFonts w:eastAsia="Calibri" w:cstheme="minorHAnsi"/>
          <w:rtl/>
        </w:rPr>
        <w:t>ו</w:t>
      </w:r>
      <w:r w:rsidR="00050867">
        <w:rPr>
          <w:rFonts w:eastAsia="Calibri" w:cstheme="minorHAnsi" w:hint="cs"/>
          <w:rtl/>
        </w:rPr>
        <w:t>מעשיים</w:t>
      </w:r>
      <w:r w:rsidR="00445CE6">
        <w:rPr>
          <w:rFonts w:eastAsia="Calibri" w:cstheme="minorHAnsi" w:hint="cs"/>
          <w:rtl/>
        </w:rPr>
        <w:t>.</w:t>
      </w:r>
      <w:r w:rsidRPr="00B23E44">
        <w:rPr>
          <w:rFonts w:eastAsia="Calibri" w:cstheme="minorHAnsi"/>
          <w:rtl/>
        </w:rPr>
        <w:t xml:space="preserve">  </w:t>
      </w:r>
    </w:p>
    <w:p w14:paraId="288D624F" w14:textId="0E0F752C" w:rsidR="00B07419" w:rsidRPr="00B23E44" w:rsidRDefault="003A443C" w:rsidP="00546544">
      <w:pPr>
        <w:numPr>
          <w:ilvl w:val="3"/>
          <w:numId w:val="76"/>
        </w:numPr>
        <w:ind w:left="1927" w:hanging="851"/>
        <w:contextualSpacing/>
        <w:jc w:val="left"/>
        <w:rPr>
          <w:rFonts w:eastAsia="Calibri" w:cstheme="minorHAnsi"/>
        </w:rPr>
      </w:pPr>
      <w:r>
        <w:rPr>
          <w:rFonts w:eastAsia="Calibri" w:cstheme="minorHAnsi" w:hint="cs"/>
          <w:rtl/>
        </w:rPr>
        <w:t>חומרי ההדרכה יעברו תיקוף ע"י מנהל</w:t>
      </w:r>
      <w:r w:rsidR="00546544">
        <w:rPr>
          <w:rFonts w:eastAsia="Calibri" w:cstheme="minorHAnsi" w:hint="cs"/>
          <w:rtl/>
        </w:rPr>
        <w:t xml:space="preserve">/מדריך </w:t>
      </w:r>
      <w:r>
        <w:rPr>
          <w:rFonts w:eastAsia="Calibri" w:cstheme="minorHAnsi" w:hint="cs"/>
          <w:rtl/>
        </w:rPr>
        <w:t xml:space="preserve"> ההדרכה של המוקד/ בשוטף. כל עדכון נוהל/ שירות- יוכנס </w:t>
      </w:r>
      <w:r w:rsidRPr="00090140">
        <w:rPr>
          <w:rFonts w:eastAsia="Calibri" w:cstheme="minorHAnsi" w:hint="eastAsia"/>
          <w:u w:val="single"/>
          <w:rtl/>
        </w:rPr>
        <w:t>במיידי</w:t>
      </w:r>
      <w:r>
        <w:rPr>
          <w:rFonts w:eastAsia="Calibri" w:cstheme="minorHAnsi" w:hint="cs"/>
          <w:rtl/>
        </w:rPr>
        <w:t xml:space="preserve"> למצגת ההדרכה. לפני כל קורס החומרים יתוקפו</w:t>
      </w:r>
      <w:r w:rsidR="00EA2062">
        <w:rPr>
          <w:rFonts w:eastAsia="Calibri" w:cstheme="minorHAnsi" w:hint="cs"/>
          <w:rtl/>
        </w:rPr>
        <w:t xml:space="preserve"> </w:t>
      </w:r>
      <w:proofErr w:type="spellStart"/>
      <w:r w:rsidR="00EA2062">
        <w:rPr>
          <w:rFonts w:eastAsia="Calibri" w:cstheme="minorHAnsi" w:hint="cs"/>
          <w:rtl/>
        </w:rPr>
        <w:t>ויטוייבו</w:t>
      </w:r>
      <w:proofErr w:type="spellEnd"/>
      <w:r>
        <w:rPr>
          <w:rFonts w:eastAsia="Calibri" w:cstheme="minorHAnsi" w:hint="cs"/>
          <w:rtl/>
        </w:rPr>
        <w:t xml:space="preserve">. המשרד יבצע בדיקות מדי פעם על המצגות והחומרים החדשים. </w:t>
      </w:r>
    </w:p>
    <w:p w14:paraId="53013016" w14:textId="41DDC4E6" w:rsidR="00B07419" w:rsidRPr="00B23E44" w:rsidRDefault="003A443C" w:rsidP="00546544">
      <w:pPr>
        <w:numPr>
          <w:ilvl w:val="3"/>
          <w:numId w:val="76"/>
        </w:numPr>
        <w:ind w:left="1927" w:hanging="851"/>
        <w:contextualSpacing/>
        <w:jc w:val="left"/>
        <w:rPr>
          <w:rFonts w:eastAsia="Calibri" w:cstheme="minorHAnsi"/>
        </w:rPr>
      </w:pPr>
      <w:r w:rsidRPr="00B23E44">
        <w:rPr>
          <w:rFonts w:eastAsia="Calibri" w:cstheme="minorHAnsi"/>
          <w:rtl/>
        </w:rPr>
        <w:t xml:space="preserve">כל שינוי </w:t>
      </w:r>
      <w:r>
        <w:rPr>
          <w:rFonts w:eastAsia="Calibri" w:cstheme="minorHAnsi" w:hint="cs"/>
          <w:rtl/>
        </w:rPr>
        <w:t xml:space="preserve">או </w:t>
      </w:r>
      <w:r w:rsidRPr="00B23E44">
        <w:rPr>
          <w:rFonts w:eastAsia="Calibri" w:cstheme="minorHAnsi"/>
          <w:rtl/>
        </w:rPr>
        <w:t xml:space="preserve">הכנסת הכשרה חדשה </w:t>
      </w:r>
      <w:r>
        <w:rPr>
          <w:rFonts w:eastAsia="Calibri" w:cstheme="minorHAnsi" w:hint="cs"/>
          <w:rtl/>
        </w:rPr>
        <w:t>נדרש</w:t>
      </w:r>
      <w:r w:rsidRPr="00B23E44">
        <w:rPr>
          <w:rFonts w:eastAsia="Calibri" w:cstheme="minorHAnsi"/>
          <w:rtl/>
        </w:rPr>
        <w:t xml:space="preserve"> לאישור </w:t>
      </w:r>
      <w:r>
        <w:rPr>
          <w:rFonts w:eastAsia="Calibri" w:cstheme="minorHAnsi" w:hint="cs"/>
          <w:rtl/>
        </w:rPr>
        <w:t>ה</w:t>
      </w:r>
      <w:r w:rsidRPr="00B23E44">
        <w:rPr>
          <w:rFonts w:eastAsia="Calibri" w:cstheme="minorHAnsi"/>
          <w:rtl/>
        </w:rPr>
        <w:t>משרד.</w:t>
      </w:r>
    </w:p>
    <w:p w14:paraId="6F9EAF74" w14:textId="67FB3A4A" w:rsidR="00B07419" w:rsidRPr="00251A09" w:rsidRDefault="003A443C" w:rsidP="00445CE6">
      <w:pPr>
        <w:numPr>
          <w:ilvl w:val="3"/>
          <w:numId w:val="76"/>
        </w:numPr>
        <w:ind w:left="1927" w:hanging="851"/>
        <w:contextualSpacing/>
        <w:jc w:val="left"/>
        <w:rPr>
          <w:rFonts w:eastAsia="Calibri" w:cstheme="minorHAnsi"/>
        </w:rPr>
      </w:pPr>
      <w:r w:rsidRPr="006F70FB">
        <w:rPr>
          <w:rFonts w:eastAsia="Calibri" w:cstheme="minorHAnsi"/>
          <w:rtl/>
        </w:rPr>
        <w:t xml:space="preserve">משך </w:t>
      </w:r>
      <w:r w:rsidR="00EA2062" w:rsidRPr="006F70FB">
        <w:rPr>
          <w:rFonts w:eastAsia="Calibri" w:cstheme="minorHAnsi"/>
          <w:rtl/>
        </w:rPr>
        <w:t>ה</w:t>
      </w:r>
      <w:r w:rsidR="00EA2062">
        <w:rPr>
          <w:rFonts w:eastAsia="Calibri" w:cstheme="minorHAnsi" w:hint="cs"/>
          <w:rtl/>
        </w:rPr>
        <w:t>הכשרה</w:t>
      </w:r>
      <w:r w:rsidR="00EA2062" w:rsidRPr="006F70FB">
        <w:rPr>
          <w:rFonts w:eastAsia="Calibri" w:cstheme="minorHAnsi"/>
          <w:rtl/>
        </w:rPr>
        <w:t xml:space="preserve"> </w:t>
      </w:r>
      <w:r w:rsidRPr="006F70FB">
        <w:rPr>
          <w:rFonts w:eastAsia="Calibri" w:cstheme="minorHAnsi"/>
          <w:rtl/>
        </w:rPr>
        <w:t>יהיה מינימום 5 ימי הדרכה</w:t>
      </w:r>
      <w:r w:rsidRPr="006F70FB">
        <w:rPr>
          <w:rFonts w:eastAsia="Calibri" w:cstheme="minorHAnsi"/>
        </w:rPr>
        <w:t xml:space="preserve"> </w:t>
      </w:r>
      <w:r w:rsidRPr="006F70FB">
        <w:rPr>
          <w:rFonts w:eastAsia="Calibri" w:cstheme="minorHAnsi"/>
          <w:rtl/>
        </w:rPr>
        <w:t xml:space="preserve">(לא כולל חניכה). בסיומה ייערך בוחן מסכם. עמידה בציון מינימלי של </w:t>
      </w:r>
      <w:r w:rsidR="00EA2062">
        <w:rPr>
          <w:rFonts w:eastAsia="Calibri" w:cstheme="minorHAnsi" w:hint="cs"/>
          <w:rtl/>
        </w:rPr>
        <w:t>80</w:t>
      </w:r>
      <w:r w:rsidR="00EA2062" w:rsidRPr="006F70FB">
        <w:rPr>
          <w:rFonts w:eastAsia="Calibri" w:cstheme="minorHAnsi"/>
          <w:rtl/>
        </w:rPr>
        <w:t xml:space="preserve"> </w:t>
      </w:r>
      <w:r w:rsidRPr="006F70FB">
        <w:rPr>
          <w:rFonts w:eastAsia="Calibri" w:cstheme="minorHAnsi"/>
          <w:rtl/>
        </w:rPr>
        <w:t xml:space="preserve">תהווה תנאי </w:t>
      </w:r>
      <w:r w:rsidR="00445CE6">
        <w:rPr>
          <w:rFonts w:eastAsia="Calibri" w:cstheme="minorHAnsi" w:hint="cs"/>
          <w:rtl/>
        </w:rPr>
        <w:t>למעבר להליך חניכה והסמכה</w:t>
      </w:r>
      <w:r w:rsidRPr="006F70FB">
        <w:rPr>
          <w:rFonts w:eastAsia="Calibri" w:cstheme="minorHAnsi"/>
          <w:rtl/>
        </w:rPr>
        <w:t>. עובד שלא יעמוד בציון הסף הנדרש (לרבות מבחן חוזר) - לא יגויס לתפקיד.</w:t>
      </w:r>
      <w:r w:rsidRPr="00251A09">
        <w:rPr>
          <w:rFonts w:eastAsia="Calibri" w:cstheme="minorHAnsi" w:hint="cs"/>
          <w:rtl/>
        </w:rPr>
        <w:t xml:space="preserve"> </w:t>
      </w:r>
    </w:p>
    <w:p w14:paraId="52F2E8B8" w14:textId="50A0EB46"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rtl/>
        </w:rPr>
        <w:t xml:space="preserve">נציגים המיועדים ל " תקשורת כתובה" (צ'ט או דוא"ל) יעברו הכשרה נוספת </w:t>
      </w:r>
      <w:r w:rsidR="00EA2062" w:rsidRPr="00251A09">
        <w:rPr>
          <w:rFonts w:eastAsia="Calibri" w:cstheme="minorHAnsi"/>
          <w:rtl/>
        </w:rPr>
        <w:t>לתפקיד</w:t>
      </w:r>
      <w:r w:rsidR="00EA2062">
        <w:rPr>
          <w:rFonts w:eastAsia="Calibri" w:cstheme="minorHAnsi" w:hint="cs"/>
          <w:rtl/>
        </w:rPr>
        <w:t xml:space="preserve"> זה </w:t>
      </w:r>
      <w:r w:rsidRPr="00251A09">
        <w:rPr>
          <w:rFonts w:eastAsia="Calibri" w:cstheme="minorHAnsi"/>
          <w:rtl/>
        </w:rPr>
        <w:t>.</w:t>
      </w:r>
      <w:r w:rsidR="00EA2062">
        <w:rPr>
          <w:rFonts w:eastAsia="Calibri" w:cstheme="minorHAnsi" w:hint="cs"/>
          <w:rtl/>
        </w:rPr>
        <w:t xml:space="preserve"> ללא הכשרה זו, נציג לא יוכל לענות על תקשורת כתובה.</w:t>
      </w:r>
    </w:p>
    <w:p w14:paraId="4BD6B61B" w14:textId="77777777" w:rsidR="00B07419" w:rsidRPr="00251A09" w:rsidRDefault="003A443C" w:rsidP="006430E8">
      <w:pPr>
        <w:numPr>
          <w:ilvl w:val="2"/>
          <w:numId w:val="76"/>
        </w:numPr>
        <w:ind w:left="1218"/>
        <w:contextualSpacing/>
        <w:jc w:val="left"/>
        <w:rPr>
          <w:rFonts w:eastAsia="Calibri" w:cstheme="minorHAnsi"/>
          <w:b/>
          <w:bCs/>
        </w:rPr>
      </w:pPr>
      <w:r w:rsidRPr="00F00D59">
        <w:rPr>
          <w:rFonts w:eastAsia="Calibri" w:cstheme="minorHAnsi" w:hint="cs"/>
          <w:b/>
          <w:bCs/>
          <w:rtl/>
        </w:rPr>
        <w:t>נושאי הכשרה מרכזיים</w:t>
      </w:r>
    </w:p>
    <w:p w14:paraId="07150CCB" w14:textId="2BAE3C2A" w:rsidR="00B07419" w:rsidRPr="00251A09" w:rsidRDefault="003A443C" w:rsidP="00D16CF8">
      <w:pPr>
        <w:numPr>
          <w:ilvl w:val="3"/>
          <w:numId w:val="76"/>
        </w:numPr>
        <w:ind w:left="1927" w:hanging="851"/>
        <w:contextualSpacing/>
        <w:jc w:val="left"/>
        <w:rPr>
          <w:rFonts w:eastAsia="Calibri" w:cstheme="minorHAnsi"/>
        </w:rPr>
      </w:pPr>
      <w:r w:rsidRPr="006F70FB">
        <w:rPr>
          <w:rFonts w:eastAsia="Calibri" w:cstheme="minorHAnsi"/>
          <w:rtl/>
        </w:rPr>
        <w:t xml:space="preserve">אוריינטציה על המשרד  (תחומי פעילות, היחידות, </w:t>
      </w:r>
      <w:r w:rsidR="00E11FFE">
        <w:rPr>
          <w:rFonts w:eastAsia="Calibri" w:cstheme="minorHAnsi" w:hint="cs"/>
          <w:rtl/>
        </w:rPr>
        <w:t xml:space="preserve">ערכי השירות, </w:t>
      </w:r>
      <w:r w:rsidRPr="006F70FB">
        <w:rPr>
          <w:rFonts w:eastAsia="Calibri" w:cstheme="minorHAnsi"/>
          <w:rtl/>
        </w:rPr>
        <w:t>סטנדרטים</w:t>
      </w:r>
      <w:r w:rsidR="00D16CF8">
        <w:rPr>
          <w:rFonts w:eastAsia="Calibri" w:cstheme="minorHAnsi" w:hint="cs"/>
          <w:rtl/>
        </w:rPr>
        <w:t>, אגף השירות</w:t>
      </w:r>
      <w:r w:rsidR="00050867">
        <w:rPr>
          <w:rFonts w:eastAsia="Calibri" w:cstheme="minorHAnsi" w:hint="cs"/>
          <w:rtl/>
        </w:rPr>
        <w:t xml:space="preserve"> ומוקדי השירות</w:t>
      </w:r>
      <w:r w:rsidR="00D16CF8">
        <w:rPr>
          <w:rFonts w:eastAsia="Calibri" w:cstheme="minorHAnsi" w:hint="cs"/>
          <w:rtl/>
        </w:rPr>
        <w:t xml:space="preserve"> </w:t>
      </w:r>
      <w:r w:rsidRPr="006F70FB">
        <w:rPr>
          <w:rFonts w:eastAsia="Calibri" w:cstheme="minorHAnsi"/>
          <w:rtl/>
        </w:rPr>
        <w:t>)</w:t>
      </w:r>
    </w:p>
    <w:p w14:paraId="4D987933" w14:textId="208E13F8"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תפקידי המוקד (ובהתאמה הממשק ותפקידי היחידות)</w:t>
      </w:r>
      <w:r w:rsidR="00E11FFE">
        <w:rPr>
          <w:rFonts w:eastAsia="Calibri" w:cstheme="minorHAnsi" w:hint="cs"/>
          <w:rtl/>
        </w:rPr>
        <w:t xml:space="preserve"> ומבנה ארגוני שלו</w:t>
      </w:r>
    </w:p>
    <w:p w14:paraId="40A03695" w14:textId="77777777"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hint="cs"/>
          <w:rtl/>
        </w:rPr>
        <w:t xml:space="preserve">תוכן מקצועי </w:t>
      </w:r>
    </w:p>
    <w:p w14:paraId="5D5AB663" w14:textId="13CFB3D2"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 xml:space="preserve">לימוד כלים טכנולוגיים המשמשים את המוקד  </w:t>
      </w:r>
    </w:p>
    <w:p w14:paraId="7C13E002" w14:textId="680AC371"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הסבר על תהליכי העבודה</w:t>
      </w:r>
      <w:r w:rsidR="00D16CF8">
        <w:rPr>
          <w:rFonts w:eastAsia="Calibri" w:cstheme="minorHAnsi" w:hint="cs"/>
          <w:rtl/>
        </w:rPr>
        <w:t xml:space="preserve"> ונהלי עבודה</w:t>
      </w:r>
      <w:r w:rsidRPr="006F70FB">
        <w:rPr>
          <w:rFonts w:eastAsia="Calibri" w:cstheme="minorHAnsi"/>
          <w:rtl/>
        </w:rPr>
        <w:t xml:space="preserve"> במערכת ה </w:t>
      </w:r>
      <w:r w:rsidRPr="006F70FB">
        <w:rPr>
          <w:rFonts w:eastAsia="Calibri" w:cstheme="minorHAnsi"/>
        </w:rPr>
        <w:t>CRM</w:t>
      </w:r>
      <w:r w:rsidRPr="006F70FB">
        <w:rPr>
          <w:rFonts w:eastAsia="Calibri" w:cstheme="minorHAnsi"/>
          <w:rtl/>
        </w:rPr>
        <w:t>\</w:t>
      </w:r>
      <w:r w:rsidRPr="006F70FB">
        <w:rPr>
          <w:rFonts w:eastAsia="Calibri" w:cstheme="minorHAnsi"/>
        </w:rPr>
        <w:t>KM</w:t>
      </w:r>
    </w:p>
    <w:p w14:paraId="2185AA15" w14:textId="4A1E02BA"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הדרכה בנושא שמירה על הפרטיות וכללי אבטחת מידע</w:t>
      </w:r>
      <w:r w:rsidR="00D16CF8">
        <w:rPr>
          <w:rFonts w:eastAsia="Calibri" w:cstheme="minorHAnsi" w:hint="cs"/>
          <w:rtl/>
        </w:rPr>
        <w:t xml:space="preserve">, הדרכת בטחון וסייבר </w:t>
      </w:r>
      <w:r w:rsidR="00E11FFE">
        <w:rPr>
          <w:rFonts w:eastAsia="Calibri" w:cstheme="minorHAnsi" w:hint="cs"/>
          <w:rtl/>
        </w:rPr>
        <w:t>+לומדות</w:t>
      </w:r>
    </w:p>
    <w:p w14:paraId="1FDABD20" w14:textId="77777777"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סימולציות האזנות ותרגולים</w:t>
      </w:r>
      <w:r w:rsidRPr="00251A09">
        <w:rPr>
          <w:rFonts w:eastAsia="Calibri" w:cstheme="minorHAnsi" w:hint="cs"/>
          <w:rtl/>
        </w:rPr>
        <w:t xml:space="preserve">- </w:t>
      </w:r>
      <w:r w:rsidRPr="00F7642B">
        <w:rPr>
          <w:rFonts w:eastAsia="Calibri" w:cstheme="minorHAnsi" w:hint="eastAsia"/>
          <w:b/>
          <w:bCs/>
          <w:rtl/>
        </w:rPr>
        <w:t>במהלך</w:t>
      </w:r>
      <w:r w:rsidRPr="00F7642B">
        <w:rPr>
          <w:rFonts w:eastAsia="Calibri" w:cstheme="minorHAnsi"/>
          <w:b/>
          <w:bCs/>
          <w:rtl/>
        </w:rPr>
        <w:t xml:space="preserve"> </w:t>
      </w:r>
      <w:r w:rsidRPr="00F7642B">
        <w:rPr>
          <w:rFonts w:eastAsia="Calibri" w:cstheme="minorHAnsi" w:hint="eastAsia"/>
          <w:b/>
          <w:bCs/>
          <w:rtl/>
        </w:rPr>
        <w:t>כל</w:t>
      </w:r>
      <w:r w:rsidRPr="00F7642B">
        <w:rPr>
          <w:rFonts w:eastAsia="Calibri" w:cstheme="minorHAnsi"/>
          <w:b/>
          <w:bCs/>
          <w:rtl/>
        </w:rPr>
        <w:t xml:space="preserve"> </w:t>
      </w:r>
      <w:r w:rsidRPr="00F7642B">
        <w:rPr>
          <w:rFonts w:eastAsia="Calibri" w:cstheme="minorHAnsi" w:hint="eastAsia"/>
          <w:b/>
          <w:bCs/>
          <w:rtl/>
        </w:rPr>
        <w:t>יום</w:t>
      </w:r>
      <w:r w:rsidRPr="00F7642B">
        <w:rPr>
          <w:rFonts w:eastAsia="Calibri" w:cstheme="minorHAnsi"/>
          <w:b/>
          <w:bCs/>
          <w:rtl/>
        </w:rPr>
        <w:t xml:space="preserve"> </w:t>
      </w:r>
      <w:r w:rsidRPr="00F7642B">
        <w:rPr>
          <w:rFonts w:eastAsia="Calibri" w:cstheme="minorHAnsi" w:hint="eastAsia"/>
          <w:b/>
          <w:bCs/>
          <w:rtl/>
        </w:rPr>
        <w:t>קורס</w:t>
      </w:r>
      <w:r w:rsidRPr="00F7642B">
        <w:rPr>
          <w:rFonts w:eastAsia="Calibri" w:cstheme="minorHAnsi"/>
          <w:b/>
          <w:bCs/>
          <w:rtl/>
        </w:rPr>
        <w:t xml:space="preserve"> </w:t>
      </w:r>
      <w:r w:rsidRPr="00F7642B">
        <w:rPr>
          <w:rFonts w:eastAsia="Calibri" w:cstheme="minorHAnsi" w:hint="eastAsia"/>
          <w:b/>
          <w:bCs/>
          <w:rtl/>
        </w:rPr>
        <w:t>ובעצימות</w:t>
      </w:r>
      <w:r w:rsidRPr="00F7642B">
        <w:rPr>
          <w:rFonts w:eastAsia="Calibri" w:cstheme="minorHAnsi"/>
          <w:b/>
          <w:bCs/>
          <w:rtl/>
        </w:rPr>
        <w:t xml:space="preserve"> </w:t>
      </w:r>
      <w:r w:rsidRPr="00F7642B">
        <w:rPr>
          <w:rFonts w:eastAsia="Calibri" w:cstheme="minorHAnsi" w:hint="eastAsia"/>
          <w:b/>
          <w:bCs/>
          <w:rtl/>
        </w:rPr>
        <w:t>גבוהה</w:t>
      </w:r>
    </w:p>
    <w:p w14:paraId="259631C5" w14:textId="77777777"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לימוד כללי ניהול שיחה והנגשת ידע</w:t>
      </w:r>
      <w:r w:rsidRPr="00251A09">
        <w:rPr>
          <w:rFonts w:eastAsia="Calibri" w:cstheme="minorHAnsi"/>
          <w:rtl/>
        </w:rPr>
        <w:t xml:space="preserve"> ל</w:t>
      </w:r>
      <w:r w:rsidRPr="00251A09">
        <w:rPr>
          <w:rFonts w:eastAsia="Calibri" w:cstheme="minorHAnsi" w:hint="cs"/>
          <w:rtl/>
        </w:rPr>
        <w:t>לקוח</w:t>
      </w:r>
    </w:p>
    <w:p w14:paraId="0E000E70" w14:textId="1C2062A5" w:rsidR="00B07419" w:rsidRPr="00251A09" w:rsidRDefault="003A443C" w:rsidP="006430E8">
      <w:pPr>
        <w:numPr>
          <w:ilvl w:val="3"/>
          <w:numId w:val="76"/>
        </w:numPr>
        <w:ind w:left="1927" w:hanging="851"/>
        <w:contextualSpacing/>
        <w:jc w:val="left"/>
        <w:rPr>
          <w:rFonts w:eastAsia="Calibri" w:cstheme="minorHAnsi"/>
        </w:rPr>
      </w:pPr>
      <w:r w:rsidRPr="006F70FB">
        <w:rPr>
          <w:rFonts w:eastAsia="Calibri" w:cstheme="minorHAnsi"/>
          <w:rtl/>
        </w:rPr>
        <w:t>חניכה על ידי נציג שירות בעל ניסיון</w:t>
      </w:r>
      <w:r w:rsidRPr="006F70FB">
        <w:rPr>
          <w:rFonts w:eastAsia="Calibri" w:cstheme="minorHAnsi"/>
        </w:rPr>
        <w:t xml:space="preserve"> </w:t>
      </w:r>
      <w:r w:rsidRPr="006F70FB">
        <w:rPr>
          <w:rFonts w:eastAsia="Calibri" w:cstheme="minorHAnsi"/>
          <w:rtl/>
        </w:rPr>
        <w:t xml:space="preserve">של </w:t>
      </w:r>
      <w:r w:rsidRPr="006F70FB">
        <w:rPr>
          <w:rFonts w:eastAsia="Calibri" w:cstheme="minorHAnsi" w:hint="cs"/>
          <w:rtl/>
        </w:rPr>
        <w:t xml:space="preserve">חצי </w:t>
      </w:r>
      <w:r w:rsidRPr="006F70FB">
        <w:rPr>
          <w:rFonts w:eastAsia="Calibri" w:cstheme="minorHAnsi"/>
          <w:rtl/>
        </w:rPr>
        <w:t>שנה (</w:t>
      </w:r>
      <w:r w:rsidR="00E11FFE">
        <w:rPr>
          <w:rFonts w:eastAsia="Calibri" w:cstheme="minorHAnsi" w:hint="cs"/>
          <w:rtl/>
        </w:rPr>
        <w:t xml:space="preserve">במינימום </w:t>
      </w:r>
      <w:r w:rsidR="00E11FFE" w:rsidRPr="006F70FB">
        <w:rPr>
          <w:rFonts w:eastAsia="Calibri" w:cstheme="minorHAnsi"/>
          <w:rtl/>
        </w:rPr>
        <w:t xml:space="preserve"> </w:t>
      </w:r>
      <w:r w:rsidR="00464239">
        <w:rPr>
          <w:rFonts w:eastAsia="Calibri" w:cstheme="minorHAnsi" w:hint="cs"/>
          <w:rtl/>
        </w:rPr>
        <w:t>3</w:t>
      </w:r>
      <w:r w:rsidR="00464239" w:rsidRPr="006F70FB">
        <w:rPr>
          <w:rFonts w:eastAsia="Calibri" w:cstheme="minorHAnsi"/>
          <w:rtl/>
        </w:rPr>
        <w:t xml:space="preserve"> </w:t>
      </w:r>
      <w:r w:rsidRPr="006F70FB">
        <w:rPr>
          <w:rFonts w:eastAsia="Calibri" w:cstheme="minorHAnsi"/>
          <w:rtl/>
        </w:rPr>
        <w:t xml:space="preserve">ימי עבודה) בטרם ישמש בתפקידו </w:t>
      </w:r>
    </w:p>
    <w:p w14:paraId="68B83C13" w14:textId="4AEF2B01" w:rsidR="00445CE6" w:rsidRDefault="003A443C" w:rsidP="00445CE6">
      <w:pPr>
        <w:numPr>
          <w:ilvl w:val="3"/>
          <w:numId w:val="76"/>
        </w:numPr>
        <w:ind w:left="1927" w:hanging="851"/>
        <w:contextualSpacing/>
        <w:jc w:val="left"/>
        <w:rPr>
          <w:rFonts w:eastAsia="Calibri" w:cstheme="minorHAnsi"/>
        </w:rPr>
      </w:pPr>
      <w:r w:rsidRPr="00251A09">
        <w:rPr>
          <w:rFonts w:eastAsia="Calibri" w:cstheme="minorHAnsi" w:hint="cs"/>
          <w:rtl/>
        </w:rPr>
        <w:t xml:space="preserve"> </w:t>
      </w:r>
      <w:r w:rsidRPr="00251A09">
        <w:rPr>
          <w:rFonts w:eastAsia="Calibri" w:cstheme="minorHAnsi" w:hint="eastAsia"/>
          <w:rtl/>
        </w:rPr>
        <w:t>בסיום</w:t>
      </w:r>
      <w:r w:rsidRPr="00251A09">
        <w:rPr>
          <w:rFonts w:eastAsia="Calibri" w:cstheme="minorHAnsi"/>
          <w:rtl/>
        </w:rPr>
        <w:t xml:space="preserve"> </w:t>
      </w:r>
      <w:r w:rsidRPr="00251A09">
        <w:rPr>
          <w:rFonts w:eastAsia="Calibri" w:cstheme="minorHAnsi" w:hint="eastAsia"/>
          <w:rtl/>
        </w:rPr>
        <w:t>החניכה</w:t>
      </w:r>
      <w:r w:rsidRPr="00251A09">
        <w:rPr>
          <w:rFonts w:eastAsia="Calibri" w:cstheme="minorHAnsi" w:hint="cs"/>
          <w:rtl/>
        </w:rPr>
        <w:t xml:space="preserve"> </w:t>
      </w:r>
      <w:r w:rsidRPr="00251A09">
        <w:rPr>
          <w:rFonts w:eastAsia="Calibri" w:cstheme="minorHAnsi"/>
          <w:rtl/>
        </w:rPr>
        <w:t xml:space="preserve">- </w:t>
      </w:r>
      <w:r w:rsidRPr="00251A09">
        <w:rPr>
          <w:rFonts w:eastAsia="Calibri" w:cstheme="minorHAnsi" w:hint="eastAsia"/>
          <w:rtl/>
        </w:rPr>
        <w:t>החניך</w:t>
      </w:r>
      <w:r w:rsidRPr="00251A09">
        <w:rPr>
          <w:rFonts w:eastAsia="Calibri" w:cstheme="minorHAnsi"/>
          <w:rtl/>
        </w:rPr>
        <w:t xml:space="preserve"> </w:t>
      </w:r>
      <w:r w:rsidRPr="00251A09">
        <w:rPr>
          <w:rFonts w:eastAsia="Calibri" w:cstheme="minorHAnsi" w:hint="eastAsia"/>
          <w:rtl/>
        </w:rPr>
        <w:t>יעבור</w:t>
      </w:r>
      <w:r w:rsidRPr="00251A09">
        <w:rPr>
          <w:rFonts w:eastAsia="Calibri" w:cstheme="minorHAnsi"/>
          <w:rtl/>
        </w:rPr>
        <w:t xml:space="preserve"> </w:t>
      </w:r>
      <w:r w:rsidRPr="00251A09">
        <w:rPr>
          <w:rFonts w:eastAsia="Calibri" w:cstheme="minorHAnsi" w:hint="eastAsia"/>
          <w:rtl/>
        </w:rPr>
        <w:t>מבחן</w:t>
      </w:r>
      <w:r w:rsidRPr="00251A09">
        <w:rPr>
          <w:rFonts w:eastAsia="Calibri" w:cstheme="minorHAnsi"/>
          <w:rtl/>
        </w:rPr>
        <w:t xml:space="preserve"> </w:t>
      </w:r>
      <w:r w:rsidRPr="00251A09">
        <w:rPr>
          <w:rFonts w:eastAsia="Calibri" w:cstheme="minorHAnsi" w:hint="eastAsia"/>
          <w:rtl/>
        </w:rPr>
        <w:t>הסמכה</w:t>
      </w:r>
      <w:r w:rsidRPr="00251A09">
        <w:rPr>
          <w:rFonts w:eastAsia="Calibri" w:cstheme="minorHAnsi"/>
          <w:rtl/>
        </w:rPr>
        <w:t xml:space="preserve"> </w:t>
      </w:r>
      <w:r w:rsidRPr="00251A09">
        <w:rPr>
          <w:rFonts w:eastAsia="Calibri" w:cstheme="minorHAnsi" w:hint="eastAsia"/>
          <w:rtl/>
        </w:rPr>
        <w:t>ע</w:t>
      </w:r>
      <w:r w:rsidRPr="00251A09">
        <w:rPr>
          <w:rFonts w:eastAsia="Calibri" w:cstheme="minorHAnsi"/>
          <w:rtl/>
        </w:rPr>
        <w:t xml:space="preserve">"י </w:t>
      </w:r>
      <w:r w:rsidRPr="00251A09">
        <w:rPr>
          <w:rFonts w:eastAsia="Calibri" w:cstheme="minorHAnsi" w:hint="eastAsia"/>
          <w:rtl/>
        </w:rPr>
        <w:t>רפרנט</w:t>
      </w:r>
      <w:r w:rsidR="00E11FFE">
        <w:rPr>
          <w:rFonts w:eastAsia="Calibri" w:cstheme="minorHAnsi" w:hint="cs"/>
          <w:rtl/>
        </w:rPr>
        <w:t xml:space="preserve"> המשרד</w:t>
      </w:r>
      <w:r w:rsidRPr="00251A09">
        <w:rPr>
          <w:rFonts w:eastAsia="Calibri" w:cstheme="minorHAnsi"/>
          <w:rtl/>
        </w:rPr>
        <w:t xml:space="preserve">/ </w:t>
      </w:r>
      <w:r w:rsidRPr="00251A09">
        <w:rPr>
          <w:rFonts w:eastAsia="Calibri" w:cstheme="minorHAnsi" w:hint="eastAsia"/>
          <w:rtl/>
        </w:rPr>
        <w:t>רכז</w:t>
      </w:r>
      <w:r w:rsidRPr="00251A09">
        <w:rPr>
          <w:rFonts w:eastAsia="Calibri" w:cstheme="minorHAnsi"/>
          <w:rtl/>
        </w:rPr>
        <w:t xml:space="preserve"> </w:t>
      </w:r>
      <w:r w:rsidRPr="00251A09">
        <w:rPr>
          <w:rFonts w:eastAsia="Calibri" w:cstheme="minorHAnsi" w:hint="eastAsia"/>
          <w:rtl/>
        </w:rPr>
        <w:t>בקרה</w:t>
      </w:r>
      <w:r w:rsidRPr="00251A09">
        <w:rPr>
          <w:rFonts w:eastAsia="Calibri" w:cstheme="minorHAnsi"/>
          <w:rtl/>
        </w:rPr>
        <w:t xml:space="preserve"> </w:t>
      </w:r>
      <w:r w:rsidRPr="00251A09">
        <w:rPr>
          <w:rFonts w:eastAsia="Calibri" w:cstheme="minorHAnsi" w:hint="eastAsia"/>
          <w:rtl/>
        </w:rPr>
        <w:t>של</w:t>
      </w:r>
      <w:r w:rsidRPr="00251A09">
        <w:rPr>
          <w:rFonts w:eastAsia="Calibri" w:cstheme="minorHAnsi"/>
          <w:rtl/>
        </w:rPr>
        <w:t xml:space="preserve"> </w:t>
      </w:r>
      <w:r w:rsidRPr="00251A09">
        <w:rPr>
          <w:rFonts w:eastAsia="Calibri" w:cstheme="minorHAnsi" w:hint="eastAsia"/>
          <w:rtl/>
        </w:rPr>
        <w:t>המשרד</w:t>
      </w:r>
      <w:r w:rsidRPr="00251A09">
        <w:rPr>
          <w:rFonts w:eastAsia="Calibri" w:cstheme="minorHAnsi"/>
          <w:rtl/>
        </w:rPr>
        <w:t xml:space="preserve">. חניך שלא יעבור </w:t>
      </w:r>
      <w:r w:rsidRPr="00251A09">
        <w:rPr>
          <w:rFonts w:eastAsia="Calibri" w:cstheme="minorHAnsi" w:hint="cs"/>
          <w:rtl/>
        </w:rPr>
        <w:t>את ה</w:t>
      </w:r>
      <w:r w:rsidRPr="00251A09">
        <w:rPr>
          <w:rFonts w:eastAsia="Calibri" w:cstheme="minorHAnsi"/>
          <w:rtl/>
        </w:rPr>
        <w:t>מבחן (כולל מועד חוזר)</w:t>
      </w:r>
      <w:r w:rsidR="00F7642B">
        <w:rPr>
          <w:rFonts w:eastAsia="Calibri" w:cstheme="minorHAnsi" w:hint="cs"/>
          <w:rtl/>
        </w:rPr>
        <w:t>,</w:t>
      </w:r>
      <w:r w:rsidRPr="00251A09">
        <w:rPr>
          <w:rFonts w:eastAsia="Calibri" w:cstheme="minorHAnsi"/>
          <w:rtl/>
        </w:rPr>
        <w:t xml:space="preserve"> לא יוכל </w:t>
      </w:r>
      <w:r w:rsidR="00E11FFE">
        <w:rPr>
          <w:rFonts w:eastAsia="Calibri" w:cstheme="minorHAnsi" w:hint="cs"/>
          <w:rtl/>
        </w:rPr>
        <w:t xml:space="preserve"> לה</w:t>
      </w:r>
      <w:r w:rsidR="008B27FD">
        <w:rPr>
          <w:rFonts w:eastAsia="Calibri" w:cstheme="minorHAnsi" w:hint="cs"/>
          <w:rtl/>
        </w:rPr>
        <w:t>י</w:t>
      </w:r>
      <w:r w:rsidR="00E11FFE">
        <w:rPr>
          <w:rFonts w:eastAsia="Calibri" w:cstheme="minorHAnsi" w:hint="cs"/>
          <w:rtl/>
        </w:rPr>
        <w:t>כנס</w:t>
      </w:r>
      <w:r w:rsidR="00445CE6">
        <w:rPr>
          <w:rFonts w:eastAsia="Calibri" w:cstheme="minorHAnsi" w:hint="cs"/>
          <w:rtl/>
        </w:rPr>
        <w:t xml:space="preserve"> לתפקיד.</w:t>
      </w:r>
    </w:p>
    <w:p w14:paraId="3336972F" w14:textId="6121CEBC" w:rsidR="00B07419" w:rsidRPr="00251A09" w:rsidRDefault="00445CE6" w:rsidP="00445CE6">
      <w:pPr>
        <w:numPr>
          <w:ilvl w:val="3"/>
          <w:numId w:val="76"/>
        </w:numPr>
        <w:ind w:left="1927" w:hanging="851"/>
        <w:contextualSpacing/>
        <w:jc w:val="left"/>
        <w:rPr>
          <w:rFonts w:eastAsia="Calibri" w:cstheme="minorHAnsi"/>
        </w:rPr>
      </w:pPr>
      <w:r>
        <w:rPr>
          <w:rFonts w:eastAsia="Calibri" w:cstheme="minorHAnsi" w:hint="cs"/>
          <w:rtl/>
        </w:rPr>
        <w:t>חודש</w:t>
      </w:r>
      <w:r w:rsidR="00D92F43">
        <w:rPr>
          <w:rFonts w:eastAsia="Calibri" w:cstheme="minorHAnsi" w:hint="cs"/>
          <w:rtl/>
        </w:rPr>
        <w:t xml:space="preserve"> לאחר ההסכמה</w:t>
      </w:r>
      <w:r>
        <w:rPr>
          <w:rFonts w:eastAsia="Calibri" w:cstheme="minorHAnsi" w:hint="cs"/>
          <w:rtl/>
        </w:rPr>
        <w:t>, יש לבצע סדנה להובלת שיחה ושיפור מקצועי.</w:t>
      </w:r>
      <w:r w:rsidRPr="00251A09">
        <w:rPr>
          <w:rFonts w:eastAsia="Calibri" w:cstheme="minorHAnsi"/>
          <w:rtl/>
        </w:rPr>
        <w:t xml:space="preserve">  </w:t>
      </w:r>
      <w:r w:rsidR="00E11FFE">
        <w:rPr>
          <w:rFonts w:eastAsia="Calibri" w:cstheme="minorHAnsi" w:hint="cs"/>
          <w:rtl/>
        </w:rPr>
        <w:t xml:space="preserve">באחריות מנהל ההדרכה לבצע בקרת ביצוע </w:t>
      </w:r>
    </w:p>
    <w:p w14:paraId="5052BE44" w14:textId="77777777" w:rsidR="00B07419" w:rsidRPr="00315361" w:rsidRDefault="00B07419" w:rsidP="006430E8">
      <w:pPr>
        <w:pStyle w:val="aff0"/>
        <w:numPr>
          <w:ilvl w:val="2"/>
          <w:numId w:val="90"/>
        </w:numPr>
        <w:tabs>
          <w:tab w:val="left" w:pos="1346"/>
        </w:tabs>
        <w:jc w:val="left"/>
        <w:rPr>
          <w:rFonts w:cstheme="minorHAnsi"/>
          <w:b/>
          <w:bCs/>
          <w:vanish/>
          <w:rtl/>
        </w:rPr>
      </w:pPr>
    </w:p>
    <w:p w14:paraId="115A0887" w14:textId="77777777" w:rsidR="00B07419" w:rsidRPr="00315361" w:rsidRDefault="003A443C" w:rsidP="006430E8">
      <w:pPr>
        <w:numPr>
          <w:ilvl w:val="2"/>
          <w:numId w:val="76"/>
        </w:numPr>
        <w:ind w:left="1218"/>
        <w:contextualSpacing/>
        <w:jc w:val="left"/>
        <w:rPr>
          <w:rFonts w:eastAsia="Calibri" w:cstheme="minorHAnsi"/>
          <w:b/>
          <w:bCs/>
        </w:rPr>
      </w:pPr>
      <w:r w:rsidRPr="00C82064">
        <w:rPr>
          <w:rFonts w:eastAsia="Calibri" w:cstheme="minorHAnsi" w:hint="cs"/>
          <w:b/>
          <w:bCs/>
          <w:rtl/>
        </w:rPr>
        <w:t>הכשרת אנשי מפתח בפרויקט</w:t>
      </w:r>
    </w:p>
    <w:p w14:paraId="4605E401" w14:textId="60FA6C91"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 xml:space="preserve">הכשרה ראשונית לאנשי המפתח מטעם הספק (מנהל מוקד, </w:t>
      </w:r>
      <w:r w:rsidR="00406DEF">
        <w:rPr>
          <w:rFonts w:eastAsia="Calibri" w:cstheme="minorHAnsi" w:hint="cs"/>
          <w:rtl/>
        </w:rPr>
        <w:t>מנהל הדרכה/מדריך</w:t>
      </w:r>
      <w:r w:rsidRPr="00315361">
        <w:rPr>
          <w:rFonts w:eastAsia="Calibri" w:cstheme="minorHAnsi"/>
          <w:rtl/>
        </w:rPr>
        <w:t xml:space="preserve">, ראשי צוותים, </w:t>
      </w:r>
      <w:proofErr w:type="spellStart"/>
      <w:r w:rsidRPr="00315361">
        <w:rPr>
          <w:rFonts w:eastAsia="Calibri" w:cstheme="minorHAnsi" w:hint="cs"/>
          <w:rtl/>
        </w:rPr>
        <w:t>אחמ"שי</w:t>
      </w:r>
      <w:r w:rsidRPr="00315361">
        <w:rPr>
          <w:rFonts w:eastAsia="Calibri" w:cstheme="minorHAnsi" w:hint="eastAsia"/>
          <w:rtl/>
        </w:rPr>
        <w:t>ם</w:t>
      </w:r>
      <w:proofErr w:type="spellEnd"/>
      <w:r w:rsidRPr="00315361">
        <w:rPr>
          <w:rFonts w:eastAsia="Calibri" w:cstheme="minorHAnsi"/>
          <w:rtl/>
        </w:rPr>
        <w:t>)</w:t>
      </w:r>
      <w:r w:rsidRPr="00315361">
        <w:rPr>
          <w:rFonts w:eastAsia="Calibri" w:cstheme="minorHAnsi" w:hint="cs"/>
          <w:rtl/>
        </w:rPr>
        <w:t xml:space="preserve"> תכלול</w:t>
      </w:r>
      <w:r w:rsidRPr="00315361">
        <w:rPr>
          <w:rFonts w:eastAsia="Calibri" w:cstheme="minorHAnsi"/>
          <w:rtl/>
        </w:rPr>
        <w:t xml:space="preserve"> תכנים מקצועיים, בהתאם </w:t>
      </w:r>
      <w:r w:rsidRPr="00315361">
        <w:rPr>
          <w:rFonts w:eastAsia="Calibri" w:cstheme="minorHAnsi" w:hint="cs"/>
          <w:rtl/>
        </w:rPr>
        <w:t xml:space="preserve">ליחידה המקצועית הרלוונטית. </w:t>
      </w:r>
    </w:p>
    <w:p w14:paraId="6B08E6B5" w14:textId="15783736"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 xml:space="preserve">תפישת השירות תועבר על ידי </w:t>
      </w:r>
      <w:r w:rsidRPr="00315361">
        <w:rPr>
          <w:rFonts w:eastAsia="Calibri" w:cstheme="minorHAnsi" w:hint="cs"/>
          <w:rtl/>
        </w:rPr>
        <w:t>ה</w:t>
      </w:r>
      <w:r w:rsidRPr="00315361">
        <w:rPr>
          <w:rFonts w:eastAsia="Calibri" w:cstheme="minorHAnsi"/>
          <w:rtl/>
        </w:rPr>
        <w:t xml:space="preserve">משרד </w:t>
      </w:r>
      <w:r w:rsidRPr="00315361">
        <w:rPr>
          <w:rFonts w:eastAsia="Calibri" w:cstheme="minorHAnsi" w:hint="cs"/>
          <w:rtl/>
        </w:rPr>
        <w:t>.</w:t>
      </w:r>
    </w:p>
    <w:p w14:paraId="4F87A09E" w14:textId="3D44DA51"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משך ההכשרה המקצועית הראשונית לאנשי המפתח</w:t>
      </w:r>
      <w:r w:rsidRPr="00315361">
        <w:rPr>
          <w:rFonts w:eastAsia="Calibri" w:cstheme="minorHAnsi" w:hint="cs"/>
          <w:rtl/>
        </w:rPr>
        <w:t xml:space="preserve"> יהיה </w:t>
      </w:r>
      <w:r w:rsidRPr="00315361">
        <w:rPr>
          <w:rFonts w:eastAsia="Calibri" w:cstheme="minorHAnsi"/>
          <w:rtl/>
        </w:rPr>
        <w:t xml:space="preserve"> 7  ימי עבודה לכל יחידה בחלוקה הבאה: </w:t>
      </w:r>
    </w:p>
    <w:p w14:paraId="2129B8C6" w14:textId="77777777" w:rsidR="00B07419" w:rsidRDefault="003A443C" w:rsidP="006430E8">
      <w:pPr>
        <w:numPr>
          <w:ilvl w:val="4"/>
          <w:numId w:val="76"/>
        </w:numPr>
        <w:ind w:hanging="958"/>
        <w:contextualSpacing/>
        <w:jc w:val="left"/>
        <w:rPr>
          <w:rFonts w:eastAsia="Calibri" w:cstheme="minorHAnsi"/>
        </w:rPr>
      </w:pPr>
      <w:r w:rsidRPr="00315361">
        <w:rPr>
          <w:rFonts w:eastAsia="Calibri" w:cstheme="minorHAnsi"/>
          <w:rtl/>
        </w:rPr>
        <w:t xml:space="preserve">תכנים מקצועיים ומערכות תפעוליות של כל יחידה  - 5 ימים, כולל מבחנים ותרגולים </w:t>
      </w:r>
    </w:p>
    <w:p w14:paraId="58A24292" w14:textId="44A7CBC3" w:rsidR="00B07419" w:rsidRDefault="003A443C" w:rsidP="006430E8">
      <w:pPr>
        <w:numPr>
          <w:ilvl w:val="4"/>
          <w:numId w:val="76"/>
        </w:numPr>
        <w:ind w:hanging="958"/>
        <w:contextualSpacing/>
        <w:jc w:val="left"/>
        <w:rPr>
          <w:rFonts w:eastAsia="Calibri" w:cstheme="minorHAnsi"/>
        </w:rPr>
      </w:pPr>
      <w:r w:rsidRPr="00315361">
        <w:rPr>
          <w:rFonts w:eastAsia="Calibri" w:cstheme="minorHAnsi"/>
          <w:rtl/>
        </w:rPr>
        <w:t>הדרכת תפי</w:t>
      </w:r>
      <w:r w:rsidR="00F7642B">
        <w:rPr>
          <w:rFonts w:eastAsia="Calibri" w:cstheme="minorHAnsi" w:hint="cs"/>
          <w:rtl/>
        </w:rPr>
        <w:t>ס</w:t>
      </w:r>
      <w:r w:rsidRPr="00315361">
        <w:rPr>
          <w:rFonts w:eastAsia="Calibri" w:cstheme="minorHAnsi"/>
          <w:rtl/>
        </w:rPr>
        <w:t>ת השירות</w:t>
      </w:r>
      <w:r w:rsidR="00F7642B">
        <w:rPr>
          <w:rFonts w:eastAsia="Calibri" w:cstheme="minorHAnsi" w:hint="cs"/>
          <w:rtl/>
        </w:rPr>
        <w:t xml:space="preserve"> </w:t>
      </w:r>
      <w:r w:rsidRPr="00315361">
        <w:rPr>
          <w:rFonts w:eastAsia="Calibri" w:cstheme="minorHAnsi"/>
          <w:rtl/>
        </w:rPr>
        <w:t xml:space="preserve">- </w:t>
      </w:r>
      <w:r w:rsidRPr="00315361">
        <w:rPr>
          <w:rFonts w:eastAsia="Calibri" w:cstheme="minorHAnsi" w:hint="cs"/>
          <w:rtl/>
        </w:rPr>
        <w:t xml:space="preserve">1 </w:t>
      </w:r>
      <w:r w:rsidRPr="00315361">
        <w:rPr>
          <w:rFonts w:eastAsia="Calibri" w:cstheme="minorHAnsi"/>
          <w:rtl/>
        </w:rPr>
        <w:t xml:space="preserve">יום </w:t>
      </w:r>
    </w:p>
    <w:p w14:paraId="63E0AF2F" w14:textId="77777777" w:rsidR="00B07419" w:rsidRDefault="003A443C" w:rsidP="006430E8">
      <w:pPr>
        <w:numPr>
          <w:ilvl w:val="4"/>
          <w:numId w:val="76"/>
        </w:numPr>
        <w:ind w:hanging="958"/>
        <w:contextualSpacing/>
        <w:jc w:val="left"/>
        <w:rPr>
          <w:rFonts w:eastAsia="Calibri" w:cstheme="minorHAnsi"/>
        </w:rPr>
      </w:pPr>
      <w:r w:rsidRPr="00315361">
        <w:rPr>
          <w:rFonts w:eastAsia="Calibri" w:cstheme="minorHAnsi"/>
          <w:rtl/>
        </w:rPr>
        <w:t>סיור ותצפית בלשכת קבלת קהל בכל יחידה-</w:t>
      </w:r>
      <w:r w:rsidRPr="00315361">
        <w:rPr>
          <w:rFonts w:eastAsia="Calibri" w:cstheme="minorHAnsi" w:hint="cs"/>
          <w:rtl/>
        </w:rPr>
        <w:t xml:space="preserve"> 1</w:t>
      </w:r>
      <w:r w:rsidRPr="00315361">
        <w:rPr>
          <w:rFonts w:eastAsia="Calibri" w:cstheme="minorHAnsi"/>
          <w:rtl/>
        </w:rPr>
        <w:t xml:space="preserve"> יום</w:t>
      </w:r>
    </w:p>
    <w:p w14:paraId="3DAD773D" w14:textId="77777777"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במידה ואנשי המפתח יעברו הכשרה של יותר מיחידה אחת- יש להוסיף ימי הכשרה מקצועית (5) ויום  סיור לכל יחידה נוספת (הספק יוכל לתאם זאת, באמצעות המשרד, גם לאחר סיום ההכשרה)</w:t>
      </w:r>
      <w:r w:rsidRPr="00315361">
        <w:rPr>
          <w:rFonts w:eastAsia="Calibri" w:cstheme="minorHAnsi" w:hint="cs"/>
          <w:rtl/>
        </w:rPr>
        <w:t>.</w:t>
      </w:r>
    </w:p>
    <w:p w14:paraId="42C43ED8" w14:textId="2D3485B9" w:rsidR="00B07419" w:rsidRPr="00315361" w:rsidRDefault="003A443C" w:rsidP="006430E8">
      <w:pPr>
        <w:numPr>
          <w:ilvl w:val="3"/>
          <w:numId w:val="76"/>
        </w:numPr>
        <w:ind w:left="1927" w:hanging="851"/>
        <w:contextualSpacing/>
        <w:jc w:val="left"/>
        <w:rPr>
          <w:rFonts w:eastAsia="Calibri" w:cstheme="minorHAnsi"/>
          <w:rtl/>
        </w:rPr>
      </w:pPr>
      <w:r w:rsidRPr="00315361">
        <w:rPr>
          <w:rFonts w:eastAsia="Calibri" w:cstheme="minorHAnsi"/>
          <w:rtl/>
        </w:rPr>
        <w:t>להכשרה זו יתווספו, במידת הצורך, הדרכת מערכת ניהול ידע ומערכות תומכות מוקד נוספות, וימי הכשרה להקניית מיומנויות ניהול, ע"י הספק</w:t>
      </w:r>
      <w:r w:rsidRPr="00315361">
        <w:rPr>
          <w:rFonts w:eastAsia="Calibri" w:cstheme="minorHAnsi" w:hint="cs"/>
          <w:rtl/>
        </w:rPr>
        <w:t>.</w:t>
      </w:r>
      <w:r w:rsidRPr="00315361">
        <w:rPr>
          <w:rFonts w:eastAsia="Calibri" w:cstheme="minorHAnsi"/>
          <w:rtl/>
        </w:rPr>
        <w:t xml:space="preserve"> </w:t>
      </w:r>
    </w:p>
    <w:p w14:paraId="7DABBC95" w14:textId="77777777" w:rsidR="00B07419" w:rsidRPr="00251A09" w:rsidRDefault="003A443C" w:rsidP="006430E8">
      <w:pPr>
        <w:numPr>
          <w:ilvl w:val="2"/>
          <w:numId w:val="76"/>
        </w:numPr>
        <w:ind w:left="1218"/>
        <w:contextualSpacing/>
        <w:jc w:val="left"/>
        <w:rPr>
          <w:rFonts w:eastAsia="Calibri" w:cstheme="minorHAnsi"/>
          <w:b/>
          <w:bCs/>
        </w:rPr>
      </w:pPr>
      <w:bookmarkStart w:id="744" w:name="_Ref450503784"/>
      <w:r w:rsidRPr="00315361">
        <w:rPr>
          <w:rFonts w:eastAsia="Calibri" w:cstheme="minorHAnsi"/>
          <w:b/>
          <w:bCs/>
          <w:rtl/>
        </w:rPr>
        <w:t xml:space="preserve">הכשרת נציגי שירות טלפוניים </w:t>
      </w:r>
      <w:bookmarkEnd w:id="744"/>
    </w:p>
    <w:p w14:paraId="406E9159" w14:textId="6C9C4B5E"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בהתאם לתכנים שיועברו לאנשי המפתח יבנה הספק את קורס ההכשרה לנציגי השרות, מותאם לכל יחידה</w:t>
      </w:r>
      <w:r w:rsidRPr="00315361">
        <w:rPr>
          <w:rFonts w:eastAsia="Calibri" w:cstheme="minorHAnsi" w:hint="cs"/>
          <w:rtl/>
        </w:rPr>
        <w:t>.</w:t>
      </w:r>
      <w:r w:rsidRPr="00315361">
        <w:rPr>
          <w:rFonts w:eastAsia="Calibri" w:cstheme="minorHAnsi"/>
          <w:rtl/>
        </w:rPr>
        <w:t xml:space="preserve"> </w:t>
      </w:r>
      <w:r w:rsidR="0082121B">
        <w:rPr>
          <w:rFonts w:eastAsia="Calibri" w:cstheme="minorHAnsi" w:hint="cs"/>
          <w:rtl/>
        </w:rPr>
        <w:t xml:space="preserve"> המשרד יסייע לספק. </w:t>
      </w:r>
    </w:p>
    <w:p w14:paraId="6CCAC87D" w14:textId="33B82CB7" w:rsidR="00B07419"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קורס ההכשרה נדרש לתת מענה להכשרת הנציגים למענה טלפוני</w:t>
      </w:r>
      <w:r w:rsidR="0082121B">
        <w:rPr>
          <w:rFonts w:eastAsia="Calibri" w:cstheme="minorHAnsi" w:hint="cs"/>
          <w:rtl/>
        </w:rPr>
        <w:t>, תקשורת כתובה</w:t>
      </w:r>
      <w:r w:rsidRPr="00315361">
        <w:rPr>
          <w:rFonts w:eastAsia="Calibri" w:cstheme="minorHAnsi"/>
          <w:rtl/>
        </w:rPr>
        <w:t xml:space="preserve"> וככל שיוגדרו פעילויות נוספות</w:t>
      </w:r>
      <w:r w:rsidRPr="00315361">
        <w:rPr>
          <w:rFonts w:eastAsia="Calibri" w:cstheme="minorHAnsi" w:hint="cs"/>
          <w:rtl/>
        </w:rPr>
        <w:t>.</w:t>
      </w:r>
    </w:p>
    <w:p w14:paraId="3A7A565A" w14:textId="37F890DA" w:rsidR="00B07419" w:rsidRPr="00315361" w:rsidRDefault="003A443C" w:rsidP="006430E8">
      <w:pPr>
        <w:numPr>
          <w:ilvl w:val="3"/>
          <w:numId w:val="76"/>
        </w:numPr>
        <w:ind w:left="1927" w:hanging="851"/>
        <w:contextualSpacing/>
        <w:jc w:val="left"/>
        <w:rPr>
          <w:rFonts w:eastAsia="Calibri" w:cstheme="minorHAnsi"/>
        </w:rPr>
      </w:pPr>
      <w:r w:rsidRPr="00315361">
        <w:rPr>
          <w:rFonts w:eastAsia="Calibri" w:cstheme="minorHAnsi"/>
          <w:rtl/>
        </w:rPr>
        <w:t xml:space="preserve">מספר חניכים אופטימלי בקורס </w:t>
      </w:r>
      <w:r w:rsidRPr="00315361">
        <w:rPr>
          <w:rFonts w:eastAsia="Calibri" w:cstheme="minorHAnsi" w:hint="cs"/>
          <w:rtl/>
        </w:rPr>
        <w:t>כ</w:t>
      </w:r>
      <w:r w:rsidR="00772999">
        <w:rPr>
          <w:rFonts w:eastAsia="Calibri" w:cstheme="minorHAnsi" w:hint="cs"/>
          <w:rtl/>
        </w:rPr>
        <w:t>-</w:t>
      </w:r>
      <w:r w:rsidRPr="00315361">
        <w:rPr>
          <w:rFonts w:eastAsia="Calibri" w:cstheme="minorHAnsi" w:hint="cs"/>
          <w:rtl/>
        </w:rPr>
        <w:t xml:space="preserve"> 15</w:t>
      </w:r>
      <w:r w:rsidRPr="00315361">
        <w:rPr>
          <w:rFonts w:eastAsia="Calibri" w:cstheme="minorHAnsi"/>
          <w:rtl/>
        </w:rPr>
        <w:t xml:space="preserve"> </w:t>
      </w:r>
      <w:r w:rsidR="00772999">
        <w:rPr>
          <w:rFonts w:eastAsia="Calibri" w:cstheme="minorHAnsi" w:hint="cs"/>
          <w:rtl/>
        </w:rPr>
        <w:t>משתתפים</w:t>
      </w:r>
      <w:r w:rsidRPr="00315361">
        <w:rPr>
          <w:rFonts w:eastAsia="Calibri" w:cstheme="minorHAnsi"/>
          <w:rtl/>
        </w:rPr>
        <w:t>. במידה והספק יבחר לנהל קורס עם יותר נציגים במחזור</w:t>
      </w:r>
      <w:r w:rsidRPr="00315361">
        <w:rPr>
          <w:rFonts w:eastAsia="Calibri" w:cstheme="minorHAnsi" w:hint="cs"/>
          <w:rtl/>
        </w:rPr>
        <w:t xml:space="preserve"> </w:t>
      </w:r>
      <w:r w:rsidRPr="00315361">
        <w:rPr>
          <w:rFonts w:eastAsia="Calibri" w:cstheme="minorHAnsi"/>
          <w:rtl/>
        </w:rPr>
        <w:t xml:space="preserve">- </w:t>
      </w:r>
      <w:r w:rsidRPr="00315361">
        <w:rPr>
          <w:rFonts w:eastAsia="Calibri" w:cstheme="minorHAnsi" w:hint="cs"/>
          <w:rtl/>
        </w:rPr>
        <w:t>יהיה</w:t>
      </w:r>
      <w:r w:rsidRPr="00315361">
        <w:rPr>
          <w:rFonts w:eastAsia="Calibri" w:cstheme="minorHAnsi"/>
          <w:rtl/>
        </w:rPr>
        <w:t xml:space="preserve"> עליו לצרף גורם ניהולי מלווה נוסף  לאורך הקורס בעת תרגולים ומבחנים</w:t>
      </w:r>
      <w:r w:rsidRPr="00315361">
        <w:rPr>
          <w:rFonts w:eastAsia="Calibri" w:cstheme="minorHAnsi" w:hint="cs"/>
          <w:rtl/>
        </w:rPr>
        <w:t>.</w:t>
      </w:r>
    </w:p>
    <w:p w14:paraId="024F86C0" w14:textId="599CF3BB" w:rsidR="00B07419" w:rsidRPr="00B23E44" w:rsidRDefault="003A443C" w:rsidP="00D92F43">
      <w:pPr>
        <w:numPr>
          <w:ilvl w:val="3"/>
          <w:numId w:val="76"/>
        </w:numPr>
        <w:ind w:left="1927" w:hanging="851"/>
        <w:contextualSpacing/>
        <w:jc w:val="left"/>
        <w:rPr>
          <w:rFonts w:eastAsia="Calibri" w:cstheme="minorHAnsi"/>
        </w:rPr>
      </w:pPr>
      <w:r w:rsidRPr="00B23E44">
        <w:rPr>
          <w:rFonts w:eastAsia="Calibri" w:cstheme="minorHAnsi"/>
          <w:rtl/>
        </w:rPr>
        <w:t xml:space="preserve">מינימום משך קורס ההכשרה לנציג שרות </w:t>
      </w:r>
      <w:r>
        <w:rPr>
          <w:rFonts w:eastAsia="Calibri" w:cstheme="minorHAnsi" w:hint="cs"/>
          <w:rtl/>
        </w:rPr>
        <w:t>-</w:t>
      </w:r>
      <w:r w:rsidRPr="00B23E44">
        <w:rPr>
          <w:rFonts w:eastAsia="Calibri" w:cstheme="minorHAnsi"/>
          <w:rtl/>
        </w:rPr>
        <w:t xml:space="preserve"> </w:t>
      </w:r>
      <w:r>
        <w:rPr>
          <w:rFonts w:eastAsia="Calibri" w:cstheme="minorHAnsi" w:hint="cs"/>
          <w:rtl/>
        </w:rPr>
        <w:t>7</w:t>
      </w:r>
      <w:r w:rsidRPr="00B23E44">
        <w:rPr>
          <w:rFonts w:eastAsia="Calibri" w:cstheme="minorHAnsi"/>
          <w:rtl/>
        </w:rPr>
        <w:t xml:space="preserve"> ימי הדרכה (8 שעות ביום) הכוללים:</w:t>
      </w:r>
    </w:p>
    <w:p w14:paraId="3FF1353D" w14:textId="77777777" w:rsidR="00B07419" w:rsidRPr="00B23E44" w:rsidRDefault="00B07419" w:rsidP="006430E8">
      <w:pPr>
        <w:keepNext/>
        <w:keepLines/>
        <w:numPr>
          <w:ilvl w:val="2"/>
          <w:numId w:val="69"/>
        </w:numPr>
        <w:ind w:left="385"/>
        <w:rPr>
          <w:rFonts w:cstheme="minorHAnsi"/>
          <w:vanish/>
          <w:rtl/>
          <w:lang w:eastAsia="he-IL"/>
        </w:rPr>
      </w:pPr>
    </w:p>
    <w:p w14:paraId="23943590" w14:textId="77777777" w:rsidR="00B07419" w:rsidRPr="00B23E44" w:rsidRDefault="00B07419" w:rsidP="006430E8">
      <w:pPr>
        <w:keepNext/>
        <w:keepLines/>
        <w:numPr>
          <w:ilvl w:val="2"/>
          <w:numId w:val="69"/>
        </w:numPr>
        <w:ind w:left="385"/>
        <w:rPr>
          <w:rFonts w:cstheme="minorHAnsi"/>
          <w:vanish/>
          <w:rtl/>
          <w:lang w:eastAsia="he-IL"/>
        </w:rPr>
      </w:pPr>
    </w:p>
    <w:p w14:paraId="07D79BF9" w14:textId="77777777" w:rsidR="00B07419" w:rsidRPr="00B23E44" w:rsidRDefault="00B07419" w:rsidP="006430E8">
      <w:pPr>
        <w:keepNext/>
        <w:keepLines/>
        <w:numPr>
          <w:ilvl w:val="2"/>
          <w:numId w:val="69"/>
        </w:numPr>
        <w:ind w:left="385"/>
        <w:rPr>
          <w:rFonts w:cstheme="minorHAnsi"/>
          <w:vanish/>
          <w:rtl/>
          <w:lang w:eastAsia="he-IL"/>
        </w:rPr>
      </w:pPr>
    </w:p>
    <w:p w14:paraId="75875DF2" w14:textId="439AB6FA" w:rsidR="00B07419" w:rsidRPr="00B23E44" w:rsidRDefault="003A443C" w:rsidP="00D92F43">
      <w:pPr>
        <w:numPr>
          <w:ilvl w:val="4"/>
          <w:numId w:val="76"/>
        </w:numPr>
        <w:ind w:hanging="958"/>
        <w:contextualSpacing/>
        <w:jc w:val="left"/>
        <w:rPr>
          <w:rFonts w:eastAsia="Calibri" w:cstheme="minorHAnsi"/>
          <w:rtl/>
        </w:rPr>
      </w:pPr>
      <w:r w:rsidRPr="00B23E44">
        <w:rPr>
          <w:rFonts w:eastAsia="Calibri" w:cstheme="minorHAnsi"/>
          <w:rtl/>
        </w:rPr>
        <w:t xml:space="preserve">הכשרה מקצועית על היחידה </w:t>
      </w:r>
      <w:r>
        <w:rPr>
          <w:rFonts w:eastAsia="Calibri" w:cstheme="minorHAnsi" w:hint="cs"/>
          <w:rtl/>
        </w:rPr>
        <w:t xml:space="preserve">- </w:t>
      </w:r>
      <w:r w:rsidRPr="00B23E44">
        <w:rPr>
          <w:rFonts w:eastAsia="Calibri" w:cstheme="minorHAnsi"/>
          <w:rtl/>
        </w:rPr>
        <w:t xml:space="preserve">כולל הכשרת מערכות מחשוב תומכות במקביל ללימוד תכנים מקצועיים וכתמיכה בתהליכי העבודה המקצועיים (מערכת תפעולית ומערכת ניהול ידע)- </w:t>
      </w:r>
      <w:r w:rsidR="00464239">
        <w:rPr>
          <w:rFonts w:eastAsia="Calibri" w:cstheme="minorHAnsi" w:hint="cs"/>
          <w:rtl/>
        </w:rPr>
        <w:t xml:space="preserve">5 </w:t>
      </w:r>
      <w:r w:rsidRPr="00B23E44">
        <w:rPr>
          <w:rFonts w:eastAsia="Calibri" w:cstheme="minorHAnsi"/>
          <w:rtl/>
        </w:rPr>
        <w:t>ימים</w:t>
      </w:r>
      <w:r>
        <w:rPr>
          <w:rFonts w:eastAsia="Calibri" w:cstheme="minorHAnsi" w:hint="cs"/>
          <w:rtl/>
        </w:rPr>
        <w:t>.</w:t>
      </w:r>
      <w:r w:rsidRPr="00B23E44">
        <w:rPr>
          <w:rFonts w:eastAsia="Calibri" w:cstheme="minorHAnsi"/>
          <w:rtl/>
        </w:rPr>
        <w:t xml:space="preserve"> </w:t>
      </w:r>
    </w:p>
    <w:p w14:paraId="652BF97C" w14:textId="12CA15D0" w:rsidR="00B07419" w:rsidRPr="00B23E44" w:rsidRDefault="003A443C" w:rsidP="006430E8">
      <w:pPr>
        <w:numPr>
          <w:ilvl w:val="4"/>
          <w:numId w:val="76"/>
        </w:numPr>
        <w:ind w:hanging="958"/>
        <w:contextualSpacing/>
        <w:jc w:val="left"/>
        <w:rPr>
          <w:rFonts w:eastAsia="Calibri" w:cstheme="minorHAnsi"/>
        </w:rPr>
      </w:pPr>
      <w:r w:rsidRPr="00B23E44">
        <w:rPr>
          <w:rFonts w:eastAsia="Calibri" w:cstheme="minorHAnsi"/>
          <w:rtl/>
        </w:rPr>
        <w:t xml:space="preserve"> הכשרת שירות ומיומנויות שיחה -  הכולל</w:t>
      </w:r>
      <w:r w:rsidR="00DC4B8D">
        <w:rPr>
          <w:rFonts w:eastAsia="Calibri" w:cstheme="minorHAnsi" w:hint="cs"/>
          <w:rtl/>
        </w:rPr>
        <w:t>ת</w:t>
      </w:r>
      <w:r w:rsidRPr="00B23E44">
        <w:rPr>
          <w:rFonts w:eastAsia="Calibri" w:cstheme="minorHAnsi"/>
          <w:rtl/>
        </w:rPr>
        <w:t xml:space="preserve"> : </w:t>
      </w:r>
      <w:r w:rsidR="000627F3">
        <w:rPr>
          <w:rFonts w:eastAsia="Calibri" w:cstheme="minorHAnsi" w:hint="cs"/>
          <w:rtl/>
        </w:rPr>
        <w:t xml:space="preserve">ערכי השירות, </w:t>
      </w:r>
      <w:r w:rsidRPr="00B23E44">
        <w:rPr>
          <w:rFonts w:eastAsia="Calibri" w:cstheme="minorHAnsi"/>
          <w:rtl/>
        </w:rPr>
        <w:t>ניהול שיחה, שלבי שיחה, הובלת שיחה, התאמה לסוג לקוח, תסריטי שיחה, טיפול בהתנגדויות ועוד  -</w:t>
      </w:r>
      <w:r>
        <w:rPr>
          <w:rFonts w:eastAsia="Calibri" w:cstheme="minorHAnsi" w:hint="cs"/>
          <w:rtl/>
        </w:rPr>
        <w:t xml:space="preserve"> 1</w:t>
      </w:r>
      <w:r w:rsidRPr="00B23E44">
        <w:rPr>
          <w:rFonts w:eastAsia="Calibri" w:cstheme="minorHAnsi"/>
          <w:rtl/>
        </w:rPr>
        <w:t xml:space="preserve"> יום</w:t>
      </w:r>
      <w:r>
        <w:rPr>
          <w:rFonts w:eastAsia="Calibri" w:cstheme="minorHAnsi" w:hint="cs"/>
          <w:rtl/>
        </w:rPr>
        <w:t>.</w:t>
      </w:r>
      <w:r w:rsidRPr="00B23E44">
        <w:rPr>
          <w:rFonts w:eastAsia="Calibri" w:cstheme="minorHAnsi"/>
          <w:rtl/>
        </w:rPr>
        <w:t xml:space="preserve"> </w:t>
      </w:r>
    </w:p>
    <w:p w14:paraId="630EEB87" w14:textId="77777777"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הדרכה על מערכות המוקד ונהלים</w:t>
      </w:r>
      <w:r>
        <w:rPr>
          <w:rFonts w:eastAsia="Calibri" w:cstheme="minorHAnsi" w:hint="cs"/>
          <w:rtl/>
        </w:rPr>
        <w:t xml:space="preserve"> - </w:t>
      </w:r>
      <w:r w:rsidRPr="00B23E44">
        <w:rPr>
          <w:rFonts w:eastAsia="Calibri" w:cstheme="minorHAnsi"/>
          <w:rtl/>
        </w:rPr>
        <w:t>מערכת ניהול ידע</w:t>
      </w:r>
      <w:r>
        <w:rPr>
          <w:rFonts w:eastAsia="Calibri" w:cstheme="minorHAnsi" w:hint="cs"/>
          <w:rtl/>
        </w:rPr>
        <w:t xml:space="preserve"> (</w:t>
      </w:r>
      <w:r>
        <w:rPr>
          <w:rFonts w:eastAsia="Calibri" w:cstheme="minorHAnsi" w:hint="cs"/>
        </w:rPr>
        <w:t>KM</w:t>
      </w:r>
      <w:r>
        <w:rPr>
          <w:rFonts w:eastAsia="Calibri" w:cstheme="minorHAnsi" w:hint="cs"/>
          <w:rtl/>
        </w:rPr>
        <w:t>)</w:t>
      </w:r>
      <w:r w:rsidRPr="00B23E44">
        <w:rPr>
          <w:rFonts w:eastAsia="Calibri" w:cstheme="minorHAnsi"/>
          <w:rtl/>
        </w:rPr>
        <w:t>, סרגל נציג, שימוש בפונקציות מכשיר הטלפון, מערכת סידור עבודה, עדכון נוכחות ומשימות וכדומה- חצי יום/</w:t>
      </w:r>
      <w:r>
        <w:rPr>
          <w:rFonts w:eastAsia="Calibri" w:cstheme="minorHAnsi" w:hint="cs"/>
          <w:rtl/>
        </w:rPr>
        <w:t xml:space="preserve">1 </w:t>
      </w:r>
      <w:r w:rsidRPr="00B23E44">
        <w:rPr>
          <w:rFonts w:eastAsia="Calibri" w:cstheme="minorHAnsi"/>
          <w:rtl/>
        </w:rPr>
        <w:t>יום</w:t>
      </w:r>
      <w:r>
        <w:rPr>
          <w:rFonts w:eastAsia="Calibri" w:cstheme="minorHAnsi" w:hint="cs"/>
          <w:rtl/>
        </w:rPr>
        <w:t>.</w:t>
      </w:r>
      <w:r w:rsidRPr="00B23E44">
        <w:rPr>
          <w:rFonts w:eastAsia="Calibri" w:cstheme="minorHAnsi"/>
          <w:rtl/>
        </w:rPr>
        <w:t xml:space="preserve">  </w:t>
      </w:r>
    </w:p>
    <w:p w14:paraId="4E6E7FF2" w14:textId="13DACB67"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מפגש בנושא אבטחת מידע</w:t>
      </w:r>
      <w:r>
        <w:rPr>
          <w:rFonts w:eastAsia="Calibri" w:cstheme="minorHAnsi" w:hint="cs"/>
          <w:rtl/>
        </w:rPr>
        <w:t xml:space="preserve"> - </w:t>
      </w:r>
      <w:r w:rsidRPr="00B23E44">
        <w:rPr>
          <w:rFonts w:eastAsia="Calibri" w:cstheme="minorHAnsi"/>
          <w:rtl/>
        </w:rPr>
        <w:t>משך כשעתיים</w:t>
      </w:r>
      <w:r>
        <w:rPr>
          <w:rFonts w:eastAsia="Calibri" w:cstheme="minorHAnsi" w:hint="cs"/>
          <w:rtl/>
        </w:rPr>
        <w:t xml:space="preserve">, </w:t>
      </w:r>
      <w:r w:rsidRPr="00B23E44">
        <w:rPr>
          <w:rFonts w:eastAsia="Calibri" w:cstheme="minorHAnsi"/>
          <w:rtl/>
        </w:rPr>
        <w:t>ההדרכה תועבר ע"י נציג המשרד</w:t>
      </w:r>
      <w:r w:rsidR="006C16F1">
        <w:rPr>
          <w:rFonts w:eastAsia="Calibri" w:cstheme="minorHAnsi" w:hint="cs"/>
          <w:rtl/>
        </w:rPr>
        <w:t xml:space="preserve"> או באמצעות לומדה של המשרד</w:t>
      </w:r>
    </w:p>
    <w:p w14:paraId="002F41F5" w14:textId="5235D95A" w:rsidR="00B07419" w:rsidRPr="00251A09" w:rsidRDefault="003A443C" w:rsidP="006430E8">
      <w:pPr>
        <w:numPr>
          <w:ilvl w:val="3"/>
          <w:numId w:val="76"/>
        </w:numPr>
        <w:ind w:left="1927" w:hanging="851"/>
        <w:contextualSpacing/>
        <w:jc w:val="left"/>
        <w:rPr>
          <w:rFonts w:eastAsia="Calibri" w:cstheme="minorHAnsi"/>
        </w:rPr>
      </w:pPr>
      <w:r w:rsidRPr="00F523DB">
        <w:rPr>
          <w:rFonts w:eastAsia="Calibri" w:cstheme="minorHAnsi"/>
          <w:rtl/>
        </w:rPr>
        <w:t>במידה ונציג יוכשר לתת מענה ל-2 יחידות בו זמנית - משך הקורס יוכפל, למעט נושאים חופפים, כגון: הדרכת שימוש בסרגל נציג, טלפוניה  וכדומה. אופן ההכשרה ל-2 יחידות יועבר לאישור המשרד</w:t>
      </w:r>
      <w:r w:rsidRPr="00251A09">
        <w:rPr>
          <w:rFonts w:eastAsia="Calibri" w:cstheme="minorHAnsi"/>
          <w:rtl/>
        </w:rPr>
        <w:t>.</w:t>
      </w:r>
      <w:r w:rsidRPr="00F523DB">
        <w:rPr>
          <w:rFonts w:eastAsia="Calibri" w:cstheme="minorHAnsi"/>
          <w:rtl/>
        </w:rPr>
        <w:t xml:space="preserve"> ההכשרה למענה ביחידה הנוספת תתבצע רק לאחר שהנציג  יתנסה ויטמיע את העבודה ביחידה</w:t>
      </w:r>
      <w:r w:rsidR="00302316">
        <w:rPr>
          <w:rFonts w:eastAsia="Calibri" w:cstheme="minorHAnsi" w:hint="cs"/>
          <w:rtl/>
        </w:rPr>
        <w:t xml:space="preserve"> הראשונה</w:t>
      </w:r>
      <w:r w:rsidRPr="00251A09">
        <w:rPr>
          <w:rFonts w:eastAsia="Calibri" w:cstheme="minorHAnsi" w:hint="cs"/>
          <w:rtl/>
        </w:rPr>
        <w:t>.</w:t>
      </w:r>
    </w:p>
    <w:p w14:paraId="3001FBB8" w14:textId="4BB9F4B3" w:rsidR="00B07419" w:rsidRPr="00251A09" w:rsidRDefault="003A443C" w:rsidP="006430E8">
      <w:pPr>
        <w:numPr>
          <w:ilvl w:val="2"/>
          <w:numId w:val="76"/>
        </w:numPr>
        <w:ind w:left="1218"/>
        <w:contextualSpacing/>
        <w:jc w:val="left"/>
        <w:rPr>
          <w:rFonts w:eastAsia="Calibri" w:cstheme="minorHAnsi"/>
          <w:b/>
          <w:bCs/>
        </w:rPr>
      </w:pPr>
      <w:r w:rsidRPr="00251A09">
        <w:rPr>
          <w:rFonts w:eastAsia="Calibri" w:cstheme="minorHAnsi" w:hint="cs"/>
          <w:b/>
          <w:bCs/>
          <w:rtl/>
        </w:rPr>
        <w:t xml:space="preserve">הסמכת הנציג לעבודה </w:t>
      </w:r>
      <w:r w:rsidR="00302316" w:rsidRPr="00251A09">
        <w:rPr>
          <w:rFonts w:eastAsia="Calibri" w:cstheme="minorHAnsi" w:hint="cs"/>
          <w:b/>
          <w:bCs/>
          <w:rtl/>
        </w:rPr>
        <w:t>ב</w:t>
      </w:r>
      <w:r w:rsidR="00302316">
        <w:rPr>
          <w:rFonts w:eastAsia="Calibri" w:cstheme="minorHAnsi" w:hint="cs"/>
          <w:b/>
          <w:bCs/>
          <w:rtl/>
        </w:rPr>
        <w:t>מוקד</w:t>
      </w:r>
    </w:p>
    <w:p w14:paraId="57227FA9" w14:textId="77777777" w:rsidR="00B07419" w:rsidRPr="00154C4A" w:rsidRDefault="003A443C" w:rsidP="006430E8">
      <w:pPr>
        <w:numPr>
          <w:ilvl w:val="3"/>
          <w:numId w:val="76"/>
        </w:numPr>
        <w:ind w:left="1927" w:hanging="851"/>
        <w:contextualSpacing/>
        <w:jc w:val="left"/>
        <w:rPr>
          <w:rFonts w:eastAsia="Calibri" w:cstheme="minorHAnsi"/>
          <w:rtl/>
        </w:rPr>
      </w:pPr>
      <w:r w:rsidRPr="00154C4A">
        <w:rPr>
          <w:rFonts w:eastAsia="Calibri" w:cstheme="minorHAnsi"/>
          <w:rtl/>
        </w:rPr>
        <w:t xml:space="preserve">במהלך הקורס </w:t>
      </w:r>
      <w:r w:rsidRPr="00154C4A">
        <w:rPr>
          <w:rFonts w:eastAsia="Calibri" w:cstheme="minorHAnsi" w:hint="cs"/>
          <w:rtl/>
        </w:rPr>
        <w:t>י</w:t>
      </w:r>
      <w:r w:rsidRPr="0046177D">
        <w:rPr>
          <w:rFonts w:eastAsia="Calibri" w:cstheme="minorHAnsi" w:hint="eastAsia"/>
          <w:b/>
          <w:bCs/>
          <w:rtl/>
        </w:rPr>
        <w:t>שולבו</w:t>
      </w:r>
      <w:r w:rsidRPr="0046177D">
        <w:rPr>
          <w:rFonts w:eastAsia="Calibri" w:cstheme="minorHAnsi"/>
          <w:b/>
          <w:bCs/>
          <w:rtl/>
        </w:rPr>
        <w:t xml:space="preserve"> מבחני ידע ותרגולים מעשיים</w:t>
      </w:r>
      <w:r w:rsidRPr="00154C4A">
        <w:rPr>
          <w:rFonts w:eastAsia="Calibri" w:cstheme="minorHAnsi"/>
          <w:rtl/>
        </w:rPr>
        <w:t xml:space="preserve">, על בסיסם יהיה </w:t>
      </w:r>
      <w:r w:rsidRPr="00154C4A">
        <w:rPr>
          <w:rFonts w:eastAsia="Calibri" w:cstheme="minorHAnsi" w:hint="cs"/>
          <w:rtl/>
        </w:rPr>
        <w:t>ה</w:t>
      </w:r>
      <w:r w:rsidRPr="00154C4A">
        <w:rPr>
          <w:rFonts w:eastAsia="Calibri" w:cstheme="minorHAnsi"/>
          <w:rtl/>
        </w:rPr>
        <w:t>משרד רשאי להנחות על אי העסקת עובדים שאינם עומדים בסטנדרט המבוקש</w:t>
      </w:r>
      <w:r w:rsidRPr="00154C4A">
        <w:rPr>
          <w:rFonts w:eastAsia="Calibri" w:cstheme="minorHAnsi" w:hint="cs"/>
          <w:rtl/>
        </w:rPr>
        <w:t>.</w:t>
      </w:r>
    </w:p>
    <w:p w14:paraId="61885900" w14:textId="22CE4645" w:rsidR="00B07419" w:rsidRPr="00154C4A" w:rsidRDefault="003A443C" w:rsidP="00D92F43">
      <w:pPr>
        <w:numPr>
          <w:ilvl w:val="3"/>
          <w:numId w:val="76"/>
        </w:numPr>
        <w:ind w:left="1927" w:hanging="851"/>
        <w:contextualSpacing/>
        <w:jc w:val="left"/>
        <w:rPr>
          <w:rFonts w:eastAsia="Calibri" w:cstheme="minorHAnsi"/>
          <w:rtl/>
        </w:rPr>
      </w:pPr>
      <w:r w:rsidRPr="00154C4A">
        <w:rPr>
          <w:rFonts w:eastAsia="Calibri" w:cstheme="minorHAnsi"/>
          <w:rtl/>
        </w:rPr>
        <w:t>מבחן</w:t>
      </w:r>
      <w:r w:rsidR="0046177D">
        <w:rPr>
          <w:rFonts w:eastAsia="Calibri" w:cstheme="minorHAnsi" w:hint="cs"/>
          <w:rtl/>
        </w:rPr>
        <w:t xml:space="preserve"> </w:t>
      </w:r>
      <w:r w:rsidR="00DC4B8D">
        <w:rPr>
          <w:rFonts w:eastAsia="Calibri" w:cstheme="minorHAnsi" w:hint="cs"/>
          <w:rtl/>
        </w:rPr>
        <w:t xml:space="preserve">סיום הכשרה </w:t>
      </w:r>
      <w:r w:rsidRPr="00154C4A">
        <w:rPr>
          <w:rFonts w:eastAsia="Calibri" w:cstheme="minorHAnsi"/>
          <w:rtl/>
        </w:rPr>
        <w:t xml:space="preserve"> יועבר לאישור </w:t>
      </w:r>
      <w:r w:rsidRPr="00154C4A">
        <w:rPr>
          <w:rFonts w:eastAsia="Calibri" w:cstheme="minorHAnsi" w:hint="cs"/>
          <w:rtl/>
        </w:rPr>
        <w:t>מראש של המשרד</w:t>
      </w:r>
      <w:r w:rsidRPr="00154C4A">
        <w:rPr>
          <w:rFonts w:eastAsia="Calibri" w:cstheme="minorHAnsi"/>
          <w:rtl/>
        </w:rPr>
        <w:t>. יתכן וגורם מ</w:t>
      </w:r>
      <w:r w:rsidRPr="00154C4A">
        <w:rPr>
          <w:rFonts w:eastAsia="Calibri" w:cstheme="minorHAnsi" w:hint="cs"/>
          <w:rtl/>
        </w:rPr>
        <w:t>ה</w:t>
      </w:r>
      <w:r w:rsidRPr="00154C4A">
        <w:rPr>
          <w:rFonts w:eastAsia="Calibri" w:cstheme="minorHAnsi"/>
          <w:rtl/>
        </w:rPr>
        <w:t xml:space="preserve">משרד ישתתף במבחני </w:t>
      </w:r>
      <w:r w:rsidR="00D92F43">
        <w:rPr>
          <w:rFonts w:eastAsia="Calibri" w:cstheme="minorHAnsi" w:hint="cs"/>
          <w:rtl/>
        </w:rPr>
        <w:t>הכשרה</w:t>
      </w:r>
      <w:r w:rsidRPr="00154C4A">
        <w:rPr>
          <w:rFonts w:eastAsia="Calibri" w:cstheme="minorHAnsi"/>
          <w:rtl/>
        </w:rPr>
        <w:t xml:space="preserve">. ציון עובר: 80 נקודות. נציג שיכשל  במבחן </w:t>
      </w:r>
      <w:r w:rsidR="00DC4B8D">
        <w:rPr>
          <w:rFonts w:eastAsia="Calibri" w:cstheme="minorHAnsi" w:hint="cs"/>
          <w:rtl/>
        </w:rPr>
        <w:t>הסיום</w:t>
      </w:r>
      <w:r w:rsidR="00DC4B8D" w:rsidRPr="00154C4A">
        <w:rPr>
          <w:rFonts w:eastAsia="Calibri" w:cstheme="minorHAnsi"/>
          <w:rtl/>
        </w:rPr>
        <w:t xml:space="preserve"> </w:t>
      </w:r>
      <w:r w:rsidRPr="00154C4A">
        <w:rPr>
          <w:rFonts w:eastAsia="Calibri" w:cstheme="minorHAnsi"/>
          <w:rtl/>
        </w:rPr>
        <w:t xml:space="preserve">לא יוכל להתחיל לעבוד במוקד. </w:t>
      </w:r>
    </w:p>
    <w:p w14:paraId="46CB3056" w14:textId="2A5B79B2" w:rsidR="00B07419" w:rsidRPr="00154C4A" w:rsidRDefault="003A443C" w:rsidP="00DC4B8D">
      <w:pPr>
        <w:numPr>
          <w:ilvl w:val="3"/>
          <w:numId w:val="76"/>
        </w:numPr>
        <w:ind w:left="1927" w:hanging="851"/>
        <w:contextualSpacing/>
        <w:jc w:val="left"/>
        <w:rPr>
          <w:rFonts w:eastAsia="Calibri" w:cstheme="minorHAnsi"/>
          <w:rtl/>
        </w:rPr>
      </w:pPr>
      <w:r w:rsidRPr="00251A09">
        <w:rPr>
          <w:rFonts w:eastAsia="Calibri" w:cstheme="minorHAnsi"/>
          <w:rtl/>
        </w:rPr>
        <w:t xml:space="preserve">מבחן </w:t>
      </w:r>
      <w:r w:rsidR="00DC4B8D">
        <w:rPr>
          <w:rFonts w:eastAsia="Calibri" w:cstheme="minorHAnsi" w:hint="cs"/>
          <w:rtl/>
        </w:rPr>
        <w:t xml:space="preserve">הסיום </w:t>
      </w:r>
      <w:r w:rsidR="00DC4B8D" w:rsidRPr="00154C4A">
        <w:rPr>
          <w:rFonts w:eastAsia="Calibri" w:cstheme="minorHAnsi" w:hint="cs"/>
          <w:rtl/>
        </w:rPr>
        <w:t xml:space="preserve"> </w:t>
      </w:r>
      <w:r w:rsidRPr="00154C4A">
        <w:rPr>
          <w:rFonts w:eastAsia="Calibri" w:cstheme="minorHAnsi" w:hint="cs"/>
          <w:rtl/>
        </w:rPr>
        <w:t>-</w:t>
      </w:r>
      <w:r w:rsidRPr="00154C4A">
        <w:rPr>
          <w:rFonts w:eastAsia="Calibri" w:cstheme="minorHAnsi"/>
          <w:rtl/>
        </w:rPr>
        <w:t xml:space="preserve"> יועבר ביום האחרון של ההכשרה ויכלול: מבחן עיוני</w:t>
      </w:r>
      <w:r w:rsidR="00DC4B8D">
        <w:rPr>
          <w:rFonts w:eastAsia="Calibri" w:cstheme="minorHAnsi" w:hint="cs"/>
          <w:rtl/>
        </w:rPr>
        <w:t xml:space="preserve"> </w:t>
      </w:r>
      <w:r w:rsidRPr="00154C4A">
        <w:rPr>
          <w:rFonts w:eastAsia="Calibri" w:cstheme="minorHAnsi"/>
          <w:rtl/>
        </w:rPr>
        <w:t>מבחן מעשי</w:t>
      </w:r>
      <w:r w:rsidR="00464239">
        <w:rPr>
          <w:rFonts w:eastAsia="Calibri" w:cstheme="minorHAnsi" w:hint="cs"/>
          <w:rtl/>
        </w:rPr>
        <w:t xml:space="preserve">: </w:t>
      </w:r>
      <w:r w:rsidRPr="00154C4A">
        <w:rPr>
          <w:rFonts w:eastAsia="Calibri" w:cstheme="minorHAnsi"/>
          <w:rtl/>
        </w:rPr>
        <w:t>2 סימולציות שירות: אחת שגרתית ואחת מורכבת</w:t>
      </w:r>
      <w:r w:rsidR="00464239">
        <w:rPr>
          <w:rFonts w:eastAsia="Calibri" w:cstheme="minorHAnsi" w:hint="cs"/>
          <w:rtl/>
        </w:rPr>
        <w:t xml:space="preserve"> הכוללות גם מענה וגם שימוש במערכות </w:t>
      </w:r>
      <w:r w:rsidRPr="00154C4A">
        <w:rPr>
          <w:rFonts w:eastAsia="Calibri" w:cstheme="minorHAnsi" w:hint="cs"/>
          <w:rtl/>
        </w:rPr>
        <w:t>.</w:t>
      </w:r>
      <w:r w:rsidRPr="00154C4A">
        <w:rPr>
          <w:rFonts w:eastAsia="Calibri" w:cstheme="minorHAnsi"/>
          <w:rtl/>
        </w:rPr>
        <w:t xml:space="preserve"> </w:t>
      </w:r>
    </w:p>
    <w:p w14:paraId="41831AAE" w14:textId="77777777" w:rsidR="00F862A4" w:rsidRDefault="003A443C" w:rsidP="00F862A4">
      <w:pPr>
        <w:numPr>
          <w:ilvl w:val="4"/>
          <w:numId w:val="76"/>
        </w:numPr>
        <w:ind w:hanging="958"/>
        <w:contextualSpacing/>
        <w:jc w:val="left"/>
        <w:rPr>
          <w:rFonts w:eastAsia="Calibri" w:cstheme="minorHAnsi"/>
        </w:rPr>
      </w:pPr>
      <w:r w:rsidRPr="00251A09">
        <w:rPr>
          <w:rFonts w:eastAsia="Calibri" w:cstheme="minorHAnsi" w:hint="cs"/>
          <w:rtl/>
        </w:rPr>
        <w:t xml:space="preserve">לאחר </w:t>
      </w:r>
      <w:r w:rsidR="00DC4B8D">
        <w:rPr>
          <w:rFonts w:eastAsia="Calibri" w:cstheme="minorHAnsi" w:hint="cs"/>
          <w:rtl/>
        </w:rPr>
        <w:t>סיום ההכשרה</w:t>
      </w:r>
      <w:r w:rsidR="00DC4B8D" w:rsidRPr="00251A09">
        <w:rPr>
          <w:rFonts w:eastAsia="Calibri" w:cstheme="minorHAnsi" w:hint="cs"/>
          <w:rtl/>
        </w:rPr>
        <w:t xml:space="preserve"> </w:t>
      </w:r>
      <w:r w:rsidRPr="00251A09">
        <w:rPr>
          <w:rFonts w:eastAsia="Calibri" w:cstheme="minorHAnsi" w:hint="cs"/>
          <w:rtl/>
        </w:rPr>
        <w:t xml:space="preserve">יעבוד הנציג לפחות </w:t>
      </w:r>
      <w:r w:rsidR="00464239">
        <w:rPr>
          <w:rFonts w:eastAsia="Calibri" w:cstheme="minorHAnsi"/>
        </w:rPr>
        <w:t>3</w:t>
      </w:r>
      <w:r w:rsidR="00464239" w:rsidRPr="00251A09">
        <w:rPr>
          <w:rFonts w:eastAsia="Calibri" w:cstheme="minorHAnsi" w:hint="cs"/>
          <w:rtl/>
        </w:rPr>
        <w:t xml:space="preserve"> </w:t>
      </w:r>
      <w:r w:rsidRPr="00251A09">
        <w:rPr>
          <w:rFonts w:eastAsia="Calibri" w:cstheme="minorHAnsi" w:hint="cs"/>
          <w:rtl/>
        </w:rPr>
        <w:t>ימי עבודה שלמים עם חונך (נציג בכיר שמונה על ידי מנהל הצוות הרלוונטי, ואושר לכך על ידי המשרד</w:t>
      </w:r>
      <w:r w:rsidR="00464239">
        <w:rPr>
          <w:rFonts w:eastAsia="Calibri" w:cstheme="minorHAnsi" w:hint="cs"/>
          <w:rtl/>
        </w:rPr>
        <w:t>)</w:t>
      </w:r>
      <w:r w:rsidR="00D92F43">
        <w:rPr>
          <w:rFonts w:eastAsia="Calibri" w:cstheme="minorHAnsi" w:hint="cs"/>
          <w:rtl/>
        </w:rPr>
        <w:t>.</w:t>
      </w:r>
      <w:r w:rsidR="00F862A4">
        <w:rPr>
          <w:rFonts w:eastAsia="Calibri" w:cstheme="minorHAnsi" w:hint="cs"/>
          <w:rtl/>
        </w:rPr>
        <w:t>:</w:t>
      </w:r>
      <w:r w:rsidR="00F862A4">
        <w:rPr>
          <w:rFonts w:eastAsia="Calibri" w:cstheme="minorHAnsi"/>
          <w:rtl/>
        </w:rPr>
        <w:br/>
      </w:r>
      <w:r w:rsidR="00F862A4" w:rsidRPr="00315361">
        <w:rPr>
          <w:rFonts w:eastAsia="Calibri" w:cstheme="minorHAnsi"/>
          <w:rtl/>
        </w:rPr>
        <w:t>הקשבה פעילה  באמצעות דף תצפית מובנה</w:t>
      </w:r>
      <w:r w:rsidR="00F862A4" w:rsidRPr="00315361">
        <w:rPr>
          <w:rFonts w:eastAsia="Calibri" w:cstheme="minorHAnsi" w:hint="cs"/>
          <w:rtl/>
        </w:rPr>
        <w:t xml:space="preserve"> </w:t>
      </w:r>
      <w:r w:rsidR="00F862A4" w:rsidRPr="00315361">
        <w:rPr>
          <w:rFonts w:eastAsia="Calibri" w:cstheme="minorHAnsi"/>
          <w:rtl/>
        </w:rPr>
        <w:t>לחניך לימי החניכה (חניך מקשיב / צופה לחונך) - 1 ימים</w:t>
      </w:r>
    </w:p>
    <w:p w14:paraId="5DA353BC" w14:textId="77777777" w:rsidR="00F862A4" w:rsidRDefault="00F862A4" w:rsidP="005C31A2">
      <w:pPr>
        <w:ind w:left="2232"/>
        <w:contextualSpacing/>
        <w:jc w:val="left"/>
        <w:rPr>
          <w:rFonts w:eastAsia="Calibri" w:cstheme="minorHAnsi"/>
        </w:rPr>
      </w:pPr>
      <w:r w:rsidRPr="00315361">
        <w:rPr>
          <w:rFonts w:eastAsia="Calibri" w:cstheme="minorHAnsi"/>
          <w:rtl/>
        </w:rPr>
        <w:t xml:space="preserve">מענה ללקוח ותפעול מערכות תומכות  בצמידות לחונך (חונך מקשיב / צופה לחניך) – 2 ימים </w:t>
      </w:r>
    </w:p>
    <w:p w14:paraId="7C0A3D30" w14:textId="0622E1CE" w:rsidR="00B07419" w:rsidRPr="00251A09" w:rsidRDefault="00F862A4" w:rsidP="00DC4B8D">
      <w:pPr>
        <w:numPr>
          <w:ilvl w:val="3"/>
          <w:numId w:val="76"/>
        </w:numPr>
        <w:ind w:left="1927" w:hanging="851"/>
        <w:contextualSpacing/>
        <w:jc w:val="left"/>
        <w:rPr>
          <w:rFonts w:eastAsia="Calibri" w:cstheme="minorHAnsi"/>
          <w:rtl/>
        </w:rPr>
      </w:pPr>
      <w:r w:rsidRPr="00DD529D">
        <w:rPr>
          <w:rFonts w:eastAsia="Calibri" w:cstheme="minorHAnsi"/>
          <w:rtl/>
        </w:rPr>
        <w:t>תהליך החניכה ילווה וינוהל ע"י ראש הצוות של הנציג</w:t>
      </w:r>
      <w:r w:rsidRPr="00DD529D">
        <w:rPr>
          <w:rFonts w:eastAsia="Calibri" w:cstheme="minorHAnsi" w:hint="cs"/>
          <w:rtl/>
        </w:rPr>
        <w:t xml:space="preserve"> ו</w:t>
      </w:r>
      <w:r w:rsidRPr="00DD529D">
        <w:rPr>
          <w:rFonts w:eastAsia="Calibri" w:cstheme="minorHAnsi"/>
          <w:rtl/>
        </w:rPr>
        <w:t>יכלול: סיכום יומי עם הנציג</w:t>
      </w:r>
      <w:r w:rsidRPr="00DD529D">
        <w:rPr>
          <w:rFonts w:eastAsia="Calibri" w:cstheme="minorHAnsi" w:hint="cs"/>
          <w:rtl/>
        </w:rPr>
        <w:t xml:space="preserve"> (</w:t>
      </w:r>
      <w:r w:rsidRPr="00DD529D">
        <w:rPr>
          <w:rFonts w:eastAsia="Calibri" w:cstheme="minorHAnsi"/>
          <w:rtl/>
        </w:rPr>
        <w:t>הרגשה ובטחון, חוות דעת יומית והתרשמות מיכולות הנציג לתת מענה עצמאי מקצועי ושירותי</w:t>
      </w:r>
      <w:r w:rsidRPr="00DD529D">
        <w:rPr>
          <w:rFonts w:eastAsia="Calibri" w:cstheme="minorHAnsi" w:hint="cs"/>
          <w:rtl/>
        </w:rPr>
        <w:t>)</w:t>
      </w:r>
      <w:r w:rsidRPr="00DD529D">
        <w:rPr>
          <w:rFonts w:eastAsia="Calibri" w:cstheme="minorHAnsi"/>
          <w:rtl/>
        </w:rPr>
        <w:t>, בסיום</w:t>
      </w:r>
      <w:r>
        <w:rPr>
          <w:rFonts w:eastAsia="Calibri" w:cstheme="minorHAnsi" w:hint="cs"/>
          <w:rtl/>
        </w:rPr>
        <w:t xml:space="preserve"> </w:t>
      </w:r>
      <w:r w:rsidRPr="00DD529D">
        <w:rPr>
          <w:rFonts w:eastAsia="Calibri" w:cstheme="minorHAnsi"/>
          <w:rtl/>
        </w:rPr>
        <w:t xml:space="preserve"> תהליך החניכה</w:t>
      </w:r>
      <w:r>
        <w:rPr>
          <w:rFonts w:eastAsia="Calibri" w:cstheme="minorHAnsi" w:hint="cs"/>
          <w:rtl/>
        </w:rPr>
        <w:t xml:space="preserve">, ראש הצוות </w:t>
      </w:r>
      <w:r w:rsidRPr="00DD529D">
        <w:rPr>
          <w:rFonts w:eastAsia="Calibri" w:cstheme="minorHAnsi"/>
          <w:rtl/>
        </w:rPr>
        <w:t xml:space="preserve"> יער</w:t>
      </w:r>
      <w:r>
        <w:rPr>
          <w:rFonts w:eastAsia="Calibri" w:cstheme="minorHAnsi" w:hint="cs"/>
          <w:rtl/>
        </w:rPr>
        <w:t>ו</w:t>
      </w:r>
      <w:r w:rsidRPr="00DD529D">
        <w:rPr>
          <w:rFonts w:eastAsia="Calibri" w:cstheme="minorHAnsi"/>
          <w:rtl/>
        </w:rPr>
        <w:t xml:space="preserve">ך מבדק </w:t>
      </w:r>
      <w:r>
        <w:rPr>
          <w:rFonts w:eastAsia="Calibri" w:cstheme="minorHAnsi" w:hint="cs"/>
          <w:rtl/>
        </w:rPr>
        <w:t xml:space="preserve">טרום </w:t>
      </w:r>
      <w:r w:rsidRPr="00DD529D">
        <w:rPr>
          <w:rFonts w:eastAsia="Calibri" w:cstheme="minorHAnsi" w:hint="cs"/>
          <w:rtl/>
        </w:rPr>
        <w:t>הסמכה</w:t>
      </w:r>
      <w:r w:rsidRPr="00DD529D">
        <w:rPr>
          <w:rFonts w:eastAsia="Calibri" w:cstheme="minorHAnsi"/>
          <w:rtl/>
        </w:rPr>
        <w:t xml:space="preserve"> </w:t>
      </w:r>
      <w:r>
        <w:rPr>
          <w:rFonts w:eastAsia="Calibri" w:cstheme="minorHAnsi" w:hint="cs"/>
          <w:rtl/>
        </w:rPr>
        <w:t xml:space="preserve"> ע"פ </w:t>
      </w:r>
      <w:r w:rsidRPr="00DD529D">
        <w:rPr>
          <w:rFonts w:eastAsia="Calibri" w:cstheme="minorHAnsi"/>
          <w:rtl/>
        </w:rPr>
        <w:t>טופס משוב לשיחות</w:t>
      </w:r>
      <w:r w:rsidRPr="00DD529D">
        <w:rPr>
          <w:rFonts w:eastAsia="Calibri" w:cstheme="minorHAnsi" w:hint="cs"/>
          <w:rtl/>
        </w:rPr>
        <w:t xml:space="preserve"> (</w:t>
      </w:r>
      <w:r w:rsidRPr="00DD529D">
        <w:rPr>
          <w:rFonts w:eastAsia="Calibri" w:cstheme="minorHAnsi"/>
          <w:rtl/>
        </w:rPr>
        <w:t>ראש הצוות י</w:t>
      </w:r>
      <w:r w:rsidRPr="00DD529D">
        <w:rPr>
          <w:rFonts w:eastAsia="Calibri" w:cstheme="minorHAnsi" w:hint="cs"/>
          <w:rtl/>
        </w:rPr>
        <w:t>ו</w:t>
      </w:r>
      <w:r w:rsidRPr="00DD529D">
        <w:rPr>
          <w:rFonts w:eastAsia="Calibri" w:cstheme="minorHAnsi"/>
          <w:rtl/>
        </w:rPr>
        <w:t xml:space="preserve">שב ליד הנציג,  </w:t>
      </w:r>
      <w:r w:rsidRPr="00DD529D">
        <w:rPr>
          <w:rFonts w:eastAsia="Calibri" w:cstheme="minorHAnsi" w:hint="cs"/>
          <w:rtl/>
        </w:rPr>
        <w:t>צופה</w:t>
      </w:r>
      <w:r w:rsidRPr="00DD529D">
        <w:rPr>
          <w:rFonts w:eastAsia="Calibri" w:cstheme="minorHAnsi"/>
          <w:rtl/>
        </w:rPr>
        <w:t xml:space="preserve"> בעבודתו ובמענה</w:t>
      </w:r>
      <w:r w:rsidRPr="00DD529D">
        <w:rPr>
          <w:rFonts w:eastAsia="Calibri" w:cstheme="minorHAnsi" w:hint="cs"/>
          <w:rtl/>
        </w:rPr>
        <w:t>)</w:t>
      </w:r>
      <w:r w:rsidRPr="00DD529D">
        <w:rPr>
          <w:rFonts w:eastAsia="Calibri" w:cstheme="minorHAnsi"/>
          <w:rtl/>
        </w:rPr>
        <w:t xml:space="preserve">. </w:t>
      </w:r>
      <w:r>
        <w:rPr>
          <w:rFonts w:eastAsia="Calibri" w:cstheme="minorHAnsi" w:hint="cs"/>
          <w:rtl/>
        </w:rPr>
        <w:t xml:space="preserve">רק נציג שלדעת ראש הצוות מוכן למבחן הסמכה </w:t>
      </w:r>
      <w:r>
        <w:rPr>
          <w:rFonts w:eastAsia="Calibri" w:cstheme="minorHAnsi"/>
          <w:rtl/>
        </w:rPr>
        <w:t>–</w:t>
      </w:r>
      <w:r>
        <w:rPr>
          <w:rFonts w:eastAsia="Calibri" w:cstheme="minorHAnsi" w:hint="cs"/>
          <w:rtl/>
        </w:rPr>
        <w:t xml:space="preserve"> יעבור להסמכה, אחרת</w:t>
      </w:r>
      <w:r w:rsidRPr="00DD529D">
        <w:rPr>
          <w:rFonts w:eastAsia="Calibri" w:cstheme="minorHAnsi" w:hint="cs"/>
          <w:rtl/>
        </w:rPr>
        <w:t xml:space="preserve"> </w:t>
      </w:r>
      <w:r w:rsidRPr="00DD529D">
        <w:rPr>
          <w:rFonts w:eastAsia="Calibri" w:cstheme="minorHAnsi"/>
          <w:rtl/>
        </w:rPr>
        <w:t>- ימשיך את שלב החניכה. נדרש אישור המשרד מראש להארכת תקופת החניכה</w:t>
      </w:r>
    </w:p>
    <w:p w14:paraId="2FDA547F" w14:textId="2871CD3C" w:rsidR="00B07419" w:rsidRPr="00251A09" w:rsidRDefault="00DC4B8D" w:rsidP="00DC4B8D">
      <w:pPr>
        <w:numPr>
          <w:ilvl w:val="3"/>
          <w:numId w:val="76"/>
        </w:numPr>
        <w:ind w:left="1927" w:hanging="851"/>
        <w:contextualSpacing/>
        <w:jc w:val="left"/>
        <w:rPr>
          <w:rFonts w:eastAsia="Calibri" w:cstheme="minorHAnsi"/>
          <w:rtl/>
        </w:rPr>
      </w:pPr>
      <w:r>
        <w:rPr>
          <w:rFonts w:eastAsia="Calibri" w:cstheme="minorHAnsi" w:hint="cs"/>
          <w:rtl/>
        </w:rPr>
        <w:t xml:space="preserve">הסמכה </w:t>
      </w:r>
      <w:r w:rsidR="003A443C" w:rsidRPr="00251A09">
        <w:rPr>
          <w:rFonts w:eastAsia="Calibri" w:cstheme="minorHAnsi" w:hint="cs"/>
          <w:rtl/>
        </w:rPr>
        <w:t xml:space="preserve"> - לאחר </w:t>
      </w:r>
      <w:r w:rsidR="00F862A4">
        <w:rPr>
          <w:rFonts w:eastAsia="Calibri" w:cstheme="minorHAnsi"/>
        </w:rPr>
        <w:t>3</w:t>
      </w:r>
      <w:r w:rsidR="00F862A4" w:rsidRPr="00251A09">
        <w:rPr>
          <w:rFonts w:eastAsia="Calibri" w:cstheme="minorHAnsi" w:hint="cs"/>
          <w:rtl/>
        </w:rPr>
        <w:t xml:space="preserve"> </w:t>
      </w:r>
      <w:r w:rsidR="003A443C" w:rsidRPr="00251A09">
        <w:rPr>
          <w:rFonts w:eastAsia="Calibri" w:cstheme="minorHAnsi" w:hint="cs"/>
          <w:rtl/>
        </w:rPr>
        <w:t xml:space="preserve">ימי חניכה, </w:t>
      </w:r>
      <w:r>
        <w:rPr>
          <w:rFonts w:eastAsia="Calibri" w:cstheme="minorHAnsi" w:hint="cs"/>
          <w:rtl/>
        </w:rPr>
        <w:t xml:space="preserve"> הרפרנט מטעם המשרד- ישב לצד נציג ויבחן כיצד הנציג מתמודד עם מענה . הרפרנט יאזין ל-5 שיחות בעלות תוכן</w:t>
      </w:r>
      <w:r w:rsidR="00D92F43">
        <w:rPr>
          <w:rFonts w:eastAsia="Calibri" w:cstheme="minorHAnsi" w:hint="cs"/>
          <w:rtl/>
        </w:rPr>
        <w:t xml:space="preserve"> </w:t>
      </w:r>
      <w:r>
        <w:rPr>
          <w:rFonts w:eastAsia="Calibri" w:cstheme="minorHAnsi" w:hint="cs"/>
          <w:rtl/>
        </w:rPr>
        <w:t xml:space="preserve">, אלא אם ידרשו יותר, </w:t>
      </w:r>
      <w:r w:rsidR="00302316">
        <w:rPr>
          <w:rFonts w:eastAsia="Calibri" w:cstheme="minorHAnsi" w:hint="cs"/>
          <w:rtl/>
        </w:rPr>
        <w:t xml:space="preserve">ויקבע </w:t>
      </w:r>
      <w:r w:rsidR="005303AD">
        <w:rPr>
          <w:rFonts w:eastAsia="Calibri" w:cstheme="minorHAnsi" w:hint="cs"/>
          <w:rtl/>
        </w:rPr>
        <w:t xml:space="preserve"> </w:t>
      </w:r>
      <w:r>
        <w:rPr>
          <w:rFonts w:eastAsia="Calibri" w:cstheme="minorHAnsi" w:hint="cs"/>
          <w:rtl/>
        </w:rPr>
        <w:t xml:space="preserve"> האם הנציג עבר בהצלחה את ההסמכה ומ</w:t>
      </w:r>
      <w:r w:rsidR="005303AD">
        <w:rPr>
          <w:rFonts w:eastAsia="Calibri" w:cstheme="minorHAnsi" w:hint="cs"/>
          <w:rtl/>
        </w:rPr>
        <w:t>ו</w:t>
      </w:r>
      <w:r>
        <w:rPr>
          <w:rFonts w:eastAsia="Calibri" w:cstheme="minorHAnsi" w:hint="cs"/>
          <w:rtl/>
        </w:rPr>
        <w:t xml:space="preserve">כן למענה עצמאי במוקד. </w:t>
      </w:r>
    </w:p>
    <w:p w14:paraId="65E861ED" w14:textId="28CADAE1"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hint="cs"/>
          <w:rtl/>
        </w:rPr>
        <w:t>הרפרנטים</w:t>
      </w:r>
      <w:r w:rsidR="00772999" w:rsidRPr="00251A09">
        <w:rPr>
          <w:rFonts w:eastAsia="Calibri" w:cstheme="minorHAnsi" w:hint="cs"/>
          <w:rtl/>
        </w:rPr>
        <w:t>/</w:t>
      </w:r>
      <w:r w:rsidRPr="00251A09">
        <w:rPr>
          <w:rFonts w:eastAsia="Calibri" w:cstheme="minorHAnsi" w:hint="cs"/>
          <w:rtl/>
        </w:rPr>
        <w:t>בעלי תפקיד מטעם המשרד הם המסמיכים של הנציגים. נציג שלא עבר הסמכה פעמיים לא יגויס לתפקיד.</w:t>
      </w:r>
      <w:r w:rsidRPr="00154C4A">
        <w:rPr>
          <w:rFonts w:eastAsia="Calibri" w:cstheme="minorHAnsi"/>
          <w:rtl/>
        </w:rPr>
        <w:t xml:space="preserve"> אישור סופי להסמכת נציג למענה יינתן ע"י </w:t>
      </w:r>
      <w:r w:rsidRPr="00154C4A">
        <w:rPr>
          <w:rFonts w:eastAsia="Calibri" w:cstheme="minorHAnsi" w:hint="cs"/>
          <w:rtl/>
        </w:rPr>
        <w:t>ה</w:t>
      </w:r>
      <w:r w:rsidRPr="00154C4A">
        <w:rPr>
          <w:rFonts w:eastAsia="Calibri" w:cstheme="minorHAnsi"/>
          <w:rtl/>
        </w:rPr>
        <w:t>משרד ועל פי שיקול דעתו.</w:t>
      </w:r>
    </w:p>
    <w:p w14:paraId="34DBADC6" w14:textId="75094243" w:rsidR="00B07419" w:rsidRPr="005C31A2" w:rsidRDefault="003A443C" w:rsidP="00090140">
      <w:pPr>
        <w:numPr>
          <w:ilvl w:val="4"/>
          <w:numId w:val="76"/>
        </w:numPr>
        <w:ind w:hanging="958"/>
        <w:contextualSpacing/>
        <w:jc w:val="left"/>
        <w:rPr>
          <w:rFonts w:eastAsia="Calibri" w:cstheme="minorHAnsi"/>
        </w:rPr>
      </w:pPr>
      <w:r w:rsidRPr="00DD529D">
        <w:rPr>
          <w:rFonts w:eastAsia="Calibri" w:cstheme="minorHAnsi"/>
          <w:rtl/>
        </w:rPr>
        <w:t>בשבוע הראשון למענה יקבל הנציג ליווי וסיוע בזמינות גבוהה ("חממה").  החממה תהייה  במיקום נפרד/צידי</w:t>
      </w:r>
      <w:r w:rsidR="006E1111">
        <w:rPr>
          <w:rFonts w:eastAsia="Calibri" w:cstheme="minorHAnsi" w:hint="cs"/>
          <w:rtl/>
        </w:rPr>
        <w:t xml:space="preserve"> </w:t>
      </w:r>
      <w:r w:rsidRPr="00DD529D">
        <w:rPr>
          <w:rFonts w:eastAsia="Calibri" w:cstheme="minorHAnsi"/>
          <w:rtl/>
        </w:rPr>
        <w:t xml:space="preserve"> מהמוקד, </w:t>
      </w:r>
      <w:r w:rsidRPr="00DD529D">
        <w:rPr>
          <w:rFonts w:eastAsia="Calibri" w:cstheme="minorHAnsi" w:hint="cs"/>
          <w:rtl/>
        </w:rPr>
        <w:t>ב</w:t>
      </w:r>
      <w:r w:rsidRPr="00DD529D">
        <w:rPr>
          <w:rFonts w:eastAsia="Calibri" w:cstheme="minorHAnsi"/>
          <w:rtl/>
        </w:rPr>
        <w:t>ליווי</w:t>
      </w:r>
      <w:r w:rsidRPr="00DD529D">
        <w:rPr>
          <w:rFonts w:eastAsia="Calibri" w:cstheme="minorHAnsi" w:hint="cs"/>
          <w:rtl/>
        </w:rPr>
        <w:t xml:space="preserve"> </w:t>
      </w:r>
      <w:r w:rsidRPr="00DD529D">
        <w:rPr>
          <w:rFonts w:eastAsia="Calibri" w:cstheme="minorHAnsi"/>
          <w:rtl/>
        </w:rPr>
        <w:t>צוות חונכים מוסמך, זמינות גבוהה של בעל תפקיד מקצועי</w:t>
      </w:r>
      <w:r w:rsidRPr="00DD529D">
        <w:rPr>
          <w:rFonts w:eastAsia="Calibri" w:cstheme="minorHAnsi" w:hint="cs"/>
          <w:rtl/>
        </w:rPr>
        <w:t xml:space="preserve"> וב</w:t>
      </w:r>
      <w:r w:rsidRPr="00DD529D">
        <w:rPr>
          <w:rFonts w:eastAsia="Calibri" w:cstheme="minorHAnsi"/>
          <w:rtl/>
        </w:rPr>
        <w:t xml:space="preserve">כללי משמעת </w:t>
      </w:r>
      <w:r w:rsidRPr="00DD529D">
        <w:rPr>
          <w:rFonts w:eastAsia="Calibri" w:cstheme="minorHAnsi" w:hint="cs"/>
          <w:rtl/>
        </w:rPr>
        <w:t>המקובלים</w:t>
      </w:r>
      <w:r w:rsidRPr="00DD529D">
        <w:rPr>
          <w:rFonts w:eastAsia="Calibri" w:cstheme="minorHAnsi"/>
          <w:rtl/>
        </w:rPr>
        <w:t xml:space="preserve"> </w:t>
      </w:r>
      <w:r w:rsidRPr="00DD529D">
        <w:rPr>
          <w:rFonts w:eastAsia="Calibri" w:cstheme="minorHAnsi" w:hint="cs"/>
          <w:rtl/>
        </w:rPr>
        <w:t>ב</w:t>
      </w:r>
      <w:r w:rsidRPr="00DD529D">
        <w:rPr>
          <w:rFonts w:eastAsia="Calibri" w:cstheme="minorHAnsi"/>
          <w:rtl/>
        </w:rPr>
        <w:t>מוקד</w:t>
      </w:r>
      <w:r w:rsidRPr="00DD529D">
        <w:rPr>
          <w:rFonts w:eastAsia="Calibri" w:cstheme="minorHAnsi" w:hint="cs"/>
          <w:rtl/>
        </w:rPr>
        <w:t>.</w:t>
      </w:r>
      <w:r w:rsidRPr="00DD529D">
        <w:rPr>
          <w:rFonts w:eastAsia="Calibri" w:cstheme="minorHAnsi"/>
          <w:rtl/>
        </w:rPr>
        <w:t xml:space="preserve"> </w:t>
      </w:r>
    </w:p>
    <w:p w14:paraId="6AA64571" w14:textId="752703D8" w:rsidR="00B07419" w:rsidRPr="009F0CA2" w:rsidRDefault="003A443C" w:rsidP="006430E8">
      <w:pPr>
        <w:numPr>
          <w:ilvl w:val="2"/>
          <w:numId w:val="76"/>
        </w:numPr>
        <w:ind w:left="1218"/>
        <w:contextualSpacing/>
        <w:jc w:val="left"/>
        <w:rPr>
          <w:rFonts w:eastAsia="Calibri" w:cstheme="minorHAnsi"/>
        </w:rPr>
      </w:pPr>
      <w:bookmarkStart w:id="745" w:name="_Ref450501256"/>
      <w:r w:rsidRPr="00B23E44">
        <w:rPr>
          <w:rFonts w:eastAsia="Calibri" w:cstheme="minorHAnsi"/>
          <w:b/>
          <w:bCs/>
          <w:rtl/>
        </w:rPr>
        <w:t xml:space="preserve">הדרכה </w:t>
      </w:r>
      <w:r w:rsidR="00DC530D">
        <w:rPr>
          <w:rFonts w:eastAsia="Calibri" w:cstheme="minorHAnsi" w:hint="cs"/>
          <w:b/>
          <w:bCs/>
          <w:rtl/>
        </w:rPr>
        <w:t xml:space="preserve"> (שאינה הכשרה ראשונית)</w:t>
      </w:r>
      <w:r w:rsidR="001F73E7">
        <w:rPr>
          <w:rFonts w:eastAsia="Calibri" w:cstheme="minorHAnsi" w:hint="cs"/>
          <w:b/>
          <w:bCs/>
          <w:rtl/>
        </w:rPr>
        <w:t xml:space="preserve"> </w:t>
      </w:r>
      <w:r>
        <w:rPr>
          <w:rFonts w:eastAsia="Calibri" w:cstheme="minorHAnsi" w:hint="cs"/>
          <w:b/>
          <w:bCs/>
          <w:rtl/>
        </w:rPr>
        <w:t>ושמירת כשירות מקצועית של צוות המוקד</w:t>
      </w:r>
      <w:bookmarkEnd w:id="745"/>
      <w:r w:rsidR="00DC530D">
        <w:rPr>
          <w:rFonts w:eastAsia="Calibri" w:cstheme="minorHAnsi"/>
          <w:b/>
          <w:bCs/>
          <w:rtl/>
        </w:rPr>
        <w:br/>
      </w:r>
      <w:r w:rsidR="00DC530D" w:rsidRPr="009F0CA2">
        <w:rPr>
          <w:rFonts w:eastAsia="Calibri" w:cstheme="minorHAnsi" w:hint="eastAsia"/>
          <w:rtl/>
        </w:rPr>
        <w:t>שעות</w:t>
      </w:r>
      <w:r w:rsidR="00DC530D" w:rsidRPr="009F0CA2">
        <w:rPr>
          <w:rFonts w:eastAsia="Calibri" w:cstheme="minorHAnsi"/>
          <w:rtl/>
        </w:rPr>
        <w:t xml:space="preserve"> </w:t>
      </w:r>
      <w:r w:rsidR="00DC530D" w:rsidRPr="009F0CA2">
        <w:rPr>
          <w:rFonts w:eastAsia="Calibri" w:cstheme="minorHAnsi" w:hint="eastAsia"/>
          <w:rtl/>
        </w:rPr>
        <w:t>אלו</w:t>
      </w:r>
      <w:r w:rsidR="00DC530D" w:rsidRPr="009F0CA2">
        <w:rPr>
          <w:rFonts w:eastAsia="Calibri" w:cstheme="minorHAnsi"/>
          <w:rtl/>
        </w:rPr>
        <w:t xml:space="preserve"> </w:t>
      </w:r>
      <w:r w:rsidR="00DC530D" w:rsidRPr="009F0CA2">
        <w:rPr>
          <w:rFonts w:eastAsia="Calibri" w:cstheme="minorHAnsi" w:hint="eastAsia"/>
          <w:rtl/>
        </w:rPr>
        <w:t>יספרו</w:t>
      </w:r>
      <w:r w:rsidR="00DC530D" w:rsidRPr="009F0CA2">
        <w:rPr>
          <w:rFonts w:eastAsia="Calibri" w:cstheme="minorHAnsi"/>
          <w:rtl/>
        </w:rPr>
        <w:t xml:space="preserve"> </w:t>
      </w:r>
      <w:r w:rsidR="00DC530D" w:rsidRPr="009F0CA2">
        <w:rPr>
          <w:rFonts w:eastAsia="Calibri" w:cstheme="minorHAnsi" w:hint="eastAsia"/>
          <w:rtl/>
        </w:rPr>
        <w:t>כחלק</w:t>
      </w:r>
      <w:r w:rsidR="00DC530D" w:rsidRPr="009F0CA2">
        <w:rPr>
          <w:rFonts w:eastAsia="Calibri" w:cstheme="minorHAnsi"/>
          <w:rtl/>
        </w:rPr>
        <w:t xml:space="preserve"> </w:t>
      </w:r>
      <w:r w:rsidR="00DC530D" w:rsidRPr="009F0CA2">
        <w:rPr>
          <w:rFonts w:eastAsia="Calibri" w:cstheme="minorHAnsi" w:hint="eastAsia"/>
          <w:rtl/>
        </w:rPr>
        <w:t>מה</w:t>
      </w:r>
      <w:r w:rsidR="00DC530D" w:rsidRPr="009F0CA2">
        <w:rPr>
          <w:rFonts w:eastAsia="Calibri" w:cstheme="minorHAnsi"/>
          <w:rtl/>
        </w:rPr>
        <w:t>-</w:t>
      </w:r>
      <w:r w:rsidR="00DC530D" w:rsidRPr="009F0CA2">
        <w:rPr>
          <w:rFonts w:eastAsia="Calibri" w:cstheme="minorHAnsi"/>
        </w:rPr>
        <w:t>login</w:t>
      </w:r>
      <w:r w:rsidR="00DC530D" w:rsidRPr="009F0CA2">
        <w:rPr>
          <w:rFonts w:eastAsia="Calibri" w:cstheme="minorHAnsi"/>
          <w:rtl/>
        </w:rPr>
        <w:t xml:space="preserve"> , אלא אם </w:t>
      </w:r>
      <w:r w:rsidR="00DC530D" w:rsidRPr="009F0CA2">
        <w:rPr>
          <w:rFonts w:eastAsia="Calibri" w:cstheme="minorHAnsi" w:hint="eastAsia"/>
          <w:rtl/>
        </w:rPr>
        <w:t>צוין</w:t>
      </w:r>
      <w:r w:rsidR="00DC530D" w:rsidRPr="009F0CA2">
        <w:rPr>
          <w:rFonts w:eastAsia="Calibri" w:cstheme="minorHAnsi"/>
          <w:rtl/>
        </w:rPr>
        <w:t xml:space="preserve"> אחרת</w:t>
      </w:r>
      <w:r w:rsidR="008B27FD">
        <w:rPr>
          <w:rFonts w:eastAsia="Calibri" w:cstheme="minorHAnsi" w:hint="cs"/>
          <w:rtl/>
        </w:rPr>
        <w:t>.</w:t>
      </w:r>
    </w:p>
    <w:p w14:paraId="07C2E8F4" w14:textId="77777777" w:rsidR="00B07419" w:rsidRPr="001F221F" w:rsidRDefault="003A443C" w:rsidP="006430E8">
      <w:pPr>
        <w:numPr>
          <w:ilvl w:val="3"/>
          <w:numId w:val="76"/>
        </w:numPr>
        <w:ind w:left="1927" w:hanging="851"/>
        <w:contextualSpacing/>
        <w:jc w:val="left"/>
        <w:rPr>
          <w:rFonts w:eastAsia="Calibri" w:cstheme="minorHAnsi"/>
        </w:rPr>
      </w:pPr>
      <w:r w:rsidRPr="001F221F">
        <w:rPr>
          <w:rFonts w:eastAsia="Calibri" w:cstheme="minorHAnsi" w:hint="cs"/>
          <w:rtl/>
        </w:rPr>
        <w:t>הספק יבצע פעילות תדירה להדרכה וטיוב איכות צוות המוקדים ברמת המקצועיות והמיומנות.</w:t>
      </w:r>
    </w:p>
    <w:p w14:paraId="631418E9" w14:textId="30DB2FF8" w:rsidR="00B07419" w:rsidRPr="00B23E44" w:rsidRDefault="003A443C" w:rsidP="005303AD">
      <w:pPr>
        <w:numPr>
          <w:ilvl w:val="3"/>
          <w:numId w:val="76"/>
        </w:numPr>
        <w:ind w:left="1927" w:hanging="851"/>
        <w:contextualSpacing/>
        <w:jc w:val="left"/>
        <w:rPr>
          <w:rFonts w:eastAsia="Calibri" w:cstheme="minorHAnsi"/>
        </w:rPr>
      </w:pPr>
      <w:bookmarkStart w:id="746" w:name="_Ref381099509"/>
      <w:bookmarkStart w:id="747" w:name="_Ref450503636"/>
      <w:r w:rsidRPr="00251A09">
        <w:rPr>
          <w:rFonts w:eastAsia="Calibri" w:cstheme="minorHAnsi"/>
          <w:b/>
          <w:bCs/>
          <w:rtl/>
        </w:rPr>
        <w:t>תדריכים יומיים</w:t>
      </w:r>
      <w:r w:rsidRPr="00251A09">
        <w:rPr>
          <w:rFonts w:eastAsia="Calibri" w:cstheme="minorHAnsi" w:hint="cs"/>
          <w:b/>
          <w:bCs/>
          <w:rtl/>
        </w:rPr>
        <w:t xml:space="preserve"> </w:t>
      </w:r>
      <w:r w:rsidRPr="00251A09">
        <w:rPr>
          <w:rFonts w:eastAsia="Calibri" w:cstheme="minorHAnsi" w:hint="cs"/>
          <w:rtl/>
        </w:rPr>
        <w:t xml:space="preserve">- </w:t>
      </w:r>
      <w:r w:rsidRPr="00B23E44">
        <w:rPr>
          <w:rFonts w:eastAsia="Calibri" w:cstheme="minorHAnsi"/>
          <w:rtl/>
        </w:rPr>
        <w:t>יועברו בתחילת כל משמרת וירכזו נושאים ונהלים חדשים וחידוד נהלים קיימים. התדריכים ייכתבו ע"י ה</w:t>
      </w:r>
      <w:r>
        <w:rPr>
          <w:rFonts w:eastAsia="Calibri" w:cstheme="minorHAnsi"/>
          <w:rtl/>
        </w:rPr>
        <w:t>ספק</w:t>
      </w:r>
      <w:r w:rsidRPr="00B23E44">
        <w:rPr>
          <w:rFonts w:eastAsia="Calibri" w:cstheme="minorHAnsi"/>
          <w:rtl/>
        </w:rPr>
        <w:t xml:space="preserve"> ברמה היומית. למשרד הזכות להכנס</w:t>
      </w:r>
      <w:r>
        <w:rPr>
          <w:rFonts w:eastAsia="Calibri" w:cstheme="minorHAnsi" w:hint="cs"/>
          <w:rtl/>
        </w:rPr>
        <w:t xml:space="preserve">ת </w:t>
      </w:r>
      <w:r w:rsidRPr="00B23E44">
        <w:rPr>
          <w:rFonts w:eastAsia="Calibri" w:cstheme="minorHAnsi"/>
          <w:rtl/>
        </w:rPr>
        <w:t xml:space="preserve">חומרים לתדריכים </w:t>
      </w:r>
      <w:r>
        <w:rPr>
          <w:rFonts w:eastAsia="Calibri" w:cstheme="minorHAnsi" w:hint="cs"/>
          <w:rtl/>
        </w:rPr>
        <w:t xml:space="preserve">ובקרת </w:t>
      </w:r>
      <w:r w:rsidRPr="00B23E44">
        <w:rPr>
          <w:rFonts w:eastAsia="Calibri" w:cstheme="minorHAnsi"/>
          <w:rtl/>
        </w:rPr>
        <w:t>תדריכי המוקד.</w:t>
      </w:r>
      <w:r>
        <w:rPr>
          <w:rFonts w:eastAsia="Calibri" w:cstheme="minorHAnsi" w:hint="cs"/>
          <w:rtl/>
        </w:rPr>
        <w:t xml:space="preserve"> </w:t>
      </w:r>
      <w:r w:rsidRPr="00B23E44">
        <w:rPr>
          <w:rFonts w:eastAsia="Calibri" w:cstheme="minorHAnsi"/>
          <w:rtl/>
        </w:rPr>
        <w:t>משך תדריך</w:t>
      </w:r>
      <w:r w:rsidR="005303AD">
        <w:rPr>
          <w:rFonts w:eastAsia="Calibri" w:cstheme="minorHAnsi" w:hint="cs"/>
          <w:rtl/>
        </w:rPr>
        <w:t xml:space="preserve"> ממוצע כ-</w:t>
      </w:r>
      <w:r w:rsidRPr="00B23E44">
        <w:rPr>
          <w:rFonts w:eastAsia="Calibri" w:cstheme="minorHAnsi"/>
          <w:rtl/>
        </w:rPr>
        <w:t>15 דקות</w:t>
      </w:r>
      <w:r w:rsidR="00E048D3">
        <w:rPr>
          <w:rFonts w:eastAsia="Calibri" w:cstheme="minorHAnsi" w:hint="cs"/>
          <w:rtl/>
        </w:rPr>
        <w:t>. ביחידות קטנות בהן לא נדרש תדריך כל יום- יתקיימו תדריכים רק פעמיים בשבוע, לפי הצורך</w:t>
      </w:r>
      <w:r w:rsidR="00DC530D">
        <w:rPr>
          <w:rFonts w:eastAsia="Calibri" w:cstheme="minorHAnsi" w:hint="cs"/>
          <w:rtl/>
        </w:rPr>
        <w:t>. הספק ישים לב  שזמן כניסה למערכת לפני התדריך היומי- לא נכלל בשעות ה-</w:t>
      </w:r>
      <w:r w:rsidR="00DC530D">
        <w:rPr>
          <w:rFonts w:eastAsia="Calibri" w:cstheme="minorHAnsi"/>
        </w:rPr>
        <w:t>login</w:t>
      </w:r>
    </w:p>
    <w:p w14:paraId="150C95D0" w14:textId="4AB0B309" w:rsidR="00B07419" w:rsidRDefault="003A443C" w:rsidP="006430E8">
      <w:pPr>
        <w:numPr>
          <w:ilvl w:val="3"/>
          <w:numId w:val="76"/>
        </w:numPr>
        <w:ind w:left="1927" w:hanging="851"/>
        <w:contextualSpacing/>
        <w:jc w:val="left"/>
        <w:rPr>
          <w:rFonts w:eastAsia="Calibri" w:cstheme="minorHAnsi"/>
        </w:rPr>
      </w:pPr>
      <w:proofErr w:type="spellStart"/>
      <w:r w:rsidRPr="00251A09">
        <w:rPr>
          <w:rFonts w:eastAsia="Calibri" w:cstheme="minorHAnsi"/>
          <w:b/>
          <w:bCs/>
          <w:rtl/>
        </w:rPr>
        <w:t>ר</w:t>
      </w:r>
      <w:r w:rsidR="008B27FD">
        <w:rPr>
          <w:rFonts w:eastAsia="Calibri" w:cstheme="minorHAnsi" w:hint="cs"/>
          <w:b/>
          <w:bCs/>
          <w:rtl/>
        </w:rPr>
        <w:t>י</w:t>
      </w:r>
      <w:r w:rsidRPr="00251A09">
        <w:rPr>
          <w:rFonts w:eastAsia="Calibri" w:cstheme="minorHAnsi"/>
          <w:b/>
          <w:bCs/>
          <w:rtl/>
        </w:rPr>
        <w:t>ענונים</w:t>
      </w:r>
      <w:proofErr w:type="spellEnd"/>
      <w:r w:rsidRPr="00251A09">
        <w:rPr>
          <w:rFonts w:eastAsia="Calibri" w:cstheme="minorHAnsi"/>
          <w:b/>
          <w:bCs/>
          <w:rtl/>
        </w:rPr>
        <w:t xml:space="preserve"> מקצועיים</w:t>
      </w:r>
      <w:r w:rsidRPr="00251A09">
        <w:rPr>
          <w:rFonts w:eastAsia="Calibri" w:cstheme="minorHAnsi" w:hint="cs"/>
          <w:rtl/>
        </w:rPr>
        <w:t xml:space="preserve"> - </w:t>
      </w:r>
      <w:r w:rsidRPr="00B23E44">
        <w:rPr>
          <w:rFonts w:eastAsia="Calibri" w:cstheme="minorHAnsi"/>
          <w:rtl/>
        </w:rPr>
        <w:t xml:space="preserve">השלמת פערי ידע נדרשים, לכלל היחידה או לקבוצה </w:t>
      </w:r>
      <w:r w:rsidRPr="00B23E44">
        <w:rPr>
          <w:rFonts w:eastAsia="Calibri" w:cstheme="minorHAnsi" w:hint="cs"/>
          <w:rtl/>
        </w:rPr>
        <w:t>מסוימת</w:t>
      </w:r>
      <w:r w:rsidRPr="00B23E44">
        <w:rPr>
          <w:rFonts w:eastAsia="Calibri" w:cstheme="minorHAnsi"/>
          <w:rtl/>
        </w:rPr>
        <w:t xml:space="preserve"> (כגון: לנציגים חדשים, נציגים שקיבלו ציון האזנות נמוך מ-80) בהתאם לצרכים משתנים במוקד</w:t>
      </w:r>
      <w:r>
        <w:rPr>
          <w:rFonts w:eastAsia="Calibri" w:cstheme="minorHAnsi" w:hint="cs"/>
          <w:rtl/>
        </w:rPr>
        <w:t>ים</w:t>
      </w:r>
      <w:r w:rsidRPr="00B23E44">
        <w:rPr>
          <w:rFonts w:eastAsia="Calibri" w:cstheme="minorHAnsi"/>
          <w:rtl/>
        </w:rPr>
        <w:t xml:space="preserve">, </w:t>
      </w:r>
      <w:r>
        <w:rPr>
          <w:rFonts w:eastAsia="Calibri" w:cstheme="minorHAnsi"/>
          <w:rtl/>
        </w:rPr>
        <w:t>בהתאם</w:t>
      </w:r>
      <w:r w:rsidRPr="00B23E44">
        <w:rPr>
          <w:rFonts w:eastAsia="Calibri" w:cstheme="minorHAnsi"/>
          <w:rtl/>
        </w:rPr>
        <w:t xml:space="preserve"> שיקול דעתו של מנהל המוקד או של רפרנט המשרד. משך מינימלי לעובד- </w:t>
      </w:r>
      <w:r w:rsidR="005449A6">
        <w:rPr>
          <w:rFonts w:eastAsia="Calibri" w:cstheme="minorHAnsi" w:hint="cs"/>
          <w:rtl/>
        </w:rPr>
        <w:t>2</w:t>
      </w:r>
      <w:r w:rsidR="005449A6" w:rsidRPr="00B23E44">
        <w:rPr>
          <w:rFonts w:eastAsia="Calibri" w:cstheme="minorHAnsi"/>
          <w:rtl/>
        </w:rPr>
        <w:t xml:space="preserve"> </w:t>
      </w:r>
      <w:r w:rsidRPr="00B23E44">
        <w:rPr>
          <w:rFonts w:eastAsia="Calibri" w:cstheme="minorHAnsi"/>
          <w:rtl/>
        </w:rPr>
        <w:t xml:space="preserve">שעות בחודש. וזאת בנוסף לשיחות המשוב הפרטניות על המענה המבוצעות ע"י ראש הצוות. </w:t>
      </w:r>
    </w:p>
    <w:p w14:paraId="1EDC0702" w14:textId="24C3EBE4" w:rsidR="00B07419" w:rsidRPr="00AB6712" w:rsidRDefault="003A443C" w:rsidP="006430E8">
      <w:pPr>
        <w:numPr>
          <w:ilvl w:val="3"/>
          <w:numId w:val="76"/>
        </w:numPr>
        <w:ind w:left="1927" w:hanging="851"/>
        <w:contextualSpacing/>
        <w:jc w:val="left"/>
        <w:rPr>
          <w:rFonts w:eastAsia="Calibri" w:cstheme="minorHAnsi"/>
        </w:rPr>
      </w:pPr>
      <w:r w:rsidRPr="00251A09">
        <w:rPr>
          <w:rFonts w:eastAsia="Calibri" w:cstheme="minorHAnsi"/>
          <w:b/>
          <w:bCs/>
          <w:rtl/>
        </w:rPr>
        <w:t xml:space="preserve">הדרכות ייעודיות בהתאם </w:t>
      </w:r>
      <w:r w:rsidR="005303AD">
        <w:rPr>
          <w:rFonts w:eastAsia="Calibri" w:cstheme="minorHAnsi" w:hint="cs"/>
          <w:b/>
          <w:bCs/>
          <w:rtl/>
        </w:rPr>
        <w:t>ל</w:t>
      </w:r>
      <w:r w:rsidRPr="00251A09">
        <w:rPr>
          <w:rFonts w:eastAsia="Calibri" w:cstheme="minorHAnsi"/>
          <w:b/>
          <w:bCs/>
          <w:rtl/>
        </w:rPr>
        <w:t>צורך</w:t>
      </w:r>
      <w:r w:rsidRPr="00251A09">
        <w:rPr>
          <w:rFonts w:eastAsia="Calibri" w:cstheme="minorHAnsi" w:hint="cs"/>
          <w:rtl/>
        </w:rPr>
        <w:t xml:space="preserve"> - </w:t>
      </w:r>
      <w:r w:rsidRPr="00AB6712">
        <w:rPr>
          <w:rFonts w:eastAsia="Calibri" w:cstheme="minorHAnsi"/>
          <w:rtl/>
        </w:rPr>
        <w:t xml:space="preserve">לצורך </w:t>
      </w:r>
      <w:r w:rsidRPr="00AB6712">
        <w:rPr>
          <w:rFonts w:eastAsia="Calibri" w:cstheme="minorHAnsi" w:hint="cs"/>
          <w:rtl/>
        </w:rPr>
        <w:t>למידת נושאים חדשים (</w:t>
      </w:r>
      <w:r w:rsidR="003C1298" w:rsidRPr="00AB6712">
        <w:rPr>
          <w:rFonts w:eastAsia="Calibri" w:cstheme="minorHAnsi" w:hint="cs"/>
          <w:rtl/>
        </w:rPr>
        <w:t>כ</w:t>
      </w:r>
      <w:r w:rsidR="003C1298">
        <w:rPr>
          <w:rFonts w:eastAsia="Calibri" w:cstheme="minorHAnsi" w:hint="cs"/>
          <w:rtl/>
        </w:rPr>
        <w:t xml:space="preserve">גון: </w:t>
      </w:r>
      <w:r w:rsidRPr="00AB6712">
        <w:rPr>
          <w:rFonts w:eastAsia="Calibri" w:cstheme="minorHAnsi"/>
          <w:rtl/>
        </w:rPr>
        <w:t>, תהליכים, טפסים</w:t>
      </w:r>
      <w:r w:rsidRPr="00AB6712">
        <w:rPr>
          <w:rFonts w:eastAsia="Calibri" w:cstheme="minorHAnsi" w:hint="cs"/>
          <w:rtl/>
        </w:rPr>
        <w:t xml:space="preserve"> </w:t>
      </w:r>
      <w:r w:rsidRPr="00AB6712">
        <w:rPr>
          <w:rFonts w:eastAsia="Calibri" w:cstheme="minorHAnsi"/>
          <w:rtl/>
        </w:rPr>
        <w:t>ותמיכה בהם, כניסת תוכנות, עדכון מערכת/גרסאות ועוד</w:t>
      </w:r>
      <w:r w:rsidRPr="00AB6712">
        <w:rPr>
          <w:rFonts w:eastAsia="Calibri" w:cstheme="minorHAnsi" w:hint="cs"/>
          <w:rtl/>
        </w:rPr>
        <w:t>)</w:t>
      </w:r>
      <w:r w:rsidRPr="00AB6712">
        <w:rPr>
          <w:rFonts w:eastAsia="Calibri" w:cstheme="minorHAnsi"/>
          <w:rtl/>
        </w:rPr>
        <w:t xml:space="preserve">. </w:t>
      </w:r>
      <w:r w:rsidRPr="00AB6712">
        <w:rPr>
          <w:rFonts w:eastAsia="Calibri" w:cstheme="minorHAnsi" w:hint="cs"/>
          <w:rtl/>
        </w:rPr>
        <w:t>ה</w:t>
      </w:r>
      <w:r w:rsidRPr="00AB6712">
        <w:rPr>
          <w:rFonts w:eastAsia="Calibri" w:cstheme="minorHAnsi"/>
          <w:rtl/>
        </w:rPr>
        <w:t xml:space="preserve">הדרכות ייקבעו ע"י </w:t>
      </w:r>
      <w:r w:rsidRPr="00AB6712">
        <w:rPr>
          <w:rFonts w:eastAsia="Calibri" w:cstheme="minorHAnsi" w:hint="cs"/>
          <w:rtl/>
        </w:rPr>
        <w:t>ה</w:t>
      </w:r>
      <w:r w:rsidRPr="00AB6712">
        <w:rPr>
          <w:rFonts w:eastAsia="Calibri" w:cstheme="minorHAnsi"/>
          <w:rtl/>
        </w:rPr>
        <w:t>משרד</w:t>
      </w:r>
      <w:r w:rsidRPr="00AB6712">
        <w:rPr>
          <w:rFonts w:eastAsia="Calibri" w:cstheme="minorHAnsi" w:hint="cs"/>
          <w:rtl/>
        </w:rPr>
        <w:t xml:space="preserve">, </w:t>
      </w:r>
      <w:r w:rsidRPr="00AB6712">
        <w:rPr>
          <w:rFonts w:eastAsia="Calibri" w:cstheme="minorHAnsi"/>
          <w:rtl/>
        </w:rPr>
        <w:t>בעת הצורך</w:t>
      </w:r>
      <w:r w:rsidRPr="00AB6712">
        <w:rPr>
          <w:rFonts w:eastAsia="Calibri" w:cstheme="minorHAnsi" w:hint="cs"/>
          <w:rtl/>
        </w:rPr>
        <w:t xml:space="preserve">, </w:t>
      </w:r>
      <w:r w:rsidRPr="00AB6712">
        <w:rPr>
          <w:rFonts w:eastAsia="Calibri" w:cstheme="minorHAnsi"/>
          <w:rtl/>
        </w:rPr>
        <w:t>גורמים מ</w:t>
      </w:r>
      <w:r w:rsidR="005303AD">
        <w:rPr>
          <w:rFonts w:eastAsia="Calibri" w:cstheme="minorHAnsi" w:hint="cs"/>
          <w:rtl/>
        </w:rPr>
        <w:t>ה</w:t>
      </w:r>
      <w:r w:rsidRPr="00AB6712">
        <w:rPr>
          <w:rFonts w:eastAsia="Calibri" w:cstheme="minorHAnsi"/>
          <w:rtl/>
        </w:rPr>
        <w:t xml:space="preserve">משרד ייקחו </w:t>
      </w:r>
      <w:r w:rsidRPr="00AB6712">
        <w:rPr>
          <w:rFonts w:eastAsia="Calibri" w:cstheme="minorHAnsi" w:hint="cs"/>
          <w:rtl/>
        </w:rPr>
        <w:t xml:space="preserve">בהם </w:t>
      </w:r>
      <w:r w:rsidRPr="00AB6712">
        <w:rPr>
          <w:rFonts w:eastAsia="Calibri" w:cstheme="minorHAnsi"/>
          <w:rtl/>
        </w:rPr>
        <w:t>חלק.</w:t>
      </w:r>
      <w:bookmarkEnd w:id="746"/>
      <w:r w:rsidRPr="00AB6712">
        <w:rPr>
          <w:rFonts w:eastAsia="Calibri" w:cstheme="minorHAnsi"/>
          <w:rtl/>
        </w:rPr>
        <w:t xml:space="preserve"> </w:t>
      </w:r>
      <w:bookmarkEnd w:id="747"/>
    </w:p>
    <w:p w14:paraId="7A05A546" w14:textId="77777777" w:rsidR="00B07419" w:rsidRPr="00251A09" w:rsidRDefault="003A443C" w:rsidP="006430E8">
      <w:pPr>
        <w:numPr>
          <w:ilvl w:val="3"/>
          <w:numId w:val="76"/>
        </w:numPr>
        <w:ind w:left="1927" w:hanging="851"/>
        <w:contextualSpacing/>
        <w:jc w:val="left"/>
        <w:rPr>
          <w:rFonts w:eastAsia="Calibri" w:cstheme="minorHAnsi"/>
        </w:rPr>
      </w:pPr>
      <w:bookmarkStart w:id="748" w:name="_Ref450503652"/>
      <w:r w:rsidRPr="00251A09">
        <w:rPr>
          <w:rFonts w:eastAsia="Calibri" w:cstheme="minorHAnsi"/>
          <w:b/>
          <w:bCs/>
          <w:rtl/>
        </w:rPr>
        <w:t>מפגשי העשרה (אחת לחצי שנה)</w:t>
      </w:r>
      <w:r w:rsidRPr="00251A09">
        <w:rPr>
          <w:rFonts w:eastAsia="Calibri" w:cstheme="minorHAnsi" w:hint="cs"/>
          <w:rtl/>
        </w:rPr>
        <w:t xml:space="preserve"> - </w:t>
      </w:r>
      <w:r w:rsidRPr="00AB6712">
        <w:rPr>
          <w:rFonts w:eastAsia="Calibri" w:cstheme="minorHAnsi"/>
          <w:rtl/>
        </w:rPr>
        <w:t>מפגש לפיתוח ושיפור מיומנויות הנציגים (כגון: סוגי לקוחות ומה מניע אותם, טיפול בהתנגדויות לקוח, הגברת מוטיבציה ושייכות, התמודדות עם מצבי לחץ וכדומה)</w:t>
      </w:r>
      <w:r w:rsidRPr="00AB6712">
        <w:rPr>
          <w:rFonts w:eastAsia="Calibri" w:cstheme="minorHAnsi" w:hint="cs"/>
          <w:rtl/>
        </w:rPr>
        <w:t xml:space="preserve">, </w:t>
      </w:r>
      <w:r w:rsidRPr="00AB6712">
        <w:rPr>
          <w:rFonts w:eastAsia="Calibri" w:cstheme="minorHAnsi"/>
          <w:rtl/>
        </w:rPr>
        <w:t xml:space="preserve">משך מינימאלי של 4 שעות הדרכה לנציג. </w:t>
      </w:r>
      <w:bookmarkEnd w:id="748"/>
      <w:r w:rsidRPr="00AB6712">
        <w:rPr>
          <w:rFonts w:eastAsia="Calibri" w:cstheme="minorHAnsi"/>
          <w:rtl/>
        </w:rPr>
        <w:t xml:space="preserve">הספק יידע מבעוד מועד את </w:t>
      </w:r>
      <w:r w:rsidRPr="00AB6712">
        <w:rPr>
          <w:rFonts w:eastAsia="Calibri" w:cstheme="minorHAnsi" w:hint="cs"/>
          <w:rtl/>
        </w:rPr>
        <w:t>ה</w:t>
      </w:r>
      <w:r w:rsidRPr="00AB6712">
        <w:rPr>
          <w:rFonts w:eastAsia="Calibri" w:cstheme="minorHAnsi"/>
          <w:rtl/>
        </w:rPr>
        <w:t xml:space="preserve">משרד על תוכן והיקף הסדנה.  </w:t>
      </w:r>
    </w:p>
    <w:p w14:paraId="45A26E8F" w14:textId="77777777" w:rsidR="00B07419" w:rsidRPr="00AB6712" w:rsidRDefault="003A443C" w:rsidP="006430E8">
      <w:pPr>
        <w:numPr>
          <w:ilvl w:val="3"/>
          <w:numId w:val="76"/>
        </w:numPr>
        <w:ind w:left="1927" w:hanging="851"/>
        <w:contextualSpacing/>
        <w:jc w:val="left"/>
        <w:rPr>
          <w:rFonts w:eastAsia="Calibri" w:cstheme="minorHAnsi"/>
          <w:b/>
          <w:bCs/>
        </w:rPr>
      </w:pPr>
      <w:r w:rsidRPr="00AB6712">
        <w:rPr>
          <w:rFonts w:eastAsia="Calibri" w:cstheme="minorHAnsi" w:hint="cs"/>
          <w:b/>
          <w:bCs/>
          <w:rtl/>
        </w:rPr>
        <w:t>שגרת בקרת ידע</w:t>
      </w:r>
    </w:p>
    <w:p w14:paraId="03782ECE" w14:textId="2FB9EBCF" w:rsidR="00B07419" w:rsidRPr="00AB6712" w:rsidRDefault="003A443C" w:rsidP="006430E8">
      <w:pPr>
        <w:numPr>
          <w:ilvl w:val="4"/>
          <w:numId w:val="76"/>
        </w:numPr>
        <w:ind w:hanging="958"/>
        <w:contextualSpacing/>
        <w:jc w:val="left"/>
        <w:rPr>
          <w:rFonts w:eastAsia="Calibri" w:cstheme="minorHAnsi"/>
        </w:rPr>
      </w:pPr>
      <w:r w:rsidRPr="00AB6712">
        <w:rPr>
          <w:rFonts w:eastAsia="Calibri" w:cstheme="minorHAnsi"/>
          <w:rtl/>
        </w:rPr>
        <w:t xml:space="preserve">הספק נדרש לבצע שגרות בקרת ידע באופן </w:t>
      </w:r>
      <w:r w:rsidR="005449A6">
        <w:rPr>
          <w:rFonts w:eastAsia="Calibri" w:cstheme="minorHAnsi" w:hint="cs"/>
          <w:rtl/>
        </w:rPr>
        <w:t>חודשי</w:t>
      </w:r>
      <w:r w:rsidRPr="00AB6712">
        <w:rPr>
          <w:rFonts w:eastAsia="Calibri" w:cstheme="minorHAnsi"/>
          <w:rtl/>
        </w:rPr>
        <w:t xml:space="preserve"> לצורך פיקוח על מקצועיות הנציגים</w:t>
      </w:r>
      <w:r w:rsidRPr="00AB6712">
        <w:rPr>
          <w:rFonts w:eastAsia="Calibri" w:cstheme="minorHAnsi" w:hint="cs"/>
          <w:rtl/>
        </w:rPr>
        <w:t>.</w:t>
      </w:r>
      <w:r w:rsidRPr="00AB6712">
        <w:rPr>
          <w:rFonts w:eastAsia="Calibri" w:cstheme="minorHAnsi"/>
          <w:rtl/>
        </w:rPr>
        <w:t xml:space="preserve">  </w:t>
      </w:r>
    </w:p>
    <w:p w14:paraId="34A859EC" w14:textId="77777777" w:rsidR="00B07419" w:rsidRPr="00251A09" w:rsidRDefault="003A443C" w:rsidP="006430E8">
      <w:pPr>
        <w:numPr>
          <w:ilvl w:val="3"/>
          <w:numId w:val="76"/>
        </w:numPr>
        <w:ind w:left="1927" w:hanging="851"/>
        <w:contextualSpacing/>
        <w:jc w:val="left"/>
        <w:rPr>
          <w:rFonts w:eastAsia="Calibri" w:cstheme="minorHAnsi"/>
          <w:b/>
          <w:bCs/>
        </w:rPr>
      </w:pPr>
      <w:r w:rsidRPr="00B23E44">
        <w:rPr>
          <w:rFonts w:eastAsia="Calibri" w:cstheme="minorHAnsi"/>
          <w:b/>
          <w:bCs/>
          <w:rtl/>
        </w:rPr>
        <w:t>מבחני ידע (אחת לחודש)</w:t>
      </w:r>
      <w:r>
        <w:rPr>
          <w:rFonts w:eastAsia="Calibri" w:cstheme="minorHAnsi" w:hint="cs"/>
          <w:b/>
          <w:bCs/>
          <w:rtl/>
        </w:rPr>
        <w:t xml:space="preserve"> </w:t>
      </w:r>
    </w:p>
    <w:p w14:paraId="398E7858" w14:textId="0B3D5CB4" w:rsidR="00B07419" w:rsidRDefault="003A443C" w:rsidP="006430E8">
      <w:pPr>
        <w:numPr>
          <w:ilvl w:val="4"/>
          <w:numId w:val="76"/>
        </w:numPr>
        <w:ind w:hanging="958"/>
        <w:contextualSpacing/>
        <w:jc w:val="left"/>
        <w:rPr>
          <w:rFonts w:eastAsia="Calibri" w:cstheme="minorHAnsi"/>
        </w:rPr>
      </w:pPr>
      <w:r w:rsidRPr="00B23E44">
        <w:rPr>
          <w:rFonts w:eastAsia="Calibri" w:cstheme="minorHAnsi"/>
          <w:rtl/>
        </w:rPr>
        <w:t>ה</w:t>
      </w:r>
      <w:r>
        <w:rPr>
          <w:rFonts w:eastAsia="Calibri" w:cstheme="minorHAnsi"/>
          <w:rtl/>
        </w:rPr>
        <w:t>ספק</w:t>
      </w:r>
      <w:r w:rsidRPr="00B23E44">
        <w:rPr>
          <w:rFonts w:eastAsia="Calibri" w:cstheme="minorHAnsi"/>
          <w:rtl/>
        </w:rPr>
        <w:t xml:space="preserve"> יבצע מבחני ידע לנציגי</w:t>
      </w:r>
      <w:r>
        <w:rPr>
          <w:rFonts w:eastAsia="Calibri" w:cstheme="minorHAnsi" w:hint="cs"/>
          <w:rtl/>
        </w:rPr>
        <w:t xml:space="preserve">ם </w:t>
      </w:r>
      <w:r w:rsidRPr="00B23E44">
        <w:rPr>
          <w:rFonts w:eastAsia="Calibri" w:cstheme="minorHAnsi"/>
          <w:rtl/>
        </w:rPr>
        <w:t>שיכללו נושאים</w:t>
      </w:r>
      <w:r w:rsidR="003C1298">
        <w:rPr>
          <w:rFonts w:eastAsia="Calibri" w:cstheme="minorHAnsi" w:hint="cs"/>
          <w:rtl/>
        </w:rPr>
        <w:t xml:space="preserve"> ועדכונים </w:t>
      </w:r>
      <w:r w:rsidRPr="00B23E44">
        <w:rPr>
          <w:rFonts w:eastAsia="Calibri" w:cstheme="minorHAnsi"/>
          <w:rtl/>
        </w:rPr>
        <w:t xml:space="preserve"> </w:t>
      </w:r>
      <w:r w:rsidR="003C1298" w:rsidRPr="00B23E44">
        <w:rPr>
          <w:rFonts w:eastAsia="Calibri" w:cstheme="minorHAnsi"/>
          <w:rtl/>
        </w:rPr>
        <w:t>ש</w:t>
      </w:r>
      <w:r w:rsidR="003C1298">
        <w:rPr>
          <w:rFonts w:eastAsia="Calibri" w:cstheme="minorHAnsi" w:hint="cs"/>
          <w:rtl/>
        </w:rPr>
        <w:t>הועברו</w:t>
      </w:r>
      <w:r w:rsidR="003C1298" w:rsidRPr="00B23E44">
        <w:rPr>
          <w:rFonts w:eastAsia="Calibri" w:cstheme="minorHAnsi"/>
          <w:rtl/>
        </w:rPr>
        <w:t xml:space="preserve"> </w:t>
      </w:r>
      <w:r w:rsidRPr="00B23E44">
        <w:rPr>
          <w:rFonts w:eastAsia="Calibri" w:cstheme="minorHAnsi"/>
          <w:rtl/>
        </w:rPr>
        <w:t xml:space="preserve">בתדריכי בוקר, הזדמנויות שעלו מתלונות לקוחות, נושאים </w:t>
      </w:r>
      <w:proofErr w:type="spellStart"/>
      <w:r w:rsidRPr="00B23E44">
        <w:rPr>
          <w:rFonts w:eastAsia="Calibri" w:cstheme="minorHAnsi"/>
          <w:rtl/>
        </w:rPr>
        <w:t>שאחמ</w:t>
      </w:r>
      <w:r>
        <w:rPr>
          <w:rFonts w:eastAsia="Calibri" w:cstheme="minorHAnsi" w:hint="cs"/>
          <w:rtl/>
        </w:rPr>
        <w:t>"</w:t>
      </w:r>
      <w:r w:rsidRPr="00B23E44">
        <w:rPr>
          <w:rFonts w:eastAsia="Calibri" w:cstheme="minorHAnsi"/>
          <w:rtl/>
        </w:rPr>
        <w:t>שים</w:t>
      </w:r>
      <w:proofErr w:type="spellEnd"/>
      <w:r w:rsidRPr="00B23E44">
        <w:rPr>
          <w:rFonts w:eastAsia="Calibri" w:cstheme="minorHAnsi"/>
          <w:rtl/>
        </w:rPr>
        <w:t xml:space="preserve"> מקצועיים נשאלו עליהם ופערי ידע שעלו מההאזנות לשיחות. </w:t>
      </w:r>
    </w:p>
    <w:p w14:paraId="29AB97FE" w14:textId="77777777" w:rsidR="00B07419" w:rsidRDefault="003A443C" w:rsidP="006430E8">
      <w:pPr>
        <w:numPr>
          <w:ilvl w:val="4"/>
          <w:numId w:val="76"/>
        </w:numPr>
        <w:ind w:hanging="958"/>
        <w:contextualSpacing/>
        <w:jc w:val="left"/>
        <w:rPr>
          <w:rFonts w:eastAsia="Calibri" w:cstheme="minorHAnsi"/>
        </w:rPr>
      </w:pPr>
      <w:r w:rsidRPr="00B23E44">
        <w:rPr>
          <w:rFonts w:eastAsia="Calibri" w:cstheme="minorHAnsi"/>
          <w:rtl/>
        </w:rPr>
        <w:t xml:space="preserve">המבחנים יועברו לתיקוף ולאישור </w:t>
      </w:r>
      <w:r>
        <w:rPr>
          <w:rFonts w:eastAsia="Calibri" w:cstheme="minorHAnsi" w:hint="cs"/>
          <w:rtl/>
        </w:rPr>
        <w:t>ה</w:t>
      </w:r>
      <w:r w:rsidRPr="00B23E44">
        <w:rPr>
          <w:rFonts w:eastAsia="Calibri" w:cstheme="minorHAnsi"/>
          <w:rtl/>
        </w:rPr>
        <w:t>משרד. בהתאם לציוני המבחנים יבצע ה</w:t>
      </w:r>
      <w:r>
        <w:rPr>
          <w:rFonts w:eastAsia="Calibri" w:cstheme="minorHAnsi"/>
          <w:rtl/>
        </w:rPr>
        <w:t>ספק</w:t>
      </w:r>
      <w:r w:rsidRPr="00B23E44">
        <w:rPr>
          <w:rFonts w:eastAsia="Calibri" w:cstheme="minorHAnsi"/>
          <w:rtl/>
        </w:rPr>
        <w:t xml:space="preserve"> הפקת לקחים ופעולות לשיפור הידע ומקצועיות הנציגים. </w:t>
      </w:r>
    </w:p>
    <w:p w14:paraId="36F2C4D0" w14:textId="52461095" w:rsidR="00B07419" w:rsidRPr="00B23E44" w:rsidRDefault="003A443C" w:rsidP="006430E8">
      <w:pPr>
        <w:numPr>
          <w:ilvl w:val="4"/>
          <w:numId w:val="76"/>
        </w:numPr>
        <w:ind w:hanging="958"/>
        <w:contextualSpacing/>
        <w:jc w:val="left"/>
        <w:rPr>
          <w:rFonts w:eastAsia="Calibri" w:cstheme="minorHAnsi"/>
        </w:rPr>
      </w:pPr>
      <w:r w:rsidRPr="00B23E44">
        <w:rPr>
          <w:rFonts w:eastAsia="Calibri" w:cstheme="minorHAnsi"/>
          <w:rtl/>
        </w:rPr>
        <w:t xml:space="preserve">תוצאות המבחנים יועברו לנציג </w:t>
      </w:r>
      <w:r>
        <w:rPr>
          <w:rFonts w:eastAsia="Calibri" w:cstheme="minorHAnsi" w:hint="cs"/>
          <w:rtl/>
        </w:rPr>
        <w:t>ה</w:t>
      </w:r>
      <w:r w:rsidRPr="00B23E44">
        <w:rPr>
          <w:rFonts w:eastAsia="Calibri" w:cstheme="minorHAnsi"/>
          <w:rtl/>
        </w:rPr>
        <w:t xml:space="preserve">משרד </w:t>
      </w:r>
      <w:r>
        <w:rPr>
          <w:rFonts w:eastAsia="Calibri" w:cstheme="minorHAnsi" w:hint="cs"/>
          <w:rtl/>
        </w:rPr>
        <w:t>(</w:t>
      </w:r>
      <w:r w:rsidRPr="00B23E44">
        <w:rPr>
          <w:rFonts w:eastAsia="Calibri" w:cstheme="minorHAnsi"/>
          <w:rtl/>
        </w:rPr>
        <w:t xml:space="preserve">ציון עובר: </w:t>
      </w:r>
      <w:r w:rsidR="005449A6">
        <w:rPr>
          <w:rFonts w:eastAsia="Calibri" w:cstheme="minorHAnsi" w:hint="cs"/>
          <w:rtl/>
        </w:rPr>
        <w:t>85</w:t>
      </w:r>
      <w:r w:rsidR="00E529AB">
        <w:rPr>
          <w:rFonts w:eastAsia="Calibri" w:cstheme="minorHAnsi" w:hint="cs"/>
          <w:rtl/>
        </w:rPr>
        <w:t>)</w:t>
      </w:r>
      <w:r w:rsidRPr="00B23E44">
        <w:rPr>
          <w:rFonts w:eastAsia="Calibri" w:cstheme="minorHAnsi"/>
          <w:rtl/>
        </w:rPr>
        <w:t xml:space="preserve">. </w:t>
      </w:r>
    </w:p>
    <w:p w14:paraId="1A753BBA" w14:textId="3079C1C6" w:rsidR="00B07419" w:rsidRPr="00251A09" w:rsidRDefault="003A443C" w:rsidP="005303AD">
      <w:pPr>
        <w:numPr>
          <w:ilvl w:val="3"/>
          <w:numId w:val="76"/>
        </w:numPr>
        <w:ind w:left="1927" w:hanging="851"/>
        <w:contextualSpacing/>
        <w:jc w:val="left"/>
        <w:rPr>
          <w:rFonts w:eastAsia="Calibri" w:cstheme="minorHAnsi"/>
          <w:b/>
          <w:bCs/>
        </w:rPr>
      </w:pPr>
      <w:r w:rsidRPr="00251A09">
        <w:rPr>
          <w:rFonts w:eastAsia="Calibri" w:cstheme="minorHAnsi" w:hint="cs"/>
          <w:b/>
          <w:bCs/>
          <w:rtl/>
        </w:rPr>
        <w:t>הקשבות ומשוב</w:t>
      </w:r>
      <w:r w:rsidR="005303AD">
        <w:rPr>
          <w:rFonts w:eastAsia="Calibri" w:cstheme="minorHAnsi" w:hint="cs"/>
          <w:b/>
          <w:bCs/>
          <w:rtl/>
        </w:rPr>
        <w:t>-</w:t>
      </w:r>
      <w:r w:rsidR="005303AD" w:rsidRPr="00251A09">
        <w:rPr>
          <w:rFonts w:eastAsia="Calibri" w:cstheme="minorHAnsi" w:hint="cs"/>
          <w:b/>
          <w:bCs/>
          <w:rtl/>
        </w:rPr>
        <w:t xml:space="preserve"> </w:t>
      </w:r>
      <w:r w:rsidRPr="00251A09">
        <w:rPr>
          <w:rFonts w:eastAsia="Calibri" w:cstheme="minorHAnsi"/>
          <w:b/>
          <w:bCs/>
          <w:rtl/>
        </w:rPr>
        <w:t xml:space="preserve">לציון איכות </w:t>
      </w:r>
    </w:p>
    <w:p w14:paraId="1E811215" w14:textId="57BA32AA" w:rsidR="00B07419" w:rsidRDefault="003A443C" w:rsidP="00D92F43">
      <w:pPr>
        <w:numPr>
          <w:ilvl w:val="4"/>
          <w:numId w:val="76"/>
        </w:numPr>
        <w:ind w:hanging="958"/>
        <w:contextualSpacing/>
        <w:jc w:val="left"/>
        <w:rPr>
          <w:rFonts w:eastAsia="Calibri" w:cstheme="minorHAnsi"/>
        </w:rPr>
      </w:pPr>
      <w:r w:rsidRPr="0067548E">
        <w:rPr>
          <w:rFonts w:eastAsia="Calibri" w:cstheme="minorHAnsi"/>
          <w:rtl/>
        </w:rPr>
        <w:t xml:space="preserve">ביצוע הקשבות לכל נציג  ומתן ציון ומשוב על מקצועיות (המידע הרלוונטי, פתרון שניתן ללקוח), איכות ורמת המידע (מלא/חלקי/שגוי) שניתן בשיחה, </w:t>
      </w:r>
      <w:proofErr w:type="spellStart"/>
      <w:r w:rsidRPr="0067548E">
        <w:rPr>
          <w:rFonts w:eastAsia="Calibri" w:cstheme="minorHAnsi"/>
          <w:rtl/>
        </w:rPr>
        <w:t>שירותיות</w:t>
      </w:r>
      <w:proofErr w:type="spellEnd"/>
      <w:r w:rsidRPr="0067548E">
        <w:rPr>
          <w:rFonts w:eastAsia="Calibri" w:cstheme="minorHAnsi"/>
          <w:rtl/>
        </w:rPr>
        <w:t xml:space="preserve"> ומדד חוויית הלקוח מהשיחה. </w:t>
      </w:r>
      <w:r w:rsidR="005303AD">
        <w:rPr>
          <w:rFonts w:eastAsia="Calibri" w:cstheme="minorHAnsi" w:hint="cs"/>
          <w:rtl/>
        </w:rPr>
        <w:t>ראש הצוות יבצע 5  הקשבות בחודש</w:t>
      </w:r>
      <w:r w:rsidR="00D92F43">
        <w:rPr>
          <w:rFonts w:eastAsia="Calibri" w:cstheme="minorHAnsi" w:hint="cs"/>
          <w:rtl/>
        </w:rPr>
        <w:t xml:space="preserve"> לפחות לכל נציג</w:t>
      </w:r>
      <w:r w:rsidR="00DC530D">
        <w:rPr>
          <w:rFonts w:eastAsia="Calibri" w:cstheme="minorHAnsi" w:hint="cs"/>
          <w:rtl/>
        </w:rPr>
        <w:t xml:space="preserve">, לשיחות של כל יחידה לה הנציג נותן מענה, ובכל ערוץ קשר בנוסף. </w:t>
      </w:r>
      <w:r w:rsidR="005303AD">
        <w:rPr>
          <w:rFonts w:eastAsia="Calibri" w:cstheme="minorHAnsi" w:hint="cs"/>
          <w:rtl/>
        </w:rPr>
        <w:t xml:space="preserve"> </w:t>
      </w:r>
      <w:r w:rsidRPr="0067548E">
        <w:rPr>
          <w:rFonts w:eastAsia="Calibri" w:cstheme="minorHAnsi"/>
          <w:rtl/>
        </w:rPr>
        <w:t xml:space="preserve"> </w:t>
      </w:r>
    </w:p>
    <w:p w14:paraId="589F7C5B" w14:textId="06AA7E14" w:rsidR="00B07419" w:rsidRDefault="003A443C" w:rsidP="005303AD">
      <w:pPr>
        <w:numPr>
          <w:ilvl w:val="4"/>
          <w:numId w:val="76"/>
        </w:numPr>
        <w:ind w:hanging="958"/>
        <w:contextualSpacing/>
        <w:jc w:val="left"/>
        <w:rPr>
          <w:rFonts w:eastAsia="Calibri" w:cstheme="minorHAnsi"/>
        </w:rPr>
      </w:pPr>
      <w:r w:rsidRPr="0067548E">
        <w:rPr>
          <w:rFonts w:eastAsia="Calibri" w:cstheme="minorHAnsi"/>
          <w:rtl/>
        </w:rPr>
        <w:t xml:space="preserve">יתבצע משוב לנציג בחודש הבנוי מהקשבה ל </w:t>
      </w:r>
      <w:r w:rsidR="005303AD">
        <w:rPr>
          <w:rFonts w:eastAsia="Calibri" w:cstheme="minorHAnsi" w:hint="cs"/>
          <w:rtl/>
        </w:rPr>
        <w:t>-</w:t>
      </w:r>
      <w:r>
        <w:rPr>
          <w:rFonts w:eastAsia="Calibri" w:cstheme="minorHAnsi" w:hint="cs"/>
          <w:rtl/>
        </w:rPr>
        <w:t>5</w:t>
      </w:r>
      <w:r w:rsidRPr="0067548E">
        <w:rPr>
          <w:rFonts w:eastAsia="Calibri" w:cstheme="minorHAnsi"/>
          <w:rtl/>
        </w:rPr>
        <w:t xml:space="preserve"> שיחות</w:t>
      </w:r>
      <w:r w:rsidR="005449A6">
        <w:rPr>
          <w:rFonts w:eastAsia="Calibri" w:cstheme="minorHAnsi" w:hint="cs"/>
          <w:rtl/>
        </w:rPr>
        <w:t>/ מיילים/צ'ט</w:t>
      </w:r>
      <w:r w:rsidRPr="0067548E">
        <w:rPr>
          <w:rFonts w:eastAsia="Calibri" w:cstheme="minorHAnsi"/>
          <w:rtl/>
        </w:rPr>
        <w:t xml:space="preserve"> לפחות במשוב בנושאים מהותיים ומגוונים  (שיחות בעלות ערך המביאות לידי ביטוי את </w:t>
      </w:r>
      <w:proofErr w:type="spellStart"/>
      <w:r w:rsidRPr="0067548E">
        <w:rPr>
          <w:rFonts w:eastAsia="Calibri" w:cstheme="minorHAnsi"/>
          <w:rtl/>
        </w:rPr>
        <w:t>השירותיות</w:t>
      </w:r>
      <w:proofErr w:type="spellEnd"/>
      <w:r w:rsidRPr="0067548E">
        <w:rPr>
          <w:rFonts w:eastAsia="Calibri" w:cstheme="minorHAnsi"/>
          <w:rtl/>
        </w:rPr>
        <w:t xml:space="preserve"> והמקצועיות של הנציג וניתנות להערכה) ובאורכי שיחה שונים. </w:t>
      </w:r>
    </w:p>
    <w:p w14:paraId="797288E5" w14:textId="3BB4FEE8" w:rsidR="00B07419" w:rsidRDefault="003A443C" w:rsidP="005303AD">
      <w:pPr>
        <w:numPr>
          <w:ilvl w:val="4"/>
          <w:numId w:val="76"/>
        </w:numPr>
        <w:ind w:hanging="958"/>
        <w:contextualSpacing/>
        <w:jc w:val="left"/>
        <w:rPr>
          <w:rFonts w:eastAsia="Calibri" w:cstheme="minorHAnsi"/>
        </w:rPr>
      </w:pPr>
      <w:r w:rsidRPr="0067548E">
        <w:rPr>
          <w:rFonts w:eastAsia="Calibri" w:cstheme="minorHAnsi"/>
          <w:rtl/>
        </w:rPr>
        <w:t>שיחת המשוב תארך כחצי שעה. השיחה תבוצע אחד על אחד</w:t>
      </w:r>
      <w:r>
        <w:rPr>
          <w:rFonts w:eastAsia="Calibri" w:cstheme="minorHAnsi" w:hint="cs"/>
          <w:rtl/>
        </w:rPr>
        <w:t xml:space="preserve"> של מנהל צוות </w:t>
      </w:r>
      <w:r w:rsidR="005303AD">
        <w:rPr>
          <w:rFonts w:eastAsia="Calibri" w:cstheme="minorHAnsi" w:hint="cs"/>
          <w:rtl/>
        </w:rPr>
        <w:t xml:space="preserve">ונציג </w:t>
      </w:r>
      <w:r w:rsidRPr="0067548E">
        <w:rPr>
          <w:rFonts w:eastAsia="Calibri" w:cstheme="minorHAnsi"/>
          <w:rtl/>
        </w:rPr>
        <w:t>- ותכלול השמעת השיחות לנציג</w:t>
      </w:r>
      <w:r>
        <w:rPr>
          <w:rFonts w:eastAsia="Calibri" w:cstheme="minorHAnsi" w:hint="cs"/>
          <w:rtl/>
        </w:rPr>
        <w:t xml:space="preserve">. </w:t>
      </w:r>
      <w:proofErr w:type="spellStart"/>
      <w:r w:rsidRPr="0067548E">
        <w:rPr>
          <w:rFonts w:eastAsia="Calibri" w:cstheme="minorHAnsi"/>
          <w:rtl/>
        </w:rPr>
        <w:t>המשובים</w:t>
      </w:r>
      <w:proofErr w:type="spellEnd"/>
      <w:r w:rsidRPr="0067548E">
        <w:rPr>
          <w:rFonts w:eastAsia="Calibri" w:cstheme="minorHAnsi"/>
          <w:rtl/>
        </w:rPr>
        <w:t xml:space="preserve"> לשיחות יתועדו </w:t>
      </w:r>
      <w:r w:rsidR="005449A6">
        <w:rPr>
          <w:rFonts w:eastAsia="Calibri" w:cstheme="minorHAnsi" w:hint="cs"/>
          <w:rtl/>
        </w:rPr>
        <w:t xml:space="preserve">על גבי </w:t>
      </w:r>
      <w:r w:rsidRPr="0067548E">
        <w:rPr>
          <w:rFonts w:eastAsia="Calibri" w:cstheme="minorHAnsi"/>
          <w:rtl/>
        </w:rPr>
        <w:t xml:space="preserve"> טופס </w:t>
      </w:r>
      <w:r>
        <w:rPr>
          <w:rFonts w:eastAsia="Calibri" w:cstheme="minorHAnsi" w:hint="cs"/>
          <w:rtl/>
        </w:rPr>
        <w:t>ב</w:t>
      </w:r>
      <w:r w:rsidRPr="0067548E">
        <w:rPr>
          <w:rFonts w:eastAsia="Calibri" w:cstheme="minorHAnsi"/>
          <w:rtl/>
        </w:rPr>
        <w:t>מערכת תומכת</w:t>
      </w:r>
      <w:r>
        <w:rPr>
          <w:rFonts w:eastAsia="Calibri" w:cstheme="minorHAnsi" w:hint="cs"/>
          <w:rtl/>
        </w:rPr>
        <w:t xml:space="preserve"> </w:t>
      </w:r>
      <w:r w:rsidR="005303AD">
        <w:rPr>
          <w:rFonts w:eastAsia="Calibri" w:cstheme="minorHAnsi" w:hint="cs"/>
          <w:rtl/>
        </w:rPr>
        <w:t xml:space="preserve"> הקשבות </w:t>
      </w:r>
      <w:r>
        <w:rPr>
          <w:rFonts w:eastAsia="Calibri" w:cstheme="minorHAnsi" w:hint="cs"/>
          <w:rtl/>
        </w:rPr>
        <w:t>(</w:t>
      </w:r>
      <w:r>
        <w:rPr>
          <w:rFonts w:eastAsia="Calibri" w:cstheme="minorHAnsi" w:hint="cs"/>
        </w:rPr>
        <w:t>QA</w:t>
      </w:r>
      <w:r>
        <w:rPr>
          <w:rFonts w:eastAsia="Calibri" w:cstheme="minorHAnsi" w:hint="cs"/>
          <w:rtl/>
        </w:rPr>
        <w:t>)</w:t>
      </w:r>
      <w:r w:rsidRPr="0067548E">
        <w:rPr>
          <w:rFonts w:eastAsia="Calibri" w:cstheme="minorHAnsi"/>
          <w:rtl/>
        </w:rPr>
        <w:t>.</w:t>
      </w:r>
    </w:p>
    <w:p w14:paraId="39FAB13A" w14:textId="10F4799B" w:rsidR="00B07419" w:rsidRDefault="003A443C" w:rsidP="006430E8">
      <w:pPr>
        <w:numPr>
          <w:ilvl w:val="4"/>
          <w:numId w:val="76"/>
        </w:numPr>
        <w:ind w:hanging="958"/>
        <w:contextualSpacing/>
        <w:jc w:val="left"/>
        <w:rPr>
          <w:rFonts w:eastAsia="Calibri" w:cstheme="minorHAnsi"/>
        </w:rPr>
      </w:pPr>
      <w:r>
        <w:rPr>
          <w:rFonts w:eastAsia="Calibri" w:cstheme="minorHAnsi" w:hint="cs"/>
          <w:rtl/>
        </w:rPr>
        <w:t xml:space="preserve">לאחר השמעת השיחות לנציג יבוצע </w:t>
      </w:r>
      <w:r w:rsidRPr="0067548E">
        <w:rPr>
          <w:rFonts w:eastAsia="Calibri" w:cstheme="minorHAnsi"/>
          <w:rtl/>
        </w:rPr>
        <w:t xml:space="preserve"> מישוב הנציג </w:t>
      </w:r>
      <w:r w:rsidR="005449A6">
        <w:rPr>
          <w:rFonts w:eastAsia="Calibri" w:cstheme="minorHAnsi" w:hint="cs"/>
          <w:rtl/>
        </w:rPr>
        <w:t>ו</w:t>
      </w:r>
      <w:r w:rsidRPr="0067548E">
        <w:rPr>
          <w:rFonts w:eastAsia="Calibri" w:cstheme="minorHAnsi"/>
          <w:rtl/>
        </w:rPr>
        <w:t>משוב המנהל</w:t>
      </w:r>
      <w:r>
        <w:rPr>
          <w:rFonts w:eastAsia="Calibri" w:cstheme="minorHAnsi" w:hint="cs"/>
          <w:rtl/>
        </w:rPr>
        <w:t xml:space="preserve"> שיכלול: </w:t>
      </w:r>
      <w:r w:rsidRPr="0067548E">
        <w:rPr>
          <w:rFonts w:eastAsia="Calibri" w:cstheme="minorHAnsi"/>
          <w:rtl/>
        </w:rPr>
        <w:t xml:space="preserve">הצגת חוזקות, נקודות </w:t>
      </w:r>
      <w:r>
        <w:rPr>
          <w:rFonts w:eastAsia="Calibri" w:cstheme="minorHAnsi" w:hint="cs"/>
          <w:rtl/>
        </w:rPr>
        <w:t>ו</w:t>
      </w:r>
      <w:r w:rsidRPr="0067548E">
        <w:rPr>
          <w:rFonts w:eastAsia="Calibri" w:cstheme="minorHAnsi"/>
          <w:rtl/>
        </w:rPr>
        <w:t>כלים לשיפור</w:t>
      </w:r>
      <w:r>
        <w:rPr>
          <w:rFonts w:eastAsia="Calibri" w:cstheme="minorHAnsi" w:hint="cs"/>
          <w:rtl/>
        </w:rPr>
        <w:t xml:space="preserve"> ו</w:t>
      </w:r>
      <w:r w:rsidRPr="0067548E">
        <w:rPr>
          <w:rFonts w:eastAsia="Calibri" w:cstheme="minorHAnsi"/>
          <w:rtl/>
        </w:rPr>
        <w:t xml:space="preserve">הצבת יעדים לחודש הבא.  </w:t>
      </w:r>
    </w:p>
    <w:p w14:paraId="616DD79C" w14:textId="68886AAD" w:rsidR="00B07419" w:rsidRDefault="003A443C" w:rsidP="006430E8">
      <w:pPr>
        <w:numPr>
          <w:ilvl w:val="4"/>
          <w:numId w:val="76"/>
        </w:numPr>
        <w:ind w:hanging="958"/>
        <w:contextualSpacing/>
        <w:jc w:val="left"/>
        <w:rPr>
          <w:rFonts w:eastAsia="Calibri" w:cstheme="minorHAnsi"/>
        </w:rPr>
      </w:pPr>
      <w:r w:rsidRPr="0067548E">
        <w:rPr>
          <w:rFonts w:eastAsia="Calibri" w:cstheme="minorHAnsi"/>
          <w:rtl/>
        </w:rPr>
        <w:t xml:space="preserve">תוצאות המשוב ונתוני הקשבות יועברו </w:t>
      </w:r>
      <w:r w:rsidR="005449A6" w:rsidRPr="0067548E">
        <w:rPr>
          <w:rFonts w:eastAsia="Calibri" w:cstheme="minorHAnsi"/>
          <w:rtl/>
        </w:rPr>
        <w:t>ל</w:t>
      </w:r>
      <w:r w:rsidR="005449A6">
        <w:rPr>
          <w:rFonts w:eastAsia="Calibri" w:cstheme="minorHAnsi" w:hint="cs"/>
          <w:rtl/>
        </w:rPr>
        <w:t>רפרנט</w:t>
      </w:r>
      <w:r w:rsidR="005449A6" w:rsidRPr="0067548E">
        <w:rPr>
          <w:rFonts w:eastAsia="Calibri" w:cstheme="minorHAnsi"/>
          <w:rtl/>
        </w:rPr>
        <w:t xml:space="preserve"> </w:t>
      </w:r>
      <w:r>
        <w:rPr>
          <w:rFonts w:eastAsia="Calibri" w:cstheme="minorHAnsi" w:hint="cs"/>
          <w:rtl/>
        </w:rPr>
        <w:t>ה</w:t>
      </w:r>
      <w:r w:rsidRPr="0067548E">
        <w:rPr>
          <w:rFonts w:eastAsia="Calibri" w:cstheme="minorHAnsi"/>
          <w:rtl/>
        </w:rPr>
        <w:t xml:space="preserve">משרד במרוכז אחת לחודש או במהלך החודש, על-פי דרישה.  </w:t>
      </w:r>
      <w:r w:rsidR="005303AD">
        <w:rPr>
          <w:rFonts w:eastAsia="Calibri" w:cstheme="minorHAnsi" w:hint="cs"/>
          <w:rtl/>
        </w:rPr>
        <w:t>ותתאפשר</w:t>
      </w:r>
      <w:r w:rsidR="005449A6">
        <w:rPr>
          <w:rFonts w:eastAsia="Calibri" w:cstheme="minorHAnsi" w:hint="cs"/>
          <w:rtl/>
        </w:rPr>
        <w:t xml:space="preserve"> לנציג המשרד </w:t>
      </w:r>
      <w:r w:rsidR="005303AD">
        <w:rPr>
          <w:rFonts w:eastAsia="Calibri" w:cstheme="minorHAnsi" w:hint="cs"/>
          <w:rtl/>
        </w:rPr>
        <w:t xml:space="preserve"> גם גישה למערכת תומכת  </w:t>
      </w:r>
      <w:proofErr w:type="spellStart"/>
      <w:r w:rsidR="005449A6">
        <w:rPr>
          <w:rFonts w:eastAsia="Calibri" w:cstheme="minorHAnsi" w:hint="cs"/>
          <w:rtl/>
        </w:rPr>
        <w:t>ה</w:t>
      </w:r>
      <w:r w:rsidR="005303AD">
        <w:rPr>
          <w:rFonts w:eastAsia="Calibri" w:cstheme="minorHAnsi" w:hint="cs"/>
          <w:rtl/>
        </w:rPr>
        <w:t>הקשבות</w:t>
      </w:r>
      <w:proofErr w:type="spellEnd"/>
      <w:r w:rsidR="005303AD">
        <w:rPr>
          <w:rFonts w:eastAsia="Calibri" w:cstheme="minorHAnsi" w:hint="cs"/>
          <w:rtl/>
        </w:rPr>
        <w:t xml:space="preserve">. </w:t>
      </w:r>
    </w:p>
    <w:p w14:paraId="4DF557D5" w14:textId="34C20A51" w:rsidR="00B07419" w:rsidRDefault="003A443C" w:rsidP="005449A6">
      <w:pPr>
        <w:numPr>
          <w:ilvl w:val="4"/>
          <w:numId w:val="76"/>
        </w:numPr>
        <w:ind w:hanging="958"/>
        <w:contextualSpacing/>
        <w:jc w:val="left"/>
        <w:rPr>
          <w:rFonts w:eastAsia="Calibri" w:cstheme="minorHAnsi"/>
        </w:rPr>
      </w:pPr>
      <w:r w:rsidRPr="0067548E">
        <w:rPr>
          <w:rFonts w:eastAsia="Calibri" w:cstheme="minorHAnsi"/>
          <w:rtl/>
        </w:rPr>
        <w:t xml:space="preserve">הספק יבצע, אחת לחודש, האזנות </w:t>
      </w:r>
      <w:r>
        <w:rPr>
          <w:rFonts w:eastAsia="Calibri" w:cstheme="minorHAnsi" w:hint="cs"/>
          <w:rtl/>
        </w:rPr>
        <w:t>ומשובים</w:t>
      </w:r>
      <w:r w:rsidR="005449A6">
        <w:rPr>
          <w:rFonts w:eastAsia="Calibri" w:cstheme="minorHAnsi" w:hint="cs"/>
          <w:rtl/>
        </w:rPr>
        <w:t xml:space="preserve"> גם </w:t>
      </w:r>
      <w:r w:rsidRPr="0067548E">
        <w:rPr>
          <w:rFonts w:eastAsia="Calibri" w:cstheme="minorHAnsi"/>
          <w:rtl/>
        </w:rPr>
        <w:t xml:space="preserve"> </w:t>
      </w:r>
      <w:proofErr w:type="spellStart"/>
      <w:r>
        <w:rPr>
          <w:rFonts w:eastAsia="Calibri" w:cstheme="minorHAnsi" w:hint="cs"/>
          <w:rtl/>
        </w:rPr>
        <w:t>ל</w:t>
      </w:r>
      <w:r w:rsidRPr="0067548E">
        <w:rPr>
          <w:rFonts w:eastAsia="Calibri" w:cstheme="minorHAnsi" w:hint="cs"/>
          <w:rtl/>
        </w:rPr>
        <w:t>אחמ"</w:t>
      </w:r>
      <w:r>
        <w:rPr>
          <w:rFonts w:eastAsia="Calibri" w:cstheme="minorHAnsi" w:hint="cs"/>
          <w:rtl/>
        </w:rPr>
        <w:t>ש</w:t>
      </w:r>
      <w:r w:rsidRPr="0067548E">
        <w:rPr>
          <w:rFonts w:eastAsia="Calibri" w:cstheme="minorHAnsi" w:hint="cs"/>
          <w:rtl/>
        </w:rPr>
        <w:t>ים</w:t>
      </w:r>
      <w:proofErr w:type="spellEnd"/>
      <w:r w:rsidR="005449A6">
        <w:rPr>
          <w:rFonts w:eastAsia="Calibri" w:cstheme="minorHAnsi" w:hint="cs"/>
          <w:rtl/>
        </w:rPr>
        <w:t xml:space="preserve"> מקצועיים</w:t>
      </w:r>
      <w:r w:rsidR="00E529AB">
        <w:rPr>
          <w:rFonts w:eastAsia="Calibri" w:cstheme="minorHAnsi" w:hint="cs"/>
          <w:rtl/>
        </w:rPr>
        <w:t xml:space="preserve"> </w:t>
      </w:r>
      <w:r w:rsidRPr="0067548E">
        <w:rPr>
          <w:rFonts w:eastAsia="Calibri" w:cstheme="minorHAnsi"/>
          <w:rtl/>
        </w:rPr>
        <w:t xml:space="preserve">/תומכים מקצועיים. תוצאות המשוב ונתוני </w:t>
      </w:r>
      <w:proofErr w:type="spellStart"/>
      <w:r w:rsidRPr="0067548E">
        <w:rPr>
          <w:rFonts w:eastAsia="Calibri" w:cstheme="minorHAnsi"/>
          <w:rtl/>
        </w:rPr>
        <w:t>ההקשבות</w:t>
      </w:r>
      <w:proofErr w:type="spellEnd"/>
      <w:r w:rsidRPr="0067548E">
        <w:rPr>
          <w:rFonts w:eastAsia="Calibri" w:cstheme="minorHAnsi"/>
          <w:rtl/>
        </w:rPr>
        <w:t xml:space="preserve"> יעברו לרפרנט </w:t>
      </w:r>
      <w:r>
        <w:rPr>
          <w:rFonts w:eastAsia="Calibri" w:cstheme="minorHAnsi" w:hint="cs"/>
          <w:rtl/>
        </w:rPr>
        <w:t>ה</w:t>
      </w:r>
      <w:r w:rsidRPr="0067548E">
        <w:rPr>
          <w:rFonts w:eastAsia="Calibri" w:cstheme="minorHAnsi"/>
          <w:rtl/>
        </w:rPr>
        <w:t xml:space="preserve">משרד </w:t>
      </w:r>
    </w:p>
    <w:p w14:paraId="1312886A" w14:textId="3B5F8B5E" w:rsidR="005449A6" w:rsidRPr="0067548E" w:rsidRDefault="005449A6" w:rsidP="005449A6">
      <w:pPr>
        <w:numPr>
          <w:ilvl w:val="4"/>
          <w:numId w:val="76"/>
        </w:numPr>
        <w:ind w:hanging="958"/>
        <w:contextualSpacing/>
        <w:jc w:val="left"/>
        <w:rPr>
          <w:rFonts w:eastAsia="Calibri" w:cstheme="minorHAnsi"/>
        </w:rPr>
      </w:pPr>
      <w:r>
        <w:rPr>
          <w:rFonts w:eastAsia="Calibri" w:cstheme="minorHAnsi" w:hint="cs"/>
          <w:rtl/>
        </w:rPr>
        <w:t xml:space="preserve">הספק יציג טופס האזנות  על מרכיביו, </w:t>
      </w:r>
      <w:r w:rsidR="00D372CD">
        <w:rPr>
          <w:rFonts w:eastAsia="Calibri" w:cstheme="minorHAnsi" w:hint="cs"/>
          <w:rtl/>
        </w:rPr>
        <w:t xml:space="preserve">דו"ח תוצאות האזנות  כולל ניתוח </w:t>
      </w:r>
    </w:p>
    <w:p w14:paraId="0BFCF573" w14:textId="587E9904" w:rsidR="00B07419" w:rsidRDefault="003A443C" w:rsidP="00014FAA">
      <w:pPr>
        <w:numPr>
          <w:ilvl w:val="4"/>
          <w:numId w:val="76"/>
        </w:numPr>
        <w:ind w:hanging="958"/>
        <w:contextualSpacing/>
        <w:jc w:val="left"/>
        <w:rPr>
          <w:rFonts w:eastAsia="Calibri" w:cstheme="minorHAnsi"/>
        </w:rPr>
      </w:pPr>
      <w:r w:rsidRPr="00251A09">
        <w:rPr>
          <w:rFonts w:eastAsia="Calibri" w:cstheme="minorHAnsi"/>
          <w:rtl/>
        </w:rPr>
        <w:t xml:space="preserve">נציג שלא יעשו לו </w:t>
      </w:r>
      <w:r w:rsidR="00C87621">
        <w:rPr>
          <w:rFonts w:eastAsia="Calibri" w:cstheme="minorHAnsi" w:hint="cs"/>
          <w:rtl/>
        </w:rPr>
        <w:t xml:space="preserve"> </w:t>
      </w:r>
      <w:r w:rsidR="001A00FD">
        <w:rPr>
          <w:rFonts w:eastAsia="Calibri" w:cstheme="minorHAnsi" w:hint="cs"/>
          <w:rtl/>
        </w:rPr>
        <w:t xml:space="preserve">5 </w:t>
      </w:r>
      <w:r w:rsidRPr="00251A09">
        <w:rPr>
          <w:rFonts w:eastAsia="Calibri" w:cstheme="minorHAnsi"/>
          <w:rtl/>
        </w:rPr>
        <w:t>האזנות מדווחות</w:t>
      </w:r>
      <w:r w:rsidR="001A00FD">
        <w:rPr>
          <w:rFonts w:eastAsia="Calibri" w:cstheme="minorHAnsi" w:hint="cs"/>
          <w:rtl/>
        </w:rPr>
        <w:t>, בכל ערוץ קשר</w:t>
      </w:r>
      <w:r w:rsidRPr="00251A09">
        <w:rPr>
          <w:rFonts w:eastAsia="Calibri" w:cstheme="minorHAnsi" w:hint="cs"/>
          <w:rtl/>
        </w:rPr>
        <w:t xml:space="preserve"> </w:t>
      </w:r>
      <w:r w:rsidRPr="00251A09">
        <w:rPr>
          <w:rFonts w:eastAsia="Calibri" w:cstheme="minorHAnsi"/>
          <w:rtl/>
        </w:rPr>
        <w:t xml:space="preserve">-  ציון ההאזנה שלו יהיה 0.1 כפול מספר ההאזנות שלא בוצעו (למעט נציג שעבד פחות </w:t>
      </w:r>
      <w:r w:rsidR="00014FAA">
        <w:rPr>
          <w:rFonts w:eastAsia="Calibri" w:cstheme="minorHAnsi" w:hint="cs"/>
          <w:rtl/>
        </w:rPr>
        <w:t xml:space="preserve">מ-10 </w:t>
      </w:r>
      <w:r w:rsidRPr="00251A09">
        <w:rPr>
          <w:rFonts w:eastAsia="Calibri" w:cstheme="minorHAnsi"/>
          <w:rtl/>
        </w:rPr>
        <w:t xml:space="preserve">ימים בחודש או נציג חדש שלא מלאו לעבודתו לפחות שבועיים). </w:t>
      </w:r>
    </w:p>
    <w:p w14:paraId="0260E817" w14:textId="06DF8324" w:rsidR="00B07419" w:rsidRPr="00251A09" w:rsidRDefault="003A443C" w:rsidP="004B1EFC">
      <w:pPr>
        <w:numPr>
          <w:ilvl w:val="4"/>
          <w:numId w:val="76"/>
        </w:numPr>
        <w:ind w:hanging="958"/>
        <w:contextualSpacing/>
        <w:jc w:val="left"/>
        <w:rPr>
          <w:rFonts w:eastAsia="Calibri" w:cstheme="minorHAnsi"/>
        </w:rPr>
      </w:pPr>
      <w:r w:rsidRPr="007C351F">
        <w:rPr>
          <w:rFonts w:eastAsia="Calibri" w:cstheme="minorHAnsi"/>
          <w:rtl/>
        </w:rPr>
        <w:t xml:space="preserve">ניתן לבצע הקשבת כתף אל כתף (הקשבה גלויה) כתחליף </w:t>
      </w:r>
      <w:proofErr w:type="spellStart"/>
      <w:r w:rsidR="004B1EFC" w:rsidRPr="007C351F">
        <w:rPr>
          <w:rFonts w:eastAsia="Calibri" w:cstheme="minorHAnsi"/>
          <w:rtl/>
        </w:rPr>
        <w:t>לה</w:t>
      </w:r>
      <w:r w:rsidR="004B1EFC">
        <w:rPr>
          <w:rFonts w:eastAsia="Calibri" w:cstheme="minorHAnsi" w:hint="cs"/>
          <w:rtl/>
        </w:rPr>
        <w:t>קשבות</w:t>
      </w:r>
      <w:proofErr w:type="spellEnd"/>
      <w:r w:rsidR="004B1EFC">
        <w:rPr>
          <w:rFonts w:eastAsia="Calibri" w:cstheme="minorHAnsi" w:hint="cs"/>
          <w:rtl/>
        </w:rPr>
        <w:t xml:space="preserve"> </w:t>
      </w:r>
      <w:r w:rsidRPr="007C351F">
        <w:rPr>
          <w:rFonts w:eastAsia="Calibri" w:cstheme="minorHAnsi"/>
          <w:rtl/>
        </w:rPr>
        <w:t>הסמויות או גם וגם</w:t>
      </w:r>
      <w:r w:rsidR="004B1EFC">
        <w:rPr>
          <w:rFonts w:eastAsia="Calibri" w:cstheme="minorHAnsi" w:hint="cs"/>
          <w:rtl/>
        </w:rPr>
        <w:t xml:space="preserve">. </w:t>
      </w:r>
      <w:r w:rsidRPr="007C351F">
        <w:rPr>
          <w:rFonts w:eastAsia="Calibri" w:cstheme="minorHAnsi"/>
          <w:rtl/>
        </w:rPr>
        <w:t xml:space="preserve"> נציגי </w:t>
      </w:r>
      <w:r w:rsidRPr="007C351F">
        <w:rPr>
          <w:rFonts w:eastAsia="Calibri" w:cstheme="minorHAnsi" w:hint="cs"/>
          <w:rtl/>
        </w:rPr>
        <w:t>ה</w:t>
      </w:r>
      <w:r w:rsidRPr="007C351F">
        <w:rPr>
          <w:rFonts w:eastAsia="Calibri" w:cstheme="minorHAnsi"/>
          <w:rtl/>
        </w:rPr>
        <w:t>משרד יהיו רשאים לבצע הקשבות</w:t>
      </w:r>
      <w:r w:rsidR="001A00FD">
        <w:rPr>
          <w:rFonts w:eastAsia="Calibri" w:cstheme="minorHAnsi" w:hint="cs"/>
          <w:rtl/>
        </w:rPr>
        <w:t>,</w:t>
      </w:r>
      <w:r w:rsidRPr="007C351F">
        <w:rPr>
          <w:rFonts w:eastAsia="Calibri" w:cstheme="minorHAnsi"/>
          <w:rtl/>
        </w:rPr>
        <w:t xml:space="preserve"> בהתאם לשיקול דעתם</w:t>
      </w:r>
      <w:r w:rsidR="001A00FD">
        <w:rPr>
          <w:rFonts w:eastAsia="Calibri" w:cstheme="minorHAnsi" w:hint="cs"/>
          <w:rtl/>
        </w:rPr>
        <w:t>,</w:t>
      </w:r>
      <w:r w:rsidRPr="007C351F">
        <w:rPr>
          <w:rFonts w:eastAsia="Calibri" w:cstheme="minorHAnsi"/>
          <w:rtl/>
        </w:rPr>
        <w:t xml:space="preserve"> לצורך בקרת איכות הן לנציגים והן </w:t>
      </w:r>
      <w:proofErr w:type="spellStart"/>
      <w:r w:rsidRPr="007C351F">
        <w:rPr>
          <w:rFonts w:eastAsia="Calibri" w:cstheme="minorHAnsi"/>
          <w:rtl/>
        </w:rPr>
        <w:t>לאחמ</w:t>
      </w:r>
      <w:r w:rsidRPr="007C351F">
        <w:rPr>
          <w:rFonts w:eastAsia="Calibri" w:cstheme="minorHAnsi" w:hint="cs"/>
          <w:rtl/>
        </w:rPr>
        <w:t>"</w:t>
      </w:r>
      <w:r w:rsidRPr="007C351F">
        <w:rPr>
          <w:rFonts w:eastAsia="Calibri" w:cstheme="minorHAnsi"/>
          <w:rtl/>
        </w:rPr>
        <w:t>שים</w:t>
      </w:r>
      <w:proofErr w:type="spellEnd"/>
      <w:r w:rsidRPr="007C351F">
        <w:rPr>
          <w:rFonts w:eastAsia="Calibri" w:cstheme="minorHAnsi"/>
          <w:rtl/>
        </w:rPr>
        <w:t xml:space="preserve"> המקצועיים</w:t>
      </w:r>
      <w:r w:rsidRPr="007C351F">
        <w:rPr>
          <w:rFonts w:eastAsia="Calibri" w:cstheme="minorHAnsi" w:hint="cs"/>
          <w:rtl/>
        </w:rPr>
        <w:t>.</w:t>
      </w:r>
      <w:r w:rsidRPr="007C351F">
        <w:rPr>
          <w:rFonts w:eastAsia="Calibri" w:cstheme="minorHAnsi"/>
          <w:rtl/>
        </w:rPr>
        <w:t xml:space="preserve"> </w:t>
      </w:r>
    </w:p>
    <w:p w14:paraId="41D5C4CD" w14:textId="4C1A14D2" w:rsidR="00C87621" w:rsidRPr="00251A09" w:rsidRDefault="00C87621" w:rsidP="00C87621">
      <w:pPr>
        <w:numPr>
          <w:ilvl w:val="3"/>
          <w:numId w:val="76"/>
        </w:numPr>
        <w:ind w:left="1927" w:hanging="851"/>
        <w:contextualSpacing/>
        <w:jc w:val="left"/>
        <w:rPr>
          <w:rFonts w:eastAsia="Calibri" w:cstheme="minorHAnsi"/>
          <w:b/>
          <w:bCs/>
        </w:rPr>
      </w:pPr>
      <w:r w:rsidRPr="00251A09">
        <w:rPr>
          <w:rFonts w:eastAsia="Calibri" w:cstheme="minorHAnsi"/>
          <w:b/>
          <w:bCs/>
          <w:rtl/>
        </w:rPr>
        <w:t xml:space="preserve">הקשבות </w:t>
      </w:r>
      <w:r>
        <w:rPr>
          <w:rFonts w:eastAsia="Calibri" w:cstheme="minorHAnsi" w:hint="cs"/>
          <w:b/>
          <w:bCs/>
          <w:rtl/>
        </w:rPr>
        <w:t>אגף השירות</w:t>
      </w:r>
      <w:r w:rsidR="003C1298">
        <w:rPr>
          <w:rFonts w:eastAsia="Calibri" w:cstheme="minorHAnsi" w:hint="cs"/>
          <w:b/>
          <w:bCs/>
          <w:rtl/>
        </w:rPr>
        <w:t xml:space="preserve"> (רפרנט אגף+ רכזי בקרה)</w:t>
      </w:r>
    </w:p>
    <w:p w14:paraId="40EBD4A0" w14:textId="1F9D954E" w:rsidR="00C87621" w:rsidRDefault="00C87621" w:rsidP="00C87621">
      <w:pPr>
        <w:numPr>
          <w:ilvl w:val="4"/>
          <w:numId w:val="76"/>
        </w:numPr>
        <w:ind w:hanging="958"/>
        <w:contextualSpacing/>
        <w:jc w:val="left"/>
        <w:rPr>
          <w:rFonts w:eastAsia="Calibri" w:cstheme="minorHAnsi"/>
        </w:rPr>
      </w:pPr>
      <w:r w:rsidRPr="00251A09">
        <w:rPr>
          <w:rFonts w:eastAsia="Calibri" w:cstheme="minorHAnsi"/>
          <w:rtl/>
        </w:rPr>
        <w:t>הקשבות</w:t>
      </w:r>
      <w:r w:rsidR="003C1298">
        <w:rPr>
          <w:rFonts w:eastAsia="Calibri" w:cstheme="minorHAnsi" w:hint="cs"/>
          <w:rtl/>
        </w:rPr>
        <w:t xml:space="preserve"> לצורך </w:t>
      </w:r>
      <w:r w:rsidRPr="00251A09">
        <w:rPr>
          <w:rFonts w:eastAsia="Calibri" w:cstheme="minorHAnsi"/>
          <w:rtl/>
        </w:rPr>
        <w:t>בקרה נוספת על הספק</w:t>
      </w:r>
      <w:r w:rsidR="003C1298">
        <w:rPr>
          <w:rFonts w:eastAsia="Calibri" w:cstheme="minorHAnsi" w:hint="cs"/>
          <w:rtl/>
        </w:rPr>
        <w:t xml:space="preserve">, שיבוצעו </w:t>
      </w:r>
      <w:r w:rsidRPr="00251A09">
        <w:rPr>
          <w:rFonts w:eastAsia="Calibri" w:cstheme="minorHAnsi"/>
          <w:rtl/>
        </w:rPr>
        <w:t xml:space="preserve">  במערכות ה</w:t>
      </w:r>
      <w:r w:rsidRPr="00251A09">
        <w:rPr>
          <w:rFonts w:eastAsia="Calibri" w:cstheme="minorHAnsi"/>
        </w:rPr>
        <w:t>QA</w:t>
      </w:r>
      <w:r w:rsidRPr="00251A09">
        <w:rPr>
          <w:rFonts w:eastAsia="Calibri" w:cstheme="minorHAnsi"/>
          <w:rtl/>
        </w:rPr>
        <w:t xml:space="preserve"> של הספק. הציון יחשב לצורך תשלום בונוס\קנס. </w:t>
      </w:r>
    </w:p>
    <w:p w14:paraId="5DBC0F39" w14:textId="5D69CF05" w:rsidR="00C87621" w:rsidRPr="00251A09" w:rsidRDefault="00C87621" w:rsidP="00C87621">
      <w:pPr>
        <w:numPr>
          <w:ilvl w:val="4"/>
          <w:numId w:val="76"/>
        </w:numPr>
        <w:ind w:hanging="958"/>
        <w:contextualSpacing/>
        <w:jc w:val="left"/>
        <w:rPr>
          <w:rFonts w:eastAsia="Calibri" w:cstheme="minorHAnsi"/>
        </w:rPr>
      </w:pPr>
      <w:r>
        <w:rPr>
          <w:rFonts w:eastAsia="Calibri" w:cstheme="minorHAnsi" w:hint="cs"/>
          <w:rtl/>
        </w:rPr>
        <w:t xml:space="preserve">נדרשת רמת מקצועיות ואחידות בין </w:t>
      </w:r>
      <w:proofErr w:type="spellStart"/>
      <w:r>
        <w:rPr>
          <w:rFonts w:eastAsia="Calibri" w:cstheme="minorHAnsi" w:hint="cs"/>
          <w:rtl/>
        </w:rPr>
        <w:t>המשובים</w:t>
      </w:r>
      <w:proofErr w:type="spellEnd"/>
      <w:r>
        <w:rPr>
          <w:rFonts w:eastAsia="Calibri" w:cstheme="minorHAnsi" w:hint="cs"/>
          <w:rtl/>
        </w:rPr>
        <w:t xml:space="preserve"> שמבצע הספק </w:t>
      </w:r>
      <w:proofErr w:type="spellStart"/>
      <w:r>
        <w:rPr>
          <w:rFonts w:eastAsia="Calibri" w:cstheme="minorHAnsi" w:hint="cs"/>
          <w:rtl/>
        </w:rPr>
        <w:t>למשובים</w:t>
      </w:r>
      <w:proofErr w:type="spellEnd"/>
      <w:r>
        <w:rPr>
          <w:rFonts w:eastAsia="Calibri" w:cstheme="minorHAnsi" w:hint="cs"/>
          <w:rtl/>
        </w:rPr>
        <w:t xml:space="preserve"> שמבצע רפרנט אגף השירות</w:t>
      </w:r>
      <w:r w:rsidR="003C1298">
        <w:rPr>
          <w:rFonts w:eastAsia="Calibri" w:cstheme="minorHAnsi" w:hint="cs"/>
          <w:rtl/>
        </w:rPr>
        <w:t xml:space="preserve"> ורכזי הבקרה</w:t>
      </w:r>
      <w:r>
        <w:rPr>
          <w:rFonts w:eastAsia="Calibri" w:cstheme="minorHAnsi" w:hint="cs"/>
          <w:rtl/>
        </w:rPr>
        <w:t>. במידה שיהיו פערים, הס</w:t>
      </w:r>
      <w:r w:rsidR="00FC0E86">
        <w:rPr>
          <w:rFonts w:eastAsia="Calibri" w:cstheme="minorHAnsi" w:hint="cs"/>
          <w:rtl/>
        </w:rPr>
        <w:t>פ</w:t>
      </w:r>
      <w:r>
        <w:rPr>
          <w:rFonts w:eastAsia="Calibri" w:cstheme="minorHAnsi" w:hint="cs"/>
          <w:rtl/>
        </w:rPr>
        <w:t xml:space="preserve">ק </w:t>
      </w:r>
      <w:proofErr w:type="spellStart"/>
      <w:r>
        <w:rPr>
          <w:rFonts w:eastAsia="Calibri" w:cstheme="minorHAnsi" w:hint="cs"/>
          <w:rtl/>
        </w:rPr>
        <w:t>ידרש</w:t>
      </w:r>
      <w:proofErr w:type="spellEnd"/>
      <w:r>
        <w:rPr>
          <w:rFonts w:eastAsia="Calibri" w:cstheme="minorHAnsi" w:hint="cs"/>
          <w:rtl/>
        </w:rPr>
        <w:t xml:space="preserve"> לקיים הדרכות </w:t>
      </w:r>
      <w:r w:rsidR="00A71EB7">
        <w:rPr>
          <w:rFonts w:eastAsia="Calibri" w:cstheme="minorHAnsi" w:hint="cs"/>
          <w:rtl/>
        </w:rPr>
        <w:t xml:space="preserve">ויישור קו. </w:t>
      </w:r>
    </w:p>
    <w:p w14:paraId="5AB46D61" w14:textId="0BC11CD3" w:rsidR="00B07419" w:rsidRPr="00251A09" w:rsidRDefault="003A443C" w:rsidP="006430E8">
      <w:pPr>
        <w:numPr>
          <w:ilvl w:val="2"/>
          <w:numId w:val="76"/>
        </w:numPr>
        <w:ind w:left="1218"/>
        <w:contextualSpacing/>
        <w:jc w:val="left"/>
        <w:rPr>
          <w:rFonts w:eastAsia="Calibri" w:cstheme="minorHAnsi"/>
          <w:b/>
          <w:bCs/>
        </w:rPr>
      </w:pPr>
      <w:r w:rsidRPr="007C351F">
        <w:rPr>
          <w:rFonts w:eastAsia="Calibri" w:cstheme="minorHAnsi"/>
          <w:b/>
          <w:bCs/>
          <w:rtl/>
        </w:rPr>
        <w:t xml:space="preserve">שימור צוות המוקד </w:t>
      </w:r>
    </w:p>
    <w:p w14:paraId="56D516D4" w14:textId="593FB2BF"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hint="cs"/>
          <w:rtl/>
        </w:rPr>
        <w:t>ה</w:t>
      </w:r>
      <w:r w:rsidRPr="00251A09">
        <w:rPr>
          <w:rFonts w:eastAsia="Calibri" w:cstheme="minorHAnsi"/>
          <w:rtl/>
        </w:rPr>
        <w:t>משרד מעוניין להימנע מתחלופ</w:t>
      </w:r>
      <w:r w:rsidRPr="00251A09">
        <w:rPr>
          <w:rFonts w:eastAsia="Calibri" w:cstheme="minorHAnsi" w:hint="cs"/>
          <w:rtl/>
        </w:rPr>
        <w:t xml:space="preserve">ה </w:t>
      </w:r>
      <w:r w:rsidRPr="00251A09">
        <w:rPr>
          <w:rFonts w:eastAsia="Calibri" w:cstheme="minorHAnsi"/>
          <w:rtl/>
        </w:rPr>
        <w:t xml:space="preserve">גבוהה </w:t>
      </w:r>
      <w:r w:rsidRPr="00251A09">
        <w:rPr>
          <w:rFonts w:eastAsia="Calibri" w:cstheme="minorHAnsi" w:hint="cs"/>
          <w:rtl/>
        </w:rPr>
        <w:t xml:space="preserve">של צוות המוקד, </w:t>
      </w:r>
      <w:r w:rsidRPr="00251A09">
        <w:rPr>
          <w:rFonts w:eastAsia="Calibri" w:cstheme="minorHAnsi"/>
          <w:rtl/>
        </w:rPr>
        <w:t xml:space="preserve">לצורך שמירה על רמת מקצועיות גבוהה. הספק </w:t>
      </w:r>
      <w:r w:rsidRPr="00251A09">
        <w:rPr>
          <w:rFonts w:eastAsia="Calibri" w:cstheme="minorHAnsi" w:hint="cs"/>
          <w:rtl/>
        </w:rPr>
        <w:t>יידרש</w:t>
      </w:r>
      <w:r w:rsidRPr="00251A09">
        <w:rPr>
          <w:rFonts w:eastAsia="Calibri" w:cstheme="minorHAnsi"/>
          <w:rtl/>
        </w:rPr>
        <w:t xml:space="preserve"> להפעיל מהלכים לשימור </w:t>
      </w:r>
      <w:r w:rsidRPr="00251A09">
        <w:rPr>
          <w:rFonts w:eastAsia="Calibri" w:cstheme="minorHAnsi" w:hint="cs"/>
          <w:rtl/>
        </w:rPr>
        <w:t>הצוות</w:t>
      </w:r>
      <w:r w:rsidR="00AD763D">
        <w:rPr>
          <w:rFonts w:eastAsia="Calibri" w:cstheme="minorHAnsi" w:hint="cs"/>
          <w:rtl/>
        </w:rPr>
        <w:t xml:space="preserve">, </w:t>
      </w:r>
      <w:r w:rsidRPr="00251A09">
        <w:rPr>
          <w:rFonts w:eastAsia="Calibri" w:cstheme="minorHAnsi" w:hint="cs"/>
          <w:rtl/>
        </w:rPr>
        <w:t xml:space="preserve"> בדגש על נציגים</w:t>
      </w:r>
      <w:r w:rsidR="009617B2">
        <w:rPr>
          <w:rFonts w:eastAsia="Calibri" w:cstheme="minorHAnsi" w:hint="cs"/>
          <w:rtl/>
        </w:rPr>
        <w:t>,</w:t>
      </w:r>
      <w:r w:rsidRPr="00251A09">
        <w:rPr>
          <w:rFonts w:eastAsia="Calibri" w:cstheme="minorHAnsi"/>
          <w:rtl/>
        </w:rPr>
        <w:t xml:space="preserve"> </w:t>
      </w:r>
      <w:r w:rsidR="00AD763D">
        <w:rPr>
          <w:rFonts w:eastAsia="Calibri" w:cstheme="minorHAnsi" w:hint="cs"/>
          <w:rtl/>
        </w:rPr>
        <w:t xml:space="preserve">אך לא רק, </w:t>
      </w:r>
      <w:r w:rsidRPr="00251A09">
        <w:rPr>
          <w:rFonts w:eastAsia="Calibri" w:cstheme="minorHAnsi"/>
          <w:rtl/>
        </w:rPr>
        <w:t>ולהקטנת תחלופה במוקד</w:t>
      </w:r>
      <w:r w:rsidRPr="00251A09">
        <w:rPr>
          <w:rFonts w:eastAsia="Calibri" w:cstheme="minorHAnsi" w:hint="cs"/>
          <w:rtl/>
        </w:rPr>
        <w:t xml:space="preserve">. </w:t>
      </w:r>
    </w:p>
    <w:p w14:paraId="47D9A5C5" w14:textId="09385D15" w:rsidR="00B07419" w:rsidRDefault="003A443C" w:rsidP="009617B2">
      <w:pPr>
        <w:numPr>
          <w:ilvl w:val="3"/>
          <w:numId w:val="76"/>
        </w:numPr>
        <w:ind w:left="1927" w:hanging="851"/>
        <w:contextualSpacing/>
        <w:jc w:val="left"/>
        <w:rPr>
          <w:rFonts w:eastAsia="Calibri" w:cstheme="minorHAnsi"/>
        </w:rPr>
      </w:pPr>
      <w:r w:rsidRPr="007C351F">
        <w:rPr>
          <w:rFonts w:eastAsia="Calibri" w:cstheme="minorHAnsi" w:hint="cs"/>
          <w:rtl/>
        </w:rPr>
        <w:t xml:space="preserve">הספק יציג את תוכנית הגיוס ושימור כ"א שלו (בדגש על תוכניות לשמירה על יציבות כ"א </w:t>
      </w:r>
      <w:r w:rsidR="009617B2">
        <w:rPr>
          <w:rFonts w:eastAsia="Calibri" w:cstheme="minorHAnsi" w:hint="cs"/>
          <w:rtl/>
        </w:rPr>
        <w:t>ב</w:t>
      </w:r>
      <w:r w:rsidR="009617B2" w:rsidRPr="007C351F">
        <w:rPr>
          <w:rFonts w:eastAsia="Calibri" w:cstheme="minorHAnsi" w:hint="cs"/>
          <w:rtl/>
        </w:rPr>
        <w:t>מוקד</w:t>
      </w:r>
      <w:r w:rsidRPr="007C351F">
        <w:rPr>
          <w:rFonts w:eastAsia="Calibri" w:cstheme="minorHAnsi" w:hint="cs"/>
          <w:rtl/>
        </w:rPr>
        <w:t>).</w:t>
      </w:r>
      <w:r>
        <w:rPr>
          <w:rFonts w:eastAsia="Calibri" w:cstheme="minorHAnsi" w:hint="cs"/>
          <w:rtl/>
        </w:rPr>
        <w:t xml:space="preserve"> תכנית זו תשוקלל כחלק ממרכיב האיכות של הצעתו. </w:t>
      </w:r>
    </w:p>
    <w:p w14:paraId="799E9CCF" w14:textId="77777777" w:rsidR="00B07419" w:rsidRPr="00251A09" w:rsidRDefault="003A443C" w:rsidP="006430E8">
      <w:pPr>
        <w:numPr>
          <w:ilvl w:val="2"/>
          <w:numId w:val="76"/>
        </w:numPr>
        <w:ind w:left="1218"/>
        <w:contextualSpacing/>
        <w:jc w:val="left"/>
        <w:rPr>
          <w:rFonts w:eastAsia="Calibri" w:cstheme="minorHAnsi"/>
          <w:b/>
          <w:bCs/>
        </w:rPr>
      </w:pPr>
      <w:r w:rsidRPr="007C351F">
        <w:rPr>
          <w:rFonts w:eastAsia="Calibri" w:cstheme="minorHAnsi"/>
          <w:b/>
          <w:bCs/>
          <w:rtl/>
        </w:rPr>
        <w:t>תגמול עובדים</w:t>
      </w:r>
    </w:p>
    <w:p w14:paraId="759F1A7B" w14:textId="3868EACF" w:rsidR="00160456" w:rsidRPr="00F2588F" w:rsidRDefault="003A443C" w:rsidP="00F2588F">
      <w:pPr>
        <w:numPr>
          <w:ilvl w:val="3"/>
          <w:numId w:val="76"/>
        </w:numPr>
        <w:ind w:left="1927" w:hanging="851"/>
        <w:contextualSpacing/>
        <w:jc w:val="left"/>
        <w:rPr>
          <w:rFonts w:eastAsia="Calibri" w:cstheme="minorHAnsi"/>
        </w:rPr>
      </w:pPr>
      <w:r w:rsidRPr="00F2588F">
        <w:rPr>
          <w:rFonts w:eastAsia="Calibri" w:cstheme="minorHAnsi" w:hint="eastAsia"/>
          <w:b/>
          <w:bCs/>
          <w:rtl/>
        </w:rPr>
        <w:t>שכר</w:t>
      </w:r>
      <w:r w:rsidRPr="00F2588F">
        <w:rPr>
          <w:rFonts w:eastAsia="Calibri" w:cstheme="minorHAnsi"/>
          <w:b/>
          <w:bCs/>
          <w:rtl/>
        </w:rPr>
        <w:t xml:space="preserve"> </w:t>
      </w:r>
      <w:r w:rsidRPr="00F2588F">
        <w:rPr>
          <w:rFonts w:eastAsia="Calibri" w:cstheme="minorHAnsi" w:hint="eastAsia"/>
          <w:b/>
          <w:bCs/>
          <w:rtl/>
        </w:rPr>
        <w:t>הבסיס</w:t>
      </w:r>
      <w:r w:rsidRPr="00F2588F">
        <w:rPr>
          <w:rFonts w:eastAsia="Calibri" w:cstheme="minorHAnsi" w:hint="cs"/>
          <w:b/>
          <w:bCs/>
          <w:rtl/>
        </w:rPr>
        <w:t xml:space="preserve"> לנציגים יהיה לפחות </w:t>
      </w:r>
      <w:r w:rsidR="00160456" w:rsidRPr="00F2588F">
        <w:rPr>
          <w:rFonts w:eastAsia="Calibri" w:cstheme="minorHAnsi" w:hint="cs"/>
          <w:b/>
          <w:bCs/>
          <w:rtl/>
        </w:rPr>
        <w:t xml:space="preserve">10% </w:t>
      </w:r>
      <w:r w:rsidRPr="00F2588F">
        <w:rPr>
          <w:rFonts w:eastAsia="Calibri" w:cstheme="minorHAnsi" w:hint="cs"/>
          <w:b/>
          <w:bCs/>
          <w:rtl/>
        </w:rPr>
        <w:t xml:space="preserve"> מעל השכר המינימום במשק</w:t>
      </w:r>
      <w:r w:rsidR="00160456" w:rsidRPr="00F2588F">
        <w:rPr>
          <w:rFonts w:eastAsia="Calibri" w:cstheme="minorHAnsi" w:hint="cs"/>
          <w:b/>
          <w:bCs/>
          <w:rtl/>
        </w:rPr>
        <w:t xml:space="preserve">, </w:t>
      </w:r>
      <w:r w:rsidR="00160456" w:rsidRPr="00F2588F">
        <w:rPr>
          <w:rFonts w:eastAsia="Calibri" w:cstheme="minorHAnsi"/>
          <w:b/>
          <w:bCs/>
          <w:rtl/>
        </w:rPr>
        <w:t xml:space="preserve">בשנת הוותק הראשונה של הנציג , </w:t>
      </w:r>
      <w:r w:rsidR="00160456" w:rsidRPr="00F2588F">
        <w:rPr>
          <w:rFonts w:eastAsia="Calibri" w:cstheme="minorHAnsi" w:hint="cs"/>
          <w:b/>
          <w:bCs/>
          <w:rtl/>
        </w:rPr>
        <w:t>ו-20% מעל שכר המינימום</w:t>
      </w:r>
      <w:r w:rsidR="00B23C0A">
        <w:rPr>
          <w:rFonts w:eastAsia="Calibri" w:cstheme="minorHAnsi" w:hint="cs"/>
          <w:b/>
          <w:bCs/>
          <w:rtl/>
        </w:rPr>
        <w:t xml:space="preserve"> </w:t>
      </w:r>
      <w:r w:rsidR="00B23C0A" w:rsidRPr="008B27FD">
        <w:rPr>
          <w:rFonts w:eastAsia="Calibri" w:cstheme="minorHAnsi"/>
          <w:rtl/>
        </w:rPr>
        <w:t xml:space="preserve">(ככל </w:t>
      </w:r>
      <w:r w:rsidR="00B23C0A" w:rsidRPr="008B27FD">
        <w:rPr>
          <w:rFonts w:eastAsia="Calibri" w:cstheme="minorHAnsi" w:hint="eastAsia"/>
          <w:rtl/>
        </w:rPr>
        <w:t>שיתאפשר</w:t>
      </w:r>
      <w:r w:rsidR="00B23C0A" w:rsidRPr="008B27FD">
        <w:rPr>
          <w:rFonts w:eastAsia="Calibri" w:cstheme="minorHAnsi"/>
          <w:rtl/>
        </w:rPr>
        <w:t xml:space="preserve"> </w:t>
      </w:r>
      <w:r w:rsidR="00B23C0A" w:rsidRPr="008B27FD">
        <w:rPr>
          <w:rFonts w:eastAsia="Calibri" w:cstheme="minorHAnsi" w:hint="eastAsia"/>
          <w:rtl/>
        </w:rPr>
        <w:t>מבחינת</w:t>
      </w:r>
      <w:r w:rsidR="00B23C0A" w:rsidRPr="008B27FD">
        <w:rPr>
          <w:rFonts w:eastAsia="Calibri" w:cstheme="minorHAnsi"/>
          <w:rtl/>
        </w:rPr>
        <w:t xml:space="preserve"> </w:t>
      </w:r>
      <w:r w:rsidR="00B23C0A" w:rsidRPr="008B27FD">
        <w:rPr>
          <w:rFonts w:eastAsia="Calibri" w:cstheme="minorHAnsi" w:hint="eastAsia"/>
          <w:rtl/>
        </w:rPr>
        <w:t>תקציב</w:t>
      </w:r>
      <w:r w:rsidR="00B23C0A">
        <w:rPr>
          <w:rFonts w:eastAsia="Calibri" w:cstheme="minorHAnsi" w:hint="cs"/>
          <w:b/>
          <w:bCs/>
          <w:rtl/>
        </w:rPr>
        <w:t xml:space="preserve"> </w:t>
      </w:r>
      <w:r w:rsidR="00B23C0A" w:rsidRPr="008B27FD">
        <w:rPr>
          <w:rFonts w:eastAsia="Calibri" w:cstheme="minorHAnsi" w:hint="eastAsia"/>
          <w:rtl/>
        </w:rPr>
        <w:t>המשרד</w:t>
      </w:r>
      <w:r w:rsidR="00B23C0A">
        <w:rPr>
          <w:rFonts w:eastAsia="Calibri" w:cstheme="minorHAnsi" w:hint="cs"/>
          <w:rtl/>
        </w:rPr>
        <w:t xml:space="preserve"> בשנה השני</w:t>
      </w:r>
      <w:r w:rsidR="008B27FD">
        <w:rPr>
          <w:rFonts w:eastAsia="Calibri" w:cstheme="minorHAnsi" w:hint="cs"/>
          <w:rtl/>
        </w:rPr>
        <w:t>י</w:t>
      </w:r>
      <w:r w:rsidR="00B23C0A">
        <w:rPr>
          <w:rFonts w:eastAsia="Calibri" w:cstheme="minorHAnsi" w:hint="cs"/>
          <w:rtl/>
        </w:rPr>
        <w:t>ה</w:t>
      </w:r>
      <w:r w:rsidR="00B23C0A" w:rsidRPr="008B27FD">
        <w:rPr>
          <w:rFonts w:eastAsia="Calibri" w:cstheme="minorHAnsi"/>
          <w:rtl/>
        </w:rPr>
        <w:t>)</w:t>
      </w:r>
      <w:r w:rsidR="001624D5" w:rsidRPr="00B23C0A">
        <w:rPr>
          <w:rFonts w:eastAsia="Calibri" w:cstheme="minorHAnsi"/>
          <w:rtl/>
        </w:rPr>
        <w:t xml:space="preserve"> </w:t>
      </w:r>
      <w:r w:rsidR="001624D5" w:rsidRPr="008B27FD">
        <w:rPr>
          <w:rFonts w:eastAsia="Calibri" w:cstheme="minorHAnsi" w:hint="eastAsia"/>
          <w:rtl/>
        </w:rPr>
        <w:t>ככל</w:t>
      </w:r>
      <w:r w:rsidR="001624D5" w:rsidRPr="008B27FD">
        <w:rPr>
          <w:rFonts w:eastAsia="Calibri" w:cstheme="minorHAnsi"/>
          <w:rtl/>
        </w:rPr>
        <w:t xml:space="preserve"> </w:t>
      </w:r>
      <w:r w:rsidR="001624D5" w:rsidRPr="008B27FD">
        <w:rPr>
          <w:rFonts w:eastAsia="Calibri" w:cstheme="minorHAnsi" w:hint="eastAsia"/>
          <w:rtl/>
        </w:rPr>
        <w:t>שיתאפשר</w:t>
      </w:r>
      <w:r w:rsidR="001624D5" w:rsidRPr="008B27FD">
        <w:rPr>
          <w:rFonts w:eastAsia="Calibri" w:cstheme="minorHAnsi"/>
          <w:rtl/>
        </w:rPr>
        <w:t xml:space="preserve"> </w:t>
      </w:r>
      <w:r w:rsidR="001624D5" w:rsidRPr="008B27FD">
        <w:rPr>
          <w:rFonts w:eastAsia="Calibri" w:cstheme="minorHAnsi" w:hint="eastAsia"/>
          <w:rtl/>
        </w:rPr>
        <w:t>מבחינת</w:t>
      </w:r>
      <w:r w:rsidR="001624D5" w:rsidRPr="008B27FD">
        <w:rPr>
          <w:rFonts w:eastAsia="Calibri" w:cstheme="minorHAnsi"/>
          <w:rtl/>
        </w:rPr>
        <w:t xml:space="preserve"> </w:t>
      </w:r>
      <w:r w:rsidR="001624D5" w:rsidRPr="008B27FD">
        <w:rPr>
          <w:rFonts w:eastAsia="Calibri" w:cstheme="minorHAnsi" w:hint="eastAsia"/>
          <w:rtl/>
        </w:rPr>
        <w:t>תקציב</w:t>
      </w:r>
      <w:r w:rsidR="001624D5" w:rsidRPr="008B27FD">
        <w:rPr>
          <w:rFonts w:eastAsia="Calibri" w:cstheme="minorHAnsi"/>
          <w:rtl/>
        </w:rPr>
        <w:t xml:space="preserve"> </w:t>
      </w:r>
      <w:r w:rsidR="001624D5" w:rsidRPr="008B27FD">
        <w:rPr>
          <w:rFonts w:eastAsia="Calibri" w:cstheme="minorHAnsi" w:hint="eastAsia"/>
          <w:rtl/>
        </w:rPr>
        <w:t>המשרד</w:t>
      </w:r>
      <w:r w:rsidR="001624D5">
        <w:rPr>
          <w:rFonts w:eastAsia="Calibri" w:cstheme="minorHAnsi" w:hint="cs"/>
          <w:b/>
          <w:bCs/>
          <w:rtl/>
        </w:rPr>
        <w:t xml:space="preserve"> </w:t>
      </w:r>
      <w:r w:rsidR="00160456" w:rsidRPr="00F2588F">
        <w:rPr>
          <w:rFonts w:eastAsia="Calibri" w:cstheme="minorHAnsi"/>
          <w:b/>
          <w:bCs/>
          <w:rtl/>
        </w:rPr>
        <w:t xml:space="preserve"> החל מתחילת השנה השני</w:t>
      </w:r>
      <w:r w:rsidR="008B27FD">
        <w:rPr>
          <w:rFonts w:eastAsia="Calibri" w:cstheme="minorHAnsi" w:hint="cs"/>
          <w:b/>
          <w:bCs/>
          <w:rtl/>
        </w:rPr>
        <w:t>י</w:t>
      </w:r>
      <w:r w:rsidR="00160456" w:rsidRPr="00F2588F">
        <w:rPr>
          <w:rFonts w:eastAsia="Calibri" w:cstheme="minorHAnsi"/>
          <w:b/>
          <w:bCs/>
          <w:rtl/>
        </w:rPr>
        <w:t>ה</w:t>
      </w:r>
      <w:r w:rsidR="00160456" w:rsidRPr="00F2588F">
        <w:rPr>
          <w:rFonts w:eastAsia="Calibri" w:cstheme="minorHAnsi" w:hint="cs"/>
          <w:b/>
          <w:bCs/>
          <w:rtl/>
        </w:rPr>
        <w:t xml:space="preserve"> של הנציג</w:t>
      </w:r>
      <w:r w:rsidR="001624D5">
        <w:rPr>
          <w:rFonts w:eastAsia="Calibri" w:cstheme="minorHAnsi" w:hint="cs"/>
          <w:b/>
          <w:bCs/>
          <w:rtl/>
        </w:rPr>
        <w:t>.</w:t>
      </w:r>
      <w:r>
        <w:rPr>
          <w:rFonts w:eastAsia="Calibri" w:cstheme="minorHAnsi" w:hint="cs"/>
          <w:rtl/>
        </w:rPr>
        <w:t xml:space="preserve"> המשרד </w:t>
      </w:r>
      <w:r w:rsidR="00160456">
        <w:rPr>
          <w:rFonts w:eastAsia="Calibri" w:cstheme="minorHAnsi" w:hint="cs"/>
          <w:rtl/>
        </w:rPr>
        <w:t>רשאי לה</w:t>
      </w:r>
      <w:r>
        <w:rPr>
          <w:rFonts w:eastAsia="Calibri" w:cstheme="minorHAnsi" w:hint="cs"/>
          <w:rtl/>
        </w:rPr>
        <w:t>פעיל מערכת בקרה לוודא כי התוספת תגיע במלואה לנציגים.</w:t>
      </w:r>
      <w:r w:rsidR="00160456">
        <w:rPr>
          <w:rFonts w:eastAsia="Calibri" w:cstheme="minorHAnsi" w:hint="cs"/>
          <w:rtl/>
        </w:rPr>
        <w:t xml:space="preserve"> </w:t>
      </w:r>
      <w:r w:rsidR="00F2588F">
        <w:rPr>
          <w:rFonts w:eastAsia="Calibri" w:cstheme="minorHAnsi" w:hint="cs"/>
          <w:rtl/>
        </w:rPr>
        <w:t xml:space="preserve">יובהר כי </w:t>
      </w:r>
      <w:r w:rsidR="00160456" w:rsidRPr="00F2588F">
        <w:rPr>
          <w:rFonts w:eastAsia="Calibri" w:cstheme="minorHAnsi" w:hint="cs"/>
          <w:rtl/>
        </w:rPr>
        <w:t>תוספת זו לא תהייה חלק מתוספת בגין ביצועים אותה נותן הספק לנציגים</w:t>
      </w:r>
      <w:r w:rsidR="004857B8">
        <w:rPr>
          <w:rFonts w:eastAsia="Calibri" w:cstheme="minorHAnsi" w:hint="cs"/>
          <w:rtl/>
        </w:rPr>
        <w:t>.</w:t>
      </w:r>
    </w:p>
    <w:p w14:paraId="2638060E" w14:textId="67DAE457" w:rsidR="00B07419" w:rsidRDefault="00FB4C67" w:rsidP="006430E8">
      <w:pPr>
        <w:numPr>
          <w:ilvl w:val="3"/>
          <w:numId w:val="76"/>
        </w:numPr>
        <w:ind w:left="1927" w:hanging="851"/>
        <w:contextualSpacing/>
        <w:jc w:val="left"/>
        <w:rPr>
          <w:rFonts w:eastAsia="Calibri" w:cstheme="minorHAnsi"/>
        </w:rPr>
      </w:pPr>
      <w:r w:rsidRPr="00AA5E31">
        <w:rPr>
          <w:rFonts w:eastAsia="Calibri" w:cstheme="minorHAnsi" w:hint="cs"/>
          <w:rtl/>
        </w:rPr>
        <w:t>בנוסף</w:t>
      </w:r>
      <w:r>
        <w:rPr>
          <w:rFonts w:eastAsia="Calibri" w:cstheme="minorHAnsi" w:hint="cs"/>
          <w:rtl/>
        </w:rPr>
        <w:t xml:space="preserve">, </w:t>
      </w:r>
      <w:r w:rsidR="003A443C" w:rsidRPr="00AB6712">
        <w:rPr>
          <w:rFonts w:eastAsia="Calibri" w:cstheme="minorHAnsi"/>
          <w:rtl/>
        </w:rPr>
        <w:t>הספק יידרש ל</w:t>
      </w:r>
      <w:r w:rsidR="003A443C" w:rsidRPr="00AB6712">
        <w:rPr>
          <w:rFonts w:eastAsia="Calibri" w:cstheme="minorHAnsi" w:hint="cs"/>
          <w:rtl/>
        </w:rPr>
        <w:t xml:space="preserve">הפעיל מערך תגמול מבוסס </w:t>
      </w:r>
      <w:r w:rsidR="003A443C" w:rsidRPr="00AB6712">
        <w:rPr>
          <w:rFonts w:eastAsia="Calibri" w:cstheme="minorHAnsi"/>
          <w:rtl/>
        </w:rPr>
        <w:t>ביצועים, שיוענק</w:t>
      </w:r>
      <w:r w:rsidR="00160456">
        <w:rPr>
          <w:rFonts w:eastAsia="Calibri" w:cstheme="minorHAnsi" w:hint="cs"/>
          <w:rtl/>
        </w:rPr>
        <w:t xml:space="preserve"> לנציגים </w:t>
      </w:r>
      <w:r w:rsidR="003A443C" w:rsidRPr="00AB6712">
        <w:rPr>
          <w:rFonts w:eastAsia="Calibri" w:cstheme="minorHAnsi"/>
          <w:rtl/>
        </w:rPr>
        <w:t xml:space="preserve"> אחת לחודש</w:t>
      </w:r>
      <w:r w:rsidR="00160456">
        <w:rPr>
          <w:rFonts w:eastAsia="Calibri" w:cstheme="minorHAnsi" w:hint="cs"/>
          <w:rtl/>
        </w:rPr>
        <w:t>,</w:t>
      </w:r>
      <w:r w:rsidR="003A443C" w:rsidRPr="00AB6712">
        <w:rPr>
          <w:rFonts w:eastAsia="Calibri" w:cstheme="minorHAnsi"/>
          <w:rtl/>
        </w:rPr>
        <w:t xml:space="preserve"> בהתאם לעמידתם ביעדים שונים שיוגדרו מעת לעת.</w:t>
      </w:r>
      <w:r w:rsidR="00160456">
        <w:rPr>
          <w:rFonts w:eastAsia="Calibri" w:cstheme="minorHAnsi" w:hint="cs"/>
          <w:rtl/>
        </w:rPr>
        <w:t xml:space="preserve">, וזאת </w:t>
      </w:r>
      <w:r w:rsidR="003A443C" w:rsidRPr="001F73E7">
        <w:rPr>
          <w:rFonts w:eastAsia="Calibri" w:cstheme="minorHAnsi"/>
          <w:u w:val="single"/>
          <w:rtl/>
        </w:rPr>
        <w:t xml:space="preserve">מעבר לשכר </w:t>
      </w:r>
      <w:r w:rsidR="003A443C" w:rsidRPr="001F73E7">
        <w:rPr>
          <w:rFonts w:eastAsia="Calibri" w:cstheme="minorHAnsi" w:hint="eastAsia"/>
          <w:u w:val="single"/>
          <w:rtl/>
        </w:rPr>
        <w:t>ה</w:t>
      </w:r>
      <w:r w:rsidR="003A443C" w:rsidRPr="001F73E7">
        <w:rPr>
          <w:rFonts w:eastAsia="Calibri" w:cstheme="minorHAnsi"/>
          <w:u w:val="single"/>
          <w:rtl/>
        </w:rPr>
        <w:t>בסיס</w:t>
      </w:r>
      <w:r w:rsidR="00203954">
        <w:rPr>
          <w:rFonts w:eastAsia="Calibri" w:cstheme="minorHAnsi" w:hint="cs"/>
          <w:rtl/>
        </w:rPr>
        <w:t>, כאמור לעיל</w:t>
      </w:r>
      <w:r w:rsidR="008B27FD">
        <w:rPr>
          <w:rFonts w:eastAsia="Calibri" w:cstheme="minorHAnsi" w:hint="cs"/>
          <w:rtl/>
        </w:rPr>
        <w:t>.</w:t>
      </w:r>
    </w:p>
    <w:p w14:paraId="4E4D122A" w14:textId="3AD02DA5" w:rsidR="00B07419" w:rsidRPr="00AB6712" w:rsidRDefault="003A443C" w:rsidP="006430E8">
      <w:pPr>
        <w:numPr>
          <w:ilvl w:val="3"/>
          <w:numId w:val="76"/>
        </w:numPr>
        <w:ind w:left="1927" w:hanging="851"/>
        <w:contextualSpacing/>
        <w:jc w:val="left"/>
        <w:rPr>
          <w:rFonts w:eastAsia="Calibri" w:cstheme="minorHAnsi"/>
        </w:rPr>
      </w:pPr>
      <w:r w:rsidRPr="00AB6712">
        <w:rPr>
          <w:rFonts w:eastAsia="Calibri" w:cstheme="minorHAnsi"/>
          <w:rtl/>
        </w:rPr>
        <w:t>מודל התגמול  לעובדים יכלול תגמול על פרמטר כמותי ופרמטר איכותי (מקצועיות)</w:t>
      </w:r>
      <w:r w:rsidR="00FB4C67">
        <w:rPr>
          <w:rFonts w:eastAsia="Calibri" w:cstheme="minorHAnsi" w:hint="cs"/>
          <w:rtl/>
        </w:rPr>
        <w:t xml:space="preserve">, ופרמטרים נוספים- בהתאם </w:t>
      </w:r>
      <w:r w:rsidR="00540EF5">
        <w:rPr>
          <w:rFonts w:eastAsia="Calibri" w:cstheme="minorHAnsi" w:hint="cs"/>
          <w:rtl/>
        </w:rPr>
        <w:t>להחלטות הספק</w:t>
      </w:r>
      <w:r w:rsidR="008B27FD">
        <w:rPr>
          <w:rFonts w:eastAsia="Calibri" w:cstheme="minorHAnsi" w:hint="cs"/>
          <w:rtl/>
        </w:rPr>
        <w:t>.</w:t>
      </w:r>
    </w:p>
    <w:p w14:paraId="7DBEAF3E" w14:textId="0FA106B6" w:rsidR="00B07419" w:rsidRPr="00AB6712" w:rsidRDefault="003A443C" w:rsidP="006430E8">
      <w:pPr>
        <w:numPr>
          <w:ilvl w:val="3"/>
          <w:numId w:val="76"/>
        </w:numPr>
        <w:ind w:left="1927" w:hanging="851"/>
        <w:contextualSpacing/>
        <w:jc w:val="left"/>
        <w:rPr>
          <w:rFonts w:eastAsia="Calibri" w:cstheme="minorHAnsi"/>
          <w:rtl/>
        </w:rPr>
      </w:pPr>
      <w:r w:rsidRPr="00AB6712">
        <w:rPr>
          <w:rFonts w:eastAsia="Calibri" w:cstheme="minorHAnsi"/>
          <w:rtl/>
        </w:rPr>
        <w:t xml:space="preserve">התגמול </w:t>
      </w:r>
      <w:r w:rsidRPr="00AB6712">
        <w:rPr>
          <w:rFonts w:eastAsia="Calibri" w:cstheme="minorHAnsi" w:hint="cs"/>
          <w:rtl/>
        </w:rPr>
        <w:t>יינת</w:t>
      </w:r>
      <w:r w:rsidRPr="00AB6712">
        <w:rPr>
          <w:rFonts w:eastAsia="Calibri" w:cstheme="minorHAnsi" w:hint="eastAsia"/>
          <w:rtl/>
        </w:rPr>
        <w:t>ן</w:t>
      </w:r>
      <w:r w:rsidRPr="00AB6712">
        <w:rPr>
          <w:rFonts w:eastAsia="Calibri" w:cstheme="minorHAnsi"/>
          <w:rtl/>
        </w:rPr>
        <w:t xml:space="preserve"> לנציגים ולצוות הניהולי הישיר </w:t>
      </w:r>
      <w:r w:rsidRPr="00AB6712">
        <w:rPr>
          <w:rFonts w:eastAsia="Calibri" w:cstheme="minorHAnsi" w:hint="cs"/>
          <w:rtl/>
        </w:rPr>
        <w:t>ב</w:t>
      </w:r>
      <w:r w:rsidRPr="00AB6712">
        <w:rPr>
          <w:rFonts w:eastAsia="Calibri" w:cstheme="minorHAnsi"/>
          <w:rtl/>
        </w:rPr>
        <w:t>מוקד.</w:t>
      </w:r>
    </w:p>
    <w:p w14:paraId="1755E37F" w14:textId="31562F93" w:rsidR="00B07419" w:rsidRDefault="003A443C" w:rsidP="006430E8">
      <w:pPr>
        <w:numPr>
          <w:ilvl w:val="3"/>
          <w:numId w:val="76"/>
        </w:numPr>
        <w:ind w:left="1927" w:hanging="851"/>
        <w:contextualSpacing/>
        <w:jc w:val="left"/>
        <w:rPr>
          <w:rFonts w:eastAsia="Calibri" w:cstheme="minorHAnsi"/>
        </w:rPr>
      </w:pPr>
      <w:r>
        <w:rPr>
          <w:rFonts w:eastAsia="Calibri" w:cstheme="minorHAnsi" w:hint="cs"/>
          <w:rtl/>
        </w:rPr>
        <w:t xml:space="preserve">על </w:t>
      </w:r>
      <w:r w:rsidRPr="00AB6712">
        <w:rPr>
          <w:rFonts w:eastAsia="Calibri" w:cstheme="minorHAnsi"/>
          <w:rtl/>
        </w:rPr>
        <w:t>המודל להיות פשוט ונהיר למקבלים אותו.</w:t>
      </w:r>
    </w:p>
    <w:p w14:paraId="526BF643" w14:textId="36188384" w:rsidR="00DC530D" w:rsidRDefault="00DC530D" w:rsidP="006430E8">
      <w:pPr>
        <w:numPr>
          <w:ilvl w:val="3"/>
          <w:numId w:val="76"/>
        </w:numPr>
        <w:ind w:left="1927" w:hanging="851"/>
        <w:contextualSpacing/>
        <w:jc w:val="left"/>
        <w:rPr>
          <w:rFonts w:eastAsia="Calibri" w:cstheme="minorHAnsi"/>
        </w:rPr>
      </w:pPr>
      <w:r>
        <w:rPr>
          <w:rFonts w:eastAsia="Calibri" w:cstheme="minorHAnsi" w:hint="cs"/>
          <w:rtl/>
        </w:rPr>
        <w:t xml:space="preserve">הספק יציג במענה את  מודל התגמול שיפעיל במוקד , כולל דוגמה מספרית. </w:t>
      </w:r>
    </w:p>
    <w:p w14:paraId="47E5CF7E" w14:textId="1FED5023" w:rsidR="00B07419" w:rsidRDefault="003A443C" w:rsidP="006430E8">
      <w:pPr>
        <w:numPr>
          <w:ilvl w:val="3"/>
          <w:numId w:val="76"/>
        </w:numPr>
        <w:ind w:left="1927" w:hanging="851"/>
        <w:contextualSpacing/>
        <w:jc w:val="left"/>
        <w:rPr>
          <w:rFonts w:eastAsia="Calibri" w:cstheme="minorHAnsi"/>
        </w:rPr>
      </w:pPr>
      <w:bookmarkStart w:id="749" w:name="_Hlk150260188"/>
      <w:r w:rsidRPr="00AB6712">
        <w:rPr>
          <w:rFonts w:eastAsia="Calibri" w:cstheme="minorHAnsi"/>
          <w:rtl/>
        </w:rPr>
        <w:t xml:space="preserve">הספק יעביר </w:t>
      </w:r>
      <w:r w:rsidRPr="00AB6712">
        <w:rPr>
          <w:rFonts w:eastAsia="Calibri" w:cstheme="minorHAnsi" w:hint="cs"/>
          <w:rtl/>
        </w:rPr>
        <w:t xml:space="preserve">למשרד </w:t>
      </w:r>
      <w:r w:rsidRPr="00AB6712">
        <w:rPr>
          <w:rFonts w:eastAsia="Calibri" w:cstheme="minorHAnsi"/>
          <w:rtl/>
        </w:rPr>
        <w:t xml:space="preserve">אישור רואה חשבון בגין עמידה בתנאים סוציאליים ודוחות </w:t>
      </w:r>
      <w:bookmarkEnd w:id="749"/>
      <w:r w:rsidRPr="00AB6712">
        <w:rPr>
          <w:rFonts w:eastAsia="Calibri" w:cstheme="minorHAnsi"/>
          <w:rtl/>
        </w:rPr>
        <w:t>המפרטים את מרכיבי שכר העובדים אחת לשנה</w:t>
      </w:r>
      <w:r>
        <w:rPr>
          <w:rFonts w:eastAsia="Calibri" w:cstheme="minorHAnsi" w:hint="cs"/>
          <w:rtl/>
        </w:rPr>
        <w:t>,</w:t>
      </w:r>
      <w:r w:rsidRPr="00AB6712">
        <w:rPr>
          <w:rFonts w:eastAsia="Calibri" w:cstheme="minorHAnsi"/>
          <w:rtl/>
        </w:rPr>
        <w:t xml:space="preserve"> במידה ו</w:t>
      </w:r>
      <w:r w:rsidRPr="00AB6712">
        <w:rPr>
          <w:rFonts w:eastAsia="Calibri" w:cstheme="minorHAnsi" w:hint="cs"/>
          <w:rtl/>
        </w:rPr>
        <w:t>ה</w:t>
      </w:r>
      <w:r w:rsidRPr="00AB6712">
        <w:rPr>
          <w:rFonts w:eastAsia="Calibri" w:cstheme="minorHAnsi"/>
          <w:rtl/>
        </w:rPr>
        <w:t xml:space="preserve">משרד ירצה לבצע בקרה על עמידה בהתחייבות זו. </w:t>
      </w:r>
    </w:p>
    <w:p w14:paraId="5655FFD8" w14:textId="6DB05E03" w:rsidR="00B07419" w:rsidRPr="00AB6712" w:rsidRDefault="003A443C" w:rsidP="006430E8">
      <w:pPr>
        <w:numPr>
          <w:ilvl w:val="3"/>
          <w:numId w:val="76"/>
        </w:numPr>
        <w:ind w:left="1927" w:hanging="851"/>
        <w:contextualSpacing/>
        <w:jc w:val="left"/>
        <w:rPr>
          <w:rFonts w:eastAsia="Calibri" w:cstheme="minorHAnsi"/>
        </w:rPr>
      </w:pPr>
      <w:r w:rsidRPr="00AB6712">
        <w:rPr>
          <w:rFonts w:eastAsia="Calibri" w:cstheme="minorHAnsi"/>
          <w:rtl/>
        </w:rPr>
        <w:t xml:space="preserve">יובהר ויודגש כי הספק ישלם לעובדיו עבור שעות עבודתם בפעילות, </w:t>
      </w:r>
      <w:r w:rsidRPr="001F73E7">
        <w:rPr>
          <w:rFonts w:eastAsia="Calibri" w:cstheme="minorHAnsi"/>
          <w:u w:val="single"/>
          <w:rtl/>
        </w:rPr>
        <w:t xml:space="preserve">כולל </w:t>
      </w:r>
      <w:r w:rsidRPr="00AB6712">
        <w:rPr>
          <w:rFonts w:eastAsia="Calibri" w:cstheme="minorHAnsi"/>
          <w:rtl/>
        </w:rPr>
        <w:t>זמן הפסקה</w:t>
      </w:r>
      <w:r w:rsidR="00AA5E31">
        <w:rPr>
          <w:rFonts w:eastAsia="Calibri" w:cstheme="minorHAnsi" w:hint="cs"/>
          <w:rtl/>
        </w:rPr>
        <w:t xml:space="preserve"> וכולל זמן שאינו </w:t>
      </w:r>
      <w:r w:rsidR="00203954">
        <w:rPr>
          <w:rFonts w:eastAsia="Calibri" w:cstheme="minorHAnsi" w:hint="cs"/>
          <w:rtl/>
        </w:rPr>
        <w:t>כלול</w:t>
      </w:r>
      <w:r w:rsidR="00AA5E31">
        <w:rPr>
          <w:rFonts w:eastAsia="Calibri" w:cstheme="minorHAnsi" w:hint="cs"/>
          <w:rtl/>
        </w:rPr>
        <w:t xml:space="preserve"> ב</w:t>
      </w:r>
      <w:r w:rsidR="00203954">
        <w:rPr>
          <w:rFonts w:eastAsia="Calibri" w:cstheme="minorHAnsi" w:hint="cs"/>
          <w:rtl/>
        </w:rPr>
        <w:t xml:space="preserve">תשלום </w:t>
      </w:r>
      <w:r w:rsidR="00AA5E31">
        <w:rPr>
          <w:rFonts w:eastAsia="Calibri" w:cstheme="minorHAnsi" w:hint="cs"/>
          <w:rtl/>
        </w:rPr>
        <w:t xml:space="preserve"> </w:t>
      </w:r>
      <w:r w:rsidR="00AA5E31">
        <w:rPr>
          <w:rFonts w:eastAsia="Calibri" w:cstheme="minorHAnsi"/>
        </w:rPr>
        <w:t>login</w:t>
      </w:r>
      <w:r w:rsidR="00AA5E31">
        <w:rPr>
          <w:rFonts w:eastAsia="Calibri" w:cstheme="minorHAnsi" w:hint="cs"/>
          <w:rtl/>
        </w:rPr>
        <w:t xml:space="preserve">, אך העובד </w:t>
      </w:r>
      <w:r w:rsidR="00203954">
        <w:rPr>
          <w:rFonts w:eastAsia="Calibri" w:cstheme="minorHAnsi" w:hint="cs"/>
          <w:rtl/>
        </w:rPr>
        <w:t xml:space="preserve">עבד </w:t>
      </w:r>
      <w:r w:rsidR="001624D5">
        <w:rPr>
          <w:rFonts w:eastAsia="Calibri" w:cstheme="minorHAnsi" w:hint="cs"/>
          <w:rtl/>
        </w:rPr>
        <w:t xml:space="preserve">, </w:t>
      </w:r>
      <w:r w:rsidR="00203954">
        <w:rPr>
          <w:rFonts w:eastAsia="Calibri" w:cstheme="minorHAnsi" w:hint="cs"/>
          <w:rtl/>
        </w:rPr>
        <w:t>כדוגמת שעות הכשרה</w:t>
      </w:r>
      <w:r w:rsidR="001624D5">
        <w:rPr>
          <w:rFonts w:eastAsia="Calibri" w:cstheme="minorHAnsi" w:hint="cs"/>
          <w:rtl/>
        </w:rPr>
        <w:t>.</w:t>
      </w:r>
      <w:r w:rsidRPr="00AB6712">
        <w:rPr>
          <w:rFonts w:eastAsia="Calibri" w:cstheme="minorHAnsi"/>
          <w:rtl/>
        </w:rPr>
        <w:t xml:space="preserve"> משמע, לא יבוצע קיזוז בשכר העובדים בגין זמן הפסקה, זמן תדריך, זמן </w:t>
      </w:r>
      <w:r w:rsidR="00203954">
        <w:rPr>
          <w:rFonts w:eastAsia="Calibri" w:cstheme="minorHAnsi" w:hint="cs"/>
          <w:rtl/>
        </w:rPr>
        <w:t xml:space="preserve">הכשרה, </w:t>
      </w:r>
      <w:r w:rsidR="001624D5">
        <w:rPr>
          <w:rFonts w:eastAsia="Calibri" w:cstheme="minorHAnsi" w:hint="cs"/>
          <w:rtl/>
        </w:rPr>
        <w:t xml:space="preserve">הדרכה, </w:t>
      </w:r>
      <w:r w:rsidR="00203954">
        <w:rPr>
          <w:rFonts w:eastAsia="Calibri" w:cstheme="minorHAnsi" w:hint="cs"/>
          <w:rtl/>
        </w:rPr>
        <w:t xml:space="preserve">הסמכה וכדומה </w:t>
      </w:r>
    </w:p>
    <w:p w14:paraId="3C44F0F6" w14:textId="77777777" w:rsidR="00B07419" w:rsidRPr="00CB2445" w:rsidRDefault="003A443C" w:rsidP="006430E8">
      <w:pPr>
        <w:numPr>
          <w:ilvl w:val="2"/>
          <w:numId w:val="76"/>
        </w:numPr>
        <w:ind w:left="1218"/>
        <w:contextualSpacing/>
        <w:jc w:val="left"/>
        <w:rPr>
          <w:rFonts w:eastAsia="Calibri" w:cstheme="minorHAnsi"/>
          <w:b/>
          <w:bCs/>
        </w:rPr>
      </w:pPr>
      <w:r w:rsidRPr="00CB2445">
        <w:rPr>
          <w:rFonts w:eastAsia="Calibri" w:cstheme="minorHAnsi" w:hint="cs"/>
          <w:b/>
          <w:bCs/>
          <w:rtl/>
        </w:rPr>
        <w:t>החלפת עובד</w:t>
      </w:r>
    </w:p>
    <w:p w14:paraId="019452FB" w14:textId="1C72C5D7" w:rsidR="002433E1" w:rsidRDefault="003A443C" w:rsidP="006430E8">
      <w:pPr>
        <w:numPr>
          <w:ilvl w:val="3"/>
          <w:numId w:val="76"/>
        </w:numPr>
        <w:ind w:left="1927" w:hanging="851"/>
        <w:contextualSpacing/>
        <w:jc w:val="left"/>
        <w:rPr>
          <w:rFonts w:eastAsia="Calibri" w:cstheme="minorHAnsi"/>
        </w:rPr>
      </w:pPr>
      <w:r>
        <w:rPr>
          <w:rFonts w:eastAsia="Calibri" w:cstheme="minorHAnsi" w:hint="cs"/>
          <w:rtl/>
        </w:rPr>
        <w:t>ה</w:t>
      </w:r>
      <w:r w:rsidRPr="00B107BC">
        <w:rPr>
          <w:rFonts w:eastAsia="Calibri" w:cstheme="minorHAnsi"/>
          <w:rtl/>
        </w:rPr>
        <w:t>משרד רשאי לדרוש מהספק להחליף עובד במוקד</w:t>
      </w:r>
      <w:r w:rsidR="00FB4C67">
        <w:rPr>
          <w:rFonts w:eastAsia="Calibri" w:cstheme="minorHAnsi" w:hint="cs"/>
          <w:rtl/>
        </w:rPr>
        <w:t>, תוך מתן הסבר מושכל</w:t>
      </w:r>
      <w:r>
        <w:rPr>
          <w:rFonts w:eastAsia="Calibri" w:cstheme="minorHAnsi" w:hint="cs"/>
          <w:rtl/>
        </w:rPr>
        <w:t>.</w:t>
      </w:r>
    </w:p>
    <w:p w14:paraId="3F652FF8" w14:textId="642FC591" w:rsidR="002433E1" w:rsidRDefault="003A443C" w:rsidP="00FB4C67">
      <w:pPr>
        <w:numPr>
          <w:ilvl w:val="3"/>
          <w:numId w:val="76"/>
        </w:numPr>
        <w:ind w:left="1927" w:hanging="851"/>
        <w:contextualSpacing/>
        <w:jc w:val="left"/>
        <w:rPr>
          <w:rFonts w:eastAsia="Calibri" w:cstheme="minorHAnsi"/>
        </w:rPr>
      </w:pPr>
      <w:r>
        <w:rPr>
          <w:rFonts w:eastAsia="Calibri" w:cstheme="minorHAnsi" w:hint="cs"/>
          <w:rtl/>
        </w:rPr>
        <w:t xml:space="preserve"> </w:t>
      </w:r>
      <w:r w:rsidRPr="00B107BC">
        <w:rPr>
          <w:rFonts w:eastAsia="Calibri" w:cstheme="minorHAnsi"/>
          <w:rtl/>
        </w:rPr>
        <w:t>בעלי תפקידים בכירים</w:t>
      </w:r>
      <w:r>
        <w:rPr>
          <w:rFonts w:eastAsia="Calibri" w:cstheme="minorHAnsi" w:hint="cs"/>
          <w:rtl/>
        </w:rPr>
        <w:t xml:space="preserve">- </w:t>
      </w:r>
      <w:r w:rsidR="00FB4C67">
        <w:rPr>
          <w:rFonts w:eastAsia="Calibri" w:cstheme="minorHAnsi" w:hint="cs"/>
          <w:rtl/>
        </w:rPr>
        <w:t xml:space="preserve">הספק </w:t>
      </w:r>
      <w:r>
        <w:rPr>
          <w:rFonts w:eastAsia="Calibri" w:cstheme="minorHAnsi" w:hint="cs"/>
          <w:rtl/>
        </w:rPr>
        <w:t>מתחייב ל</w:t>
      </w:r>
      <w:r w:rsidRPr="00B107BC">
        <w:rPr>
          <w:rFonts w:eastAsia="Calibri" w:cstheme="minorHAnsi"/>
          <w:rtl/>
        </w:rPr>
        <w:t>החלפ</w:t>
      </w:r>
      <w:r>
        <w:rPr>
          <w:rFonts w:eastAsia="Calibri" w:cstheme="minorHAnsi" w:hint="cs"/>
          <w:rtl/>
        </w:rPr>
        <w:t>ת</w:t>
      </w:r>
      <w:r w:rsidRPr="00B107BC">
        <w:rPr>
          <w:rFonts w:eastAsia="Calibri" w:cstheme="minorHAnsi"/>
          <w:rtl/>
        </w:rPr>
        <w:t xml:space="preserve"> </w:t>
      </w:r>
      <w:r>
        <w:rPr>
          <w:rFonts w:eastAsia="Calibri" w:cstheme="minorHAnsi" w:hint="cs"/>
          <w:rtl/>
        </w:rPr>
        <w:t xml:space="preserve">העובד תוך </w:t>
      </w:r>
      <w:r w:rsidRPr="00B107BC">
        <w:rPr>
          <w:rFonts w:eastAsia="Calibri" w:cstheme="minorHAnsi"/>
          <w:rtl/>
        </w:rPr>
        <w:t>30 יום</w:t>
      </w:r>
      <w:r>
        <w:rPr>
          <w:rFonts w:eastAsia="Calibri" w:cstheme="minorHAnsi" w:hint="cs"/>
          <w:rtl/>
        </w:rPr>
        <w:t xml:space="preserve"> מיום פניית המשרד בכתב.</w:t>
      </w:r>
      <w:r w:rsidRPr="00B107BC">
        <w:rPr>
          <w:rFonts w:eastAsia="Calibri" w:cstheme="minorHAnsi"/>
          <w:rtl/>
        </w:rPr>
        <w:t xml:space="preserve"> </w:t>
      </w:r>
    </w:p>
    <w:p w14:paraId="570638A9" w14:textId="77777777" w:rsidR="002433E1" w:rsidRDefault="003A443C" w:rsidP="006430E8">
      <w:pPr>
        <w:numPr>
          <w:ilvl w:val="3"/>
          <w:numId w:val="76"/>
        </w:numPr>
        <w:ind w:left="1927" w:hanging="851"/>
        <w:contextualSpacing/>
        <w:jc w:val="left"/>
        <w:rPr>
          <w:rFonts w:eastAsia="Calibri" w:cstheme="minorHAnsi"/>
        </w:rPr>
      </w:pPr>
      <w:r w:rsidRPr="00B107BC">
        <w:rPr>
          <w:rFonts w:eastAsia="Calibri" w:cstheme="minorHAnsi"/>
          <w:rtl/>
        </w:rPr>
        <w:t>נציגים</w:t>
      </w:r>
      <w:r>
        <w:rPr>
          <w:rFonts w:eastAsia="Calibri" w:cstheme="minorHAnsi" w:hint="cs"/>
          <w:rtl/>
        </w:rPr>
        <w:t>- הספק מתחייב להחלפת עובד</w:t>
      </w:r>
      <w:r w:rsidRPr="00B107BC">
        <w:rPr>
          <w:rFonts w:eastAsia="Calibri" w:cstheme="minorHAnsi"/>
          <w:rtl/>
        </w:rPr>
        <w:t xml:space="preserve"> תוך 14 ימים</w:t>
      </w:r>
      <w:r>
        <w:rPr>
          <w:rFonts w:eastAsia="Calibri" w:cstheme="minorHAnsi" w:hint="cs"/>
          <w:rtl/>
        </w:rPr>
        <w:t xml:space="preserve"> מיום פניית המשרד לספק בכתב</w:t>
      </w:r>
      <w:r w:rsidRPr="00B107BC">
        <w:rPr>
          <w:rFonts w:eastAsia="Calibri" w:cstheme="minorHAnsi"/>
          <w:rtl/>
        </w:rPr>
        <w:t>.</w:t>
      </w:r>
    </w:p>
    <w:p w14:paraId="3BDCF1FF" w14:textId="24B8A2AF" w:rsidR="00B07419" w:rsidRPr="00B107BC" w:rsidRDefault="003A443C" w:rsidP="006430E8">
      <w:pPr>
        <w:numPr>
          <w:ilvl w:val="3"/>
          <w:numId w:val="76"/>
        </w:numPr>
        <w:ind w:left="1927" w:hanging="851"/>
        <w:contextualSpacing/>
        <w:jc w:val="left"/>
        <w:rPr>
          <w:rFonts w:eastAsia="Calibri" w:cstheme="minorHAnsi"/>
        </w:rPr>
      </w:pPr>
      <w:r w:rsidRPr="00B107BC">
        <w:rPr>
          <w:rFonts w:eastAsia="Calibri" w:cstheme="minorHAnsi"/>
          <w:rtl/>
        </w:rPr>
        <w:t>המשרד רשאי לראיין את המחליפים ש</w:t>
      </w:r>
      <w:r>
        <w:rPr>
          <w:rFonts w:eastAsia="Calibri" w:cstheme="minorHAnsi" w:hint="cs"/>
          <w:rtl/>
        </w:rPr>
        <w:t>י</w:t>
      </w:r>
      <w:r w:rsidRPr="00B107BC">
        <w:rPr>
          <w:rFonts w:eastAsia="Calibri" w:cstheme="minorHAnsi"/>
          <w:rtl/>
        </w:rPr>
        <w:t>ספק הספק, טרום תחילת העסקתם בתפקיד. המשרד יודיע לספק באם הוא מקבל את הצעתו.</w:t>
      </w:r>
    </w:p>
    <w:p w14:paraId="263C9B4E" w14:textId="0EDCE047"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ה</w:t>
      </w:r>
      <w:r>
        <w:rPr>
          <w:rFonts w:eastAsia="Calibri" w:cstheme="minorHAnsi"/>
          <w:rtl/>
        </w:rPr>
        <w:t>ספק</w:t>
      </w:r>
      <w:r w:rsidRPr="00B23E44">
        <w:rPr>
          <w:rFonts w:eastAsia="Calibri" w:cstheme="minorHAnsi"/>
          <w:rtl/>
        </w:rPr>
        <w:t xml:space="preserve"> לא יהיה זכאי לכל פיצוי מטעם המשרד בגין הפסד או נזק בגין הפסקת עבודתו של העובד</w:t>
      </w:r>
      <w:r w:rsidR="001624D5">
        <w:rPr>
          <w:rFonts w:eastAsia="Calibri" w:cstheme="minorHAnsi" w:hint="cs"/>
          <w:rtl/>
        </w:rPr>
        <w:t xml:space="preserve"> במוקד</w:t>
      </w:r>
      <w:r w:rsidRPr="00B23E44">
        <w:rPr>
          <w:rFonts w:eastAsia="Calibri" w:cstheme="minorHAnsi"/>
          <w:rtl/>
        </w:rPr>
        <w:t>.</w:t>
      </w:r>
    </w:p>
    <w:p w14:paraId="7E1EC6BD" w14:textId="06CDE10E" w:rsidR="00B07419" w:rsidRDefault="003A443C" w:rsidP="00FB4C67">
      <w:pPr>
        <w:numPr>
          <w:ilvl w:val="3"/>
          <w:numId w:val="76"/>
        </w:numPr>
        <w:ind w:left="1927" w:hanging="851"/>
        <w:contextualSpacing/>
        <w:jc w:val="left"/>
        <w:rPr>
          <w:rFonts w:eastAsia="Calibri" w:cstheme="minorHAnsi"/>
        </w:rPr>
      </w:pPr>
      <w:r w:rsidRPr="00B23E44">
        <w:rPr>
          <w:rFonts w:eastAsia="Calibri" w:cstheme="minorHAnsi"/>
          <w:rtl/>
        </w:rPr>
        <w:t>בעת סיום העסקת עובד</w:t>
      </w:r>
      <w:r w:rsidR="002B7DE6">
        <w:rPr>
          <w:rFonts w:eastAsia="Calibri" w:cstheme="minorHAnsi" w:hint="cs"/>
          <w:rtl/>
        </w:rPr>
        <w:t xml:space="preserve"> במוקד</w:t>
      </w:r>
      <w:r w:rsidRPr="00B23E44">
        <w:rPr>
          <w:rFonts w:eastAsia="Calibri" w:cstheme="minorHAnsi"/>
          <w:rtl/>
        </w:rPr>
        <w:t xml:space="preserve">, העובד </w:t>
      </w:r>
      <w:r w:rsidRPr="00B23E44">
        <w:rPr>
          <w:rFonts w:eastAsia="Calibri" w:cstheme="minorHAnsi" w:hint="cs"/>
          <w:rtl/>
        </w:rPr>
        <w:t>יידר</w:t>
      </w:r>
      <w:r w:rsidRPr="00B23E44">
        <w:rPr>
          <w:rFonts w:eastAsia="Calibri" w:cstheme="minorHAnsi" w:hint="eastAsia"/>
          <w:rtl/>
        </w:rPr>
        <w:t>ש</w:t>
      </w:r>
      <w:r w:rsidRPr="00B23E44">
        <w:rPr>
          <w:rFonts w:eastAsia="Calibri" w:cstheme="minorHAnsi"/>
          <w:rtl/>
        </w:rPr>
        <w:t xml:space="preserve"> להחזיר את הכרטיס המגנטי של</w:t>
      </w:r>
      <w:r>
        <w:rPr>
          <w:rFonts w:eastAsia="Calibri" w:cstheme="minorHAnsi" w:hint="cs"/>
          <w:rtl/>
        </w:rPr>
        <w:t>ו</w:t>
      </w:r>
      <w:r w:rsidRPr="00B23E44">
        <w:rPr>
          <w:rFonts w:eastAsia="Calibri" w:cstheme="minorHAnsi"/>
          <w:rtl/>
        </w:rPr>
        <w:t xml:space="preserve"> לספק מיקור החוץ, שיעבירו  לידי </w:t>
      </w:r>
      <w:r>
        <w:rPr>
          <w:rFonts w:eastAsia="Calibri" w:cstheme="minorHAnsi" w:hint="cs"/>
          <w:rtl/>
        </w:rPr>
        <w:t>ה</w:t>
      </w:r>
      <w:r w:rsidRPr="00B23E44">
        <w:rPr>
          <w:rFonts w:eastAsia="Calibri" w:cstheme="minorHAnsi"/>
          <w:rtl/>
        </w:rPr>
        <w:t>משרד</w:t>
      </w:r>
      <w:r w:rsidR="00FB4C67">
        <w:rPr>
          <w:rFonts w:eastAsia="Calibri" w:cstheme="minorHAnsi" w:hint="cs"/>
          <w:rtl/>
        </w:rPr>
        <w:t xml:space="preserve"> (במידה וניתן כרטיס כזה)</w:t>
      </w:r>
      <w:r>
        <w:rPr>
          <w:rFonts w:eastAsia="Calibri" w:cstheme="minorHAnsi" w:hint="cs"/>
          <w:rtl/>
        </w:rPr>
        <w:t>.</w:t>
      </w:r>
      <w:r w:rsidR="002433E1">
        <w:rPr>
          <w:rFonts w:eastAsia="Calibri" w:cstheme="minorHAnsi" w:hint="cs"/>
          <w:rtl/>
        </w:rPr>
        <w:t xml:space="preserve"> </w:t>
      </w:r>
      <w:r>
        <w:rPr>
          <w:rFonts w:eastAsia="Calibri" w:cstheme="minorHAnsi" w:hint="cs"/>
          <w:rtl/>
        </w:rPr>
        <w:t xml:space="preserve">על הספק </w:t>
      </w:r>
      <w:r w:rsidR="00FB4C67" w:rsidRPr="00FB4C67">
        <w:rPr>
          <w:rFonts w:eastAsia="Calibri" w:cstheme="minorHAnsi" w:hint="cs"/>
          <w:rtl/>
        </w:rPr>
        <w:t xml:space="preserve">להודיע </w:t>
      </w:r>
      <w:r w:rsidR="00E82EA2">
        <w:rPr>
          <w:rFonts w:eastAsia="Calibri" w:cstheme="minorHAnsi" w:hint="cs"/>
          <w:rtl/>
        </w:rPr>
        <w:t xml:space="preserve">במיידי </w:t>
      </w:r>
      <w:r w:rsidR="00FB4C67" w:rsidRPr="00FB4C67">
        <w:rPr>
          <w:rFonts w:eastAsia="Calibri" w:cstheme="minorHAnsi" w:hint="cs"/>
          <w:rtl/>
        </w:rPr>
        <w:t xml:space="preserve">למשרד על מועד </w:t>
      </w:r>
      <w:r w:rsidR="00FB4C67" w:rsidRPr="00B93B99">
        <w:rPr>
          <w:rFonts w:eastAsia="Calibri" w:cstheme="minorHAnsi" w:hint="eastAsia"/>
          <w:b/>
          <w:bCs/>
          <w:rtl/>
        </w:rPr>
        <w:t>סיום</w:t>
      </w:r>
      <w:r w:rsidR="00FB4C67" w:rsidRPr="00FB4C67">
        <w:rPr>
          <w:rFonts w:eastAsia="Calibri" w:cstheme="minorHAnsi" w:hint="cs"/>
          <w:rtl/>
        </w:rPr>
        <w:t xml:space="preserve"> העבודה של העובד לצורך </w:t>
      </w:r>
      <w:r w:rsidRPr="00B23E44">
        <w:rPr>
          <w:rFonts w:eastAsia="Calibri" w:cstheme="minorHAnsi"/>
          <w:rtl/>
        </w:rPr>
        <w:t xml:space="preserve">ביטול הרשאות למערכות וסגירת </w:t>
      </w:r>
      <w:r>
        <w:rPr>
          <w:rFonts w:eastAsia="Calibri" w:cstheme="minorHAnsi" w:hint="cs"/>
          <w:rtl/>
        </w:rPr>
        <w:t>"</w:t>
      </w:r>
      <w:proofErr w:type="spellStart"/>
      <w:r w:rsidRPr="00B23E44">
        <w:rPr>
          <w:rFonts w:eastAsia="Calibri" w:cstheme="minorHAnsi"/>
          <w:rtl/>
        </w:rPr>
        <w:t>יוזרים</w:t>
      </w:r>
      <w:proofErr w:type="spellEnd"/>
      <w:r>
        <w:rPr>
          <w:rFonts w:eastAsia="Calibri" w:cstheme="minorHAnsi" w:hint="cs"/>
          <w:rtl/>
        </w:rPr>
        <w:t>" (משתמשים)</w:t>
      </w:r>
      <w:r w:rsidRPr="00B23E44">
        <w:rPr>
          <w:rFonts w:eastAsia="Calibri" w:cstheme="minorHAnsi"/>
          <w:rtl/>
        </w:rPr>
        <w:t xml:space="preserve"> במערכות המשרד</w:t>
      </w:r>
      <w:r w:rsidR="00FB4C67">
        <w:rPr>
          <w:rFonts w:eastAsia="Calibri" w:cstheme="minorHAnsi" w:hint="cs"/>
          <w:rtl/>
        </w:rPr>
        <w:t xml:space="preserve">, </w:t>
      </w:r>
      <w:r w:rsidRPr="00B23E44">
        <w:rPr>
          <w:rFonts w:eastAsia="Calibri" w:cstheme="minorHAnsi"/>
          <w:rtl/>
        </w:rPr>
        <w:t xml:space="preserve"> ו</w:t>
      </w:r>
      <w:r w:rsidR="00FB4C67">
        <w:rPr>
          <w:rFonts w:eastAsia="Calibri" w:cstheme="minorHAnsi" w:hint="cs"/>
          <w:rtl/>
        </w:rPr>
        <w:t xml:space="preserve">בנוסף- </w:t>
      </w:r>
      <w:r w:rsidRPr="00B23E44">
        <w:rPr>
          <w:rFonts w:eastAsia="Calibri" w:cstheme="minorHAnsi"/>
          <w:rtl/>
        </w:rPr>
        <w:t>לבטל הרשאת כניסה של העובד למוקד.</w:t>
      </w:r>
    </w:p>
    <w:p w14:paraId="7DBB44D5" w14:textId="77777777" w:rsidR="00B07419" w:rsidRPr="00154C4A" w:rsidRDefault="00B07419" w:rsidP="00B07419">
      <w:pPr>
        <w:keepNext/>
        <w:keepLines/>
        <w:spacing w:line="240" w:lineRule="auto"/>
        <w:rPr>
          <w:rFonts w:eastAsia="Calibri" w:cstheme="minorHAnsi"/>
          <w:b/>
          <w:bCs/>
          <w:sz w:val="16"/>
          <w:szCs w:val="16"/>
          <w:lang w:eastAsia="he-IL"/>
        </w:rPr>
      </w:pPr>
      <w:bookmarkStart w:id="750" w:name="_Ref452289292"/>
      <w:bookmarkStart w:id="751" w:name="_Toc239746838"/>
    </w:p>
    <w:p w14:paraId="144C891B" w14:textId="77777777" w:rsidR="00B07419" w:rsidRPr="00772999" w:rsidRDefault="003A443C" w:rsidP="006430E8">
      <w:pPr>
        <w:numPr>
          <w:ilvl w:val="1"/>
          <w:numId w:val="76"/>
        </w:numPr>
        <w:contextualSpacing/>
        <w:jc w:val="left"/>
        <w:rPr>
          <w:rFonts w:eastAsia="Calibri" w:cstheme="minorHAnsi"/>
          <w:b/>
          <w:bCs/>
        </w:rPr>
      </w:pPr>
      <w:r w:rsidRPr="00772999">
        <w:rPr>
          <w:rFonts w:eastAsia="Calibri" w:cstheme="minorHAnsi"/>
          <w:b/>
          <w:bCs/>
          <w:rtl/>
        </w:rPr>
        <w:t>מודל תפעול</w:t>
      </w:r>
      <w:bookmarkEnd w:id="750"/>
      <w:r w:rsidRPr="00772999">
        <w:rPr>
          <w:rFonts w:eastAsia="Calibri" w:cstheme="minorHAnsi" w:hint="cs"/>
          <w:b/>
          <w:bCs/>
          <w:rtl/>
        </w:rPr>
        <w:t>י</w:t>
      </w:r>
    </w:p>
    <w:p w14:paraId="57348FAC" w14:textId="77777777" w:rsidR="00B07419" w:rsidRPr="003C74A4" w:rsidRDefault="003A443C" w:rsidP="006430E8">
      <w:pPr>
        <w:numPr>
          <w:ilvl w:val="2"/>
          <w:numId w:val="76"/>
        </w:numPr>
        <w:ind w:left="1218"/>
        <w:contextualSpacing/>
        <w:jc w:val="left"/>
        <w:rPr>
          <w:rFonts w:eastAsia="Calibri" w:cstheme="minorHAnsi"/>
          <w:b/>
          <w:bCs/>
          <w:rtl/>
        </w:rPr>
      </w:pPr>
      <w:r w:rsidRPr="003C74A4">
        <w:rPr>
          <w:rFonts w:eastAsia="Calibri" w:cstheme="minorHAnsi"/>
          <w:b/>
          <w:bCs/>
          <w:rtl/>
        </w:rPr>
        <w:t>תקנים</w:t>
      </w:r>
      <w:r>
        <w:rPr>
          <w:rFonts w:eastAsia="Calibri" w:cstheme="minorHAnsi" w:hint="cs"/>
          <w:b/>
          <w:bCs/>
          <w:rtl/>
        </w:rPr>
        <w:t xml:space="preserve"> לאיוש בעלי תפקיד</w:t>
      </w:r>
      <w:r w:rsidRPr="003C74A4">
        <w:rPr>
          <w:rFonts w:eastAsia="Calibri" w:cstheme="minorHAnsi"/>
          <w:b/>
          <w:bCs/>
          <w:rtl/>
        </w:rPr>
        <w:t xml:space="preserve"> </w:t>
      </w:r>
    </w:p>
    <w:p w14:paraId="1678A289" w14:textId="77777777"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 xml:space="preserve">נציגים: </w:t>
      </w:r>
      <w:proofErr w:type="spellStart"/>
      <w:r w:rsidRPr="00B23E44">
        <w:rPr>
          <w:rFonts w:eastAsia="Calibri" w:cstheme="minorHAnsi"/>
          <w:rtl/>
        </w:rPr>
        <w:t>אחמ"ש</w:t>
      </w:r>
      <w:proofErr w:type="spellEnd"/>
      <w:r w:rsidRPr="00B23E44">
        <w:rPr>
          <w:rFonts w:eastAsia="Calibri" w:cstheme="minorHAnsi"/>
          <w:rtl/>
        </w:rPr>
        <w:t xml:space="preserve"> במה</w:t>
      </w:r>
      <w:r>
        <w:rPr>
          <w:rFonts w:eastAsia="Calibri" w:cstheme="minorHAnsi" w:hint="cs"/>
          <w:rtl/>
        </w:rPr>
        <w:t xml:space="preserve"> </w:t>
      </w:r>
      <w:r w:rsidRPr="00B23E44">
        <w:rPr>
          <w:rFonts w:eastAsia="Calibri" w:cstheme="minorHAnsi"/>
          <w:rtl/>
        </w:rPr>
        <w:t xml:space="preserve">- 1:50 (מקסימום 50 נציגים </w:t>
      </w:r>
      <w:r>
        <w:rPr>
          <w:rFonts w:eastAsia="Calibri" w:cstheme="minorHAnsi" w:hint="cs"/>
          <w:rtl/>
        </w:rPr>
        <w:t>בו זמנית</w:t>
      </w:r>
      <w:r w:rsidRPr="00B23E44">
        <w:rPr>
          <w:rFonts w:eastAsia="Calibri" w:cstheme="minorHAnsi"/>
          <w:rtl/>
        </w:rPr>
        <w:t xml:space="preserve"> </w:t>
      </w:r>
      <w:proofErr w:type="spellStart"/>
      <w:r w:rsidRPr="00B23E44">
        <w:rPr>
          <w:rFonts w:eastAsia="Calibri" w:cstheme="minorHAnsi" w:hint="cs"/>
          <w:rtl/>
        </w:rPr>
        <w:t>לאחמ"</w:t>
      </w:r>
      <w:r w:rsidRPr="00B23E44">
        <w:rPr>
          <w:rFonts w:eastAsia="Calibri" w:cstheme="minorHAnsi" w:hint="eastAsia"/>
          <w:rtl/>
        </w:rPr>
        <w:t>ש</w:t>
      </w:r>
      <w:proofErr w:type="spellEnd"/>
      <w:r w:rsidRPr="00B23E44">
        <w:rPr>
          <w:rFonts w:eastAsia="Calibri" w:cstheme="minorHAnsi"/>
          <w:rtl/>
        </w:rPr>
        <w:t xml:space="preserve"> אחד).</w:t>
      </w:r>
    </w:p>
    <w:p w14:paraId="2D002E93" w14:textId="7F8BFE00" w:rsidR="00B07419" w:rsidRPr="00B23E44" w:rsidRDefault="003A443C" w:rsidP="006430E8">
      <w:pPr>
        <w:numPr>
          <w:ilvl w:val="3"/>
          <w:numId w:val="76"/>
        </w:numPr>
        <w:ind w:left="1927" w:hanging="851"/>
        <w:contextualSpacing/>
        <w:jc w:val="left"/>
        <w:rPr>
          <w:rFonts w:eastAsia="Calibri" w:cstheme="minorHAnsi"/>
        </w:rPr>
      </w:pPr>
      <w:r w:rsidRPr="00B23E44">
        <w:rPr>
          <w:rFonts w:eastAsia="Calibri" w:cstheme="minorHAnsi"/>
          <w:rtl/>
        </w:rPr>
        <w:t>נציגים: ראשי צוותים</w:t>
      </w:r>
      <w:r>
        <w:rPr>
          <w:rFonts w:eastAsia="Calibri" w:cstheme="minorHAnsi" w:hint="cs"/>
          <w:rtl/>
        </w:rPr>
        <w:t xml:space="preserve"> </w:t>
      </w:r>
      <w:r w:rsidRPr="00B23E44">
        <w:rPr>
          <w:rFonts w:eastAsia="Calibri" w:cstheme="minorHAnsi"/>
          <w:rtl/>
        </w:rPr>
        <w:t>- 1:20 (מקסימום 20 נציגים</w:t>
      </w:r>
      <w:r w:rsidR="00572CA2">
        <w:rPr>
          <w:rFonts w:eastAsia="Calibri" w:cstheme="minorHAnsi" w:hint="cs"/>
          <w:rtl/>
        </w:rPr>
        <w:t xml:space="preserve"> בצוות </w:t>
      </w:r>
      <w:r w:rsidRPr="00B23E44">
        <w:rPr>
          <w:rFonts w:eastAsia="Calibri" w:cstheme="minorHAnsi"/>
          <w:rtl/>
        </w:rPr>
        <w:t xml:space="preserve"> לראש צוות אחד).</w:t>
      </w:r>
    </w:p>
    <w:p w14:paraId="7B0777D8" w14:textId="77777777" w:rsidR="00B07419" w:rsidRPr="00B23E44" w:rsidRDefault="003A443C" w:rsidP="006430E8">
      <w:pPr>
        <w:numPr>
          <w:ilvl w:val="3"/>
          <w:numId w:val="76"/>
        </w:numPr>
        <w:ind w:left="1927" w:hanging="851"/>
        <w:contextualSpacing/>
        <w:jc w:val="left"/>
        <w:rPr>
          <w:rFonts w:eastAsia="Calibri" w:cstheme="minorHAnsi"/>
        </w:rPr>
      </w:pPr>
      <w:proofErr w:type="spellStart"/>
      <w:r w:rsidRPr="00B23E44">
        <w:rPr>
          <w:rFonts w:eastAsia="Calibri" w:cstheme="minorHAnsi"/>
          <w:rtl/>
        </w:rPr>
        <w:t>אחמ"שים</w:t>
      </w:r>
      <w:proofErr w:type="spellEnd"/>
      <w:r w:rsidRPr="00B23E44">
        <w:rPr>
          <w:rFonts w:eastAsia="Calibri" w:cstheme="minorHAnsi"/>
          <w:rtl/>
        </w:rPr>
        <w:t xml:space="preserve"> מקצועיים/תומכים מקצועיים/נציגים בכירים</w:t>
      </w:r>
      <w:r>
        <w:rPr>
          <w:rFonts w:eastAsia="Calibri" w:cstheme="minorHAnsi" w:hint="cs"/>
          <w:rtl/>
        </w:rPr>
        <w:t xml:space="preserve">: </w:t>
      </w:r>
      <w:r w:rsidRPr="00B23E44">
        <w:rPr>
          <w:rFonts w:eastAsia="Calibri" w:cstheme="minorHAnsi"/>
          <w:rtl/>
        </w:rPr>
        <w:t xml:space="preserve">- 1:15 (מקסימום 15 נציגים </w:t>
      </w:r>
      <w:r>
        <w:rPr>
          <w:rFonts w:eastAsia="Calibri" w:cstheme="minorHAnsi" w:hint="cs"/>
          <w:rtl/>
        </w:rPr>
        <w:t>בו זמנית</w:t>
      </w:r>
      <w:r w:rsidRPr="00B23E44">
        <w:rPr>
          <w:rFonts w:eastAsia="Calibri" w:cstheme="minorHAnsi"/>
          <w:rtl/>
        </w:rPr>
        <w:t xml:space="preserve"> על כל </w:t>
      </w:r>
      <w:proofErr w:type="spellStart"/>
      <w:r w:rsidRPr="00B23E44">
        <w:rPr>
          <w:rFonts w:eastAsia="Calibri" w:cstheme="minorHAnsi"/>
          <w:rtl/>
        </w:rPr>
        <w:t>אחמ"ש</w:t>
      </w:r>
      <w:proofErr w:type="spellEnd"/>
      <w:r w:rsidRPr="00B23E44">
        <w:rPr>
          <w:rFonts w:eastAsia="Calibri" w:cstheme="minorHAnsi"/>
          <w:rtl/>
        </w:rPr>
        <w:t xml:space="preserve"> מקצועי).</w:t>
      </w:r>
    </w:p>
    <w:p w14:paraId="688D8D61" w14:textId="77777777" w:rsidR="00B07419" w:rsidRPr="00BF518F" w:rsidRDefault="003A443C" w:rsidP="006430E8">
      <w:pPr>
        <w:numPr>
          <w:ilvl w:val="2"/>
          <w:numId w:val="76"/>
        </w:numPr>
        <w:ind w:left="1218"/>
        <w:contextualSpacing/>
        <w:jc w:val="left"/>
        <w:rPr>
          <w:rFonts w:eastAsia="Calibri" w:cstheme="minorHAnsi"/>
          <w:b/>
          <w:bCs/>
          <w:rtl/>
        </w:rPr>
      </w:pPr>
      <w:bookmarkStart w:id="752" w:name="_Toc384724828"/>
      <w:bookmarkStart w:id="753" w:name="_Ref452289309"/>
      <w:bookmarkStart w:id="754" w:name="_Toc466301969"/>
      <w:bookmarkStart w:id="755" w:name="_Toc239746839"/>
      <w:bookmarkStart w:id="756" w:name="_Toc384724827"/>
      <w:bookmarkStart w:id="757" w:name="_Toc239746840"/>
      <w:bookmarkEnd w:id="751"/>
      <w:r w:rsidRPr="00BF518F">
        <w:rPr>
          <w:rFonts w:eastAsia="Calibri" w:cstheme="minorHAnsi"/>
          <w:b/>
          <w:bCs/>
          <w:rtl/>
        </w:rPr>
        <w:t xml:space="preserve">שגרות ניהול ותפעול </w:t>
      </w:r>
      <w:bookmarkEnd w:id="752"/>
      <w:r w:rsidRPr="00BF518F">
        <w:rPr>
          <w:rFonts w:eastAsia="Calibri" w:cstheme="minorHAnsi"/>
          <w:b/>
          <w:bCs/>
          <w:rtl/>
        </w:rPr>
        <w:t>המוקד</w:t>
      </w:r>
      <w:bookmarkEnd w:id="753"/>
      <w:bookmarkEnd w:id="754"/>
      <w:r w:rsidRPr="00BF518F">
        <w:rPr>
          <w:rFonts w:eastAsia="Calibri" w:cstheme="minorHAnsi"/>
          <w:b/>
          <w:bCs/>
          <w:rtl/>
        </w:rPr>
        <w:t xml:space="preserve"> </w:t>
      </w:r>
    </w:p>
    <w:p w14:paraId="1975C271" w14:textId="77777777" w:rsidR="00B07419" w:rsidRDefault="003A443C" w:rsidP="006430E8">
      <w:pPr>
        <w:numPr>
          <w:ilvl w:val="3"/>
          <w:numId w:val="76"/>
        </w:numPr>
        <w:ind w:left="1927" w:hanging="851"/>
        <w:contextualSpacing/>
        <w:jc w:val="left"/>
        <w:rPr>
          <w:rFonts w:eastAsia="Calibri" w:cstheme="minorHAnsi"/>
        </w:rPr>
      </w:pPr>
      <w:r w:rsidRPr="00251A09">
        <w:rPr>
          <w:rFonts w:eastAsia="Calibri" w:cstheme="minorHAnsi" w:hint="cs"/>
          <w:u w:val="single"/>
          <w:rtl/>
        </w:rPr>
        <w:t>ניהול משמרת</w:t>
      </w:r>
      <w:r w:rsidRPr="00BF518F">
        <w:rPr>
          <w:rFonts w:eastAsia="Calibri" w:cstheme="minorHAnsi" w:hint="cs"/>
          <w:rtl/>
        </w:rPr>
        <w:t xml:space="preserve"> - </w:t>
      </w:r>
      <w:r w:rsidRPr="00BF518F">
        <w:rPr>
          <w:rFonts w:eastAsia="Calibri" w:cstheme="minorHAnsi"/>
          <w:rtl/>
        </w:rPr>
        <w:t>שגרות כניסה למשמרת, ניהול וסיכום משמרת מכל ההיבטים</w:t>
      </w:r>
      <w:r w:rsidRPr="00BF518F">
        <w:rPr>
          <w:rFonts w:eastAsia="Calibri" w:cstheme="minorHAnsi" w:hint="cs"/>
          <w:rtl/>
        </w:rPr>
        <w:t xml:space="preserve"> (</w:t>
      </w:r>
      <w:r w:rsidRPr="00BF518F">
        <w:rPr>
          <w:rFonts w:eastAsia="Calibri" w:cstheme="minorHAnsi"/>
          <w:rtl/>
        </w:rPr>
        <w:t>דיווחי תפוקות, מדדי שירות, ניהול זמינות, נוכחות</w:t>
      </w:r>
      <w:r w:rsidRPr="00BF518F">
        <w:rPr>
          <w:rFonts w:eastAsia="Calibri" w:cstheme="minorHAnsi" w:hint="cs"/>
          <w:rtl/>
        </w:rPr>
        <w:t xml:space="preserve"> ועוד)</w:t>
      </w:r>
    </w:p>
    <w:p w14:paraId="55B13AB9" w14:textId="77777777" w:rsidR="00B07419" w:rsidRDefault="003A443C" w:rsidP="006430E8">
      <w:pPr>
        <w:numPr>
          <w:ilvl w:val="3"/>
          <w:numId w:val="76"/>
        </w:numPr>
        <w:ind w:left="1927" w:hanging="851"/>
        <w:contextualSpacing/>
        <w:jc w:val="left"/>
        <w:rPr>
          <w:rFonts w:eastAsia="Calibri" w:cstheme="minorHAnsi"/>
        </w:rPr>
      </w:pPr>
      <w:r w:rsidRPr="00251A09">
        <w:rPr>
          <w:rFonts w:eastAsia="Calibri" w:cstheme="minorHAnsi" w:hint="cs"/>
          <w:u w:val="single"/>
          <w:rtl/>
        </w:rPr>
        <w:t>ה</w:t>
      </w:r>
      <w:r w:rsidRPr="00251A09">
        <w:rPr>
          <w:rFonts w:eastAsia="Calibri" w:cstheme="minorHAnsi"/>
          <w:u w:val="single"/>
          <w:rtl/>
        </w:rPr>
        <w:t>פקת דוחות ובקרות</w:t>
      </w:r>
      <w:r w:rsidRPr="00BF518F">
        <w:rPr>
          <w:rFonts w:eastAsia="Calibri" w:cstheme="minorHAnsi" w:hint="cs"/>
          <w:rtl/>
        </w:rPr>
        <w:t xml:space="preserve"> - </w:t>
      </w:r>
      <w:r w:rsidRPr="00BF518F">
        <w:rPr>
          <w:rFonts w:eastAsia="Calibri" w:cstheme="minorHAnsi"/>
          <w:rtl/>
        </w:rPr>
        <w:t>ברמת נציג/ צוות/ מוקד/ תהליך/ יחידה, מבחינת תפוקות, מקצועיות, נוכחות</w:t>
      </w:r>
      <w:r>
        <w:rPr>
          <w:rFonts w:eastAsia="Calibri" w:cstheme="minorHAnsi" w:hint="cs"/>
          <w:rtl/>
        </w:rPr>
        <w:t xml:space="preserve"> ועוד</w:t>
      </w:r>
      <w:r w:rsidRPr="00BF518F">
        <w:rPr>
          <w:rFonts w:eastAsia="Calibri" w:cstheme="minorHAnsi"/>
          <w:rtl/>
        </w:rPr>
        <w:t xml:space="preserve"> </w:t>
      </w:r>
    </w:p>
    <w:p w14:paraId="0B26A49A" w14:textId="77777777" w:rsidR="00B07419" w:rsidRDefault="003A443C" w:rsidP="006430E8">
      <w:pPr>
        <w:numPr>
          <w:ilvl w:val="3"/>
          <w:numId w:val="76"/>
        </w:numPr>
        <w:ind w:left="1927" w:hanging="851"/>
        <w:contextualSpacing/>
        <w:jc w:val="left"/>
        <w:rPr>
          <w:rFonts w:eastAsia="Calibri" w:cstheme="minorHAnsi"/>
        </w:rPr>
      </w:pPr>
      <w:r w:rsidRPr="00251A09">
        <w:rPr>
          <w:rFonts w:eastAsia="Calibri" w:cstheme="minorHAnsi"/>
          <w:u w:val="single"/>
          <w:rtl/>
        </w:rPr>
        <w:t>דוחות ובקרות</w:t>
      </w:r>
      <w:r w:rsidRPr="00BF518F">
        <w:rPr>
          <w:rFonts w:eastAsia="Calibri" w:cstheme="minorHAnsi"/>
          <w:rtl/>
        </w:rPr>
        <w:t xml:space="preserve"> </w:t>
      </w:r>
      <w:r w:rsidRPr="00BF518F">
        <w:rPr>
          <w:rFonts w:eastAsia="Calibri" w:cstheme="minorHAnsi" w:hint="cs"/>
          <w:rtl/>
        </w:rPr>
        <w:t xml:space="preserve"> - </w:t>
      </w:r>
      <w:r w:rsidRPr="00BF518F">
        <w:rPr>
          <w:rFonts w:eastAsia="Calibri" w:cstheme="minorHAnsi"/>
          <w:rtl/>
        </w:rPr>
        <w:t xml:space="preserve">ברמת נציג/ צוות/ מוקד/ תהליך/ יחידה מבחינת  סיבות עזיבה, ותק, ותק עזיבה </w:t>
      </w:r>
      <w:r w:rsidRPr="00BF518F">
        <w:rPr>
          <w:rFonts w:eastAsia="Calibri" w:cstheme="minorHAnsi" w:hint="cs"/>
          <w:rtl/>
        </w:rPr>
        <w:t>ועוד</w:t>
      </w:r>
    </w:p>
    <w:p w14:paraId="64854FCE" w14:textId="77777777" w:rsidR="00B07419" w:rsidRPr="008B27FD" w:rsidRDefault="003A443C" w:rsidP="006430E8">
      <w:pPr>
        <w:numPr>
          <w:ilvl w:val="3"/>
          <w:numId w:val="76"/>
        </w:numPr>
        <w:ind w:left="1927" w:hanging="851"/>
        <w:contextualSpacing/>
        <w:jc w:val="left"/>
        <w:rPr>
          <w:rFonts w:eastAsia="Calibri" w:cstheme="minorHAnsi"/>
          <w:u w:val="single"/>
        </w:rPr>
      </w:pPr>
      <w:r w:rsidRPr="008B27FD">
        <w:rPr>
          <w:rFonts w:eastAsia="Calibri" w:cstheme="minorHAnsi"/>
          <w:u w:val="single"/>
          <w:rtl/>
        </w:rPr>
        <w:t xml:space="preserve">נהלי תכנון ושיבוץ משמרות </w:t>
      </w:r>
    </w:p>
    <w:p w14:paraId="695383F3" w14:textId="0CC89BCE"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u w:val="single"/>
          <w:rtl/>
        </w:rPr>
        <w:t>נוהל  היערכות למצב חירום</w:t>
      </w:r>
      <w:r w:rsidRPr="00BF518F">
        <w:rPr>
          <w:rFonts w:eastAsia="Calibri" w:cstheme="minorHAnsi"/>
          <w:rtl/>
        </w:rPr>
        <w:t xml:space="preserve"> (מלחמה, מזג אוויר קיצוני, סגירת כבישים, שביתה בתחבורה ציבורית</w:t>
      </w:r>
      <w:r w:rsidR="00972B51">
        <w:rPr>
          <w:rFonts w:eastAsia="Calibri" w:cstheme="minorHAnsi" w:hint="cs"/>
          <w:rtl/>
        </w:rPr>
        <w:t xml:space="preserve"> , במערכת החינוך</w:t>
      </w:r>
      <w:r w:rsidRPr="00BF518F">
        <w:rPr>
          <w:rFonts w:eastAsia="Calibri" w:cstheme="minorHAnsi"/>
          <w:rtl/>
        </w:rPr>
        <w:t>,</w:t>
      </w:r>
      <w:r w:rsidR="00972B51">
        <w:rPr>
          <w:rFonts w:eastAsia="Calibri" w:cstheme="minorHAnsi" w:hint="cs"/>
          <w:rtl/>
        </w:rPr>
        <w:t xml:space="preserve"> מגפה, </w:t>
      </w:r>
      <w:r w:rsidRPr="00BF518F">
        <w:rPr>
          <w:rFonts w:eastAsia="Calibri" w:cstheme="minorHAnsi"/>
          <w:rtl/>
        </w:rPr>
        <w:t xml:space="preserve"> מצב חירום במוקד המשרד וגיבוי למוקד המשרד </w:t>
      </w:r>
      <w:r w:rsidRPr="00BF518F">
        <w:rPr>
          <w:rFonts w:eastAsia="Calibri" w:cstheme="minorHAnsi" w:hint="cs"/>
          <w:rtl/>
        </w:rPr>
        <w:t>ועוד</w:t>
      </w:r>
      <w:r w:rsidRPr="00BF518F">
        <w:rPr>
          <w:rFonts w:eastAsia="Calibri" w:cstheme="minorHAnsi"/>
          <w:rtl/>
        </w:rPr>
        <w:t>)</w:t>
      </w:r>
    </w:p>
    <w:p w14:paraId="43F9F39E" w14:textId="77777777"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u w:val="single"/>
          <w:rtl/>
        </w:rPr>
        <w:t>תהליכי התייעצות ואסקלציה</w:t>
      </w:r>
      <w:r w:rsidRPr="00BF518F">
        <w:rPr>
          <w:rFonts w:eastAsia="Calibri" w:cstheme="minorHAnsi"/>
          <w:rtl/>
        </w:rPr>
        <w:t xml:space="preserve"> (בטיפול בפנייה) </w:t>
      </w:r>
    </w:p>
    <w:p w14:paraId="6703D547" w14:textId="77777777" w:rsidR="00B07419" w:rsidRPr="00251A09" w:rsidRDefault="003A443C" w:rsidP="006430E8">
      <w:pPr>
        <w:numPr>
          <w:ilvl w:val="3"/>
          <w:numId w:val="76"/>
        </w:numPr>
        <w:ind w:left="1927" w:hanging="851"/>
        <w:contextualSpacing/>
        <w:jc w:val="left"/>
        <w:rPr>
          <w:rFonts w:eastAsia="Calibri" w:cstheme="minorHAnsi"/>
        </w:rPr>
      </w:pPr>
      <w:r w:rsidRPr="00251A09">
        <w:rPr>
          <w:rFonts w:eastAsia="Calibri" w:cstheme="minorHAnsi"/>
          <w:u w:val="single"/>
          <w:rtl/>
        </w:rPr>
        <w:t>נוהל  טיפול בתקלה טכנולוגית</w:t>
      </w:r>
      <w:r w:rsidRPr="00BF518F">
        <w:rPr>
          <w:rFonts w:eastAsia="Calibri" w:cstheme="minorHAnsi"/>
          <w:rtl/>
        </w:rPr>
        <w:t xml:space="preserve"> כולל סיכום אירוע</w:t>
      </w:r>
    </w:p>
    <w:p w14:paraId="1919FFAE" w14:textId="77777777" w:rsidR="00B07419" w:rsidRPr="00251A09" w:rsidRDefault="003A443C" w:rsidP="006430E8">
      <w:pPr>
        <w:numPr>
          <w:ilvl w:val="3"/>
          <w:numId w:val="76"/>
        </w:numPr>
        <w:ind w:left="1927" w:hanging="851"/>
        <w:contextualSpacing/>
        <w:jc w:val="left"/>
        <w:rPr>
          <w:rFonts w:eastAsia="Calibri" w:cstheme="minorHAnsi"/>
          <w:rtl/>
        </w:rPr>
      </w:pPr>
      <w:r w:rsidRPr="00251A09">
        <w:rPr>
          <w:rFonts w:eastAsia="Calibri" w:cstheme="minorHAnsi"/>
          <w:u w:val="single"/>
          <w:rtl/>
        </w:rPr>
        <w:t>טיפול בבעיות</w:t>
      </w:r>
      <w:r w:rsidRPr="00251A09">
        <w:rPr>
          <w:rFonts w:eastAsia="Calibri" w:cstheme="minorHAnsi" w:hint="cs"/>
          <w:u w:val="single"/>
          <w:rtl/>
        </w:rPr>
        <w:t xml:space="preserve"> כ"א</w:t>
      </w:r>
      <w:r w:rsidRPr="00BF518F">
        <w:rPr>
          <w:rFonts w:eastAsia="Calibri" w:cstheme="minorHAnsi" w:hint="cs"/>
          <w:rtl/>
        </w:rPr>
        <w:t xml:space="preserve"> - </w:t>
      </w:r>
      <w:r w:rsidRPr="00BF518F">
        <w:rPr>
          <w:rFonts w:eastAsia="Calibri" w:cstheme="minorHAnsi"/>
          <w:rtl/>
        </w:rPr>
        <w:t xml:space="preserve"> טיפול בסוגיות  משאבי אנוש</w:t>
      </w:r>
      <w:r>
        <w:rPr>
          <w:rFonts w:eastAsia="Calibri" w:cstheme="minorHAnsi" w:hint="cs"/>
          <w:rtl/>
        </w:rPr>
        <w:t xml:space="preserve"> </w:t>
      </w:r>
      <w:r w:rsidRPr="00BF518F">
        <w:rPr>
          <w:rFonts w:eastAsia="Calibri" w:cstheme="minorHAnsi"/>
          <w:rtl/>
        </w:rPr>
        <w:t>משמעת , איחורים וחיסורים</w:t>
      </w:r>
    </w:p>
    <w:p w14:paraId="1572657E" w14:textId="77777777" w:rsidR="00B07419" w:rsidRPr="00251A09" w:rsidRDefault="003A443C" w:rsidP="006430E8">
      <w:pPr>
        <w:numPr>
          <w:ilvl w:val="3"/>
          <w:numId w:val="76"/>
        </w:numPr>
        <w:ind w:left="1927" w:hanging="851"/>
        <w:contextualSpacing/>
        <w:jc w:val="left"/>
        <w:rPr>
          <w:rFonts w:eastAsia="Calibri" w:cstheme="minorHAnsi"/>
          <w:rtl/>
        </w:rPr>
      </w:pPr>
      <w:r w:rsidRPr="00251A09">
        <w:rPr>
          <w:rFonts w:eastAsia="Calibri" w:cstheme="minorHAnsi" w:hint="cs"/>
          <w:u w:val="single"/>
          <w:rtl/>
        </w:rPr>
        <w:t>שגרת ניהול</w:t>
      </w:r>
      <w:r w:rsidRPr="00BF518F">
        <w:rPr>
          <w:rFonts w:eastAsia="Calibri" w:cstheme="minorHAnsi" w:hint="cs"/>
          <w:rtl/>
        </w:rPr>
        <w:t xml:space="preserve"> - </w:t>
      </w:r>
      <w:r w:rsidRPr="00BF518F">
        <w:rPr>
          <w:rFonts w:eastAsia="Calibri" w:cstheme="minorHAnsi"/>
          <w:rtl/>
        </w:rPr>
        <w:t>ישיבות צוות של נציגים ושל צוות ניהולי</w:t>
      </w:r>
    </w:p>
    <w:p w14:paraId="60AC5DDA" w14:textId="56173DA5" w:rsidR="00E529AB" w:rsidRDefault="003A443C" w:rsidP="006430E8">
      <w:pPr>
        <w:numPr>
          <w:ilvl w:val="3"/>
          <w:numId w:val="76"/>
        </w:numPr>
        <w:ind w:left="1927" w:hanging="851"/>
        <w:contextualSpacing/>
        <w:jc w:val="left"/>
        <w:rPr>
          <w:rFonts w:eastAsia="Calibri" w:cstheme="minorHAnsi"/>
          <w:u w:val="single"/>
          <w:rtl/>
        </w:rPr>
      </w:pPr>
      <w:r w:rsidRPr="00251A09">
        <w:rPr>
          <w:rFonts w:eastAsia="Calibri" w:cstheme="minorHAnsi" w:hint="cs"/>
          <w:u w:val="single"/>
          <w:rtl/>
        </w:rPr>
        <w:t xml:space="preserve">נוהל </w:t>
      </w:r>
      <w:r w:rsidRPr="00251A09">
        <w:rPr>
          <w:rFonts w:eastAsia="Calibri" w:cstheme="minorHAnsi"/>
          <w:u w:val="single"/>
          <w:rtl/>
        </w:rPr>
        <w:t>טיפול בתלונות לקוחות</w:t>
      </w:r>
    </w:p>
    <w:p w14:paraId="54A4C000" w14:textId="77777777" w:rsidR="00E529AB" w:rsidRPr="00E529AB" w:rsidRDefault="003A443C" w:rsidP="00E529AB">
      <w:pPr>
        <w:rPr>
          <w:rFonts w:eastAsia="Calibri"/>
          <w:rtl/>
        </w:rPr>
      </w:pPr>
      <w:r>
        <w:rPr>
          <w:rFonts w:eastAsia="Calibri"/>
          <w:rtl/>
        </w:rPr>
        <w:br w:type="page"/>
      </w:r>
    </w:p>
    <w:p w14:paraId="04FA63B5" w14:textId="77777777" w:rsidR="00B07419" w:rsidRPr="00251A09" w:rsidRDefault="003A443C" w:rsidP="006430E8">
      <w:pPr>
        <w:pStyle w:val="14"/>
        <w:widowControl w:val="0"/>
        <w:numPr>
          <w:ilvl w:val="0"/>
          <w:numId w:val="24"/>
        </w:numPr>
        <w:rPr>
          <w:rFonts w:ascii="Courier" w:hAnsi="Courier"/>
        </w:rPr>
      </w:pPr>
      <w:bookmarkStart w:id="758" w:name="_Ref452289319"/>
      <w:bookmarkStart w:id="759" w:name="_Toc466301971"/>
      <w:bookmarkStart w:id="760" w:name="_Toc147056331"/>
      <w:bookmarkStart w:id="761" w:name="_Toc149640742"/>
      <w:bookmarkStart w:id="762" w:name="_Toc239746841"/>
      <w:bookmarkStart w:id="763" w:name="_Toc308382938"/>
      <w:bookmarkStart w:id="764" w:name="_Toc384724829"/>
      <w:bookmarkEnd w:id="755"/>
      <w:bookmarkEnd w:id="756"/>
      <w:bookmarkEnd w:id="757"/>
      <w:r w:rsidRPr="00251A09">
        <w:rPr>
          <w:rFonts w:ascii="Courier" w:hAnsi="Courier"/>
          <w:rtl/>
        </w:rPr>
        <w:t xml:space="preserve">מערכות </w:t>
      </w:r>
      <w:bookmarkEnd w:id="758"/>
      <w:bookmarkEnd w:id="759"/>
      <w:r w:rsidRPr="00251A09">
        <w:rPr>
          <w:rFonts w:ascii="Courier" w:hAnsi="Courier" w:hint="cs"/>
          <w:rtl/>
        </w:rPr>
        <w:t>השירות (טכנולוגיות המוקד)</w:t>
      </w:r>
      <w:bookmarkEnd w:id="760"/>
      <w:bookmarkEnd w:id="761"/>
      <w:r w:rsidRPr="00251A09">
        <w:rPr>
          <w:rFonts w:ascii="Courier" w:hAnsi="Courier" w:hint="cs"/>
          <w:rtl/>
        </w:rPr>
        <w:t xml:space="preserve"> </w:t>
      </w:r>
    </w:p>
    <w:p w14:paraId="71F77ED5" w14:textId="77777777" w:rsidR="00251A09" w:rsidRPr="00251A09" w:rsidRDefault="00251A09" w:rsidP="006430E8">
      <w:pPr>
        <w:pStyle w:val="aff0"/>
        <w:numPr>
          <w:ilvl w:val="0"/>
          <w:numId w:val="80"/>
        </w:numPr>
        <w:contextualSpacing/>
        <w:jc w:val="left"/>
        <w:rPr>
          <w:rFonts w:cstheme="minorHAnsi"/>
          <w:b/>
          <w:bCs/>
          <w:vanish/>
          <w:sz w:val="28"/>
          <w:szCs w:val="28"/>
          <w:rtl/>
        </w:rPr>
      </w:pPr>
      <w:bookmarkStart w:id="765" w:name="_Toc239746847"/>
    </w:p>
    <w:p w14:paraId="57CBB430" w14:textId="77777777" w:rsidR="00251A09" w:rsidRPr="00251A09" w:rsidRDefault="00251A09" w:rsidP="006430E8">
      <w:pPr>
        <w:pStyle w:val="aff0"/>
        <w:numPr>
          <w:ilvl w:val="0"/>
          <w:numId w:val="80"/>
        </w:numPr>
        <w:contextualSpacing/>
        <w:jc w:val="left"/>
        <w:rPr>
          <w:rFonts w:cstheme="minorHAnsi"/>
          <w:b/>
          <w:bCs/>
          <w:vanish/>
          <w:sz w:val="28"/>
          <w:szCs w:val="28"/>
          <w:rtl/>
        </w:rPr>
      </w:pPr>
    </w:p>
    <w:p w14:paraId="051D6DA0" w14:textId="3EC99E53" w:rsidR="00B07419" w:rsidRPr="002433E1" w:rsidRDefault="003A443C" w:rsidP="006430E8">
      <w:pPr>
        <w:numPr>
          <w:ilvl w:val="1"/>
          <w:numId w:val="80"/>
        </w:numPr>
        <w:contextualSpacing/>
        <w:jc w:val="left"/>
        <w:rPr>
          <w:rFonts w:cstheme="minorHAnsi"/>
          <w:b/>
          <w:bCs/>
        </w:rPr>
      </w:pPr>
      <w:r w:rsidRPr="002433E1">
        <w:rPr>
          <w:rFonts w:cstheme="minorHAnsi" w:hint="cs"/>
          <w:b/>
          <w:bCs/>
          <w:rtl/>
        </w:rPr>
        <w:t>אחריות הספק</w:t>
      </w:r>
    </w:p>
    <w:p w14:paraId="55033345" w14:textId="77777777" w:rsidR="00B07419" w:rsidRPr="00FC179C" w:rsidRDefault="003A443C" w:rsidP="006430E8">
      <w:pPr>
        <w:numPr>
          <w:ilvl w:val="2"/>
          <w:numId w:val="80"/>
        </w:numPr>
        <w:contextualSpacing/>
        <w:jc w:val="left"/>
        <w:rPr>
          <w:rFonts w:cstheme="minorHAnsi"/>
          <w:b/>
          <w:bCs/>
        </w:rPr>
      </w:pPr>
      <w:r w:rsidRPr="00FC179C">
        <w:rPr>
          <w:rFonts w:cstheme="minorHAnsi" w:hint="cs"/>
          <w:b/>
          <w:bCs/>
          <w:rtl/>
        </w:rPr>
        <w:t xml:space="preserve">הקמת </w:t>
      </w:r>
      <w:r>
        <w:rPr>
          <w:rFonts w:cstheme="minorHAnsi" w:hint="cs"/>
          <w:b/>
          <w:bCs/>
          <w:rtl/>
        </w:rPr>
        <w:t>"מערכת השירות" ב</w:t>
      </w:r>
      <w:r w:rsidRPr="00FC179C">
        <w:rPr>
          <w:rFonts w:cstheme="minorHAnsi" w:hint="cs"/>
          <w:b/>
          <w:bCs/>
          <w:rtl/>
        </w:rPr>
        <w:t>מוקדים</w:t>
      </w:r>
    </w:p>
    <w:p w14:paraId="76D2B4FB" w14:textId="7B1FA565" w:rsidR="00B07419" w:rsidRPr="00FC7043" w:rsidRDefault="003A443C" w:rsidP="006430E8">
      <w:pPr>
        <w:numPr>
          <w:ilvl w:val="3"/>
          <w:numId w:val="80"/>
        </w:numPr>
        <w:contextualSpacing/>
        <w:jc w:val="left"/>
        <w:rPr>
          <w:rFonts w:cstheme="minorHAnsi"/>
        </w:rPr>
      </w:pPr>
      <w:r w:rsidRPr="00FC7043">
        <w:rPr>
          <w:rFonts w:cstheme="minorHAnsi" w:hint="cs"/>
          <w:rtl/>
        </w:rPr>
        <w:t>אחריות כוללת של הספק על הקמת המוקד</w:t>
      </w:r>
      <w:r>
        <w:rPr>
          <w:rFonts w:cstheme="minorHAnsi" w:hint="cs"/>
          <w:rtl/>
        </w:rPr>
        <w:t xml:space="preserve">, </w:t>
      </w:r>
      <w:r w:rsidRPr="00FC7043">
        <w:rPr>
          <w:rFonts w:cstheme="minorHAnsi" w:hint="cs"/>
          <w:rtl/>
        </w:rPr>
        <w:t xml:space="preserve">הספקת כל התשתיות באתרים כאמור בנספח ג' והפעלתם בהתאם למסמכי הבקשה והנספחים.  </w:t>
      </w:r>
    </w:p>
    <w:p w14:paraId="0C75F600" w14:textId="77777777" w:rsidR="00B07419" w:rsidRPr="00C30FDE" w:rsidRDefault="003A443C" w:rsidP="006430E8">
      <w:pPr>
        <w:numPr>
          <w:ilvl w:val="3"/>
          <w:numId w:val="80"/>
        </w:numPr>
        <w:contextualSpacing/>
        <w:jc w:val="left"/>
        <w:rPr>
          <w:rFonts w:cstheme="minorHAnsi"/>
        </w:rPr>
      </w:pPr>
      <w:bookmarkStart w:id="766" w:name="_Hlk123805267"/>
      <w:r>
        <w:rPr>
          <w:rFonts w:cstheme="minorHAnsi" w:hint="cs"/>
          <w:rtl/>
        </w:rPr>
        <w:t>הספק יספק תשתית טכנולוגית מלאה (</w:t>
      </w:r>
      <w:r w:rsidRPr="000D7BF9">
        <w:rPr>
          <w:rFonts w:cstheme="minorHAnsi" w:hint="cs"/>
          <w:b/>
          <w:bCs/>
          <w:rtl/>
        </w:rPr>
        <w:t>להלן "מערכות השירות"</w:t>
      </w:r>
      <w:r>
        <w:rPr>
          <w:rFonts w:cstheme="minorHAnsi" w:hint="cs"/>
          <w:rtl/>
        </w:rPr>
        <w:t xml:space="preserve">) הדרושה לקיום הפעילות במערכות </w:t>
      </w:r>
      <w:r w:rsidRPr="00C30FDE">
        <w:rPr>
          <w:rFonts w:cstheme="minorHAnsi" w:hint="cs"/>
          <w:rtl/>
        </w:rPr>
        <w:t>שלו לרבות קווי תקשורת בין האתרים (לרשת הספק) וצירי הטלפוניה (</w:t>
      </w:r>
      <w:r w:rsidRPr="00C30FDE">
        <w:rPr>
          <w:rFonts w:cstheme="minorHAnsi" w:hint="cs"/>
        </w:rPr>
        <w:t>PRI</w:t>
      </w:r>
      <w:r w:rsidRPr="00C30FDE">
        <w:rPr>
          <w:rFonts w:cstheme="minorHAnsi" w:hint="cs"/>
          <w:rtl/>
        </w:rPr>
        <w:t>\</w:t>
      </w:r>
      <w:r w:rsidRPr="00C30FDE">
        <w:rPr>
          <w:rFonts w:cstheme="minorHAnsi" w:hint="cs"/>
        </w:rPr>
        <w:t>SIP</w:t>
      </w:r>
      <w:r w:rsidRPr="00C30FDE">
        <w:rPr>
          <w:rFonts w:cstheme="minorHAnsi" w:hint="cs"/>
          <w:rtl/>
        </w:rPr>
        <w:t xml:space="preserve">). </w:t>
      </w:r>
    </w:p>
    <w:bookmarkEnd w:id="766"/>
    <w:p w14:paraId="246B185F" w14:textId="0819013E" w:rsidR="00B07419" w:rsidRPr="00FC179C" w:rsidRDefault="003A443C" w:rsidP="006430E8">
      <w:pPr>
        <w:numPr>
          <w:ilvl w:val="3"/>
          <w:numId w:val="80"/>
        </w:numPr>
        <w:contextualSpacing/>
        <w:jc w:val="left"/>
        <w:rPr>
          <w:rFonts w:cstheme="minorHAnsi"/>
        </w:rPr>
      </w:pPr>
      <w:r>
        <w:rPr>
          <w:rFonts w:cstheme="minorHAnsi" w:hint="cs"/>
          <w:rtl/>
        </w:rPr>
        <w:t>הפעלת המוקדים תהייה בהתאם להנחיות הביטחון, אבטחת מידע וסייבר כאמור בנספחים המצורפים.</w:t>
      </w:r>
    </w:p>
    <w:p w14:paraId="3B92BB18" w14:textId="77777777" w:rsidR="00B07419" w:rsidRPr="00B23E44" w:rsidRDefault="003A443C" w:rsidP="006430E8">
      <w:pPr>
        <w:keepNext/>
        <w:keepLines/>
        <w:numPr>
          <w:ilvl w:val="2"/>
          <w:numId w:val="80"/>
        </w:numPr>
        <w:rPr>
          <w:rFonts w:eastAsia="Calibri" w:cstheme="minorHAnsi"/>
          <w:b/>
          <w:bCs/>
          <w:lang w:eastAsia="he-IL"/>
        </w:rPr>
      </w:pPr>
      <w:r w:rsidRPr="00B23E44">
        <w:rPr>
          <w:rFonts w:eastAsia="Calibri" w:cstheme="minorHAnsi"/>
          <w:b/>
          <w:bCs/>
          <w:rtl/>
          <w:lang w:eastAsia="he-IL"/>
        </w:rPr>
        <w:t xml:space="preserve">משאבי תקשורת </w:t>
      </w:r>
    </w:p>
    <w:p w14:paraId="0720659C" w14:textId="77777777" w:rsidR="00B07419" w:rsidRPr="00FC7043" w:rsidRDefault="003A443C" w:rsidP="006430E8">
      <w:pPr>
        <w:numPr>
          <w:ilvl w:val="3"/>
          <w:numId w:val="80"/>
        </w:numPr>
        <w:contextualSpacing/>
        <w:jc w:val="left"/>
        <w:rPr>
          <w:rFonts w:cstheme="minorHAnsi"/>
          <w:b/>
          <w:bCs/>
        </w:rPr>
      </w:pPr>
      <w:r w:rsidRPr="00FC7043">
        <w:rPr>
          <w:rFonts w:cstheme="minorHAnsi" w:hint="cs"/>
          <w:b/>
          <w:bCs/>
          <w:rtl/>
        </w:rPr>
        <w:t xml:space="preserve">הספק </w:t>
      </w:r>
    </w:p>
    <w:p w14:paraId="00E6B5A4" w14:textId="42514A37" w:rsidR="00B07419" w:rsidRDefault="003A443C" w:rsidP="006430E8">
      <w:pPr>
        <w:numPr>
          <w:ilvl w:val="4"/>
          <w:numId w:val="80"/>
        </w:numPr>
        <w:ind w:hanging="1204"/>
        <w:contextualSpacing/>
        <w:jc w:val="left"/>
        <w:rPr>
          <w:rFonts w:cstheme="minorHAnsi"/>
        </w:rPr>
      </w:pPr>
      <w:r>
        <w:rPr>
          <w:rFonts w:cstheme="minorHAnsi" w:hint="cs"/>
          <w:rtl/>
        </w:rPr>
        <w:t>יספק תשתיות פיזיות הדרושות לקיום פעילות מערכת השירות והרשת התפעולית של המשרד.</w:t>
      </w:r>
    </w:p>
    <w:p w14:paraId="2DD30F40" w14:textId="32C9098A" w:rsidR="00B07419" w:rsidRPr="00B23E44" w:rsidRDefault="003A443C" w:rsidP="00C30FDE">
      <w:pPr>
        <w:keepNext/>
        <w:keepLines/>
        <w:numPr>
          <w:ilvl w:val="4"/>
          <w:numId w:val="80"/>
        </w:numPr>
        <w:ind w:hanging="1204"/>
        <w:rPr>
          <w:rFonts w:eastAsia="Calibri" w:cstheme="minorHAnsi"/>
          <w:lang w:eastAsia="he-IL"/>
        </w:rPr>
      </w:pPr>
      <w:r>
        <w:rPr>
          <w:rFonts w:eastAsia="Calibri" w:cstheme="minorHAnsi" w:hint="cs"/>
          <w:rtl/>
          <w:lang w:eastAsia="he-IL"/>
        </w:rPr>
        <w:t xml:space="preserve">יספק </w:t>
      </w:r>
      <w:r w:rsidRPr="00B23E44">
        <w:rPr>
          <w:rFonts w:eastAsia="Calibri" w:cstheme="minorHAnsi"/>
          <w:rtl/>
          <w:lang w:eastAsia="he-IL"/>
        </w:rPr>
        <w:t>משאבים מספיקים</w:t>
      </w:r>
      <w:r>
        <w:rPr>
          <w:rFonts w:eastAsia="Calibri" w:cstheme="minorHAnsi" w:hint="cs"/>
          <w:rtl/>
          <w:lang w:eastAsia="he-IL"/>
        </w:rPr>
        <w:t xml:space="preserve"> </w:t>
      </w:r>
      <w:r w:rsidRPr="00B23E44">
        <w:rPr>
          <w:rFonts w:eastAsia="Calibri" w:cstheme="minorHAnsi"/>
          <w:rtl/>
          <w:lang w:eastAsia="he-IL"/>
        </w:rPr>
        <w:t xml:space="preserve">לצורך מתן שרות </w:t>
      </w:r>
      <w:r>
        <w:rPr>
          <w:rFonts w:eastAsia="Calibri" w:cstheme="minorHAnsi" w:hint="cs"/>
          <w:rtl/>
          <w:lang w:eastAsia="he-IL"/>
        </w:rPr>
        <w:t xml:space="preserve">ברמת השירות הנדרשת </w:t>
      </w:r>
      <w:r w:rsidR="00DC2B9A">
        <w:rPr>
          <w:rFonts w:eastAsia="Calibri" w:cstheme="minorHAnsi" w:hint="cs"/>
          <w:rtl/>
          <w:lang w:eastAsia="he-IL"/>
        </w:rPr>
        <w:t xml:space="preserve">במכרז </w:t>
      </w:r>
      <w:r>
        <w:rPr>
          <w:rFonts w:eastAsia="Calibri" w:cstheme="minorHAnsi" w:hint="cs"/>
          <w:rtl/>
          <w:lang w:eastAsia="he-IL"/>
        </w:rPr>
        <w:t>(</w:t>
      </w:r>
      <w:r w:rsidRPr="00B23E44">
        <w:rPr>
          <w:rFonts w:eastAsia="Calibri" w:cstheme="minorHAnsi"/>
          <w:rtl/>
          <w:lang w:eastAsia="he-IL"/>
        </w:rPr>
        <w:t xml:space="preserve">בעת התקשרות </w:t>
      </w:r>
      <w:r>
        <w:rPr>
          <w:rFonts w:eastAsia="Calibri" w:cstheme="minorHAnsi" w:hint="cs"/>
          <w:rtl/>
          <w:lang w:eastAsia="he-IL"/>
        </w:rPr>
        <w:t xml:space="preserve">לקוח </w:t>
      </w:r>
      <w:r w:rsidRPr="00B23E44">
        <w:rPr>
          <w:rFonts w:eastAsia="Calibri" w:cstheme="minorHAnsi"/>
          <w:rtl/>
          <w:lang w:eastAsia="he-IL"/>
        </w:rPr>
        <w:t xml:space="preserve">למוקד </w:t>
      </w:r>
      <w:r w:rsidRPr="00B93B99">
        <w:rPr>
          <w:rFonts w:eastAsia="Calibri" w:cstheme="minorHAnsi"/>
          <w:b/>
          <w:bCs/>
          <w:rtl/>
          <w:lang w:eastAsia="he-IL"/>
        </w:rPr>
        <w:t>לא ישמע</w:t>
      </w:r>
      <w:r w:rsidRPr="00B23E44">
        <w:rPr>
          <w:rFonts w:eastAsia="Calibri" w:cstheme="minorHAnsi"/>
          <w:rtl/>
          <w:lang w:eastAsia="he-IL"/>
        </w:rPr>
        <w:t xml:space="preserve"> צליל תפוס</w:t>
      </w:r>
      <w:r>
        <w:rPr>
          <w:rFonts w:eastAsia="Calibri" w:cstheme="minorHAnsi" w:hint="cs"/>
          <w:rtl/>
          <w:lang w:eastAsia="he-IL"/>
        </w:rPr>
        <w:t xml:space="preserve"> מהיר</w:t>
      </w:r>
      <w:r w:rsidR="00C30FDE">
        <w:rPr>
          <w:rFonts w:eastAsia="Calibri" w:cstheme="minorHAnsi" w:hint="cs"/>
          <w:rtl/>
          <w:lang w:eastAsia="he-IL"/>
        </w:rPr>
        <w:t xml:space="preserve"> או ניתוק)</w:t>
      </w:r>
      <w:r w:rsidR="00C30FDE" w:rsidRPr="00B23E44">
        <w:rPr>
          <w:rFonts w:eastAsia="Calibri" w:cstheme="minorHAnsi"/>
          <w:rtl/>
          <w:lang w:eastAsia="he-IL"/>
        </w:rPr>
        <w:t xml:space="preserve">, </w:t>
      </w:r>
      <w:r w:rsidRPr="00B23E44">
        <w:rPr>
          <w:rFonts w:eastAsia="Calibri" w:cstheme="minorHAnsi"/>
          <w:rtl/>
          <w:lang w:eastAsia="he-IL"/>
        </w:rPr>
        <w:t xml:space="preserve">כולל היערכות להגדלת נפח השיחות ופעילות המוקד. </w:t>
      </w:r>
    </w:p>
    <w:p w14:paraId="14FCC659" w14:textId="77777777" w:rsidR="00B07419" w:rsidRDefault="003A443C" w:rsidP="006430E8">
      <w:pPr>
        <w:keepNext/>
        <w:keepLines/>
        <w:numPr>
          <w:ilvl w:val="4"/>
          <w:numId w:val="80"/>
        </w:numPr>
        <w:ind w:hanging="1204"/>
        <w:rPr>
          <w:rFonts w:eastAsia="Calibri" w:cstheme="minorHAnsi"/>
          <w:lang w:eastAsia="he-IL"/>
        </w:rPr>
      </w:pPr>
      <w:r w:rsidRPr="00B23E44">
        <w:rPr>
          <w:rFonts w:eastAsia="Calibri" w:cstheme="minorHAnsi"/>
          <w:rtl/>
          <w:lang w:eastAsia="he-IL"/>
        </w:rPr>
        <w:t>השלמת משאבים כתוצאה מזיהוי בעיה או הרחב</w:t>
      </w:r>
      <w:r>
        <w:rPr>
          <w:rFonts w:eastAsia="Calibri" w:cstheme="minorHAnsi" w:hint="cs"/>
          <w:rtl/>
          <w:lang w:eastAsia="he-IL"/>
        </w:rPr>
        <w:t xml:space="preserve">ת </w:t>
      </w:r>
      <w:r w:rsidRPr="00B23E44">
        <w:rPr>
          <w:rFonts w:eastAsia="Calibri" w:cstheme="minorHAnsi"/>
          <w:rtl/>
          <w:lang w:eastAsia="he-IL"/>
        </w:rPr>
        <w:t>פעילות המוקד תבוצע תוך 14 ימי עבודה מרגע זיהוי הבעיה/דרישה מ</w:t>
      </w:r>
      <w:r>
        <w:rPr>
          <w:rFonts w:eastAsia="Calibri" w:cstheme="minorHAnsi" w:hint="cs"/>
          <w:rtl/>
          <w:lang w:eastAsia="he-IL"/>
        </w:rPr>
        <w:t>ה</w:t>
      </w:r>
      <w:r w:rsidRPr="00B23E44">
        <w:rPr>
          <w:rFonts w:eastAsia="Calibri" w:cstheme="minorHAnsi"/>
          <w:rtl/>
          <w:lang w:eastAsia="he-IL"/>
        </w:rPr>
        <w:t>משרד.</w:t>
      </w:r>
    </w:p>
    <w:p w14:paraId="4051F6DF" w14:textId="5F47585D" w:rsidR="00B07419" w:rsidRPr="00B23E44" w:rsidRDefault="003A443C" w:rsidP="00C30FDE">
      <w:pPr>
        <w:keepNext/>
        <w:keepLines/>
        <w:numPr>
          <w:ilvl w:val="4"/>
          <w:numId w:val="80"/>
        </w:numPr>
        <w:ind w:hanging="1204"/>
        <w:rPr>
          <w:rFonts w:eastAsia="Calibri" w:cstheme="minorHAnsi"/>
          <w:lang w:eastAsia="he-IL"/>
        </w:rPr>
      </w:pPr>
      <w:r>
        <w:rPr>
          <w:rFonts w:eastAsia="Calibri" w:cstheme="minorHAnsi" w:hint="cs"/>
          <w:rtl/>
          <w:lang w:eastAsia="he-IL"/>
        </w:rPr>
        <w:t xml:space="preserve">בכל מקרה, אם </w:t>
      </w:r>
      <w:proofErr w:type="spellStart"/>
      <w:r>
        <w:rPr>
          <w:rFonts w:eastAsia="Calibri" w:cstheme="minorHAnsi" w:hint="cs"/>
          <w:rtl/>
          <w:lang w:eastAsia="he-IL"/>
        </w:rPr>
        <w:t>יווצר</w:t>
      </w:r>
      <w:proofErr w:type="spellEnd"/>
      <w:r>
        <w:rPr>
          <w:rFonts w:eastAsia="Calibri" w:cstheme="minorHAnsi" w:hint="cs"/>
          <w:rtl/>
          <w:lang w:eastAsia="he-IL"/>
        </w:rPr>
        <w:t xml:space="preserve"> מצב של צליל תפוס</w:t>
      </w:r>
      <w:r w:rsidR="00C30FDE">
        <w:rPr>
          <w:rFonts w:eastAsia="Calibri" w:cstheme="minorHAnsi" w:hint="cs"/>
          <w:rtl/>
          <w:lang w:eastAsia="he-IL"/>
        </w:rPr>
        <w:t xml:space="preserve"> או ניתוק</w:t>
      </w:r>
      <w:r>
        <w:rPr>
          <w:rFonts w:eastAsia="Calibri" w:cstheme="minorHAnsi" w:hint="cs"/>
          <w:rtl/>
          <w:lang w:eastAsia="he-IL"/>
        </w:rPr>
        <w:t xml:space="preserve">, ללקוח תושמע הודעת התנצלות על עומס בקווים ויידוע שיש לנסות להתקשר שוב </w:t>
      </w:r>
      <w:r w:rsidR="002433E1">
        <w:rPr>
          <w:rFonts w:eastAsia="Calibri" w:cstheme="minorHAnsi" w:hint="cs"/>
          <w:rtl/>
          <w:lang w:eastAsia="he-IL"/>
        </w:rPr>
        <w:t>במועד מאוחר יותר</w:t>
      </w:r>
      <w:r w:rsidR="00097B31">
        <w:rPr>
          <w:rFonts w:eastAsia="Calibri" w:cstheme="minorHAnsi" w:hint="cs"/>
          <w:rtl/>
          <w:lang w:eastAsia="he-IL"/>
        </w:rPr>
        <w:t>.</w:t>
      </w:r>
      <w:r w:rsidR="002433E1">
        <w:rPr>
          <w:rFonts w:eastAsia="Calibri" w:cstheme="minorHAnsi" w:hint="cs"/>
          <w:rtl/>
          <w:lang w:eastAsia="he-IL"/>
        </w:rPr>
        <w:t>.</w:t>
      </w:r>
      <w:r w:rsidR="00C30FDE">
        <w:rPr>
          <w:rFonts w:eastAsia="Calibri" w:cstheme="minorHAnsi" w:hint="cs"/>
          <w:rtl/>
          <w:lang w:eastAsia="he-IL"/>
        </w:rPr>
        <w:t xml:space="preserve"> כאמור, על הספק להשלים את המשאבים הנדרשים כדי שמצב זה לא יחזור על עצמו. </w:t>
      </w:r>
    </w:p>
    <w:p w14:paraId="2378A37D" w14:textId="77777777" w:rsidR="00B07419" w:rsidRDefault="003A443C" w:rsidP="006430E8">
      <w:pPr>
        <w:keepNext/>
        <w:keepLines/>
        <w:numPr>
          <w:ilvl w:val="3"/>
          <w:numId w:val="80"/>
        </w:numPr>
        <w:ind w:left="2847" w:hanging="1204"/>
        <w:rPr>
          <w:rFonts w:eastAsia="Calibri" w:cstheme="minorHAnsi"/>
          <w:lang w:eastAsia="he-IL"/>
        </w:rPr>
      </w:pPr>
      <w:r w:rsidRPr="00B23E44">
        <w:rPr>
          <w:rFonts w:eastAsia="Calibri" w:cstheme="minorHAnsi"/>
          <w:rtl/>
          <w:lang w:eastAsia="he-IL"/>
        </w:rPr>
        <w:t xml:space="preserve">המשרד יוכל לדרוש מהספק להציג  דוחות תנועה ועומסים על משאבי הקווים. </w:t>
      </w:r>
    </w:p>
    <w:p w14:paraId="6624C5BA" w14:textId="77777777" w:rsidR="00B07419" w:rsidRPr="00FC7043" w:rsidRDefault="003A443C" w:rsidP="006430E8">
      <w:pPr>
        <w:numPr>
          <w:ilvl w:val="3"/>
          <w:numId w:val="80"/>
        </w:numPr>
        <w:contextualSpacing/>
        <w:jc w:val="left"/>
        <w:rPr>
          <w:rFonts w:cstheme="minorHAnsi"/>
          <w:b/>
          <w:bCs/>
        </w:rPr>
      </w:pPr>
      <w:r w:rsidRPr="00FC7043">
        <w:rPr>
          <w:rFonts w:cstheme="minorHAnsi" w:hint="cs"/>
          <w:b/>
          <w:bCs/>
          <w:rtl/>
        </w:rPr>
        <w:t>המשרד</w:t>
      </w:r>
    </w:p>
    <w:p w14:paraId="5D562EA2" w14:textId="59104F3A" w:rsidR="00B07419" w:rsidRPr="00251A09" w:rsidRDefault="003A443C" w:rsidP="006430E8">
      <w:pPr>
        <w:numPr>
          <w:ilvl w:val="4"/>
          <w:numId w:val="80"/>
        </w:numPr>
        <w:contextualSpacing/>
        <w:jc w:val="left"/>
        <w:rPr>
          <w:rFonts w:cstheme="minorHAnsi"/>
        </w:rPr>
      </w:pPr>
      <w:r>
        <w:rPr>
          <w:rFonts w:cstheme="minorHAnsi" w:hint="cs"/>
          <w:rtl/>
        </w:rPr>
        <w:t xml:space="preserve"> אחראי על קוו</w:t>
      </w:r>
      <w:r>
        <w:rPr>
          <w:rFonts w:cstheme="minorHAnsi" w:hint="eastAsia"/>
          <w:rtl/>
        </w:rPr>
        <w:t>י</w:t>
      </w:r>
      <w:r>
        <w:rPr>
          <w:rFonts w:cstheme="minorHAnsi" w:hint="cs"/>
          <w:rtl/>
        </w:rPr>
        <w:t xml:space="preserve"> התקשורת לרשת המשרד</w:t>
      </w:r>
      <w:r w:rsidR="00C30FDE">
        <w:rPr>
          <w:rFonts w:cstheme="minorHAnsi" w:hint="cs"/>
          <w:rtl/>
        </w:rPr>
        <w:t>,</w:t>
      </w:r>
      <w:r>
        <w:rPr>
          <w:rFonts w:cstheme="minorHAnsi" w:hint="cs"/>
          <w:rtl/>
        </w:rPr>
        <w:t xml:space="preserve"> בין המשרד לאתרים השונים לארון התקשורת שיתקין הספק בכל אתר (ראה נספח תשתיות, הבטחון ואבטחת המידע).</w:t>
      </w:r>
    </w:p>
    <w:p w14:paraId="4E47F735" w14:textId="221D1B5C" w:rsidR="00B07419" w:rsidRPr="00A25E69" w:rsidRDefault="003A443C" w:rsidP="009D3E49">
      <w:pPr>
        <w:numPr>
          <w:ilvl w:val="2"/>
          <w:numId w:val="80"/>
        </w:numPr>
        <w:contextualSpacing/>
        <w:jc w:val="left"/>
        <w:rPr>
          <w:rFonts w:cstheme="minorHAnsi"/>
          <w:b/>
          <w:bCs/>
        </w:rPr>
      </w:pPr>
      <w:r>
        <w:rPr>
          <w:rFonts w:cstheme="minorHAnsi" w:hint="cs"/>
          <w:b/>
          <w:bCs/>
          <w:rtl/>
        </w:rPr>
        <w:t>מערכות תפעוליות (ברשת המשרד) ש</w:t>
      </w:r>
      <w:r w:rsidRPr="00A25E69">
        <w:rPr>
          <w:rFonts w:cstheme="minorHAnsi" w:hint="cs"/>
          <w:b/>
          <w:bCs/>
          <w:rtl/>
        </w:rPr>
        <w:t>יופעלו בשלב א'</w:t>
      </w:r>
      <w:r w:rsidR="009D3E49">
        <w:rPr>
          <w:rFonts w:cstheme="minorHAnsi"/>
          <w:b/>
          <w:bCs/>
          <w:rtl/>
        </w:rPr>
        <w:br/>
      </w:r>
    </w:p>
    <w:tbl>
      <w:tblPr>
        <w:tblStyle w:val="af8"/>
        <w:bidiVisual/>
        <w:tblW w:w="5000" w:type="pct"/>
        <w:tblLook w:val="04A0" w:firstRow="1" w:lastRow="0" w:firstColumn="1" w:lastColumn="0" w:noHBand="0" w:noVBand="1"/>
      </w:tblPr>
      <w:tblGrid>
        <w:gridCol w:w="697"/>
        <w:gridCol w:w="2837"/>
        <w:gridCol w:w="5810"/>
      </w:tblGrid>
      <w:tr w:rsidR="00051F86" w14:paraId="73A8EA7E" w14:textId="77777777" w:rsidTr="008B27FD">
        <w:tc>
          <w:tcPr>
            <w:tcW w:w="373" w:type="pct"/>
            <w:shd w:val="clear" w:color="auto" w:fill="D9E2F3" w:themeFill="accent5" w:themeFillTint="33"/>
          </w:tcPr>
          <w:p w14:paraId="39E39DD9"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מס</w:t>
            </w:r>
          </w:p>
        </w:tc>
        <w:tc>
          <w:tcPr>
            <w:tcW w:w="1518" w:type="pct"/>
            <w:shd w:val="clear" w:color="auto" w:fill="D9E2F3" w:themeFill="accent5" w:themeFillTint="33"/>
          </w:tcPr>
          <w:p w14:paraId="6C2B4F64"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המערכת</w:t>
            </w:r>
          </w:p>
        </w:tc>
        <w:tc>
          <w:tcPr>
            <w:tcW w:w="3109" w:type="pct"/>
            <w:shd w:val="clear" w:color="auto" w:fill="D9E2F3" w:themeFill="accent5" w:themeFillTint="33"/>
          </w:tcPr>
          <w:p w14:paraId="5491AD0F"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יעוד</w:t>
            </w:r>
          </w:p>
        </w:tc>
      </w:tr>
      <w:tr w:rsidR="00051F86" w14:paraId="10333885" w14:textId="77777777" w:rsidTr="008B27FD">
        <w:tc>
          <w:tcPr>
            <w:tcW w:w="373" w:type="pct"/>
          </w:tcPr>
          <w:p w14:paraId="3238E001"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1</w:t>
            </w:r>
          </w:p>
        </w:tc>
        <w:tc>
          <w:tcPr>
            <w:tcW w:w="1518" w:type="pct"/>
          </w:tcPr>
          <w:p w14:paraId="4AF6667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בראשית</w:t>
            </w:r>
            <w:r w:rsidRPr="00772999">
              <w:rPr>
                <w:rFonts w:asciiTheme="minorHAnsi" w:eastAsia="Calibri" w:hAnsiTheme="minorHAnsi" w:cstheme="minorHAnsi" w:hint="cs"/>
                <w:rtl/>
                <w:lang w:eastAsia="he-IL"/>
              </w:rPr>
              <w:t xml:space="preserve"> חברות</w:t>
            </w:r>
          </w:p>
        </w:tc>
        <w:tc>
          <w:tcPr>
            <w:tcW w:w="3109" w:type="pct"/>
          </w:tcPr>
          <w:p w14:paraId="69C6F1B2" w14:textId="5552F8A9"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תפעולית של רשות התאגידים</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 xml:space="preserve">יחידת </w:t>
            </w:r>
            <w:r w:rsidRPr="00772999">
              <w:rPr>
                <w:rFonts w:asciiTheme="minorHAnsi" w:eastAsia="Calibri" w:hAnsiTheme="minorHAnsi" w:cstheme="minorHAnsi" w:hint="cs"/>
                <w:rtl/>
                <w:lang w:eastAsia="he-IL"/>
              </w:rPr>
              <w:t>ה</w:t>
            </w:r>
            <w:r w:rsidRPr="00772999">
              <w:rPr>
                <w:rFonts w:asciiTheme="minorHAnsi" w:eastAsia="Calibri" w:hAnsiTheme="minorHAnsi" w:cstheme="minorHAnsi"/>
                <w:rtl/>
                <w:lang w:eastAsia="he-IL"/>
              </w:rPr>
              <w:t>חברות</w:t>
            </w:r>
          </w:p>
        </w:tc>
      </w:tr>
      <w:tr w:rsidR="00051F86" w14:paraId="79DFBA4B" w14:textId="77777777" w:rsidTr="008B27FD">
        <w:tc>
          <w:tcPr>
            <w:tcW w:w="373" w:type="pct"/>
          </w:tcPr>
          <w:p w14:paraId="180C0DA7"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2</w:t>
            </w:r>
          </w:p>
        </w:tc>
        <w:tc>
          <w:tcPr>
            <w:tcW w:w="1518" w:type="pct"/>
          </w:tcPr>
          <w:p w14:paraId="21747026"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רימון</w:t>
            </w:r>
          </w:p>
        </w:tc>
        <w:tc>
          <w:tcPr>
            <w:tcW w:w="3109" w:type="pct"/>
          </w:tcPr>
          <w:p w14:paraId="0AFF294A" w14:textId="3AAA8DCC"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מערכת תפעולית של היחידה לרישום </w:t>
            </w:r>
            <w:r w:rsidR="00DC2B9A">
              <w:rPr>
                <w:rFonts w:asciiTheme="minorHAnsi" w:eastAsia="Calibri" w:hAnsiTheme="minorHAnsi" w:cstheme="minorHAnsi" w:hint="cs"/>
                <w:rtl/>
                <w:lang w:eastAsia="he-IL"/>
              </w:rPr>
              <w:t xml:space="preserve">והסדר זכויות  </w:t>
            </w:r>
            <w:r w:rsidRPr="00772999">
              <w:rPr>
                <w:rFonts w:asciiTheme="minorHAnsi" w:eastAsia="Calibri" w:hAnsiTheme="minorHAnsi" w:cstheme="minorHAnsi"/>
                <w:rtl/>
                <w:lang w:eastAsia="he-IL"/>
              </w:rPr>
              <w:t>מקרקעין</w:t>
            </w:r>
          </w:p>
        </w:tc>
      </w:tr>
      <w:tr w:rsidR="00051F86" w14:paraId="20BB50AF" w14:textId="77777777" w:rsidTr="008B27FD">
        <w:tc>
          <w:tcPr>
            <w:tcW w:w="373" w:type="pct"/>
          </w:tcPr>
          <w:p w14:paraId="16FADB37"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3</w:t>
            </w:r>
          </w:p>
        </w:tc>
        <w:tc>
          <w:tcPr>
            <w:tcW w:w="1518" w:type="pct"/>
          </w:tcPr>
          <w:p w14:paraId="30B88C25"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סיוע</w:t>
            </w:r>
          </w:p>
        </w:tc>
        <w:tc>
          <w:tcPr>
            <w:tcW w:w="3109" w:type="pct"/>
          </w:tcPr>
          <w:p w14:paraId="32E54601"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תפעולית של האגף לסיוע משפטי</w:t>
            </w:r>
          </w:p>
        </w:tc>
      </w:tr>
      <w:tr w:rsidR="00051F86" w14:paraId="4FA4BBEA" w14:textId="77777777" w:rsidTr="008B27FD">
        <w:tc>
          <w:tcPr>
            <w:tcW w:w="373" w:type="pct"/>
          </w:tcPr>
          <w:p w14:paraId="4D130584"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4</w:t>
            </w:r>
          </w:p>
        </w:tc>
        <w:tc>
          <w:tcPr>
            <w:tcW w:w="1518" w:type="pct"/>
          </w:tcPr>
          <w:p w14:paraId="6DC77EC7"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בראשית עמותות</w:t>
            </w:r>
          </w:p>
        </w:tc>
        <w:tc>
          <w:tcPr>
            <w:tcW w:w="3109" w:type="pct"/>
          </w:tcPr>
          <w:p w14:paraId="195792BA" w14:textId="0867E28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תפעולית של רשות התאגידים</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 xml:space="preserve">יחידת </w:t>
            </w:r>
            <w:r w:rsidRPr="00772999">
              <w:rPr>
                <w:rFonts w:asciiTheme="minorHAnsi" w:eastAsia="Calibri" w:hAnsiTheme="minorHAnsi" w:cstheme="minorHAnsi" w:hint="cs"/>
                <w:rtl/>
                <w:lang w:eastAsia="he-IL"/>
              </w:rPr>
              <w:t>ה</w:t>
            </w:r>
            <w:r w:rsidRPr="00772999">
              <w:rPr>
                <w:rFonts w:asciiTheme="minorHAnsi" w:eastAsia="Calibri" w:hAnsiTheme="minorHAnsi" w:cstheme="minorHAnsi"/>
                <w:rtl/>
                <w:lang w:eastAsia="he-IL"/>
              </w:rPr>
              <w:t>עמותות</w:t>
            </w:r>
          </w:p>
        </w:tc>
      </w:tr>
      <w:tr w:rsidR="00051F86" w14:paraId="5345D564" w14:textId="77777777" w:rsidTr="008B27FD">
        <w:tc>
          <w:tcPr>
            <w:tcW w:w="373" w:type="pct"/>
          </w:tcPr>
          <w:p w14:paraId="7DC9F1BF"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5</w:t>
            </w:r>
          </w:p>
        </w:tc>
        <w:tc>
          <w:tcPr>
            <w:tcW w:w="1518" w:type="pct"/>
          </w:tcPr>
          <w:p w14:paraId="474C2240"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בראשית משכונות</w:t>
            </w:r>
          </w:p>
        </w:tc>
        <w:tc>
          <w:tcPr>
            <w:tcW w:w="3109" w:type="pct"/>
          </w:tcPr>
          <w:p w14:paraId="4ECAC073" w14:textId="08513C09"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תפעולית של רשות התאגידים</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 xml:space="preserve">יחידת </w:t>
            </w:r>
            <w:proofErr w:type="spellStart"/>
            <w:r w:rsidRPr="00772999">
              <w:rPr>
                <w:rFonts w:asciiTheme="minorHAnsi" w:eastAsia="Calibri" w:hAnsiTheme="minorHAnsi" w:cstheme="minorHAnsi" w:hint="cs"/>
                <w:rtl/>
                <w:lang w:eastAsia="he-IL"/>
              </w:rPr>
              <w:t>ה</w:t>
            </w:r>
            <w:r w:rsidRPr="00772999">
              <w:rPr>
                <w:rFonts w:asciiTheme="minorHAnsi" w:eastAsia="Calibri" w:hAnsiTheme="minorHAnsi" w:cstheme="minorHAnsi"/>
                <w:rtl/>
                <w:lang w:eastAsia="he-IL"/>
              </w:rPr>
              <w:t>משכונות</w:t>
            </w:r>
            <w:proofErr w:type="spellEnd"/>
          </w:p>
        </w:tc>
      </w:tr>
      <w:tr w:rsidR="00051F86" w14:paraId="7427C0A8" w14:textId="77777777" w:rsidTr="008B27FD">
        <w:tc>
          <w:tcPr>
            <w:tcW w:w="373" w:type="pct"/>
          </w:tcPr>
          <w:p w14:paraId="39184076"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6</w:t>
            </w:r>
          </w:p>
        </w:tc>
        <w:tc>
          <w:tcPr>
            <w:tcW w:w="1518" w:type="pct"/>
          </w:tcPr>
          <w:p w14:paraId="726DAE41"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מג'יק </w:t>
            </w:r>
          </w:p>
        </w:tc>
        <w:tc>
          <w:tcPr>
            <w:tcW w:w="3109" w:type="pct"/>
          </w:tcPr>
          <w:p w14:paraId="74C2E713"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תפעולית של רשם  הירושות</w:t>
            </w:r>
          </w:p>
        </w:tc>
      </w:tr>
      <w:tr w:rsidR="00051F86" w14:paraId="4E3E4CDC" w14:textId="77777777" w:rsidTr="008B27FD">
        <w:tc>
          <w:tcPr>
            <w:tcW w:w="373" w:type="pct"/>
          </w:tcPr>
          <w:p w14:paraId="3416D781" w14:textId="77777777" w:rsidR="00B07419" w:rsidRPr="00772999" w:rsidRDefault="003A443C" w:rsidP="00DC6662">
            <w:pPr>
              <w:keepNext/>
              <w:keepLines/>
              <w:jc w:val="center"/>
              <w:rPr>
                <w:rFonts w:asciiTheme="minorHAnsi" w:eastAsia="Calibri" w:hAnsiTheme="minorHAnsi" w:cstheme="minorHAnsi"/>
                <w:rtl/>
                <w:lang w:eastAsia="he-IL"/>
              </w:rPr>
            </w:pPr>
            <w:r w:rsidRPr="00772999">
              <w:rPr>
                <w:rFonts w:asciiTheme="minorHAnsi" w:eastAsia="Calibri" w:hAnsiTheme="minorHAnsi" w:cstheme="minorHAnsi"/>
                <w:rtl/>
                <w:lang w:eastAsia="he-IL"/>
              </w:rPr>
              <w:t>7</w:t>
            </w:r>
          </w:p>
        </w:tc>
        <w:tc>
          <w:tcPr>
            <w:tcW w:w="1518" w:type="pct"/>
          </w:tcPr>
          <w:p w14:paraId="6B564E0C"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מג'יק </w:t>
            </w:r>
          </w:p>
        </w:tc>
        <w:tc>
          <w:tcPr>
            <w:tcW w:w="3109" w:type="pct"/>
          </w:tcPr>
          <w:p w14:paraId="68FD088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מערכת תפעולית של יחידת </w:t>
            </w:r>
            <w:proofErr w:type="spellStart"/>
            <w:r w:rsidRPr="00772999">
              <w:rPr>
                <w:rFonts w:asciiTheme="minorHAnsi" w:eastAsia="Calibri" w:hAnsiTheme="minorHAnsi" w:cstheme="minorHAnsi" w:hint="cs"/>
                <w:rtl/>
                <w:lang w:eastAsia="he-IL"/>
              </w:rPr>
              <w:t>חדל"פ</w:t>
            </w:r>
            <w:proofErr w:type="spellEnd"/>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 xml:space="preserve"> (</w:t>
            </w:r>
            <w:r w:rsidRPr="00772999">
              <w:rPr>
                <w:rFonts w:asciiTheme="minorHAnsi" w:eastAsia="Calibri" w:hAnsiTheme="minorHAnsi" w:cstheme="minorHAnsi" w:hint="cs"/>
                <w:rtl/>
                <w:lang w:eastAsia="he-IL"/>
              </w:rPr>
              <w:t xml:space="preserve">חדלות </w:t>
            </w:r>
            <w:proofErr w:type="spellStart"/>
            <w:r w:rsidRPr="00772999">
              <w:rPr>
                <w:rFonts w:asciiTheme="minorHAnsi" w:eastAsia="Calibri" w:hAnsiTheme="minorHAnsi" w:cstheme="minorHAnsi" w:hint="cs"/>
                <w:rtl/>
                <w:lang w:eastAsia="he-IL"/>
              </w:rPr>
              <w:t>פרעון</w:t>
            </w:r>
            <w:proofErr w:type="spellEnd"/>
            <w:r w:rsidRPr="00772999">
              <w:rPr>
                <w:rFonts w:asciiTheme="minorHAnsi" w:eastAsia="Calibri" w:hAnsiTheme="minorHAnsi" w:cstheme="minorHAnsi" w:hint="cs"/>
                <w:rtl/>
                <w:lang w:eastAsia="he-IL"/>
              </w:rPr>
              <w:t>)</w:t>
            </w:r>
            <w:r w:rsidRPr="00772999">
              <w:rPr>
                <w:rFonts w:asciiTheme="minorHAnsi" w:eastAsia="Calibri" w:hAnsiTheme="minorHAnsi" w:cstheme="minorHAnsi"/>
                <w:rtl/>
                <w:lang w:eastAsia="he-IL"/>
              </w:rPr>
              <w:t xml:space="preserve"> </w:t>
            </w:r>
          </w:p>
        </w:tc>
      </w:tr>
      <w:tr w:rsidR="00051F86" w14:paraId="605A03C8" w14:textId="77777777" w:rsidTr="008B27FD">
        <w:tc>
          <w:tcPr>
            <w:tcW w:w="373" w:type="pct"/>
          </w:tcPr>
          <w:p w14:paraId="471777E0" w14:textId="77777777" w:rsidR="00B07419" w:rsidRPr="00772999" w:rsidRDefault="00B0241F" w:rsidP="00DC6662">
            <w:pPr>
              <w:keepNext/>
              <w:keepLines/>
              <w:jc w:val="center"/>
              <w:rPr>
                <w:rFonts w:eastAsia="Calibri" w:cstheme="minorHAnsi"/>
                <w:rtl/>
                <w:lang w:eastAsia="he-IL"/>
              </w:rPr>
            </w:pPr>
            <w:r>
              <w:rPr>
                <w:rFonts w:eastAsia="Calibri" w:cstheme="minorHAnsi" w:hint="cs"/>
                <w:rtl/>
                <w:lang w:eastAsia="he-IL"/>
              </w:rPr>
              <w:t>9</w:t>
            </w:r>
          </w:p>
        </w:tc>
        <w:tc>
          <w:tcPr>
            <w:tcW w:w="1518" w:type="pct"/>
          </w:tcPr>
          <w:p w14:paraId="6A5EB20D" w14:textId="007CFC9B" w:rsidR="00B07419" w:rsidRPr="00772999" w:rsidRDefault="00B0241F" w:rsidP="00DC6662">
            <w:pPr>
              <w:keepNext/>
              <w:keepLines/>
              <w:rPr>
                <w:rFonts w:eastAsia="Calibri" w:cstheme="minorHAnsi"/>
                <w:rtl/>
                <w:lang w:eastAsia="he-IL"/>
              </w:rPr>
            </w:pPr>
            <w:r>
              <w:rPr>
                <w:rFonts w:eastAsia="Calibri" w:cstheme="minorHAnsi" w:hint="cs"/>
                <w:rtl/>
                <w:lang w:eastAsia="he-IL"/>
              </w:rPr>
              <w:t xml:space="preserve">כשרות משפטית </w:t>
            </w:r>
            <w:r>
              <w:rPr>
                <w:rFonts w:eastAsia="Calibri" w:cstheme="minorHAnsi" w:hint="cs"/>
                <w:lang w:eastAsia="he-IL"/>
              </w:rPr>
              <w:t>XPA</w:t>
            </w:r>
          </w:p>
        </w:tc>
        <w:tc>
          <w:tcPr>
            <w:tcW w:w="3109" w:type="pct"/>
          </w:tcPr>
          <w:p w14:paraId="4DE18938" w14:textId="77777777" w:rsidR="00B07419" w:rsidRPr="00772999" w:rsidRDefault="003A443C" w:rsidP="00DC6662">
            <w:pPr>
              <w:keepNext/>
              <w:keepLines/>
              <w:rPr>
                <w:rFonts w:eastAsia="Calibri" w:cstheme="minorHAnsi"/>
                <w:rtl/>
                <w:lang w:eastAsia="he-IL"/>
              </w:rPr>
            </w:pPr>
            <w:r w:rsidRPr="00772999">
              <w:rPr>
                <w:rFonts w:eastAsia="Calibri" w:cstheme="minorHAnsi" w:hint="cs"/>
                <w:rtl/>
                <w:lang w:eastAsia="he-IL"/>
              </w:rPr>
              <w:t>מערכת תפעולית של יחידת האפוטרופוס הכללי</w:t>
            </w:r>
            <w:r w:rsidR="00B0241F">
              <w:rPr>
                <w:rFonts w:eastAsia="Calibri" w:cstheme="minorHAnsi" w:hint="cs"/>
                <w:rtl/>
                <w:lang w:eastAsia="he-IL"/>
              </w:rPr>
              <w:t xml:space="preserve"> (ייפוי כוח מתמשך)</w:t>
            </w:r>
          </w:p>
        </w:tc>
      </w:tr>
      <w:tr w:rsidR="00051F86" w14:paraId="1B826BE5" w14:textId="77777777" w:rsidTr="008B27FD">
        <w:tc>
          <w:tcPr>
            <w:tcW w:w="373" w:type="pct"/>
          </w:tcPr>
          <w:p w14:paraId="784FF2B5" w14:textId="299FFE6D" w:rsidR="00B07419" w:rsidRPr="00772999" w:rsidRDefault="00B0241F" w:rsidP="00DC6662">
            <w:pPr>
              <w:keepNext/>
              <w:keepLines/>
              <w:jc w:val="center"/>
              <w:rPr>
                <w:rFonts w:eastAsia="Calibri" w:cstheme="minorHAnsi"/>
                <w:rtl/>
                <w:lang w:eastAsia="he-IL"/>
              </w:rPr>
            </w:pPr>
            <w:r>
              <w:rPr>
                <w:rFonts w:asciiTheme="minorHAnsi" w:eastAsia="Calibri" w:hAnsiTheme="minorHAnsi" w:cstheme="minorHAnsi" w:hint="cs"/>
                <w:rtl/>
                <w:lang w:eastAsia="he-IL"/>
              </w:rPr>
              <w:t>10</w:t>
            </w:r>
          </w:p>
        </w:tc>
        <w:tc>
          <w:tcPr>
            <w:tcW w:w="1518" w:type="pct"/>
          </w:tcPr>
          <w:p w14:paraId="2E1F0EE7" w14:textId="77777777" w:rsidR="00B07419" w:rsidRPr="00772999" w:rsidRDefault="003A443C" w:rsidP="00DC6662">
            <w:pPr>
              <w:keepNext/>
              <w:keepLines/>
              <w:rPr>
                <w:rFonts w:eastAsia="Calibri" w:cstheme="minorHAnsi"/>
                <w:rtl/>
                <w:lang w:eastAsia="he-IL"/>
              </w:rPr>
            </w:pPr>
            <w:r w:rsidRPr="00772999">
              <w:rPr>
                <w:rFonts w:eastAsia="Calibri" w:cstheme="minorHAnsi" w:hint="cs"/>
                <w:rtl/>
                <w:lang w:eastAsia="he-IL"/>
              </w:rPr>
              <w:t>יחידות מקצועיות (מקצועות הרישוי)</w:t>
            </w:r>
          </w:p>
        </w:tc>
        <w:tc>
          <w:tcPr>
            <w:tcW w:w="3109" w:type="pct"/>
          </w:tcPr>
          <w:p w14:paraId="788B8536" w14:textId="77777777" w:rsidR="00B07419" w:rsidRPr="00772999" w:rsidRDefault="003A443C" w:rsidP="00DC6662">
            <w:pPr>
              <w:keepNext/>
              <w:keepLines/>
              <w:rPr>
                <w:rFonts w:eastAsia="Calibri" w:cstheme="minorHAnsi"/>
                <w:rtl/>
                <w:lang w:eastAsia="he-IL"/>
              </w:rPr>
            </w:pPr>
            <w:r w:rsidRPr="00772999">
              <w:rPr>
                <w:rFonts w:eastAsia="Calibri" w:cstheme="minorHAnsi" w:hint="cs"/>
                <w:rtl/>
                <w:lang w:eastAsia="he-IL"/>
              </w:rPr>
              <w:t>מערכת תפעולית של מועצת רואי חשבון,  רשם השמאים, המתווכים, נוטריונים, שומרים וחוקרים</w:t>
            </w:r>
          </w:p>
        </w:tc>
      </w:tr>
      <w:tr w:rsidR="00051F86" w14:paraId="51009E03" w14:textId="77777777" w:rsidTr="008B27FD">
        <w:tc>
          <w:tcPr>
            <w:tcW w:w="373" w:type="pct"/>
          </w:tcPr>
          <w:p w14:paraId="7571ECA8" w14:textId="23164C2A" w:rsidR="00B07419" w:rsidRPr="00772999" w:rsidRDefault="00B0241F" w:rsidP="00DC6662">
            <w:pPr>
              <w:keepNext/>
              <w:keepLines/>
              <w:jc w:val="center"/>
              <w:rPr>
                <w:rFonts w:eastAsia="Calibri" w:cstheme="minorHAnsi"/>
                <w:rtl/>
                <w:lang w:eastAsia="he-IL"/>
              </w:rPr>
            </w:pPr>
            <w:r>
              <w:rPr>
                <w:rFonts w:asciiTheme="minorHAnsi" w:eastAsia="Calibri" w:hAnsiTheme="minorHAnsi" w:cstheme="minorHAnsi" w:hint="cs"/>
                <w:rtl/>
                <w:lang w:eastAsia="he-IL"/>
              </w:rPr>
              <w:t>11</w:t>
            </w:r>
          </w:p>
        </w:tc>
        <w:tc>
          <w:tcPr>
            <w:tcW w:w="1518" w:type="pct"/>
          </w:tcPr>
          <w:p w14:paraId="2E90D946" w14:textId="32E81E05" w:rsidR="00B07419" w:rsidRPr="00B93B99" w:rsidRDefault="003A443C" w:rsidP="00DC6662">
            <w:pPr>
              <w:keepNext/>
              <w:keepLines/>
              <w:rPr>
                <w:rFonts w:eastAsia="Calibri" w:cstheme="minorHAnsi"/>
                <w:rtl/>
              </w:rPr>
            </w:pPr>
            <w:r w:rsidRPr="00B93B99">
              <w:rPr>
                <w:rFonts w:eastAsia="Calibri" w:cstheme="minorHAnsi" w:hint="eastAsia"/>
                <w:rtl/>
              </w:rPr>
              <w:t>נציבות</w:t>
            </w:r>
            <w:r w:rsidRPr="00B93B99">
              <w:rPr>
                <w:rFonts w:eastAsia="Calibri" w:cstheme="minorHAnsi"/>
                <w:rtl/>
              </w:rPr>
              <w:t xml:space="preserve"> שוויון זכויות אנשים עם </w:t>
            </w:r>
            <w:r w:rsidRPr="00B93B99">
              <w:rPr>
                <w:rFonts w:eastAsia="Calibri" w:cstheme="minorHAnsi" w:hint="eastAsia"/>
                <w:rtl/>
                <w:lang w:eastAsia="he-IL"/>
              </w:rPr>
              <w:t>מוגבלות</w:t>
            </w:r>
            <w:r w:rsidR="00B9534F" w:rsidRPr="00B93B99">
              <w:rPr>
                <w:rFonts w:eastAsia="Calibri" w:cstheme="minorHAnsi" w:hint="cs"/>
                <w:rtl/>
                <w:lang w:eastAsia="he-IL"/>
              </w:rPr>
              <w:t xml:space="preserve"> </w:t>
            </w:r>
            <w:r w:rsidR="0087609C">
              <w:rPr>
                <w:rFonts w:eastAsia="Calibri" w:cstheme="minorHAnsi" w:hint="cs"/>
                <w:rtl/>
              </w:rPr>
              <w:t>(דיינמיקס)</w:t>
            </w:r>
          </w:p>
        </w:tc>
        <w:tc>
          <w:tcPr>
            <w:tcW w:w="3109" w:type="pct"/>
          </w:tcPr>
          <w:p w14:paraId="05EC302B" w14:textId="4DF7FE9A" w:rsidR="00B07419" w:rsidRPr="00772999" w:rsidRDefault="00B9534F" w:rsidP="00DC6662">
            <w:pPr>
              <w:keepNext/>
              <w:keepLines/>
              <w:rPr>
                <w:rFonts w:eastAsia="Calibri" w:cstheme="minorHAnsi"/>
                <w:rtl/>
                <w:lang w:eastAsia="he-IL"/>
              </w:rPr>
            </w:pPr>
            <w:r>
              <w:rPr>
                <w:rFonts w:eastAsia="Calibri" w:cstheme="minorHAnsi" w:hint="cs"/>
                <w:rtl/>
                <w:lang w:eastAsia="he-IL"/>
              </w:rPr>
              <w:t xml:space="preserve">מערכת תפעולית של נציבות </w:t>
            </w:r>
            <w:r w:rsidR="00B0241F">
              <w:rPr>
                <w:rFonts w:eastAsia="Calibri" w:cstheme="minorHAnsi" w:hint="cs"/>
                <w:rtl/>
                <w:lang w:eastAsia="he-IL"/>
              </w:rPr>
              <w:t>שוויון</w:t>
            </w:r>
            <w:r>
              <w:rPr>
                <w:rFonts w:eastAsia="Calibri" w:cstheme="minorHAnsi" w:hint="cs"/>
                <w:rtl/>
                <w:lang w:eastAsia="he-IL"/>
              </w:rPr>
              <w:t xml:space="preserve"> זכויות לאנשים עם מוגבלות</w:t>
            </w:r>
          </w:p>
        </w:tc>
      </w:tr>
      <w:tr w:rsidR="00B9534F" w14:paraId="1BEDB768" w14:textId="77777777" w:rsidTr="00D63F80">
        <w:tc>
          <w:tcPr>
            <w:tcW w:w="373" w:type="pct"/>
          </w:tcPr>
          <w:p w14:paraId="30CD2AB0" w14:textId="60827432" w:rsidR="00B9534F" w:rsidRPr="00772999" w:rsidRDefault="00B0241F" w:rsidP="00DC6662">
            <w:pPr>
              <w:keepNext/>
              <w:keepLines/>
              <w:jc w:val="center"/>
              <w:rPr>
                <w:rFonts w:asciiTheme="minorHAnsi" w:eastAsia="Calibri" w:hAnsiTheme="minorHAnsi" w:cstheme="minorHAnsi"/>
                <w:rtl/>
                <w:lang w:eastAsia="he-IL"/>
              </w:rPr>
            </w:pPr>
            <w:r>
              <w:rPr>
                <w:rFonts w:asciiTheme="minorHAnsi" w:eastAsia="Calibri" w:hAnsiTheme="minorHAnsi" w:cstheme="minorHAnsi" w:hint="cs"/>
                <w:rtl/>
                <w:lang w:eastAsia="he-IL"/>
              </w:rPr>
              <w:t>12</w:t>
            </w:r>
          </w:p>
        </w:tc>
        <w:tc>
          <w:tcPr>
            <w:tcW w:w="1518" w:type="pct"/>
          </w:tcPr>
          <w:p w14:paraId="49EB7E53" w14:textId="4F15D52E" w:rsidR="00B9534F" w:rsidRPr="00B93B99" w:rsidRDefault="00097B31" w:rsidP="00B9534F">
            <w:pPr>
              <w:keepNext/>
              <w:keepLines/>
              <w:rPr>
                <w:rFonts w:eastAsia="Calibri" w:cstheme="minorHAnsi"/>
                <w:rtl/>
                <w:lang w:eastAsia="he-IL"/>
              </w:rPr>
            </w:pPr>
            <w:r>
              <w:rPr>
                <w:rFonts w:eastAsia="Calibri" w:cstheme="minorHAnsi" w:hint="cs"/>
                <w:rtl/>
                <w:lang w:eastAsia="he-IL"/>
              </w:rPr>
              <w:t xml:space="preserve">שרעיים </w:t>
            </w:r>
            <w:r>
              <w:rPr>
                <w:rFonts w:eastAsia="Calibri" w:cstheme="minorHAnsi" w:hint="cs"/>
                <w:lang w:eastAsia="he-IL"/>
              </w:rPr>
              <w:t>XPA</w:t>
            </w:r>
          </w:p>
        </w:tc>
        <w:tc>
          <w:tcPr>
            <w:tcW w:w="3109" w:type="pct"/>
          </w:tcPr>
          <w:p w14:paraId="6A5A0E91" w14:textId="0206A8F7" w:rsidR="00B9534F" w:rsidDel="00B9534F" w:rsidRDefault="00097B31" w:rsidP="00DC6662">
            <w:pPr>
              <w:keepNext/>
              <w:keepLines/>
              <w:rPr>
                <w:rFonts w:eastAsia="Calibri" w:cstheme="minorHAnsi"/>
                <w:rtl/>
                <w:lang w:eastAsia="he-IL"/>
              </w:rPr>
            </w:pPr>
            <w:r>
              <w:rPr>
                <w:rFonts w:eastAsia="Calibri" w:cstheme="minorHAnsi" w:hint="cs"/>
                <w:rtl/>
                <w:lang w:eastAsia="he-IL"/>
              </w:rPr>
              <w:t xml:space="preserve">מערכת תפעולית של בתי הדין </w:t>
            </w:r>
            <w:proofErr w:type="spellStart"/>
            <w:r>
              <w:rPr>
                <w:rFonts w:eastAsia="Calibri" w:cstheme="minorHAnsi" w:hint="cs"/>
                <w:rtl/>
                <w:lang w:eastAsia="he-IL"/>
              </w:rPr>
              <w:t>השרעיים</w:t>
            </w:r>
            <w:proofErr w:type="spellEnd"/>
            <w:r>
              <w:rPr>
                <w:rFonts w:eastAsia="Calibri" w:cstheme="minorHAnsi" w:hint="cs"/>
                <w:rtl/>
                <w:lang w:eastAsia="he-IL"/>
              </w:rPr>
              <w:t xml:space="preserve"> </w:t>
            </w:r>
          </w:p>
        </w:tc>
      </w:tr>
      <w:tr w:rsidR="00051F86" w14:paraId="1A2F3405" w14:textId="77777777" w:rsidTr="008B27FD">
        <w:tc>
          <w:tcPr>
            <w:tcW w:w="373" w:type="pct"/>
          </w:tcPr>
          <w:p w14:paraId="1FBAC25E" w14:textId="1DAD577B" w:rsidR="00B07419" w:rsidRPr="00772999" w:rsidRDefault="00B0241F" w:rsidP="00DC6662">
            <w:pPr>
              <w:keepNext/>
              <w:keepLines/>
              <w:jc w:val="center"/>
              <w:rPr>
                <w:rFonts w:asciiTheme="minorHAnsi" w:eastAsia="Calibri" w:hAnsiTheme="minorHAnsi" w:cstheme="minorHAnsi"/>
                <w:rtl/>
                <w:lang w:eastAsia="he-IL"/>
              </w:rPr>
            </w:pPr>
            <w:r>
              <w:rPr>
                <w:rFonts w:asciiTheme="minorHAnsi" w:eastAsia="Calibri" w:hAnsiTheme="minorHAnsi" w:cstheme="minorHAnsi" w:hint="cs"/>
                <w:rtl/>
                <w:lang w:eastAsia="he-IL"/>
              </w:rPr>
              <w:t>13</w:t>
            </w:r>
          </w:p>
        </w:tc>
        <w:tc>
          <w:tcPr>
            <w:tcW w:w="1518" w:type="pct"/>
          </w:tcPr>
          <w:p w14:paraId="5ABF4B7E" w14:textId="661D7F1B" w:rsidR="00B07419" w:rsidRPr="00772999" w:rsidRDefault="003A443C" w:rsidP="009D3E49">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ניהול ידע</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hint="cs"/>
                <w:lang w:eastAsia="he-IL"/>
              </w:rPr>
              <w:t>KM</w:t>
            </w:r>
            <w:r w:rsidRPr="00772999">
              <w:rPr>
                <w:rFonts w:asciiTheme="minorHAnsi" w:eastAsia="Calibri" w:hAnsiTheme="minorHAnsi" w:cstheme="minorHAnsi" w:hint="cs"/>
                <w:rtl/>
                <w:lang w:eastAsia="he-IL"/>
              </w:rPr>
              <w:t>) של הספק</w:t>
            </w:r>
            <w:r w:rsidR="009D3E49">
              <w:rPr>
                <w:rFonts w:asciiTheme="minorHAnsi" w:eastAsia="Calibri" w:hAnsiTheme="minorHAnsi" w:cstheme="minorHAnsi" w:hint="cs"/>
                <w:rtl/>
                <w:lang w:eastAsia="he-IL"/>
              </w:rPr>
              <w:t>,</w:t>
            </w:r>
            <w:r w:rsidRPr="00772999">
              <w:rPr>
                <w:rFonts w:asciiTheme="minorHAnsi" w:eastAsia="Calibri" w:hAnsiTheme="minorHAnsi" w:cstheme="minorHAnsi" w:hint="cs"/>
                <w:rtl/>
                <w:lang w:eastAsia="he-IL"/>
              </w:rPr>
              <w:t xml:space="preserve"> ברשת המשרד</w:t>
            </w:r>
          </w:p>
        </w:tc>
        <w:tc>
          <w:tcPr>
            <w:tcW w:w="3109" w:type="pct"/>
          </w:tcPr>
          <w:p w14:paraId="77BFF537" w14:textId="42A0BFC4" w:rsidR="00B07419" w:rsidRPr="00772999" w:rsidRDefault="003A443C" w:rsidP="00DC6662">
            <w:pPr>
              <w:keepNext/>
              <w:keepLines/>
              <w:rPr>
                <w:rFonts w:asciiTheme="minorHAnsi" w:eastAsia="Calibri" w:hAnsiTheme="minorHAnsi" w:cstheme="minorHAnsi"/>
                <w:rtl/>
                <w:lang w:eastAsia="he-IL"/>
              </w:rPr>
            </w:pPr>
            <w:r w:rsidRPr="00EE283D">
              <w:rPr>
                <w:rFonts w:asciiTheme="minorHAnsi" w:eastAsia="Calibri" w:hAnsiTheme="minorHAnsi" w:cstheme="minorHAnsi" w:hint="eastAsia"/>
                <w:u w:val="single"/>
                <w:rtl/>
                <w:lang w:eastAsia="he-IL"/>
              </w:rPr>
              <w:t>באחריות</w:t>
            </w:r>
            <w:r w:rsidRPr="00EE283D">
              <w:rPr>
                <w:rFonts w:asciiTheme="minorHAnsi" w:eastAsia="Calibri" w:hAnsiTheme="minorHAnsi" w:cstheme="minorHAnsi"/>
                <w:u w:val="single"/>
                <w:rtl/>
                <w:lang w:eastAsia="he-IL"/>
              </w:rPr>
              <w:t xml:space="preserve"> </w:t>
            </w:r>
            <w:r w:rsidRPr="00EE283D">
              <w:rPr>
                <w:rFonts w:asciiTheme="minorHAnsi" w:eastAsia="Calibri" w:hAnsiTheme="minorHAnsi" w:cstheme="minorHAnsi" w:hint="eastAsia"/>
                <w:u w:val="single"/>
                <w:rtl/>
                <w:lang w:eastAsia="he-IL"/>
              </w:rPr>
              <w:t>הספק</w:t>
            </w:r>
            <w:r w:rsidRPr="00EE283D">
              <w:rPr>
                <w:rFonts w:asciiTheme="minorHAnsi" w:eastAsia="Calibri" w:hAnsiTheme="minorHAnsi" w:cstheme="minorHAnsi"/>
                <w:u w:val="single"/>
                <w:rtl/>
                <w:lang w:eastAsia="he-IL"/>
              </w:rPr>
              <w:t>.</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מערכת ניהול הידע המקצועי, תהליכים ונהלים</w:t>
            </w:r>
            <w:r w:rsidR="009D3E49">
              <w:rPr>
                <w:rFonts w:asciiTheme="minorHAnsi" w:eastAsia="Calibri" w:hAnsiTheme="minorHAnsi" w:cstheme="minorHAnsi" w:hint="cs"/>
                <w:rtl/>
                <w:lang w:eastAsia="he-IL"/>
              </w:rPr>
              <w:t>,</w:t>
            </w:r>
            <w:r w:rsidRPr="00772999">
              <w:rPr>
                <w:rFonts w:asciiTheme="minorHAnsi" w:eastAsia="Calibri" w:hAnsiTheme="minorHAnsi" w:cstheme="minorHAnsi"/>
                <w:rtl/>
                <w:lang w:eastAsia="he-IL"/>
              </w:rPr>
              <w:t xml:space="preserve"> שתותקן בכל עמדות </w:t>
            </w:r>
            <w:r w:rsidRPr="00772999">
              <w:rPr>
                <w:rFonts w:asciiTheme="minorHAnsi" w:eastAsia="Calibri" w:hAnsiTheme="minorHAnsi" w:cstheme="minorHAnsi" w:hint="cs"/>
                <w:rtl/>
                <w:lang w:eastAsia="he-IL"/>
              </w:rPr>
              <w:t>הנציגים על רשת המשרד</w:t>
            </w:r>
            <w:r w:rsidR="009D3E49">
              <w:rPr>
                <w:rFonts w:asciiTheme="minorHAnsi" w:eastAsia="Calibri" w:hAnsiTheme="minorHAnsi" w:cstheme="minorHAnsi" w:hint="cs"/>
                <w:rtl/>
                <w:lang w:eastAsia="he-IL"/>
              </w:rPr>
              <w:t>,</w:t>
            </w:r>
            <w:r w:rsidRPr="00772999">
              <w:rPr>
                <w:rFonts w:asciiTheme="minorHAnsi" w:eastAsia="Calibri" w:hAnsiTheme="minorHAnsi" w:cstheme="minorHAnsi" w:hint="cs"/>
                <w:rtl/>
                <w:lang w:eastAsia="he-IL"/>
              </w:rPr>
              <w:t xml:space="preserve"> </w:t>
            </w:r>
            <w:r w:rsidRPr="008B27FD">
              <w:rPr>
                <w:rFonts w:asciiTheme="minorHAnsi" w:eastAsia="Calibri" w:hAnsiTheme="minorHAnsi" w:cstheme="minorHAnsi" w:hint="eastAsia"/>
                <w:u w:val="single"/>
                <w:rtl/>
                <w:lang w:eastAsia="he-IL"/>
              </w:rPr>
              <w:t>לרבות</w:t>
            </w:r>
            <w:r w:rsidRPr="008B27FD">
              <w:rPr>
                <w:rFonts w:asciiTheme="minorHAnsi" w:eastAsia="Calibri" w:hAnsiTheme="minorHAnsi" w:cstheme="minorHAnsi"/>
                <w:u w:val="single"/>
                <w:rtl/>
                <w:lang w:eastAsia="he-IL"/>
              </w:rPr>
              <w:t xml:space="preserve"> </w:t>
            </w:r>
            <w:r w:rsidRPr="00772999">
              <w:rPr>
                <w:rFonts w:asciiTheme="minorHAnsi" w:eastAsia="Calibri" w:hAnsiTheme="minorHAnsi" w:cstheme="minorHAnsi" w:hint="cs"/>
                <w:rtl/>
                <w:lang w:eastAsia="he-IL"/>
              </w:rPr>
              <w:t xml:space="preserve">עמדות </w:t>
            </w:r>
            <w:r w:rsidR="00DC2B9A">
              <w:rPr>
                <w:rFonts w:asciiTheme="minorHAnsi" w:eastAsia="Calibri" w:hAnsiTheme="minorHAnsi" w:cstheme="minorHAnsi" w:hint="cs"/>
                <w:rtl/>
                <w:lang w:eastAsia="he-IL"/>
              </w:rPr>
              <w:t>במוקד</w:t>
            </w:r>
            <w:r w:rsidR="0087609C">
              <w:rPr>
                <w:rFonts w:asciiTheme="minorHAnsi" w:eastAsia="Calibri" w:hAnsiTheme="minorHAnsi" w:cstheme="minorHAnsi" w:hint="cs"/>
                <w:rtl/>
                <w:lang w:eastAsia="he-IL"/>
              </w:rPr>
              <w:t xml:space="preserve"> המשרד </w:t>
            </w:r>
            <w:r w:rsidR="00DC2B9A">
              <w:rPr>
                <w:rFonts w:asciiTheme="minorHAnsi" w:eastAsia="Calibri" w:hAnsiTheme="minorHAnsi" w:cstheme="minorHAnsi" w:hint="cs"/>
                <w:rtl/>
                <w:lang w:eastAsia="he-IL"/>
              </w:rPr>
              <w:t xml:space="preserve"> בירושלים, ואפשרות </w:t>
            </w:r>
            <w:r w:rsidRPr="00772999">
              <w:rPr>
                <w:rFonts w:asciiTheme="minorHAnsi" w:eastAsia="Calibri" w:hAnsiTheme="minorHAnsi" w:cstheme="minorHAnsi" w:hint="cs"/>
                <w:rtl/>
                <w:lang w:eastAsia="he-IL"/>
              </w:rPr>
              <w:t>ביחידות ב</w:t>
            </w:r>
            <w:r w:rsidRPr="00772999">
              <w:rPr>
                <w:rFonts w:asciiTheme="minorHAnsi" w:eastAsia="Calibri" w:hAnsiTheme="minorHAnsi" w:cstheme="minorHAnsi"/>
                <w:rtl/>
                <w:lang w:eastAsia="he-IL"/>
              </w:rPr>
              <w:t xml:space="preserve">משרד </w:t>
            </w:r>
          </w:p>
        </w:tc>
      </w:tr>
      <w:tr w:rsidR="00051F86" w14:paraId="13AE137F" w14:textId="77777777" w:rsidTr="008B27FD">
        <w:tc>
          <w:tcPr>
            <w:tcW w:w="373" w:type="pct"/>
          </w:tcPr>
          <w:p w14:paraId="1FEB732B" w14:textId="43F85FD0" w:rsidR="00B07419" w:rsidRPr="00772999" w:rsidRDefault="00B0241F" w:rsidP="00DC6662">
            <w:pPr>
              <w:keepNext/>
              <w:keepLines/>
              <w:jc w:val="center"/>
              <w:rPr>
                <w:rFonts w:asciiTheme="minorHAnsi" w:eastAsia="Calibri" w:hAnsiTheme="minorHAnsi" w:cstheme="minorHAnsi"/>
                <w:rtl/>
                <w:lang w:eastAsia="he-IL"/>
              </w:rPr>
            </w:pPr>
            <w:r>
              <w:rPr>
                <w:rFonts w:asciiTheme="minorHAnsi" w:eastAsia="Calibri" w:hAnsiTheme="minorHAnsi" w:cstheme="minorHAnsi" w:hint="cs"/>
                <w:rtl/>
                <w:lang w:eastAsia="he-IL"/>
              </w:rPr>
              <w:t>14</w:t>
            </w:r>
          </w:p>
        </w:tc>
        <w:tc>
          <w:tcPr>
            <w:tcW w:w="1518" w:type="pct"/>
          </w:tcPr>
          <w:p w14:paraId="26ADF9D0" w14:textId="4D1CA6A1" w:rsidR="00B07419" w:rsidRPr="00772999" w:rsidRDefault="003A443C" w:rsidP="00DC6662">
            <w:pPr>
              <w:keepNext/>
              <w:keepLines/>
              <w:rPr>
                <w:rFonts w:asciiTheme="minorHAnsi" w:eastAsia="Calibri" w:hAnsiTheme="minorHAnsi" w:cstheme="minorHAnsi"/>
                <w:lang w:eastAsia="he-IL"/>
              </w:rPr>
            </w:pPr>
            <w:r w:rsidRPr="00772999">
              <w:rPr>
                <w:rFonts w:asciiTheme="minorHAnsi" w:eastAsia="Calibri" w:hAnsiTheme="minorHAnsi" w:cstheme="minorHAnsi" w:hint="cs"/>
                <w:rtl/>
                <w:lang w:eastAsia="he-IL"/>
              </w:rPr>
              <w:t>מערכת ניטור פעולות</w:t>
            </w:r>
            <w:r w:rsidR="005F62DD">
              <w:rPr>
                <w:rFonts w:asciiTheme="minorHAnsi" w:eastAsia="Calibri" w:hAnsiTheme="minorHAnsi" w:cstheme="minorHAnsi" w:hint="cs"/>
                <w:rtl/>
                <w:lang w:eastAsia="he-IL"/>
              </w:rPr>
              <w:t xml:space="preserve">, ברשת המשרד </w:t>
            </w:r>
            <w:r w:rsidRPr="00772999">
              <w:rPr>
                <w:rFonts w:asciiTheme="minorHAnsi" w:eastAsia="Calibri" w:hAnsiTheme="minorHAnsi" w:cstheme="minorHAnsi" w:hint="cs"/>
                <w:rtl/>
                <w:lang w:eastAsia="he-IL"/>
              </w:rPr>
              <w:t xml:space="preserve"> </w:t>
            </w:r>
          </w:p>
        </w:tc>
        <w:tc>
          <w:tcPr>
            <w:tcW w:w="3109" w:type="pct"/>
          </w:tcPr>
          <w:p w14:paraId="7B555515" w14:textId="77777777" w:rsidR="00B07419" w:rsidRPr="00772999" w:rsidRDefault="003A443C" w:rsidP="00DC6662">
            <w:pPr>
              <w:keepNext/>
              <w:keepLines/>
              <w:rPr>
                <w:rFonts w:asciiTheme="minorHAnsi" w:eastAsia="Calibri" w:hAnsiTheme="minorHAnsi" w:cstheme="minorHAnsi"/>
                <w:rtl/>
                <w:lang w:eastAsia="he-IL"/>
              </w:rPr>
            </w:pPr>
            <w:r w:rsidRPr="00EE283D">
              <w:rPr>
                <w:rFonts w:asciiTheme="minorHAnsi" w:eastAsia="Calibri" w:hAnsiTheme="minorHAnsi" w:cstheme="minorHAnsi" w:hint="eastAsia"/>
                <w:u w:val="single"/>
                <w:rtl/>
                <w:lang w:eastAsia="he-IL"/>
              </w:rPr>
              <w:t>באחריות</w:t>
            </w:r>
            <w:r w:rsidRPr="00EE283D">
              <w:rPr>
                <w:rFonts w:asciiTheme="minorHAnsi" w:eastAsia="Calibri" w:hAnsiTheme="minorHAnsi" w:cstheme="minorHAnsi"/>
                <w:u w:val="single"/>
                <w:rtl/>
                <w:lang w:eastAsia="he-IL"/>
              </w:rPr>
              <w:t xml:space="preserve"> </w:t>
            </w:r>
            <w:r w:rsidRPr="00EE283D">
              <w:rPr>
                <w:rFonts w:asciiTheme="minorHAnsi" w:eastAsia="Calibri" w:hAnsiTheme="minorHAnsi" w:cstheme="minorHAnsi" w:hint="eastAsia"/>
                <w:u w:val="single"/>
                <w:rtl/>
                <w:lang w:eastAsia="he-IL"/>
              </w:rPr>
              <w:t>הספק</w:t>
            </w:r>
            <w:r w:rsidRPr="00EE283D">
              <w:rPr>
                <w:rFonts w:asciiTheme="minorHAnsi" w:eastAsia="Calibri" w:hAnsiTheme="minorHAnsi" w:cstheme="minorHAnsi"/>
                <w:u w:val="single"/>
                <w:rtl/>
                <w:lang w:eastAsia="he-IL"/>
              </w:rPr>
              <w:t>.</w:t>
            </w:r>
            <w:r w:rsidRPr="00772999">
              <w:rPr>
                <w:rFonts w:asciiTheme="minorHAnsi" w:eastAsia="Calibri" w:hAnsiTheme="minorHAnsi" w:cstheme="minorHAnsi" w:hint="cs"/>
                <w:rtl/>
                <w:lang w:eastAsia="he-IL"/>
              </w:rPr>
              <w:t xml:space="preserve"> הקלטת פעולות הנציג במערכת התפעולית  לצורכי אבטחת מידע</w:t>
            </w:r>
          </w:p>
        </w:tc>
      </w:tr>
    </w:tbl>
    <w:p w14:paraId="182EB533" w14:textId="77777777" w:rsidR="00B07419" w:rsidRPr="00383E86" w:rsidRDefault="00B07419" w:rsidP="00B07419">
      <w:pPr>
        <w:spacing w:line="240" w:lineRule="auto"/>
        <w:ind w:left="1506"/>
        <w:contextualSpacing/>
        <w:rPr>
          <w:rFonts w:cstheme="minorHAnsi"/>
          <w:b/>
          <w:bCs/>
        </w:rPr>
      </w:pPr>
    </w:p>
    <w:p w14:paraId="52EA12A2" w14:textId="77777777" w:rsidR="00B07419" w:rsidRPr="00A25E69" w:rsidRDefault="003A443C" w:rsidP="006430E8">
      <w:pPr>
        <w:numPr>
          <w:ilvl w:val="2"/>
          <w:numId w:val="80"/>
        </w:numPr>
        <w:contextualSpacing/>
        <w:jc w:val="left"/>
        <w:rPr>
          <w:rFonts w:cstheme="minorHAnsi"/>
          <w:b/>
          <w:bCs/>
        </w:rPr>
      </w:pPr>
      <w:r w:rsidRPr="00A25E69">
        <w:rPr>
          <w:rFonts w:cstheme="minorHAnsi" w:hint="cs"/>
          <w:b/>
          <w:bCs/>
          <w:rtl/>
        </w:rPr>
        <w:t xml:space="preserve">מערכות השירות </w:t>
      </w:r>
      <w:r>
        <w:rPr>
          <w:rFonts w:cstheme="minorHAnsi" w:hint="cs"/>
          <w:b/>
          <w:bCs/>
          <w:rtl/>
        </w:rPr>
        <w:t xml:space="preserve">(ברשת הספק) </w:t>
      </w:r>
      <w:r w:rsidRPr="00A25E69">
        <w:rPr>
          <w:rFonts w:cstheme="minorHAnsi" w:hint="cs"/>
          <w:b/>
          <w:bCs/>
          <w:rtl/>
        </w:rPr>
        <w:t xml:space="preserve">שיופעלו בשלב א' </w:t>
      </w:r>
    </w:p>
    <w:tbl>
      <w:tblPr>
        <w:tblStyle w:val="af8"/>
        <w:bidiVisual/>
        <w:tblW w:w="5000" w:type="pct"/>
        <w:tblLook w:val="04A0" w:firstRow="1" w:lastRow="0" w:firstColumn="1" w:lastColumn="0" w:noHBand="0" w:noVBand="1"/>
      </w:tblPr>
      <w:tblGrid>
        <w:gridCol w:w="676"/>
        <w:gridCol w:w="2383"/>
        <w:gridCol w:w="6285"/>
      </w:tblGrid>
      <w:tr w:rsidR="00051F86" w14:paraId="06BA9D27" w14:textId="77777777" w:rsidTr="00772999">
        <w:tc>
          <w:tcPr>
            <w:tcW w:w="362" w:type="pct"/>
            <w:shd w:val="clear" w:color="auto" w:fill="D9E2F3" w:themeFill="accent5" w:themeFillTint="33"/>
          </w:tcPr>
          <w:p w14:paraId="78D9B806"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מס</w:t>
            </w:r>
          </w:p>
        </w:tc>
        <w:tc>
          <w:tcPr>
            <w:tcW w:w="1275" w:type="pct"/>
            <w:shd w:val="clear" w:color="auto" w:fill="D9E2F3" w:themeFill="accent5" w:themeFillTint="33"/>
          </w:tcPr>
          <w:p w14:paraId="5375C2F4"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המערכת</w:t>
            </w:r>
          </w:p>
        </w:tc>
        <w:tc>
          <w:tcPr>
            <w:tcW w:w="3364" w:type="pct"/>
            <w:shd w:val="clear" w:color="auto" w:fill="D9E2F3" w:themeFill="accent5" w:themeFillTint="33"/>
          </w:tcPr>
          <w:p w14:paraId="67C4DF62" w14:textId="77777777" w:rsidR="00B07419" w:rsidRPr="00772999" w:rsidRDefault="003A443C" w:rsidP="00DC6662">
            <w:pPr>
              <w:keepNext/>
              <w:keepLines/>
              <w:jc w:val="center"/>
              <w:rPr>
                <w:rFonts w:eastAsia="Calibri" w:cstheme="minorHAnsi"/>
                <w:b/>
                <w:bCs/>
                <w:rtl/>
                <w:lang w:eastAsia="he-IL"/>
              </w:rPr>
            </w:pPr>
            <w:r w:rsidRPr="00772999">
              <w:rPr>
                <w:rFonts w:eastAsia="Calibri" w:cstheme="minorHAnsi" w:hint="cs"/>
                <w:b/>
                <w:bCs/>
                <w:rtl/>
                <w:lang w:eastAsia="he-IL"/>
              </w:rPr>
              <w:t>יעוד</w:t>
            </w:r>
          </w:p>
        </w:tc>
      </w:tr>
      <w:tr w:rsidR="00051F86" w14:paraId="51DE093D" w14:textId="77777777" w:rsidTr="00772999">
        <w:tc>
          <w:tcPr>
            <w:tcW w:w="362" w:type="pct"/>
          </w:tcPr>
          <w:p w14:paraId="402B9FE2"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1</w:t>
            </w:r>
          </w:p>
        </w:tc>
        <w:tc>
          <w:tcPr>
            <w:tcW w:w="1275" w:type="pct"/>
          </w:tcPr>
          <w:p w14:paraId="64A17C36"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מרכזיה</w:t>
            </w:r>
          </w:p>
        </w:tc>
        <w:tc>
          <w:tcPr>
            <w:tcW w:w="3364" w:type="pct"/>
          </w:tcPr>
          <w:p w14:paraId="22271F07" w14:textId="3A2B962F"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דרכה </w:t>
            </w:r>
            <w:r w:rsidRPr="00772999">
              <w:rPr>
                <w:rFonts w:asciiTheme="minorHAnsi" w:eastAsia="Calibri" w:hAnsiTheme="minorHAnsi" w:cstheme="minorHAnsi" w:hint="cs"/>
                <w:rtl/>
                <w:lang w:eastAsia="he-IL"/>
              </w:rPr>
              <w:t>ינ</w:t>
            </w:r>
            <w:r w:rsidR="005F62DD">
              <w:rPr>
                <w:rFonts w:asciiTheme="minorHAnsi" w:eastAsia="Calibri" w:hAnsiTheme="minorHAnsi" w:cstheme="minorHAnsi" w:hint="cs"/>
                <w:rtl/>
                <w:lang w:eastAsia="he-IL"/>
              </w:rPr>
              <w:t>ו</w:t>
            </w:r>
            <w:r w:rsidRPr="00772999">
              <w:rPr>
                <w:rFonts w:asciiTheme="minorHAnsi" w:eastAsia="Calibri" w:hAnsiTheme="minorHAnsi" w:cstheme="minorHAnsi" w:hint="cs"/>
                <w:rtl/>
                <w:lang w:eastAsia="he-IL"/>
              </w:rPr>
              <w:t xml:space="preserve">תבו </w:t>
            </w:r>
            <w:r w:rsidRPr="00772999">
              <w:rPr>
                <w:rFonts w:asciiTheme="minorHAnsi" w:eastAsia="Calibri" w:hAnsiTheme="minorHAnsi" w:cstheme="minorHAnsi"/>
                <w:rtl/>
                <w:lang w:eastAsia="he-IL"/>
              </w:rPr>
              <w:t xml:space="preserve"> השיחות</w:t>
            </w:r>
            <w:r w:rsidRPr="00772999">
              <w:rPr>
                <w:rFonts w:asciiTheme="minorHAnsi" w:eastAsia="Calibri" w:hAnsiTheme="minorHAnsi" w:cstheme="minorHAnsi" w:hint="cs"/>
                <w:rtl/>
                <w:lang w:eastAsia="he-IL"/>
              </w:rPr>
              <w:t xml:space="preserve"> לנציגים בהתאם ליחידות השונות</w:t>
            </w:r>
            <w:r w:rsidRPr="00772999">
              <w:rPr>
                <w:rFonts w:asciiTheme="minorHAnsi" w:eastAsia="Calibri" w:hAnsiTheme="minorHAnsi" w:cstheme="minorHAnsi"/>
                <w:rtl/>
                <w:lang w:eastAsia="he-IL"/>
              </w:rPr>
              <w:t xml:space="preserve"> ותהייה אופציה לשיחות יוצאות</w:t>
            </w:r>
          </w:p>
        </w:tc>
      </w:tr>
      <w:tr w:rsidR="00051F86" w14:paraId="4B119C68" w14:textId="77777777" w:rsidTr="00772999">
        <w:tc>
          <w:tcPr>
            <w:tcW w:w="362" w:type="pct"/>
          </w:tcPr>
          <w:p w14:paraId="4E153DC1"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2</w:t>
            </w:r>
          </w:p>
        </w:tc>
        <w:tc>
          <w:tcPr>
            <w:tcW w:w="1275" w:type="pct"/>
          </w:tcPr>
          <w:p w14:paraId="1FEEF1BA" w14:textId="77777777" w:rsidR="00B07419" w:rsidRPr="00772999" w:rsidRDefault="003A443C" w:rsidP="00DC6662">
            <w:pPr>
              <w:keepNext/>
              <w:keepLines/>
              <w:rPr>
                <w:rFonts w:asciiTheme="minorHAnsi" w:eastAsia="Calibri" w:hAnsiTheme="minorHAnsi" w:cstheme="minorHAnsi"/>
                <w:lang w:eastAsia="he-IL"/>
              </w:rPr>
            </w:pPr>
            <w:r w:rsidRPr="00772999">
              <w:rPr>
                <w:rFonts w:asciiTheme="minorHAnsi" w:eastAsia="Calibri" w:hAnsiTheme="minorHAnsi" w:cstheme="minorHAnsi"/>
                <w:lang w:eastAsia="he-IL"/>
              </w:rPr>
              <w:t>CTI</w:t>
            </w:r>
          </w:p>
        </w:tc>
        <w:tc>
          <w:tcPr>
            <w:tcW w:w="3364" w:type="pct"/>
          </w:tcPr>
          <w:p w14:paraId="2CBC3387" w14:textId="1E740807" w:rsidR="00B07419" w:rsidRPr="00772999" w:rsidRDefault="003A443C" w:rsidP="005F62DD">
            <w:pPr>
              <w:keepNext/>
              <w:keepLines/>
              <w:rPr>
                <w:rFonts w:asciiTheme="minorHAnsi" w:eastAsia="Calibri" w:hAnsiTheme="minorHAnsi" w:cstheme="minorHAnsi"/>
                <w:lang w:eastAsia="he-IL"/>
              </w:rPr>
            </w:pPr>
            <w:r w:rsidRPr="00772999">
              <w:rPr>
                <w:rFonts w:asciiTheme="minorHAnsi" w:eastAsia="Calibri" w:hAnsiTheme="minorHAnsi" w:cstheme="minorHAnsi"/>
                <w:rtl/>
                <w:lang w:eastAsia="he-IL"/>
              </w:rPr>
              <w:t>ניתוב הפניות מ</w:t>
            </w:r>
            <w:r w:rsidR="005F62DD">
              <w:rPr>
                <w:rFonts w:asciiTheme="minorHAnsi" w:eastAsia="Calibri" w:hAnsiTheme="minorHAnsi" w:cstheme="minorHAnsi" w:hint="cs"/>
                <w:rtl/>
                <w:lang w:eastAsia="he-IL"/>
              </w:rPr>
              <w:t>ה</w:t>
            </w:r>
            <w:r w:rsidRPr="00772999">
              <w:rPr>
                <w:rFonts w:asciiTheme="minorHAnsi" w:eastAsia="Calibri" w:hAnsiTheme="minorHAnsi" w:cstheme="minorHAnsi"/>
                <w:rtl/>
                <w:lang w:eastAsia="he-IL"/>
              </w:rPr>
              <w:t xml:space="preserve">ערוצים השונים בהתאם </w:t>
            </w:r>
            <w:r w:rsidR="005F62DD">
              <w:rPr>
                <w:rFonts w:asciiTheme="minorHAnsi" w:eastAsia="Calibri" w:hAnsiTheme="minorHAnsi" w:cstheme="minorHAnsi" w:hint="cs"/>
                <w:rtl/>
                <w:lang w:eastAsia="he-IL"/>
              </w:rPr>
              <w:t>ל</w:t>
            </w:r>
            <w:r w:rsidRPr="00772999">
              <w:rPr>
                <w:rFonts w:asciiTheme="minorHAnsi" w:eastAsia="Calibri" w:hAnsiTheme="minorHAnsi" w:cstheme="minorHAnsi"/>
                <w:rtl/>
                <w:lang w:eastAsia="he-IL"/>
              </w:rPr>
              <w:t xml:space="preserve">חוקים </w:t>
            </w:r>
            <w:r w:rsidRPr="00772999">
              <w:rPr>
                <w:rFonts w:asciiTheme="minorHAnsi" w:eastAsia="Calibri" w:hAnsiTheme="minorHAnsi" w:cstheme="minorHAnsi" w:hint="cs"/>
                <w:rtl/>
                <w:lang w:eastAsia="he-IL"/>
              </w:rPr>
              <w:t>עסקיים</w:t>
            </w:r>
            <w:r w:rsidRPr="00772999">
              <w:rPr>
                <w:rFonts w:asciiTheme="minorHAnsi" w:eastAsia="Calibri" w:hAnsiTheme="minorHAnsi" w:cstheme="minorHAnsi" w:hint="cs"/>
                <w:lang w:eastAsia="he-IL"/>
              </w:rPr>
              <w:t xml:space="preserve"> </w:t>
            </w:r>
            <w:r w:rsidR="0087609C">
              <w:rPr>
                <w:rFonts w:asciiTheme="minorHAnsi" w:eastAsia="Calibri" w:hAnsiTheme="minorHAnsi" w:cstheme="minorHAnsi" w:hint="cs"/>
                <w:rtl/>
                <w:lang w:eastAsia="he-IL"/>
              </w:rPr>
              <w:t>,</w:t>
            </w:r>
            <w:r w:rsidRPr="00772999">
              <w:rPr>
                <w:rFonts w:asciiTheme="minorHAnsi" w:eastAsia="Calibri" w:hAnsiTheme="minorHAnsi" w:cstheme="minorHAnsi" w:hint="cs"/>
                <w:rtl/>
                <w:lang w:eastAsia="he-IL"/>
              </w:rPr>
              <w:t xml:space="preserve">לרבות </w:t>
            </w:r>
            <w:r w:rsidRPr="00772999">
              <w:rPr>
                <w:rFonts w:asciiTheme="minorHAnsi" w:eastAsia="Calibri" w:hAnsiTheme="minorHAnsi" w:cstheme="minorHAnsi" w:hint="cs"/>
                <w:lang w:eastAsia="he-IL"/>
              </w:rPr>
              <w:t>SBR</w:t>
            </w:r>
            <w:r w:rsidRPr="00772999">
              <w:rPr>
                <w:rFonts w:asciiTheme="minorHAnsi" w:eastAsia="Calibri" w:hAnsiTheme="minorHAnsi" w:cstheme="minorHAnsi"/>
                <w:rtl/>
                <w:lang w:eastAsia="he-IL"/>
              </w:rPr>
              <w:t xml:space="preserve"> </w:t>
            </w:r>
            <w:r w:rsidRPr="00772999">
              <w:rPr>
                <w:rFonts w:asciiTheme="minorHAnsi" w:eastAsia="Calibri" w:hAnsiTheme="minorHAnsi" w:cstheme="minorHAnsi" w:hint="cs"/>
                <w:rtl/>
                <w:lang w:eastAsia="he-IL"/>
              </w:rPr>
              <w:t xml:space="preserve">והקפצת מסך ב </w:t>
            </w:r>
            <w:r w:rsidRPr="00772999">
              <w:rPr>
                <w:rFonts w:asciiTheme="minorHAnsi" w:eastAsia="Calibri" w:hAnsiTheme="minorHAnsi" w:cstheme="minorHAnsi" w:hint="cs"/>
                <w:lang w:eastAsia="he-IL"/>
              </w:rPr>
              <w:t>CRM</w:t>
            </w:r>
          </w:p>
        </w:tc>
      </w:tr>
      <w:tr w:rsidR="00051F86" w14:paraId="4B1263CA" w14:textId="77777777" w:rsidTr="00772999">
        <w:tc>
          <w:tcPr>
            <w:tcW w:w="362" w:type="pct"/>
          </w:tcPr>
          <w:p w14:paraId="7DAA1DDD"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3</w:t>
            </w:r>
          </w:p>
        </w:tc>
        <w:tc>
          <w:tcPr>
            <w:tcW w:w="1275" w:type="pct"/>
          </w:tcPr>
          <w:p w14:paraId="0248B08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חייגן </w:t>
            </w:r>
            <w:r w:rsidRPr="00772999">
              <w:rPr>
                <w:rFonts w:asciiTheme="minorHAnsi" w:eastAsia="Calibri" w:hAnsiTheme="minorHAnsi" w:cstheme="minorHAnsi" w:hint="cs"/>
                <w:lang w:eastAsia="he-IL"/>
              </w:rPr>
              <w:t>C</w:t>
            </w:r>
            <w:r w:rsidRPr="00772999">
              <w:rPr>
                <w:rFonts w:asciiTheme="minorHAnsi" w:eastAsia="Calibri" w:hAnsiTheme="minorHAnsi" w:cstheme="minorHAnsi"/>
                <w:lang w:eastAsia="he-IL"/>
              </w:rPr>
              <w:t xml:space="preserve">all </w:t>
            </w:r>
            <w:r w:rsidRPr="00772999">
              <w:rPr>
                <w:rFonts w:asciiTheme="minorHAnsi" w:eastAsia="Calibri" w:hAnsiTheme="minorHAnsi" w:cstheme="minorHAnsi" w:hint="cs"/>
                <w:lang w:eastAsia="he-IL"/>
              </w:rPr>
              <w:t>B</w:t>
            </w:r>
            <w:r w:rsidRPr="00772999">
              <w:rPr>
                <w:rFonts w:asciiTheme="minorHAnsi" w:eastAsia="Calibri" w:hAnsiTheme="minorHAnsi" w:cstheme="minorHAnsi"/>
                <w:lang w:eastAsia="he-IL"/>
              </w:rPr>
              <w:t>ack)</w:t>
            </w:r>
            <w:r w:rsidRPr="00772999">
              <w:rPr>
                <w:rFonts w:asciiTheme="minorHAnsi" w:eastAsia="Calibri" w:hAnsiTheme="minorHAnsi" w:cstheme="minorHAnsi" w:hint="cs"/>
                <w:rtl/>
                <w:lang w:eastAsia="he-IL"/>
              </w:rPr>
              <w:t>)</w:t>
            </w:r>
          </w:p>
        </w:tc>
        <w:tc>
          <w:tcPr>
            <w:tcW w:w="3364" w:type="pct"/>
          </w:tcPr>
          <w:p w14:paraId="39AA086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ניהול ותפעול החיוג היוצא, בעיקר ללקוחות שהשאירו טלפון להתקשרות </w:t>
            </w:r>
          </w:p>
        </w:tc>
      </w:tr>
      <w:tr w:rsidR="00051F86" w14:paraId="26607FA4" w14:textId="77777777" w:rsidTr="00772999">
        <w:tc>
          <w:tcPr>
            <w:tcW w:w="362" w:type="pct"/>
          </w:tcPr>
          <w:p w14:paraId="1B8B2895"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4</w:t>
            </w:r>
          </w:p>
        </w:tc>
        <w:tc>
          <w:tcPr>
            <w:tcW w:w="1275" w:type="pct"/>
          </w:tcPr>
          <w:p w14:paraId="44A09AB2"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סרגל נציג</w:t>
            </w:r>
          </w:p>
          <w:p w14:paraId="605B6BD7"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lang w:eastAsia="he-IL"/>
              </w:rPr>
              <w:t xml:space="preserve"> </w:t>
            </w:r>
            <w:r w:rsidRPr="00772999">
              <w:rPr>
                <w:rFonts w:asciiTheme="minorHAnsi" w:eastAsia="Calibri" w:hAnsiTheme="minorHAnsi" w:cstheme="minorHAnsi"/>
                <w:rtl/>
                <w:lang w:eastAsia="he-IL"/>
              </w:rPr>
              <w:t xml:space="preserve"> </w:t>
            </w:r>
            <w:r w:rsidRPr="00772999">
              <w:rPr>
                <w:rFonts w:asciiTheme="minorHAnsi" w:eastAsia="Calibri" w:hAnsiTheme="minorHAnsi" w:cstheme="minorHAnsi"/>
                <w:lang w:eastAsia="he-IL"/>
              </w:rPr>
              <w:t>(Soft phone)</w:t>
            </w:r>
            <w:r w:rsidRPr="00772999">
              <w:rPr>
                <w:rFonts w:asciiTheme="minorHAnsi" w:eastAsia="Calibri" w:hAnsiTheme="minorHAnsi" w:cstheme="minorHAnsi"/>
                <w:rtl/>
                <w:lang w:eastAsia="he-IL"/>
              </w:rPr>
              <w:t xml:space="preserve"> </w:t>
            </w:r>
          </w:p>
        </w:tc>
        <w:tc>
          <w:tcPr>
            <w:tcW w:w="3364" w:type="pct"/>
          </w:tcPr>
          <w:p w14:paraId="2E44F465"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הצגת נתונים במסך הנציג: </w:t>
            </w:r>
            <w:r w:rsidRPr="008B27FD">
              <w:rPr>
                <w:rFonts w:asciiTheme="minorHAnsi" w:eastAsia="Calibri" w:hAnsiTheme="minorHAnsi" w:cstheme="minorHAnsi"/>
                <w:b/>
                <w:bCs/>
                <w:rtl/>
                <w:lang w:eastAsia="he-IL"/>
              </w:rPr>
              <w:t>נתונים אישיים ונתוני השיחה</w:t>
            </w:r>
            <w:r w:rsidRPr="00772999">
              <w:rPr>
                <w:rFonts w:asciiTheme="minorHAnsi" w:eastAsia="Calibri" w:hAnsiTheme="minorHAnsi" w:cstheme="minorHAnsi" w:hint="cs"/>
                <w:rtl/>
                <w:lang w:eastAsia="he-IL"/>
              </w:rPr>
              <w:t xml:space="preserve"> (במחשב האישי ובעבודה מהבית)</w:t>
            </w:r>
            <w:r w:rsidRPr="00772999">
              <w:rPr>
                <w:rFonts w:asciiTheme="minorHAnsi" w:eastAsia="Calibri" w:hAnsiTheme="minorHAnsi" w:cstheme="minorHAnsi"/>
                <w:rtl/>
                <w:lang w:eastAsia="he-IL"/>
              </w:rPr>
              <w:t xml:space="preserve"> </w:t>
            </w:r>
          </w:p>
        </w:tc>
      </w:tr>
      <w:tr w:rsidR="00051F86" w14:paraId="0CFCC2BE" w14:textId="77777777" w:rsidTr="00772999">
        <w:tc>
          <w:tcPr>
            <w:tcW w:w="362" w:type="pct"/>
          </w:tcPr>
          <w:p w14:paraId="5F0D6BDA"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5</w:t>
            </w:r>
          </w:p>
        </w:tc>
        <w:tc>
          <w:tcPr>
            <w:tcW w:w="1275" w:type="pct"/>
          </w:tcPr>
          <w:p w14:paraId="20EF69A8" w14:textId="77777777" w:rsidR="00B07419" w:rsidRPr="00772999" w:rsidRDefault="003A443C" w:rsidP="00DC6662">
            <w:pPr>
              <w:keepNext/>
              <w:keepLines/>
              <w:rPr>
                <w:rFonts w:asciiTheme="minorHAnsi" w:eastAsia="Calibri" w:hAnsiTheme="minorHAnsi" w:cstheme="minorHAnsi"/>
                <w:lang w:eastAsia="he-IL"/>
              </w:rPr>
            </w:pPr>
            <w:r w:rsidRPr="00772999">
              <w:rPr>
                <w:rFonts w:asciiTheme="minorHAnsi" w:eastAsia="Calibri" w:hAnsiTheme="minorHAnsi" w:cstheme="minorHAnsi" w:hint="cs"/>
                <w:rtl/>
                <w:lang w:eastAsia="he-IL"/>
              </w:rPr>
              <w:t xml:space="preserve">מערכת ניהול פניות מבוססת </w:t>
            </w:r>
            <w:r w:rsidRPr="00772999">
              <w:rPr>
                <w:rFonts w:asciiTheme="minorHAnsi" w:eastAsia="Calibri" w:hAnsiTheme="minorHAnsi" w:cstheme="minorHAnsi" w:hint="cs"/>
                <w:lang w:eastAsia="he-IL"/>
              </w:rPr>
              <w:t>CRM</w:t>
            </w:r>
          </w:p>
        </w:tc>
        <w:tc>
          <w:tcPr>
            <w:tcW w:w="3364" w:type="pct"/>
          </w:tcPr>
          <w:p w14:paraId="1BB5153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hint="cs"/>
                <w:rtl/>
                <w:lang w:eastAsia="he-IL"/>
              </w:rPr>
              <w:t xml:space="preserve">ניהול הפניות על ידי הקפצת מסך מה </w:t>
            </w:r>
            <w:r w:rsidRPr="00772999">
              <w:rPr>
                <w:rFonts w:asciiTheme="minorHAnsi" w:eastAsia="Calibri" w:hAnsiTheme="minorHAnsi" w:cstheme="minorHAnsi" w:hint="cs"/>
                <w:lang w:eastAsia="he-IL"/>
              </w:rPr>
              <w:t>CTI</w:t>
            </w:r>
            <w:r w:rsidRPr="00772999">
              <w:rPr>
                <w:rFonts w:asciiTheme="minorHAnsi" w:eastAsia="Calibri" w:hAnsiTheme="minorHAnsi" w:cstheme="minorHAnsi" w:hint="cs"/>
                <w:rtl/>
                <w:lang w:eastAsia="he-IL"/>
              </w:rPr>
              <w:t xml:space="preserve"> (בשלב ב' גם מהצ'ט והדוא"ל)</w:t>
            </w:r>
          </w:p>
        </w:tc>
      </w:tr>
      <w:tr w:rsidR="00051F86" w14:paraId="225898EC" w14:textId="77777777" w:rsidTr="00772999">
        <w:tc>
          <w:tcPr>
            <w:tcW w:w="362" w:type="pct"/>
          </w:tcPr>
          <w:p w14:paraId="57C7B6FB"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6</w:t>
            </w:r>
          </w:p>
        </w:tc>
        <w:tc>
          <w:tcPr>
            <w:tcW w:w="1275" w:type="pct"/>
          </w:tcPr>
          <w:p w14:paraId="23C3B1B9" w14:textId="7FA67C75" w:rsidR="00B07419" w:rsidRPr="00772999" w:rsidRDefault="003A443C" w:rsidP="005F62DD">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הקלטת שיחות </w:t>
            </w:r>
          </w:p>
          <w:p w14:paraId="2585C752" w14:textId="37DFBA29" w:rsidR="00B07419" w:rsidRPr="00772999" w:rsidRDefault="005F62DD" w:rsidP="005F62DD">
            <w:pPr>
              <w:keepNext/>
              <w:keepLines/>
              <w:rPr>
                <w:rFonts w:asciiTheme="minorHAnsi" w:eastAsia="Calibri" w:hAnsiTheme="minorHAnsi" w:cstheme="minorHAnsi"/>
                <w:rtl/>
                <w:lang w:eastAsia="he-IL"/>
              </w:rPr>
            </w:pPr>
            <w:r>
              <w:rPr>
                <w:rFonts w:asciiTheme="minorHAnsi" w:eastAsia="Calibri" w:hAnsiTheme="minorHAnsi" w:cstheme="minorHAnsi" w:hint="cs"/>
                <w:rtl/>
                <w:lang w:eastAsia="he-IL"/>
              </w:rPr>
              <w:t>ו</w:t>
            </w:r>
            <w:r w:rsidR="003A443C" w:rsidRPr="00772999">
              <w:rPr>
                <w:rFonts w:asciiTheme="minorHAnsi" w:eastAsia="Calibri" w:hAnsiTheme="minorHAnsi" w:cstheme="minorHAnsi" w:hint="cs"/>
                <w:rtl/>
                <w:lang w:eastAsia="he-IL"/>
              </w:rPr>
              <w:t xml:space="preserve">מערכת </w:t>
            </w:r>
            <w:r>
              <w:rPr>
                <w:rFonts w:asciiTheme="minorHAnsi" w:eastAsia="Calibri" w:hAnsiTheme="minorHAnsi" w:cstheme="minorHAnsi" w:hint="cs"/>
                <w:rtl/>
                <w:lang w:eastAsia="he-IL"/>
              </w:rPr>
              <w:t>הקשבות ומשובים</w:t>
            </w:r>
            <w:r w:rsidRPr="00772999">
              <w:rPr>
                <w:rFonts w:asciiTheme="minorHAnsi" w:eastAsia="Calibri" w:hAnsiTheme="minorHAnsi" w:cstheme="minorHAnsi" w:hint="cs"/>
                <w:rtl/>
                <w:lang w:eastAsia="he-IL"/>
              </w:rPr>
              <w:t xml:space="preserve"> </w:t>
            </w:r>
            <w:r w:rsidR="003A443C" w:rsidRPr="00772999">
              <w:rPr>
                <w:rFonts w:asciiTheme="minorHAnsi" w:eastAsia="Calibri" w:hAnsiTheme="minorHAnsi" w:cstheme="minorHAnsi" w:hint="cs"/>
                <w:rtl/>
                <w:lang w:eastAsia="he-IL"/>
              </w:rPr>
              <w:t>(</w:t>
            </w:r>
            <w:r w:rsidR="003A443C" w:rsidRPr="00772999">
              <w:rPr>
                <w:rFonts w:asciiTheme="minorHAnsi" w:eastAsia="Calibri" w:hAnsiTheme="minorHAnsi" w:cstheme="minorHAnsi" w:hint="cs"/>
                <w:lang w:eastAsia="he-IL"/>
              </w:rPr>
              <w:t>QM</w:t>
            </w:r>
            <w:r w:rsidR="003A443C" w:rsidRPr="00772999">
              <w:rPr>
                <w:rFonts w:asciiTheme="minorHAnsi" w:eastAsia="Calibri" w:hAnsiTheme="minorHAnsi" w:cstheme="minorHAnsi" w:hint="cs"/>
                <w:rtl/>
                <w:lang w:eastAsia="he-IL"/>
              </w:rPr>
              <w:t>)</w:t>
            </w:r>
          </w:p>
        </w:tc>
        <w:tc>
          <w:tcPr>
            <w:tcW w:w="3364" w:type="pct"/>
          </w:tcPr>
          <w:p w14:paraId="183C68B6"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מערכת להקלטת 100% מהשיחות הטלפוניות (נכנסות, יוצאות, פנימיות) </w:t>
            </w:r>
          </w:p>
          <w:p w14:paraId="6089D260" w14:textId="6F781E47" w:rsidR="00B07419" w:rsidRPr="00772999" w:rsidRDefault="005F62DD" w:rsidP="00DC6662">
            <w:pPr>
              <w:keepNext/>
              <w:keepLines/>
              <w:rPr>
                <w:rFonts w:asciiTheme="minorHAnsi" w:eastAsia="Calibri" w:hAnsiTheme="minorHAnsi" w:cstheme="minorHAnsi"/>
                <w:rtl/>
                <w:lang w:eastAsia="he-IL"/>
              </w:rPr>
            </w:pPr>
            <w:r>
              <w:rPr>
                <w:rFonts w:asciiTheme="minorHAnsi" w:eastAsia="Calibri" w:hAnsiTheme="minorHAnsi" w:cstheme="minorHAnsi" w:hint="cs"/>
                <w:rtl/>
                <w:lang w:eastAsia="he-IL"/>
              </w:rPr>
              <w:t xml:space="preserve">כולל </w:t>
            </w:r>
            <w:r w:rsidR="003A443C" w:rsidRPr="00772999">
              <w:rPr>
                <w:rFonts w:asciiTheme="minorHAnsi" w:eastAsia="Calibri" w:hAnsiTheme="minorHAnsi" w:cstheme="minorHAnsi" w:hint="cs"/>
                <w:rtl/>
                <w:lang w:eastAsia="he-IL"/>
              </w:rPr>
              <w:t>מערכת הקשבות ומשוב לנציגים</w:t>
            </w:r>
          </w:p>
        </w:tc>
      </w:tr>
      <w:tr w:rsidR="00051F86" w14:paraId="6CB5728E" w14:textId="77777777" w:rsidTr="00772999">
        <w:tc>
          <w:tcPr>
            <w:tcW w:w="362" w:type="pct"/>
          </w:tcPr>
          <w:p w14:paraId="3BEF6CBA" w14:textId="77777777" w:rsidR="00B07419" w:rsidRPr="00772999" w:rsidRDefault="003A443C" w:rsidP="00DC6662">
            <w:pPr>
              <w:keepNext/>
              <w:keepLines/>
              <w:rPr>
                <w:rFonts w:eastAsia="Calibri" w:cstheme="minorHAnsi"/>
                <w:rtl/>
                <w:lang w:eastAsia="he-IL"/>
              </w:rPr>
            </w:pPr>
            <w:r w:rsidRPr="00772999">
              <w:rPr>
                <w:rFonts w:asciiTheme="minorHAnsi" w:eastAsia="Calibri" w:hAnsiTheme="minorHAnsi" w:cstheme="minorHAnsi"/>
                <w:rtl/>
                <w:lang w:eastAsia="he-IL"/>
              </w:rPr>
              <w:t>7</w:t>
            </w:r>
          </w:p>
        </w:tc>
        <w:tc>
          <w:tcPr>
            <w:tcW w:w="1275" w:type="pct"/>
          </w:tcPr>
          <w:p w14:paraId="6B2AF0FC" w14:textId="77777777" w:rsidR="00B07419" w:rsidRPr="00772999" w:rsidRDefault="003A443C" w:rsidP="00DC6662">
            <w:pPr>
              <w:keepNext/>
              <w:keepLines/>
              <w:rPr>
                <w:rFonts w:eastAsia="Calibri" w:cstheme="minorHAnsi"/>
                <w:rtl/>
                <w:lang w:eastAsia="he-IL"/>
              </w:rPr>
            </w:pPr>
            <w:r w:rsidRPr="00772999">
              <w:rPr>
                <w:rFonts w:eastAsia="Calibri" w:cstheme="minorHAnsi" w:hint="cs"/>
                <w:rtl/>
                <w:lang w:eastAsia="he-IL"/>
              </w:rPr>
              <w:t>מערכת זמן אמת</w:t>
            </w:r>
          </w:p>
          <w:p w14:paraId="696BF672" w14:textId="77777777" w:rsidR="00B07419" w:rsidRPr="00772999" w:rsidRDefault="003A443C" w:rsidP="00DC6662">
            <w:pPr>
              <w:keepNext/>
              <w:keepLines/>
              <w:rPr>
                <w:rFonts w:eastAsia="Calibri" w:cstheme="minorHAnsi"/>
                <w:lang w:eastAsia="he-IL"/>
              </w:rPr>
            </w:pPr>
            <w:r w:rsidRPr="00772999">
              <w:rPr>
                <w:rFonts w:eastAsia="Calibri" w:cstheme="minorHAnsi"/>
                <w:lang w:eastAsia="he-IL"/>
              </w:rPr>
              <w:t>Real Time</w:t>
            </w:r>
          </w:p>
        </w:tc>
        <w:tc>
          <w:tcPr>
            <w:tcW w:w="3364" w:type="pct"/>
          </w:tcPr>
          <w:p w14:paraId="6DDA59D7" w14:textId="77777777" w:rsidR="00B07419" w:rsidRPr="00772999" w:rsidRDefault="003A443C" w:rsidP="00DC6662">
            <w:pPr>
              <w:keepNext/>
              <w:keepLines/>
              <w:rPr>
                <w:rFonts w:eastAsia="Calibri" w:cstheme="minorHAnsi"/>
                <w:rtl/>
                <w:lang w:eastAsia="he-IL"/>
              </w:rPr>
            </w:pPr>
            <w:r w:rsidRPr="00772999">
              <w:rPr>
                <w:rFonts w:eastAsia="Calibri" w:cstheme="minorHAnsi" w:hint="cs"/>
                <w:rtl/>
                <w:lang w:eastAsia="he-IL"/>
              </w:rPr>
              <w:t xml:space="preserve">ניהול המוקד בזמן אמת על ידי </w:t>
            </w:r>
            <w:proofErr w:type="spellStart"/>
            <w:r w:rsidRPr="00772999">
              <w:rPr>
                <w:rFonts w:eastAsia="Calibri" w:cstheme="minorHAnsi" w:hint="cs"/>
                <w:rtl/>
                <w:lang w:eastAsia="he-IL"/>
              </w:rPr>
              <w:t>אחמ"ש</w:t>
            </w:r>
            <w:proofErr w:type="spellEnd"/>
            <w:r w:rsidRPr="00772999">
              <w:rPr>
                <w:rFonts w:eastAsia="Calibri" w:cstheme="minorHAnsi" w:hint="cs"/>
                <w:rtl/>
                <w:lang w:eastAsia="he-IL"/>
              </w:rPr>
              <w:t xml:space="preserve"> במה </w:t>
            </w:r>
          </w:p>
        </w:tc>
      </w:tr>
      <w:tr w:rsidR="00051F86" w14:paraId="5C5A28C2" w14:textId="77777777" w:rsidTr="00772999">
        <w:tc>
          <w:tcPr>
            <w:tcW w:w="362" w:type="pct"/>
          </w:tcPr>
          <w:p w14:paraId="07F8AFB2"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8</w:t>
            </w:r>
          </w:p>
        </w:tc>
        <w:tc>
          <w:tcPr>
            <w:tcW w:w="1275" w:type="pct"/>
          </w:tcPr>
          <w:p w14:paraId="6A78E7C0"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hint="cs"/>
                <w:rtl/>
                <w:lang w:eastAsia="he-IL"/>
              </w:rPr>
              <w:t>מערכת</w:t>
            </w:r>
            <w:r w:rsidRPr="00772999">
              <w:rPr>
                <w:rFonts w:asciiTheme="minorHAnsi" w:eastAsia="Calibri" w:hAnsiTheme="minorHAnsi" w:cstheme="minorHAnsi"/>
                <w:rtl/>
                <w:lang w:eastAsia="he-IL"/>
              </w:rPr>
              <w:t xml:space="preserve"> דוחות </w:t>
            </w:r>
            <w:r w:rsidRPr="00772999">
              <w:rPr>
                <w:rFonts w:asciiTheme="minorHAnsi" w:eastAsia="Calibri" w:hAnsiTheme="minorHAnsi" w:cstheme="minorHAnsi" w:hint="cs"/>
                <w:rtl/>
                <w:lang w:eastAsia="he-IL"/>
              </w:rPr>
              <w:t xml:space="preserve">היסטוריים ו </w:t>
            </w:r>
            <w:r w:rsidRPr="00772999">
              <w:rPr>
                <w:rFonts w:asciiTheme="minorHAnsi" w:eastAsia="Calibri" w:hAnsiTheme="minorHAnsi" w:cstheme="minorHAnsi" w:hint="cs"/>
                <w:lang w:eastAsia="he-IL"/>
              </w:rPr>
              <w:t>DB</w:t>
            </w:r>
            <w:r w:rsidRPr="00772999">
              <w:rPr>
                <w:rFonts w:asciiTheme="minorHAnsi" w:eastAsia="Calibri" w:hAnsiTheme="minorHAnsi" w:cstheme="minorHAnsi" w:hint="cs"/>
                <w:rtl/>
                <w:lang w:eastAsia="he-IL"/>
              </w:rPr>
              <w:t xml:space="preserve"> </w:t>
            </w:r>
            <w:r w:rsidRPr="00772999">
              <w:rPr>
                <w:rFonts w:asciiTheme="minorHAnsi" w:eastAsia="Calibri" w:hAnsiTheme="minorHAnsi" w:cstheme="minorHAnsi"/>
                <w:rtl/>
                <w:lang w:eastAsia="he-IL"/>
              </w:rPr>
              <w:t xml:space="preserve"> </w:t>
            </w:r>
          </w:p>
        </w:tc>
        <w:tc>
          <w:tcPr>
            <w:tcW w:w="3364" w:type="pct"/>
          </w:tcPr>
          <w:p w14:paraId="3B5F9168" w14:textId="1CF579F5" w:rsidR="00B07419" w:rsidRPr="00772999" w:rsidRDefault="005F62DD" w:rsidP="005F62DD">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ה</w:t>
            </w:r>
            <w:r>
              <w:rPr>
                <w:rFonts w:asciiTheme="minorHAnsi" w:eastAsia="Calibri" w:hAnsiTheme="minorHAnsi" w:cstheme="minorHAnsi" w:hint="cs"/>
                <w:rtl/>
                <w:lang w:eastAsia="he-IL"/>
              </w:rPr>
              <w:t>צג</w:t>
            </w:r>
            <w:r w:rsidRPr="00772999">
              <w:rPr>
                <w:rFonts w:asciiTheme="minorHAnsi" w:eastAsia="Calibri" w:hAnsiTheme="minorHAnsi" w:cstheme="minorHAnsi"/>
                <w:rtl/>
                <w:lang w:eastAsia="he-IL"/>
              </w:rPr>
              <w:t xml:space="preserve">ת </w:t>
            </w:r>
            <w:r w:rsidR="003A443C" w:rsidRPr="00772999">
              <w:rPr>
                <w:rFonts w:asciiTheme="minorHAnsi" w:eastAsia="Calibri" w:hAnsiTheme="minorHAnsi" w:cstheme="minorHAnsi"/>
                <w:rtl/>
                <w:lang w:eastAsia="he-IL"/>
              </w:rPr>
              <w:t>דוחות וגרפים ברמת נציג, צוות, יחידה,  מוקד בחתך שעתי, יומי, שבועי, חודשי, שנתי,  תאריכים מ</w:t>
            </w:r>
            <w:r>
              <w:rPr>
                <w:rFonts w:asciiTheme="minorHAnsi" w:eastAsia="Calibri" w:hAnsiTheme="minorHAnsi" w:cstheme="minorHAnsi" w:hint="cs"/>
                <w:rtl/>
                <w:lang w:eastAsia="he-IL"/>
              </w:rPr>
              <w:t>-</w:t>
            </w:r>
            <w:r w:rsidR="003A443C" w:rsidRPr="00772999">
              <w:rPr>
                <w:rFonts w:asciiTheme="minorHAnsi" w:eastAsia="Calibri" w:hAnsiTheme="minorHAnsi" w:cstheme="minorHAnsi"/>
                <w:rtl/>
                <w:lang w:eastAsia="he-IL"/>
              </w:rPr>
              <w:t xml:space="preserve"> עד, דוחות און-ליין ודוחות </w:t>
            </w:r>
            <w:r w:rsidR="003A443C" w:rsidRPr="00772999">
              <w:rPr>
                <w:rFonts w:asciiTheme="minorHAnsi" w:eastAsia="Calibri" w:hAnsiTheme="minorHAnsi" w:cstheme="minorHAnsi" w:hint="cs"/>
                <w:rtl/>
                <w:lang w:eastAsia="he-IL"/>
              </w:rPr>
              <w:t>היסטוריי</w:t>
            </w:r>
            <w:r w:rsidR="003A443C" w:rsidRPr="00772999">
              <w:rPr>
                <w:rFonts w:asciiTheme="minorHAnsi" w:eastAsia="Calibri" w:hAnsiTheme="minorHAnsi" w:cstheme="minorHAnsi" w:hint="eastAsia"/>
                <w:rtl/>
                <w:lang w:eastAsia="he-IL"/>
              </w:rPr>
              <w:t>ם</w:t>
            </w:r>
            <w:r w:rsidR="003A443C" w:rsidRPr="00772999">
              <w:rPr>
                <w:rFonts w:asciiTheme="minorHAnsi" w:eastAsia="Calibri" w:hAnsiTheme="minorHAnsi" w:cstheme="minorHAnsi"/>
                <w:rtl/>
                <w:lang w:eastAsia="he-IL"/>
              </w:rPr>
              <w:t xml:space="preserve"> </w:t>
            </w:r>
          </w:p>
        </w:tc>
      </w:tr>
      <w:tr w:rsidR="00051F86" w14:paraId="4491EF49" w14:textId="77777777" w:rsidTr="00772999">
        <w:tc>
          <w:tcPr>
            <w:tcW w:w="362" w:type="pct"/>
          </w:tcPr>
          <w:p w14:paraId="09DA7C7D"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9</w:t>
            </w:r>
          </w:p>
        </w:tc>
        <w:tc>
          <w:tcPr>
            <w:tcW w:w="1275" w:type="pct"/>
          </w:tcPr>
          <w:p w14:paraId="1DE66B01"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מערכת לרישום שיחות</w:t>
            </w:r>
            <w:r w:rsidRPr="00772999">
              <w:rPr>
                <w:rFonts w:asciiTheme="minorHAnsi" w:eastAsia="Calibri" w:hAnsiTheme="minorHAnsi" w:cstheme="minorHAnsi" w:hint="cs"/>
                <w:rtl/>
                <w:lang w:eastAsia="he-IL"/>
              </w:rPr>
              <w:t xml:space="preserve"> (ניתן לשלב במערכות זמן אמת של הספק)</w:t>
            </w:r>
          </w:p>
        </w:tc>
        <w:tc>
          <w:tcPr>
            <w:tcW w:w="3364" w:type="pct"/>
          </w:tcPr>
          <w:p w14:paraId="2BA3C38E"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 xml:space="preserve">מערכת שרושמת את השיחות הנכנסות והשיחות היוצאות, כמות, משכי שיחה, שלוחות, עלות השיחה בהתאם סוג מפ"א </w:t>
            </w:r>
          </w:p>
        </w:tc>
      </w:tr>
      <w:tr w:rsidR="00051F86" w14:paraId="11491B56" w14:textId="77777777" w:rsidTr="00772999">
        <w:tc>
          <w:tcPr>
            <w:tcW w:w="362" w:type="pct"/>
          </w:tcPr>
          <w:p w14:paraId="2D958F0C"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rtl/>
                <w:lang w:eastAsia="he-IL"/>
              </w:rPr>
              <w:t>10</w:t>
            </w:r>
          </w:p>
        </w:tc>
        <w:tc>
          <w:tcPr>
            <w:tcW w:w="1275" w:type="pct"/>
          </w:tcPr>
          <w:p w14:paraId="5D9D9CCB" w14:textId="77777777" w:rsidR="00B07419" w:rsidRPr="00772999" w:rsidRDefault="003A443C" w:rsidP="00DC6662">
            <w:pPr>
              <w:keepNext/>
              <w:keepLines/>
              <w:rPr>
                <w:rFonts w:asciiTheme="minorHAnsi" w:eastAsia="Calibri" w:hAnsiTheme="minorHAnsi" w:cstheme="minorHAnsi"/>
                <w:lang w:eastAsia="he-IL"/>
              </w:rPr>
            </w:pPr>
            <w:r w:rsidRPr="00772999">
              <w:rPr>
                <w:rFonts w:asciiTheme="minorHAnsi" w:eastAsia="Calibri" w:hAnsiTheme="minorHAnsi" w:cstheme="minorHAnsi" w:hint="cs"/>
                <w:lang w:eastAsia="he-IL"/>
              </w:rPr>
              <w:t>IVR</w:t>
            </w:r>
          </w:p>
        </w:tc>
        <w:tc>
          <w:tcPr>
            <w:tcW w:w="3364" w:type="pct"/>
          </w:tcPr>
          <w:p w14:paraId="029504FF"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hint="cs"/>
                <w:rtl/>
                <w:lang w:eastAsia="he-IL"/>
              </w:rPr>
              <w:t xml:space="preserve">ניתוב חכם של שיחות, הפנייה לערוצים אחרים </w:t>
            </w:r>
          </w:p>
          <w:p w14:paraId="29ED57AC" w14:textId="77777777" w:rsidR="00B07419" w:rsidRPr="00772999" w:rsidRDefault="003A443C" w:rsidP="00DC6662">
            <w:pPr>
              <w:keepNext/>
              <w:keepLines/>
              <w:rPr>
                <w:rFonts w:asciiTheme="minorHAnsi" w:eastAsia="Calibri" w:hAnsiTheme="minorHAnsi" w:cstheme="minorHAnsi"/>
                <w:rtl/>
                <w:lang w:eastAsia="he-IL"/>
              </w:rPr>
            </w:pPr>
            <w:r w:rsidRPr="00772999">
              <w:rPr>
                <w:rFonts w:asciiTheme="minorHAnsi" w:eastAsia="Calibri" w:hAnsiTheme="minorHAnsi" w:cstheme="minorHAnsi" w:hint="cs"/>
                <w:rtl/>
                <w:lang w:eastAsia="he-IL"/>
              </w:rPr>
              <w:t xml:space="preserve">יכולת הפעלת </w:t>
            </w:r>
            <w:r w:rsidRPr="00772999">
              <w:rPr>
                <w:rFonts w:asciiTheme="minorHAnsi" w:eastAsia="Calibri" w:hAnsiTheme="minorHAnsi" w:cstheme="minorHAnsi" w:hint="cs"/>
                <w:lang w:eastAsia="he-IL"/>
              </w:rPr>
              <w:t>IVR</w:t>
            </w:r>
            <w:r w:rsidRPr="00772999">
              <w:rPr>
                <w:rFonts w:asciiTheme="minorHAnsi" w:eastAsia="Calibri" w:hAnsiTheme="minorHAnsi" w:cstheme="minorHAnsi" w:hint="cs"/>
                <w:rtl/>
                <w:lang w:eastAsia="he-IL"/>
              </w:rPr>
              <w:t xml:space="preserve"> מבין דיבור (עברית ערבית), יכולת התממשקות של מערכת זו למערכות התפעוליות של המשרד בשלב ב'. </w:t>
            </w:r>
          </w:p>
        </w:tc>
      </w:tr>
    </w:tbl>
    <w:p w14:paraId="3CAA5F0D" w14:textId="77777777" w:rsidR="00B07419" w:rsidRDefault="00B07419" w:rsidP="00B07419">
      <w:pPr>
        <w:ind w:left="1506"/>
        <w:contextualSpacing/>
        <w:rPr>
          <w:rFonts w:cstheme="minorHAnsi"/>
          <w:b/>
          <w:bCs/>
          <w:sz w:val="28"/>
          <w:szCs w:val="28"/>
          <w:rtl/>
        </w:rPr>
      </w:pPr>
    </w:p>
    <w:p w14:paraId="76191625" w14:textId="77777777" w:rsidR="00B07419" w:rsidRPr="00772999" w:rsidRDefault="003A443C" w:rsidP="006430E8">
      <w:pPr>
        <w:numPr>
          <w:ilvl w:val="1"/>
          <w:numId w:val="80"/>
        </w:numPr>
        <w:ind w:left="1076"/>
        <w:contextualSpacing/>
        <w:jc w:val="left"/>
        <w:rPr>
          <w:rFonts w:cstheme="minorHAnsi"/>
          <w:b/>
          <w:bCs/>
        </w:rPr>
      </w:pPr>
      <w:r w:rsidRPr="00772999">
        <w:rPr>
          <w:rFonts w:eastAsia="Calibri" w:cstheme="minorHAnsi"/>
          <w:b/>
          <w:bCs/>
          <w:rtl/>
        </w:rPr>
        <w:t>מערכת הטלפוניה במוקד (</w:t>
      </w:r>
      <w:r w:rsidRPr="00772999">
        <w:rPr>
          <w:rFonts w:cstheme="minorHAnsi"/>
          <w:b/>
          <w:bCs/>
        </w:rPr>
        <w:t>Call Center/Contact Center</w:t>
      </w:r>
      <w:r w:rsidRPr="00772999">
        <w:rPr>
          <w:rFonts w:cstheme="minorHAnsi"/>
          <w:b/>
          <w:bCs/>
          <w:rtl/>
        </w:rPr>
        <w:t>)</w:t>
      </w:r>
    </w:p>
    <w:p w14:paraId="3B738214" w14:textId="77777777" w:rsidR="00B07419" w:rsidRPr="00D9021A" w:rsidRDefault="003A443C" w:rsidP="006430E8">
      <w:pPr>
        <w:numPr>
          <w:ilvl w:val="2"/>
          <w:numId w:val="80"/>
        </w:numPr>
        <w:ind w:left="1224"/>
        <w:contextualSpacing/>
        <w:jc w:val="left"/>
        <w:rPr>
          <w:rFonts w:eastAsia="Calibri" w:cstheme="minorHAnsi"/>
          <w:rtl/>
        </w:rPr>
      </w:pPr>
      <w:r w:rsidRPr="00D9021A">
        <w:rPr>
          <w:rFonts w:eastAsia="Calibri" w:cstheme="minorHAnsi"/>
          <w:rtl/>
        </w:rPr>
        <w:t>מערכת הטלפוניה</w:t>
      </w:r>
      <w:r>
        <w:rPr>
          <w:rFonts w:eastAsia="Calibri" w:cstheme="minorHAnsi" w:hint="cs"/>
          <w:rtl/>
        </w:rPr>
        <w:t xml:space="preserve"> הרב </w:t>
      </w:r>
      <w:proofErr w:type="spellStart"/>
      <w:r>
        <w:rPr>
          <w:rFonts w:eastAsia="Calibri" w:cstheme="minorHAnsi" w:hint="cs"/>
          <w:rtl/>
        </w:rPr>
        <w:t>ערוצית</w:t>
      </w:r>
      <w:proofErr w:type="spellEnd"/>
      <w:r w:rsidRPr="00D9021A">
        <w:rPr>
          <w:rFonts w:eastAsia="Calibri" w:cstheme="minorHAnsi"/>
          <w:rtl/>
        </w:rPr>
        <w:t xml:space="preserve"> במוקד </w:t>
      </w:r>
      <w:r w:rsidRPr="00D9021A">
        <w:rPr>
          <w:rFonts w:eastAsia="Calibri" w:cstheme="minorHAnsi" w:hint="cs"/>
          <w:rtl/>
        </w:rPr>
        <w:t>תהיה בעלת אופק טכנולוגי של לפחות 5 שנים (תוקף רישיונות</w:t>
      </w:r>
      <w:r>
        <w:rPr>
          <w:rFonts w:eastAsia="Calibri" w:cstheme="minorHAnsi" w:hint="cs"/>
          <w:rtl/>
        </w:rPr>
        <w:t xml:space="preserve"> או "מפת הדרכים" של היצרן</w:t>
      </w:r>
      <w:r w:rsidRPr="00D9021A">
        <w:rPr>
          <w:rFonts w:eastAsia="Calibri" w:cstheme="minorHAnsi" w:hint="cs"/>
          <w:rtl/>
        </w:rPr>
        <w:t>) ו</w:t>
      </w:r>
      <w:r w:rsidRPr="00D9021A">
        <w:rPr>
          <w:rFonts w:eastAsia="Calibri" w:cstheme="minorHAnsi"/>
          <w:rtl/>
        </w:rPr>
        <w:t>תכלול את המודולים הבאים:</w:t>
      </w:r>
    </w:p>
    <w:p w14:paraId="5951FDD3" w14:textId="77777777" w:rsidR="00B07419" w:rsidRPr="00D9021A" w:rsidRDefault="003A443C" w:rsidP="006430E8">
      <w:pPr>
        <w:numPr>
          <w:ilvl w:val="3"/>
          <w:numId w:val="80"/>
        </w:numPr>
        <w:contextualSpacing/>
        <w:jc w:val="left"/>
        <w:rPr>
          <w:rFonts w:eastAsia="Calibri" w:cstheme="minorHAnsi"/>
          <w:b/>
          <w:bCs/>
          <w:lang w:eastAsia="he-IL"/>
        </w:rPr>
      </w:pPr>
      <w:r w:rsidRPr="00D9021A">
        <w:rPr>
          <w:rFonts w:eastAsia="Calibri" w:cstheme="minorHAnsi"/>
          <w:b/>
          <w:bCs/>
          <w:rtl/>
          <w:lang w:eastAsia="he-IL"/>
        </w:rPr>
        <w:t xml:space="preserve">מרכזיה  - </w:t>
      </w:r>
      <w:r w:rsidRPr="00D9021A">
        <w:rPr>
          <w:rFonts w:eastAsia="Calibri" w:cstheme="minorHAnsi"/>
          <w:rtl/>
          <w:lang w:eastAsia="he-IL"/>
        </w:rPr>
        <w:t xml:space="preserve">קבלה, הוצאה וניתוב שיחות מהפונים והחוצה. </w:t>
      </w:r>
    </w:p>
    <w:p w14:paraId="39836936" w14:textId="77777777" w:rsidR="00B07419" w:rsidRDefault="003A443C" w:rsidP="006430E8">
      <w:pPr>
        <w:numPr>
          <w:ilvl w:val="3"/>
          <w:numId w:val="80"/>
        </w:numPr>
        <w:tabs>
          <w:tab w:val="left" w:pos="1608"/>
        </w:tabs>
        <w:contextualSpacing/>
        <w:jc w:val="left"/>
        <w:rPr>
          <w:rFonts w:eastAsia="Calibri" w:cstheme="minorHAnsi"/>
          <w:b/>
          <w:bCs/>
          <w:lang w:eastAsia="he-IL"/>
        </w:rPr>
      </w:pPr>
      <w:r w:rsidRPr="00D9021A">
        <w:rPr>
          <w:rFonts w:eastAsia="Calibri" w:cstheme="minorHAnsi"/>
          <w:b/>
          <w:bCs/>
          <w:lang w:eastAsia="he-IL"/>
        </w:rPr>
        <w:t>ACD</w:t>
      </w:r>
      <w:r w:rsidRPr="00D9021A">
        <w:rPr>
          <w:rFonts w:eastAsia="Calibri" w:cstheme="minorHAnsi"/>
          <w:b/>
          <w:bCs/>
          <w:rtl/>
          <w:lang w:eastAsia="he-IL"/>
        </w:rPr>
        <w:t xml:space="preserve"> -</w:t>
      </w:r>
      <w:r w:rsidRPr="00D9021A">
        <w:rPr>
          <w:rFonts w:eastAsia="Calibri" w:cstheme="minorHAnsi"/>
          <w:rtl/>
          <w:lang w:eastAsia="he-IL"/>
        </w:rPr>
        <w:t xml:space="preserve"> ניהול התורים במרכזיה (</w:t>
      </w:r>
      <w:r w:rsidRPr="00D9021A">
        <w:rPr>
          <w:rFonts w:cstheme="minorHAnsi"/>
          <w:shd w:val="clear" w:color="auto" w:fill="FFFFFF"/>
        </w:rPr>
        <w:t>Automatic Call Distribution</w:t>
      </w:r>
      <w:r w:rsidRPr="00D9021A">
        <w:rPr>
          <w:rFonts w:eastAsia="Calibri" w:cstheme="minorHAnsi"/>
          <w:b/>
          <w:bCs/>
          <w:rtl/>
          <w:lang w:eastAsia="he-IL"/>
        </w:rPr>
        <w:t>).</w:t>
      </w:r>
    </w:p>
    <w:p w14:paraId="01680321" w14:textId="77777777" w:rsidR="00B07419" w:rsidRDefault="003A443C" w:rsidP="006430E8">
      <w:pPr>
        <w:numPr>
          <w:ilvl w:val="3"/>
          <w:numId w:val="80"/>
        </w:numPr>
        <w:tabs>
          <w:tab w:val="left" w:pos="1608"/>
        </w:tabs>
        <w:contextualSpacing/>
        <w:jc w:val="left"/>
        <w:rPr>
          <w:rFonts w:eastAsia="Calibri" w:cstheme="minorHAnsi"/>
          <w:b/>
          <w:bCs/>
          <w:lang w:eastAsia="he-IL"/>
        </w:rPr>
      </w:pPr>
      <w:r>
        <w:rPr>
          <w:rFonts w:eastAsia="Calibri" w:cstheme="minorHAnsi" w:hint="cs"/>
          <w:b/>
          <w:bCs/>
          <w:lang w:eastAsia="he-IL"/>
        </w:rPr>
        <w:t>CTI</w:t>
      </w:r>
      <w:r>
        <w:rPr>
          <w:rFonts w:eastAsia="Calibri" w:cstheme="minorHAnsi" w:hint="cs"/>
          <w:b/>
          <w:bCs/>
          <w:rtl/>
          <w:lang w:eastAsia="he-IL"/>
        </w:rPr>
        <w:t xml:space="preserve"> - </w:t>
      </w:r>
      <w:r w:rsidRPr="003A1125">
        <w:rPr>
          <w:rFonts w:eastAsia="Calibri" w:cstheme="minorHAnsi" w:hint="cs"/>
          <w:rtl/>
          <w:lang w:eastAsia="he-IL"/>
        </w:rPr>
        <w:t>ניהול ממשק בין מערכת הטלפוניה למערכות ממוחשבות (</w:t>
      </w:r>
      <w:r w:rsidRPr="003A1125">
        <w:rPr>
          <w:rFonts w:eastAsia="Calibri" w:cstheme="minorHAnsi" w:hint="cs"/>
          <w:lang w:eastAsia="he-IL"/>
        </w:rPr>
        <w:t>C</w:t>
      </w:r>
      <w:r>
        <w:rPr>
          <w:rFonts w:eastAsia="Calibri" w:cstheme="minorHAnsi"/>
          <w:lang w:eastAsia="he-IL"/>
        </w:rPr>
        <w:t xml:space="preserve">omputer </w:t>
      </w:r>
      <w:r w:rsidRPr="003A1125">
        <w:rPr>
          <w:rFonts w:eastAsia="Calibri" w:cstheme="minorHAnsi" w:hint="cs"/>
          <w:lang w:eastAsia="he-IL"/>
        </w:rPr>
        <w:t>T</w:t>
      </w:r>
      <w:r>
        <w:rPr>
          <w:rFonts w:eastAsia="Calibri" w:cstheme="minorHAnsi"/>
          <w:lang w:eastAsia="he-IL"/>
        </w:rPr>
        <w:t xml:space="preserve">elephone </w:t>
      </w:r>
      <w:r w:rsidRPr="003A1125">
        <w:rPr>
          <w:rFonts w:eastAsia="Calibri" w:cstheme="minorHAnsi"/>
          <w:lang w:eastAsia="he-IL"/>
        </w:rPr>
        <w:t>I</w:t>
      </w:r>
      <w:r>
        <w:rPr>
          <w:rFonts w:eastAsia="Calibri" w:cstheme="minorHAnsi"/>
          <w:lang w:eastAsia="he-IL"/>
        </w:rPr>
        <w:t>ntegration</w:t>
      </w:r>
      <w:r w:rsidRPr="003A1125">
        <w:rPr>
          <w:rFonts w:eastAsia="Calibri" w:cstheme="minorHAnsi" w:hint="cs"/>
          <w:rtl/>
          <w:lang w:eastAsia="he-IL"/>
        </w:rPr>
        <w:t>)</w:t>
      </w:r>
      <w:r>
        <w:rPr>
          <w:rFonts w:eastAsia="Calibri" w:cstheme="minorHAnsi" w:hint="cs"/>
          <w:b/>
          <w:bCs/>
          <w:rtl/>
          <w:lang w:eastAsia="he-IL"/>
        </w:rPr>
        <w:t xml:space="preserve"> </w:t>
      </w:r>
    </w:p>
    <w:p w14:paraId="0E4CB98C" w14:textId="10547549" w:rsidR="00B07419" w:rsidRPr="005F4AEB" w:rsidRDefault="003A443C" w:rsidP="006430E8">
      <w:pPr>
        <w:numPr>
          <w:ilvl w:val="3"/>
          <w:numId w:val="80"/>
        </w:numPr>
        <w:tabs>
          <w:tab w:val="left" w:pos="1608"/>
        </w:tabs>
        <w:contextualSpacing/>
        <w:jc w:val="left"/>
        <w:rPr>
          <w:rFonts w:eastAsia="Calibri" w:cstheme="minorHAnsi"/>
          <w:lang w:eastAsia="he-IL"/>
        </w:rPr>
      </w:pPr>
      <w:r>
        <w:rPr>
          <w:rFonts w:eastAsia="Calibri" w:cstheme="minorHAnsi" w:hint="cs"/>
          <w:b/>
          <w:bCs/>
          <w:lang w:eastAsia="he-IL"/>
        </w:rPr>
        <w:t>IVR</w:t>
      </w:r>
      <w:r>
        <w:rPr>
          <w:rFonts w:eastAsia="Calibri" w:cstheme="minorHAnsi" w:hint="cs"/>
          <w:b/>
          <w:bCs/>
          <w:rtl/>
          <w:lang w:eastAsia="he-IL"/>
        </w:rPr>
        <w:t xml:space="preserve"> - </w:t>
      </w:r>
      <w:r>
        <w:rPr>
          <w:rFonts w:eastAsia="Calibri" w:cstheme="minorHAnsi" w:hint="cs"/>
          <w:rtl/>
          <w:lang w:eastAsia="he-IL"/>
        </w:rPr>
        <w:t xml:space="preserve">ניתוב חכם לרבות הפנייה ממערכת הטלפוניה למערכות </w:t>
      </w:r>
      <w:proofErr w:type="spellStart"/>
      <w:r w:rsidRPr="005F4AEB">
        <w:rPr>
          <w:rFonts w:eastAsia="Calibri" w:cstheme="minorHAnsi" w:hint="cs"/>
          <w:rtl/>
          <w:lang w:eastAsia="he-IL"/>
        </w:rPr>
        <w:t>מ</w:t>
      </w:r>
      <w:r w:rsidR="008924AD">
        <w:rPr>
          <w:rFonts w:eastAsia="Calibri" w:cstheme="minorHAnsi" w:hint="cs"/>
          <w:rtl/>
          <w:lang w:eastAsia="he-IL"/>
        </w:rPr>
        <w:t>י</w:t>
      </w:r>
      <w:r w:rsidRPr="005F4AEB">
        <w:rPr>
          <w:rFonts w:eastAsia="Calibri" w:cstheme="minorHAnsi" w:hint="cs"/>
          <w:rtl/>
          <w:lang w:eastAsia="he-IL"/>
        </w:rPr>
        <w:t>חשוביו</w:t>
      </w:r>
      <w:r w:rsidRPr="005F4AEB">
        <w:rPr>
          <w:rFonts w:eastAsia="Calibri" w:cstheme="minorHAnsi" w:hint="eastAsia"/>
          <w:rtl/>
          <w:lang w:eastAsia="he-IL"/>
        </w:rPr>
        <w:t>ת</w:t>
      </w:r>
      <w:proofErr w:type="spellEnd"/>
      <w:r w:rsidRPr="005F4AEB">
        <w:rPr>
          <w:rFonts w:eastAsia="Calibri" w:cstheme="minorHAnsi" w:hint="cs"/>
          <w:rtl/>
          <w:lang w:eastAsia="he-IL"/>
        </w:rPr>
        <w:t xml:space="preserve"> </w:t>
      </w:r>
      <w:r w:rsidRPr="005F4AEB">
        <w:rPr>
          <w:rFonts w:eastAsia="Calibri" w:cstheme="minorHAnsi"/>
          <w:shd w:val="clear" w:color="auto" w:fill="FFFFFF"/>
          <w:lang w:eastAsia="he-IL"/>
        </w:rPr>
        <w:t>Interactive voice response)</w:t>
      </w:r>
      <w:proofErr w:type="gramStart"/>
      <w:r w:rsidRPr="005F4AEB">
        <w:rPr>
          <w:rFonts w:eastAsia="Calibri" w:cstheme="minorHAnsi"/>
          <w:rtl/>
          <w:lang w:eastAsia="he-IL"/>
        </w:rPr>
        <w:t>)</w:t>
      </w:r>
      <w:r w:rsidRPr="005F4AEB">
        <w:rPr>
          <w:rFonts w:eastAsia="Calibri" w:cstheme="minorHAnsi" w:hint="cs"/>
          <w:rtl/>
          <w:lang w:eastAsia="he-IL"/>
        </w:rPr>
        <w:t xml:space="preserve"> </w:t>
      </w:r>
      <w:r w:rsidR="008924AD">
        <w:rPr>
          <w:rFonts w:eastAsia="Calibri" w:cstheme="minorHAnsi" w:hint="cs"/>
          <w:rtl/>
          <w:lang w:eastAsia="he-IL"/>
        </w:rPr>
        <w:t>,</w:t>
      </w:r>
      <w:proofErr w:type="gramEnd"/>
      <w:r w:rsidR="008924AD">
        <w:rPr>
          <w:rFonts w:eastAsia="Calibri" w:cstheme="minorHAnsi" w:hint="cs"/>
          <w:rtl/>
          <w:lang w:eastAsia="he-IL"/>
        </w:rPr>
        <w:t xml:space="preserve"> כולל הכנסת פתיחים קבועים ומשתנים בקלות </w:t>
      </w:r>
    </w:p>
    <w:p w14:paraId="3076D7F3" w14:textId="77777777" w:rsidR="00B07419" w:rsidRPr="003A1125" w:rsidRDefault="003A443C" w:rsidP="006430E8">
      <w:pPr>
        <w:numPr>
          <w:ilvl w:val="3"/>
          <w:numId w:val="80"/>
        </w:numPr>
        <w:tabs>
          <w:tab w:val="left" w:pos="1608"/>
        </w:tabs>
        <w:contextualSpacing/>
        <w:jc w:val="left"/>
        <w:rPr>
          <w:rFonts w:eastAsia="Calibri" w:cstheme="minorHAnsi"/>
          <w:lang w:eastAsia="he-IL"/>
        </w:rPr>
      </w:pPr>
      <w:r>
        <w:rPr>
          <w:rFonts w:eastAsia="Calibri" w:cstheme="minorHAnsi" w:hint="cs"/>
          <w:b/>
          <w:bCs/>
          <w:lang w:eastAsia="he-IL"/>
        </w:rPr>
        <w:t>SBR</w:t>
      </w:r>
      <w:r>
        <w:rPr>
          <w:rFonts w:eastAsia="Calibri" w:cstheme="minorHAnsi" w:hint="cs"/>
          <w:b/>
          <w:bCs/>
          <w:rtl/>
          <w:lang w:eastAsia="he-IL"/>
        </w:rPr>
        <w:t xml:space="preserve"> - </w:t>
      </w:r>
      <w:r>
        <w:rPr>
          <w:rFonts w:eastAsia="Calibri" w:cstheme="minorHAnsi" w:hint="cs"/>
          <w:rtl/>
          <w:lang w:eastAsia="he-IL"/>
        </w:rPr>
        <w:t xml:space="preserve">ניהול תורים בהתאם להרשאות ויכולות הנציג </w:t>
      </w:r>
      <w:r w:rsidRPr="003A1125">
        <w:rPr>
          <w:rFonts w:eastAsia="Calibri" w:cstheme="minorHAnsi" w:hint="cs"/>
          <w:rtl/>
          <w:lang w:eastAsia="he-IL"/>
        </w:rPr>
        <w:t>(</w:t>
      </w:r>
      <w:r w:rsidRPr="003A1125">
        <w:rPr>
          <w:rFonts w:eastAsia="Calibri" w:cstheme="minorHAnsi" w:hint="cs"/>
          <w:lang w:eastAsia="he-IL"/>
        </w:rPr>
        <w:t>SBR</w:t>
      </w:r>
      <w:r w:rsidRPr="003A1125">
        <w:rPr>
          <w:rFonts w:eastAsia="Calibri" w:cstheme="minorHAnsi" w:hint="cs"/>
          <w:rtl/>
          <w:lang w:eastAsia="he-IL"/>
        </w:rPr>
        <w:t>)</w:t>
      </w:r>
    </w:p>
    <w:p w14:paraId="5A474B12" w14:textId="77777777" w:rsidR="00B07419" w:rsidRDefault="003A443C" w:rsidP="006430E8">
      <w:pPr>
        <w:numPr>
          <w:ilvl w:val="3"/>
          <w:numId w:val="80"/>
        </w:numPr>
        <w:tabs>
          <w:tab w:val="left" w:pos="1608"/>
        </w:tabs>
        <w:contextualSpacing/>
        <w:jc w:val="left"/>
        <w:rPr>
          <w:rFonts w:eastAsia="Calibri" w:cstheme="minorHAnsi"/>
          <w:b/>
          <w:bCs/>
          <w:lang w:eastAsia="he-IL"/>
        </w:rPr>
      </w:pPr>
      <w:r>
        <w:rPr>
          <w:rFonts w:eastAsia="Calibri" w:cstheme="minorHAnsi" w:hint="cs"/>
          <w:b/>
          <w:bCs/>
          <w:rtl/>
          <w:lang w:eastAsia="he-IL"/>
        </w:rPr>
        <w:t xml:space="preserve">חייגן - </w:t>
      </w:r>
      <w:r w:rsidRPr="003A1125">
        <w:rPr>
          <w:rFonts w:eastAsia="Calibri" w:cstheme="minorHAnsi" w:hint="cs"/>
          <w:rtl/>
          <w:lang w:eastAsia="he-IL"/>
        </w:rPr>
        <w:t>יכולת ביצוע קמפייני</w:t>
      </w:r>
      <w:r w:rsidRPr="003A1125">
        <w:rPr>
          <w:rFonts w:eastAsia="Calibri" w:cstheme="minorHAnsi" w:hint="eastAsia"/>
          <w:rtl/>
          <w:lang w:eastAsia="he-IL"/>
        </w:rPr>
        <w:t>ם</w:t>
      </w:r>
      <w:r w:rsidRPr="003A1125">
        <w:rPr>
          <w:rFonts w:eastAsia="Calibri" w:cstheme="minorHAnsi" w:hint="cs"/>
          <w:rtl/>
          <w:lang w:eastAsia="he-IL"/>
        </w:rPr>
        <w:t xml:space="preserve"> יוצאים במוקד לרבות לשיחות ממתינות לפי חוק 6 הדקות (</w:t>
      </w:r>
      <w:r w:rsidRPr="003A1125">
        <w:rPr>
          <w:rFonts w:eastAsia="Calibri" w:cstheme="minorHAnsi"/>
          <w:lang w:eastAsia="he-IL"/>
        </w:rPr>
        <w:t>Call Bake</w:t>
      </w:r>
      <w:r w:rsidRPr="003A1125">
        <w:rPr>
          <w:rFonts w:eastAsia="Calibri" w:cstheme="minorHAnsi" w:hint="cs"/>
          <w:rtl/>
          <w:lang w:eastAsia="he-IL"/>
        </w:rPr>
        <w:t xml:space="preserve">) </w:t>
      </w:r>
    </w:p>
    <w:p w14:paraId="7C17E629" w14:textId="76D6B00B" w:rsidR="00B07419" w:rsidRDefault="003A443C" w:rsidP="008924AD">
      <w:pPr>
        <w:numPr>
          <w:ilvl w:val="3"/>
          <w:numId w:val="80"/>
        </w:numPr>
        <w:tabs>
          <w:tab w:val="left" w:pos="1608"/>
        </w:tabs>
        <w:contextualSpacing/>
        <w:jc w:val="left"/>
        <w:rPr>
          <w:rFonts w:eastAsia="Calibri" w:cstheme="minorHAnsi"/>
          <w:b/>
          <w:bCs/>
          <w:lang w:eastAsia="he-IL"/>
        </w:rPr>
      </w:pPr>
      <w:r>
        <w:rPr>
          <w:rFonts w:eastAsia="Calibri" w:cstheme="minorHAnsi" w:hint="cs"/>
          <w:b/>
          <w:bCs/>
          <w:rtl/>
          <w:lang w:eastAsia="he-IL"/>
        </w:rPr>
        <w:t xml:space="preserve">מערכת הקלטת שיחות ורכיב לביצוע </w:t>
      </w:r>
      <w:r w:rsidR="008924AD">
        <w:rPr>
          <w:rFonts w:eastAsia="Calibri" w:cstheme="minorHAnsi" w:hint="cs"/>
          <w:b/>
          <w:bCs/>
          <w:rtl/>
          <w:lang w:eastAsia="he-IL"/>
        </w:rPr>
        <w:t xml:space="preserve">האזנות ומשובים  </w:t>
      </w:r>
      <w:r>
        <w:rPr>
          <w:rFonts w:eastAsia="Calibri" w:cstheme="minorHAnsi" w:hint="cs"/>
          <w:b/>
          <w:bCs/>
          <w:rtl/>
          <w:lang w:eastAsia="he-IL"/>
        </w:rPr>
        <w:t>(</w:t>
      </w:r>
      <w:r>
        <w:rPr>
          <w:rFonts w:eastAsia="Calibri" w:cstheme="minorHAnsi" w:hint="cs"/>
          <w:b/>
          <w:bCs/>
          <w:lang w:eastAsia="he-IL"/>
        </w:rPr>
        <w:t>QM</w:t>
      </w:r>
      <w:r>
        <w:rPr>
          <w:rFonts w:eastAsia="Calibri" w:cstheme="minorHAnsi" w:hint="cs"/>
          <w:b/>
          <w:bCs/>
          <w:rtl/>
          <w:lang w:eastAsia="he-IL"/>
        </w:rPr>
        <w:t>)</w:t>
      </w:r>
    </w:p>
    <w:p w14:paraId="3BE5BBB7" w14:textId="77777777" w:rsidR="00B07419" w:rsidRDefault="003A443C" w:rsidP="006430E8">
      <w:pPr>
        <w:numPr>
          <w:ilvl w:val="2"/>
          <w:numId w:val="80"/>
        </w:numPr>
        <w:tabs>
          <w:tab w:val="left" w:pos="1608"/>
        </w:tabs>
        <w:contextualSpacing/>
        <w:jc w:val="left"/>
        <w:rPr>
          <w:rFonts w:eastAsia="Calibri" w:cstheme="minorHAnsi"/>
          <w:b/>
          <w:bCs/>
          <w:lang w:eastAsia="he-IL"/>
        </w:rPr>
      </w:pPr>
      <w:r>
        <w:rPr>
          <w:rFonts w:eastAsia="Calibri" w:cstheme="minorHAnsi" w:hint="cs"/>
          <w:b/>
          <w:bCs/>
          <w:rtl/>
          <w:lang w:eastAsia="he-IL"/>
        </w:rPr>
        <w:t>ניהול שיחות נכנסות ויוצאות במערכת הטלפוניה</w:t>
      </w:r>
    </w:p>
    <w:p w14:paraId="775F2907" w14:textId="77777777" w:rsidR="00B07419" w:rsidRPr="00131B2F" w:rsidRDefault="003A443C" w:rsidP="006430E8">
      <w:pPr>
        <w:pStyle w:val="aff0"/>
        <w:numPr>
          <w:ilvl w:val="3"/>
          <w:numId w:val="80"/>
        </w:numPr>
        <w:tabs>
          <w:tab w:val="left" w:pos="1608"/>
        </w:tabs>
        <w:jc w:val="left"/>
        <w:rPr>
          <w:rFonts w:eastAsia="Calibri" w:cstheme="minorHAnsi"/>
          <w:b/>
          <w:bCs/>
        </w:rPr>
      </w:pPr>
      <w:r w:rsidRPr="00131B2F">
        <w:rPr>
          <w:rFonts w:eastAsia="Calibri" w:cstheme="minorHAnsi" w:hint="cs"/>
          <w:b/>
          <w:bCs/>
          <w:rtl/>
        </w:rPr>
        <w:t>יכולות המערכת</w:t>
      </w:r>
    </w:p>
    <w:p w14:paraId="18B5F1AC" w14:textId="77777777" w:rsidR="00B07419" w:rsidRPr="00DA29BD" w:rsidRDefault="003A443C" w:rsidP="006430E8">
      <w:pPr>
        <w:pStyle w:val="aff0"/>
        <w:numPr>
          <w:ilvl w:val="4"/>
          <w:numId w:val="80"/>
        </w:numPr>
        <w:tabs>
          <w:tab w:val="left" w:pos="1608"/>
        </w:tabs>
        <w:jc w:val="left"/>
        <w:rPr>
          <w:rFonts w:eastAsia="Calibri" w:cstheme="minorHAnsi"/>
          <w:rtl/>
        </w:rPr>
      </w:pPr>
      <w:r w:rsidRPr="00DA29BD">
        <w:rPr>
          <w:rFonts w:eastAsia="Calibri" w:cstheme="minorHAnsi"/>
          <w:rtl/>
        </w:rPr>
        <w:t xml:space="preserve">מערכת </w:t>
      </w:r>
      <w:r>
        <w:rPr>
          <w:rFonts w:eastAsia="Calibri" w:cstheme="minorHAnsi" w:hint="cs"/>
          <w:rtl/>
        </w:rPr>
        <w:t>הטלפוניה</w:t>
      </w:r>
      <w:r w:rsidRPr="00DA29BD">
        <w:rPr>
          <w:rFonts w:eastAsia="Calibri" w:cstheme="minorHAnsi"/>
          <w:rtl/>
        </w:rPr>
        <w:t xml:space="preserve"> תנהל את כלל הפניות שתגענה למוקד</w:t>
      </w:r>
      <w:r>
        <w:rPr>
          <w:rFonts w:eastAsia="Calibri" w:cstheme="minorHAnsi" w:hint="cs"/>
          <w:rtl/>
        </w:rPr>
        <w:t>.</w:t>
      </w:r>
      <w:r w:rsidRPr="00DA29BD">
        <w:rPr>
          <w:rFonts w:eastAsia="Calibri" w:cstheme="minorHAnsi"/>
          <w:rtl/>
        </w:rPr>
        <w:t xml:space="preserve"> חוקי הניתוב יתבססו על סוג השירות, זמינות נציגים מתאימים, זמן המתנה צפ</w:t>
      </w:r>
      <w:r>
        <w:rPr>
          <w:rFonts w:eastAsia="Calibri" w:cstheme="minorHAnsi" w:hint="cs"/>
          <w:rtl/>
        </w:rPr>
        <w:t>ו</w:t>
      </w:r>
      <w:r w:rsidRPr="00DA29BD">
        <w:rPr>
          <w:rFonts w:eastAsia="Calibri" w:cstheme="minorHAnsi"/>
          <w:rtl/>
        </w:rPr>
        <w:t xml:space="preserve">י להמתנה בתור, זמן ההמתנה </w:t>
      </w:r>
      <w:r>
        <w:rPr>
          <w:rFonts w:eastAsia="Calibri" w:cstheme="minorHAnsi" w:hint="cs"/>
          <w:rtl/>
        </w:rPr>
        <w:t xml:space="preserve">בפועל </w:t>
      </w:r>
      <w:r w:rsidRPr="00DA29BD">
        <w:rPr>
          <w:rFonts w:eastAsia="Calibri" w:cstheme="minorHAnsi"/>
          <w:rtl/>
        </w:rPr>
        <w:t xml:space="preserve">בתורים ובערוצי גישה אחרים, מספר הנציגים הפעילים או הזמינים בתורים, עמידה ב – </w:t>
      </w:r>
      <w:r w:rsidRPr="00DA29BD">
        <w:rPr>
          <w:rFonts w:eastAsia="Calibri" w:cstheme="minorHAnsi"/>
        </w:rPr>
        <w:t>SLA</w:t>
      </w:r>
      <w:r w:rsidRPr="00DA29BD">
        <w:rPr>
          <w:rFonts w:eastAsia="Calibri" w:cstheme="minorHAnsi"/>
          <w:rtl/>
        </w:rPr>
        <w:t xml:space="preserve"> שנקבע לתור, לשרות או לסוג לקוח מסוים, מצבי כשל ופרמטרים אחרים שיקבעו ע"י </w:t>
      </w:r>
      <w:r>
        <w:rPr>
          <w:rFonts w:eastAsia="Calibri" w:cstheme="minorHAnsi" w:hint="cs"/>
          <w:rtl/>
        </w:rPr>
        <w:t>ה</w:t>
      </w:r>
      <w:r w:rsidRPr="00DA29BD">
        <w:rPr>
          <w:rFonts w:eastAsia="Calibri" w:cstheme="minorHAnsi"/>
          <w:rtl/>
        </w:rPr>
        <w:t>משרד.</w:t>
      </w:r>
    </w:p>
    <w:p w14:paraId="17051E57" w14:textId="147A5048" w:rsidR="00B07419" w:rsidRPr="00DA29BD" w:rsidRDefault="003A443C" w:rsidP="006430E8">
      <w:pPr>
        <w:pStyle w:val="aff0"/>
        <w:numPr>
          <w:ilvl w:val="4"/>
          <w:numId w:val="80"/>
        </w:numPr>
        <w:tabs>
          <w:tab w:val="left" w:pos="1608"/>
        </w:tabs>
        <w:jc w:val="left"/>
        <w:rPr>
          <w:rFonts w:eastAsia="Calibri" w:cstheme="minorHAnsi"/>
          <w:rtl/>
        </w:rPr>
      </w:pPr>
      <w:r w:rsidRPr="00DA29BD">
        <w:rPr>
          <w:rFonts w:eastAsia="Calibri" w:cstheme="minorHAnsi"/>
          <w:rtl/>
        </w:rPr>
        <w:t xml:space="preserve">המערכת תאפשר הרחבת חיפוש ו/או </w:t>
      </w:r>
      <w:r w:rsidRPr="008B27FD">
        <w:rPr>
          <w:rFonts w:eastAsia="Calibri" w:cstheme="minorHAnsi"/>
          <w:b/>
          <w:bCs/>
          <w:rtl/>
        </w:rPr>
        <w:t>גלישת</w:t>
      </w:r>
      <w:r w:rsidRPr="00DA29BD">
        <w:rPr>
          <w:rFonts w:eastAsia="Calibri" w:cstheme="minorHAnsi"/>
          <w:rtl/>
        </w:rPr>
        <w:t xml:space="preserve"> פניות ליעדים אלטרנטיביים לאחר סף המתנה ו/או צפי המתנה ו/או כמות ממתינים</w:t>
      </w:r>
      <w:r w:rsidR="00EB0FFE">
        <w:rPr>
          <w:rFonts w:eastAsia="Calibri" w:cstheme="minorHAnsi" w:hint="cs"/>
          <w:rtl/>
        </w:rPr>
        <w:t xml:space="preserve"> או </w:t>
      </w:r>
      <w:r w:rsidR="00EB0FFE" w:rsidRPr="008B27FD">
        <w:rPr>
          <w:rFonts w:eastAsia="Calibri" w:cstheme="minorHAnsi" w:hint="eastAsia"/>
          <w:b/>
          <w:bCs/>
          <w:rtl/>
        </w:rPr>
        <w:t>לפי</w:t>
      </w:r>
      <w:r w:rsidR="00EB0FFE" w:rsidRPr="008B27FD">
        <w:rPr>
          <w:rFonts w:eastAsia="Calibri" w:cstheme="minorHAnsi"/>
          <w:b/>
          <w:bCs/>
          <w:rtl/>
        </w:rPr>
        <w:t xml:space="preserve"> </w:t>
      </w:r>
      <w:r w:rsidR="00EB0FFE" w:rsidRPr="008B27FD">
        <w:rPr>
          <w:rFonts w:eastAsia="Calibri" w:cstheme="minorHAnsi" w:hint="eastAsia"/>
          <w:b/>
          <w:bCs/>
          <w:rtl/>
        </w:rPr>
        <w:t>אחוזים</w:t>
      </w:r>
      <w:r w:rsidRPr="00DA29BD">
        <w:rPr>
          <w:rFonts w:eastAsia="Calibri" w:cstheme="minorHAnsi"/>
          <w:rtl/>
        </w:rPr>
        <w:t xml:space="preserve"> </w:t>
      </w:r>
      <w:r w:rsidRPr="00DA29BD">
        <w:rPr>
          <w:rFonts w:eastAsia="Calibri" w:cstheme="minorHAnsi" w:hint="cs"/>
          <w:rtl/>
        </w:rPr>
        <w:t>ו</w:t>
      </w:r>
      <w:r>
        <w:rPr>
          <w:rFonts w:eastAsia="Calibri" w:cstheme="minorHAnsi" w:hint="cs"/>
          <w:rtl/>
        </w:rPr>
        <w:t>עוד</w:t>
      </w:r>
      <w:r w:rsidRPr="00DA29BD">
        <w:rPr>
          <w:rFonts w:eastAsia="Calibri" w:cstheme="minorHAnsi"/>
          <w:rtl/>
        </w:rPr>
        <w:t xml:space="preserve">. ניתן יהיה להרחיב חיפוש לקבוצות ו </w:t>
      </w:r>
      <w:r w:rsidRPr="00DA29BD">
        <w:rPr>
          <w:rFonts w:eastAsia="Calibri" w:cstheme="minorHAnsi"/>
        </w:rPr>
        <w:t>Skills</w:t>
      </w:r>
      <w:r w:rsidRPr="00DA29BD">
        <w:rPr>
          <w:rFonts w:eastAsia="Calibri" w:cstheme="minorHAnsi"/>
          <w:rtl/>
        </w:rPr>
        <w:t xml:space="preserve"> נוספים במוקד מסוים או במוקדים נוספים. ניתן יהיה להתנות הרחבת חיפוש לקבוצות ונציגים מסוימים בהתאם לפרמטרים כגון עומס או מספר מינימאלי של נציגים זמינים ביעד ההרחבה. ניתן יהיה גם להפנות שיחות </w:t>
      </w:r>
      <w:r w:rsidRPr="008B27FD">
        <w:rPr>
          <w:rFonts w:eastAsia="Calibri" w:cstheme="minorHAnsi"/>
          <w:b/>
          <w:bCs/>
          <w:rtl/>
        </w:rPr>
        <w:t>ליעדים חיצוניים למוקד</w:t>
      </w:r>
      <w:r w:rsidRPr="00DA29BD">
        <w:rPr>
          <w:rFonts w:eastAsia="Calibri" w:cstheme="minorHAnsi"/>
          <w:rtl/>
        </w:rPr>
        <w:t xml:space="preserve"> בהתאם לחוקים עסקיים שיקבעו ע"י </w:t>
      </w:r>
      <w:r>
        <w:rPr>
          <w:rFonts w:eastAsia="Calibri" w:cstheme="minorHAnsi" w:hint="cs"/>
          <w:rtl/>
        </w:rPr>
        <w:t>ה</w:t>
      </w:r>
      <w:r w:rsidRPr="00DA29BD">
        <w:rPr>
          <w:rFonts w:eastAsia="Calibri" w:cstheme="minorHAnsi"/>
          <w:rtl/>
        </w:rPr>
        <w:t>משרד.</w:t>
      </w:r>
    </w:p>
    <w:p w14:paraId="3A69B4B1" w14:textId="67D79526" w:rsidR="00B07419" w:rsidRDefault="003A443C" w:rsidP="006430E8">
      <w:pPr>
        <w:pStyle w:val="aff0"/>
        <w:numPr>
          <w:ilvl w:val="4"/>
          <w:numId w:val="80"/>
        </w:numPr>
        <w:jc w:val="left"/>
        <w:rPr>
          <w:rFonts w:eastAsia="Calibri" w:cstheme="minorHAnsi"/>
        </w:rPr>
      </w:pPr>
      <w:r w:rsidRPr="00DA29BD">
        <w:rPr>
          <w:rFonts w:eastAsia="Calibri" w:cstheme="minorHAnsi"/>
          <w:rtl/>
        </w:rPr>
        <w:t>ב</w:t>
      </w:r>
      <w:r>
        <w:rPr>
          <w:rFonts w:eastAsia="Calibri" w:cstheme="minorHAnsi" w:hint="cs"/>
          <w:rtl/>
        </w:rPr>
        <w:t>ניתוב</w:t>
      </w:r>
      <w:r w:rsidRPr="00DA29BD">
        <w:rPr>
          <w:rFonts w:eastAsia="Calibri" w:cstheme="minorHAnsi"/>
          <w:rtl/>
        </w:rPr>
        <w:t>/שיח</w:t>
      </w:r>
      <w:r>
        <w:rPr>
          <w:rFonts w:eastAsia="Calibri" w:cstheme="minorHAnsi" w:hint="cs"/>
          <w:rtl/>
        </w:rPr>
        <w:t>ה</w:t>
      </w:r>
      <w:r w:rsidR="00AB4621">
        <w:rPr>
          <w:rFonts w:eastAsia="Calibri" w:cstheme="minorHAnsi" w:hint="cs"/>
          <w:rtl/>
        </w:rPr>
        <w:t xml:space="preserve"> </w:t>
      </w:r>
      <w:r w:rsidR="00002CF1">
        <w:rPr>
          <w:rFonts w:eastAsia="Calibri" w:cstheme="minorHAnsi" w:hint="cs"/>
          <w:rtl/>
        </w:rPr>
        <w:t>לתור</w:t>
      </w:r>
      <w:r w:rsidR="00C23996">
        <w:rPr>
          <w:rFonts w:eastAsia="Calibri" w:cstheme="minorHAnsi" w:hint="cs"/>
          <w:rtl/>
        </w:rPr>
        <w:t xml:space="preserve"> או לענף </w:t>
      </w:r>
      <w:r w:rsidR="00002CF1">
        <w:rPr>
          <w:rFonts w:eastAsia="Calibri" w:cstheme="minorHAnsi" w:hint="cs"/>
          <w:rtl/>
        </w:rPr>
        <w:t xml:space="preserve"> </w:t>
      </w:r>
      <w:r w:rsidRPr="00DA29BD">
        <w:rPr>
          <w:rFonts w:eastAsia="Calibri" w:cstheme="minorHAnsi"/>
          <w:rtl/>
        </w:rPr>
        <w:t xml:space="preserve"> נדרש </w:t>
      </w:r>
      <w:r w:rsidRPr="00AB4621">
        <w:rPr>
          <w:rFonts w:eastAsia="Calibri" w:cstheme="minorHAnsi"/>
          <w:u w:val="single"/>
          <w:rtl/>
        </w:rPr>
        <w:t xml:space="preserve">להציג </w:t>
      </w:r>
      <w:r w:rsidRPr="00DA29BD">
        <w:rPr>
          <w:rFonts w:eastAsia="Calibri" w:cstheme="minorHAnsi"/>
          <w:rtl/>
        </w:rPr>
        <w:t xml:space="preserve">לנציג </w:t>
      </w:r>
      <w:r w:rsidR="008D690F">
        <w:rPr>
          <w:rFonts w:eastAsia="Calibri" w:cstheme="minorHAnsi" w:hint="cs"/>
          <w:rtl/>
        </w:rPr>
        <w:t xml:space="preserve"> </w:t>
      </w:r>
      <w:r w:rsidR="008D690F" w:rsidRPr="00AB4621">
        <w:rPr>
          <w:rFonts w:eastAsia="Calibri" w:cstheme="minorHAnsi" w:hint="eastAsia"/>
          <w:u w:val="single"/>
          <w:rtl/>
        </w:rPr>
        <w:t>באופן</w:t>
      </w:r>
      <w:r w:rsidR="008D690F" w:rsidRPr="00AB4621">
        <w:rPr>
          <w:rFonts w:eastAsia="Calibri" w:cstheme="minorHAnsi"/>
          <w:u w:val="single"/>
          <w:rtl/>
        </w:rPr>
        <w:t xml:space="preserve"> </w:t>
      </w:r>
      <w:r w:rsidR="008D690F" w:rsidRPr="00AB4621">
        <w:rPr>
          <w:rFonts w:eastAsia="Calibri" w:cstheme="minorHAnsi" w:hint="eastAsia"/>
          <w:u w:val="single"/>
          <w:rtl/>
        </w:rPr>
        <w:t>ברור</w:t>
      </w:r>
      <w:r w:rsidR="008D690F" w:rsidRPr="00AB4621">
        <w:rPr>
          <w:rFonts w:eastAsia="Calibri" w:cstheme="minorHAnsi"/>
          <w:u w:val="single"/>
          <w:rtl/>
        </w:rPr>
        <w:t xml:space="preserve"> </w:t>
      </w:r>
      <w:r w:rsidR="008D690F" w:rsidRPr="00AB4621">
        <w:rPr>
          <w:rFonts w:eastAsia="Calibri" w:cstheme="minorHAnsi" w:hint="eastAsia"/>
          <w:u w:val="single"/>
          <w:rtl/>
        </w:rPr>
        <w:t>ונגיש</w:t>
      </w:r>
      <w:r w:rsidR="008D690F" w:rsidRPr="00AB4621">
        <w:rPr>
          <w:rFonts w:eastAsia="Calibri" w:cstheme="minorHAnsi"/>
          <w:u w:val="single"/>
          <w:rtl/>
        </w:rPr>
        <w:t xml:space="preserve"> </w:t>
      </w:r>
      <w:r w:rsidR="008D690F" w:rsidRPr="00AB4621">
        <w:rPr>
          <w:rFonts w:eastAsia="Calibri" w:cstheme="minorHAnsi" w:hint="eastAsia"/>
          <w:u w:val="single"/>
          <w:rtl/>
        </w:rPr>
        <w:t>לו</w:t>
      </w:r>
      <w:r w:rsidR="008D690F">
        <w:rPr>
          <w:rFonts w:eastAsia="Calibri" w:cstheme="minorHAnsi" w:hint="cs"/>
          <w:rtl/>
        </w:rPr>
        <w:t xml:space="preserve"> </w:t>
      </w:r>
      <w:r w:rsidRPr="00DA29BD">
        <w:rPr>
          <w:rFonts w:eastAsia="Calibri" w:cstheme="minorHAnsi"/>
          <w:rtl/>
        </w:rPr>
        <w:t xml:space="preserve">את </w:t>
      </w:r>
      <w:r>
        <w:rPr>
          <w:rFonts w:eastAsia="Calibri" w:cstheme="minorHAnsi" w:hint="cs"/>
          <w:rtl/>
        </w:rPr>
        <w:t>המקור</w:t>
      </w:r>
      <w:r w:rsidRPr="00DA29BD">
        <w:rPr>
          <w:rFonts w:eastAsia="Calibri" w:cstheme="minorHAnsi"/>
          <w:rtl/>
        </w:rPr>
        <w:t xml:space="preserve"> ממנו הגיעה הפניה (</w:t>
      </w:r>
      <w:r w:rsidRPr="00AB4621">
        <w:rPr>
          <w:rFonts w:eastAsia="Calibri" w:cstheme="minorHAnsi" w:hint="eastAsia"/>
          <w:b/>
          <w:bCs/>
          <w:rtl/>
        </w:rPr>
        <w:t>ב</w:t>
      </w:r>
      <w:r w:rsidRPr="00AB4621">
        <w:rPr>
          <w:rFonts w:eastAsia="Calibri" w:cstheme="minorHAnsi"/>
          <w:b/>
          <w:bCs/>
          <w:rtl/>
        </w:rPr>
        <w:t>לחישה</w:t>
      </w:r>
      <w:r w:rsidRPr="00DA29BD">
        <w:rPr>
          <w:rFonts w:eastAsia="Calibri" w:cstheme="minorHAnsi"/>
          <w:rtl/>
        </w:rPr>
        <w:t>, על מסך הטלפון</w:t>
      </w:r>
      <w:r w:rsidR="00AB4621">
        <w:rPr>
          <w:rFonts w:eastAsia="Calibri" w:cstheme="minorHAnsi" w:hint="cs"/>
          <w:rtl/>
        </w:rPr>
        <w:t xml:space="preserve"> / </w:t>
      </w:r>
      <w:r w:rsidRPr="00DA29BD">
        <w:rPr>
          <w:rFonts w:eastAsia="Calibri" w:cstheme="minorHAnsi"/>
          <w:rtl/>
        </w:rPr>
        <w:t>מחשב</w:t>
      </w:r>
      <w:r w:rsidR="00002CF1">
        <w:rPr>
          <w:rFonts w:eastAsia="Calibri" w:cstheme="minorHAnsi" w:hint="cs"/>
          <w:rtl/>
        </w:rPr>
        <w:t xml:space="preserve"> או בהקפצת מסך, כאשר תתאפשר</w:t>
      </w:r>
      <w:r w:rsidRPr="00DA29BD">
        <w:rPr>
          <w:rFonts w:eastAsia="Calibri" w:cstheme="minorHAnsi"/>
          <w:rtl/>
        </w:rPr>
        <w:t>),  ולשקף נתונים אלו  בדוחות.</w:t>
      </w:r>
    </w:p>
    <w:p w14:paraId="0445AFEA" w14:textId="77777777" w:rsidR="00B07419" w:rsidRPr="002D6636" w:rsidRDefault="003A443C" w:rsidP="006430E8">
      <w:pPr>
        <w:pStyle w:val="aff0"/>
        <w:numPr>
          <w:ilvl w:val="3"/>
          <w:numId w:val="80"/>
        </w:numPr>
        <w:tabs>
          <w:tab w:val="left" w:pos="1646"/>
        </w:tabs>
        <w:jc w:val="left"/>
        <w:rPr>
          <w:rFonts w:eastAsia="Calibri" w:cstheme="minorHAnsi"/>
          <w:b/>
          <w:bCs/>
          <w:rtl/>
        </w:rPr>
      </w:pPr>
      <w:bookmarkStart w:id="767" w:name="_Toc234223430"/>
      <w:r w:rsidRPr="002D6636">
        <w:rPr>
          <w:rFonts w:eastAsia="Calibri" w:cstheme="minorHAnsi"/>
          <w:b/>
          <w:bCs/>
          <w:rtl/>
        </w:rPr>
        <w:t>טיפול בשיחות בהמתנה</w:t>
      </w:r>
      <w:bookmarkEnd w:id="767"/>
    </w:p>
    <w:p w14:paraId="007A4DAC" w14:textId="77777777" w:rsidR="00B07419" w:rsidRPr="00CB6E90" w:rsidRDefault="003A443C" w:rsidP="006430E8">
      <w:pPr>
        <w:pStyle w:val="aff0"/>
        <w:numPr>
          <w:ilvl w:val="4"/>
          <w:numId w:val="80"/>
        </w:numPr>
        <w:jc w:val="left"/>
        <w:rPr>
          <w:rFonts w:eastAsia="Calibri" w:cstheme="minorHAnsi"/>
        </w:rPr>
      </w:pPr>
      <w:r w:rsidRPr="00CB6E90">
        <w:rPr>
          <w:rFonts w:eastAsia="Calibri" w:cstheme="minorHAnsi"/>
          <w:rtl/>
        </w:rPr>
        <w:t>בזמן המתנת הלקוח למענה נציג או משאב אחר, המערכת תאפשר להשמיע מיידעים</w:t>
      </w:r>
      <w:r>
        <w:rPr>
          <w:rFonts w:eastAsia="Calibri" w:cstheme="minorHAnsi" w:hint="cs"/>
          <w:rtl/>
        </w:rPr>
        <w:t xml:space="preserve"> או מוסיקה בהמתנה.</w:t>
      </w:r>
      <w:r w:rsidRPr="00CB6E90">
        <w:rPr>
          <w:rFonts w:eastAsia="Calibri" w:cstheme="minorHAnsi"/>
          <w:rtl/>
        </w:rPr>
        <w:t xml:space="preserve"> </w:t>
      </w:r>
    </w:p>
    <w:p w14:paraId="6F0272A8" w14:textId="65E3E812" w:rsidR="00B07419" w:rsidRPr="00CB6E90" w:rsidRDefault="00EB0FFE" w:rsidP="006430E8">
      <w:pPr>
        <w:pStyle w:val="aff0"/>
        <w:numPr>
          <w:ilvl w:val="4"/>
          <w:numId w:val="80"/>
        </w:numPr>
        <w:jc w:val="left"/>
        <w:rPr>
          <w:rFonts w:eastAsia="Calibri" w:cstheme="minorHAnsi"/>
        </w:rPr>
      </w:pPr>
      <w:r>
        <w:rPr>
          <w:rFonts w:eastAsia="Calibri" w:cstheme="minorHAnsi" w:hint="cs"/>
          <w:rtl/>
        </w:rPr>
        <w:t xml:space="preserve">המערכת </w:t>
      </w:r>
      <w:r w:rsidR="003A443C">
        <w:rPr>
          <w:rFonts w:eastAsia="Calibri" w:cstheme="minorHAnsi" w:hint="cs"/>
          <w:rtl/>
        </w:rPr>
        <w:t xml:space="preserve">תשמיע את </w:t>
      </w:r>
      <w:r w:rsidR="003A443C" w:rsidRPr="00CB6E90">
        <w:rPr>
          <w:rFonts w:eastAsia="Calibri" w:cstheme="minorHAnsi"/>
          <w:rtl/>
        </w:rPr>
        <w:t>זמן ההמתנה הצפוי ומיקום  השיחה בתור</w:t>
      </w:r>
      <w:r w:rsidR="003A443C">
        <w:rPr>
          <w:rFonts w:eastAsia="Calibri" w:cstheme="minorHAnsi" w:hint="cs"/>
          <w:rtl/>
        </w:rPr>
        <w:t>.</w:t>
      </w:r>
      <w:r w:rsidR="003A443C" w:rsidRPr="00CB6E90">
        <w:rPr>
          <w:rFonts w:eastAsia="Calibri" w:cstheme="minorHAnsi"/>
          <w:rtl/>
        </w:rPr>
        <w:t xml:space="preserve"> </w:t>
      </w:r>
    </w:p>
    <w:p w14:paraId="4BF5998F" w14:textId="77777777" w:rsidR="00B07419" w:rsidRPr="00097F7A" w:rsidRDefault="003A443C" w:rsidP="006430E8">
      <w:pPr>
        <w:pStyle w:val="aff0"/>
        <w:numPr>
          <w:ilvl w:val="3"/>
          <w:numId w:val="80"/>
        </w:numPr>
        <w:tabs>
          <w:tab w:val="left" w:pos="1676"/>
        </w:tabs>
        <w:jc w:val="left"/>
        <w:rPr>
          <w:rFonts w:eastAsia="Calibri" w:cstheme="minorHAnsi"/>
          <w:b/>
          <w:bCs/>
          <w:rtl/>
        </w:rPr>
      </w:pPr>
      <w:bookmarkStart w:id="768" w:name="_Toc234223437"/>
      <w:r w:rsidRPr="00097F7A">
        <w:rPr>
          <w:rFonts w:eastAsia="Calibri" w:cstheme="minorHAnsi"/>
          <w:b/>
          <w:bCs/>
          <w:rtl/>
        </w:rPr>
        <w:t>כניסת פניה לנציג</w:t>
      </w:r>
    </w:p>
    <w:p w14:paraId="2810D200" w14:textId="77777777" w:rsidR="00B07419" w:rsidRPr="00CB6E90" w:rsidRDefault="003A443C" w:rsidP="006430E8">
      <w:pPr>
        <w:pStyle w:val="aff0"/>
        <w:numPr>
          <w:ilvl w:val="4"/>
          <w:numId w:val="80"/>
        </w:numPr>
        <w:jc w:val="left"/>
        <w:rPr>
          <w:rFonts w:eastAsia="Calibri" w:cstheme="minorHAnsi"/>
          <w:rtl/>
        </w:rPr>
      </w:pPr>
      <w:r w:rsidRPr="00CB6E90">
        <w:rPr>
          <w:rFonts w:eastAsia="Calibri" w:cstheme="minorHAnsi"/>
          <w:rtl/>
        </w:rPr>
        <w:t xml:space="preserve">פניות ינותבו לשלוחת הנציג בהתאם להגדרות המערכת ושיוכם לתחומי הפעילות </w:t>
      </w:r>
      <w:r>
        <w:rPr>
          <w:rFonts w:eastAsia="Calibri" w:cstheme="minorHAnsi"/>
          <w:rtl/>
        </w:rPr>
        <w:t>בהתאם</w:t>
      </w:r>
      <w:r w:rsidRPr="00CB6E90">
        <w:rPr>
          <w:rFonts w:eastAsia="Calibri" w:cstheme="minorHAnsi"/>
          <w:rtl/>
        </w:rPr>
        <w:t xml:space="preserve"> </w:t>
      </w:r>
      <w:r>
        <w:rPr>
          <w:rFonts w:eastAsia="Calibri" w:cstheme="minorHAnsi" w:hint="cs"/>
        </w:rPr>
        <w:t>SBR</w:t>
      </w:r>
      <w:r>
        <w:rPr>
          <w:rFonts w:eastAsia="Calibri" w:cstheme="minorHAnsi" w:hint="cs"/>
          <w:rtl/>
        </w:rPr>
        <w:t xml:space="preserve"> (</w:t>
      </w:r>
      <w:r w:rsidRPr="00CB6E90">
        <w:rPr>
          <w:rFonts w:eastAsia="Calibri" w:cstheme="minorHAnsi"/>
          <w:rtl/>
        </w:rPr>
        <w:t>רמת מיומנות</w:t>
      </w:r>
      <w:r w:rsidRPr="00CB6E90">
        <w:rPr>
          <w:rFonts w:eastAsia="Calibri" w:cstheme="minorHAnsi"/>
        </w:rPr>
        <w:t>,</w:t>
      </w:r>
      <w:r w:rsidRPr="00CB6E90">
        <w:rPr>
          <w:rFonts w:eastAsia="Calibri" w:cstheme="minorHAnsi"/>
          <w:rtl/>
        </w:rPr>
        <w:t xml:space="preserve"> ותק ורמת מקצועיות</w:t>
      </w:r>
      <w:r>
        <w:rPr>
          <w:rFonts w:eastAsia="Calibri" w:cstheme="minorHAnsi" w:hint="cs"/>
          <w:rtl/>
        </w:rPr>
        <w:t>)</w:t>
      </w:r>
      <w:r w:rsidRPr="00CB6E90">
        <w:rPr>
          <w:rFonts w:eastAsia="Calibri" w:cstheme="minorHAnsi"/>
          <w:rtl/>
        </w:rPr>
        <w:t>.</w:t>
      </w:r>
    </w:p>
    <w:p w14:paraId="285515AE" w14:textId="70213859" w:rsidR="00B07419" w:rsidRPr="00CB6E90" w:rsidRDefault="003A443C" w:rsidP="008924AD">
      <w:pPr>
        <w:pStyle w:val="aff0"/>
        <w:numPr>
          <w:ilvl w:val="4"/>
          <w:numId w:val="80"/>
        </w:numPr>
        <w:ind w:left="2846" w:hanging="1077"/>
        <w:jc w:val="left"/>
        <w:rPr>
          <w:rFonts w:eastAsia="Calibri" w:cstheme="minorHAnsi"/>
          <w:rtl/>
        </w:rPr>
      </w:pPr>
      <w:r w:rsidRPr="00CB6E90">
        <w:rPr>
          <w:rFonts w:eastAsia="Calibri" w:cstheme="minorHAnsi"/>
          <w:rtl/>
        </w:rPr>
        <w:t xml:space="preserve">המערכת תחפש נציג פנוי המשויך לתחום הפעילות </w:t>
      </w:r>
      <w:r>
        <w:rPr>
          <w:rFonts w:eastAsia="Calibri" w:cstheme="minorHAnsi"/>
          <w:rtl/>
        </w:rPr>
        <w:t>בהתאם</w:t>
      </w:r>
      <w:r w:rsidRPr="00CB6E90">
        <w:rPr>
          <w:rFonts w:eastAsia="Calibri" w:cstheme="minorHAnsi"/>
          <w:rtl/>
        </w:rPr>
        <w:t xml:space="preserve"> </w:t>
      </w:r>
      <w:r w:rsidR="00C448F7">
        <w:rPr>
          <w:rFonts w:eastAsia="Calibri" w:cstheme="minorHAnsi" w:hint="cs"/>
          <w:rtl/>
        </w:rPr>
        <w:t>ל</w:t>
      </w:r>
      <w:r w:rsidRPr="00CB6E90">
        <w:rPr>
          <w:rFonts w:eastAsia="Calibri" w:cstheme="minorHAnsi"/>
          <w:rtl/>
        </w:rPr>
        <w:t xml:space="preserve">רמת עדיפות, אליו תנתב את הפנייה (שיחה / מייל / שפה </w:t>
      </w:r>
      <w:r w:rsidRPr="00CB6E90">
        <w:rPr>
          <w:rFonts w:eastAsia="Calibri" w:cstheme="minorHAnsi" w:hint="cs"/>
          <w:rtl/>
        </w:rPr>
        <w:t>ו</w:t>
      </w:r>
      <w:r>
        <w:rPr>
          <w:rFonts w:eastAsia="Calibri" w:cstheme="minorHAnsi" w:hint="cs"/>
          <w:rtl/>
        </w:rPr>
        <w:t>עוד</w:t>
      </w:r>
      <w:r w:rsidRPr="00CB6E90">
        <w:rPr>
          <w:rFonts w:eastAsia="Calibri" w:cstheme="minorHAnsi"/>
          <w:rtl/>
        </w:rPr>
        <w:t>).</w:t>
      </w:r>
    </w:p>
    <w:p w14:paraId="632D7938" w14:textId="77777777" w:rsidR="00B07419" w:rsidRPr="00CB6E90" w:rsidRDefault="003A443C" w:rsidP="006430E8">
      <w:pPr>
        <w:pStyle w:val="aff0"/>
        <w:numPr>
          <w:ilvl w:val="4"/>
          <w:numId w:val="80"/>
        </w:numPr>
        <w:tabs>
          <w:tab w:val="left" w:pos="1616"/>
        </w:tabs>
        <w:ind w:left="2846" w:hanging="1077"/>
        <w:jc w:val="left"/>
        <w:rPr>
          <w:rFonts w:eastAsia="Calibri" w:cstheme="minorHAnsi"/>
          <w:rtl/>
        </w:rPr>
      </w:pPr>
      <w:r w:rsidRPr="00CB6E90">
        <w:rPr>
          <w:rFonts w:eastAsia="Calibri" w:cstheme="minorHAnsi"/>
          <w:rtl/>
        </w:rPr>
        <w:t xml:space="preserve">המערכת תקפיץ את חלון </w:t>
      </w:r>
      <w:r w:rsidRPr="00CB6E90">
        <w:rPr>
          <w:rFonts w:eastAsia="Calibri" w:cstheme="minorHAnsi"/>
        </w:rPr>
        <w:t>Softphone</w:t>
      </w:r>
      <w:r w:rsidRPr="00CB6E90">
        <w:rPr>
          <w:rFonts w:eastAsia="Calibri" w:cstheme="minorHAnsi"/>
          <w:rtl/>
        </w:rPr>
        <w:t xml:space="preserve"> </w:t>
      </w:r>
      <w:r>
        <w:rPr>
          <w:rFonts w:eastAsia="Calibri" w:cstheme="minorHAnsi" w:hint="cs"/>
          <w:rtl/>
        </w:rPr>
        <w:t xml:space="preserve">ומסך ב </w:t>
      </w:r>
      <w:r>
        <w:rPr>
          <w:rFonts w:eastAsia="Calibri" w:cstheme="minorHAnsi" w:hint="cs"/>
        </w:rPr>
        <w:t>CRM</w:t>
      </w:r>
      <w:r>
        <w:rPr>
          <w:rFonts w:eastAsia="Calibri" w:cstheme="minorHAnsi" w:hint="cs"/>
          <w:rtl/>
        </w:rPr>
        <w:t xml:space="preserve"> עם רישום אוטומטי של כל פירטי הפנייה. בחלונית ה </w:t>
      </w:r>
      <w:r w:rsidRPr="00CB6E90">
        <w:rPr>
          <w:rFonts w:eastAsia="Calibri" w:cstheme="minorHAnsi"/>
        </w:rPr>
        <w:t>Softphone</w:t>
      </w:r>
      <w:r>
        <w:rPr>
          <w:rFonts w:eastAsia="Calibri" w:cstheme="minorHAnsi" w:hint="cs"/>
          <w:rtl/>
        </w:rPr>
        <w:t xml:space="preserve"> יוצגו </w:t>
      </w:r>
      <w:r w:rsidRPr="00CB6E90">
        <w:rPr>
          <w:rFonts w:eastAsia="Calibri" w:cstheme="minorHAnsi"/>
          <w:rtl/>
        </w:rPr>
        <w:t>פרטים לגבי השיחה הנכנסת</w:t>
      </w:r>
      <w:r>
        <w:rPr>
          <w:rFonts w:eastAsia="Calibri" w:cstheme="minorHAnsi" w:hint="cs"/>
          <w:rtl/>
        </w:rPr>
        <w:t xml:space="preserve">: </w:t>
      </w:r>
      <w:r w:rsidRPr="00CB6E90">
        <w:rPr>
          <w:rFonts w:eastAsia="Calibri" w:cstheme="minorHAnsi"/>
          <w:rtl/>
        </w:rPr>
        <w:t>תור</w:t>
      </w:r>
      <w:r>
        <w:rPr>
          <w:rFonts w:eastAsia="Calibri" w:cstheme="minorHAnsi" w:hint="cs"/>
          <w:rtl/>
        </w:rPr>
        <w:t xml:space="preserve"> יחידה</w:t>
      </w:r>
      <w:r w:rsidRPr="00CB6E90">
        <w:rPr>
          <w:rFonts w:eastAsia="Calibri" w:cstheme="minorHAnsi"/>
          <w:rtl/>
        </w:rPr>
        <w:t xml:space="preserve">, שרות או הענף </w:t>
      </w:r>
      <w:r>
        <w:rPr>
          <w:rFonts w:eastAsia="Calibri" w:cstheme="minorHAnsi" w:hint="cs"/>
          <w:rtl/>
        </w:rPr>
        <w:t>בנתב</w:t>
      </w:r>
      <w:r w:rsidRPr="00CB6E90">
        <w:rPr>
          <w:rFonts w:eastAsia="Calibri" w:cstheme="minorHAnsi"/>
          <w:rtl/>
        </w:rPr>
        <w:t xml:space="preserve"> </w:t>
      </w:r>
      <w:r w:rsidRPr="00AB4621">
        <w:rPr>
          <w:rFonts w:eastAsia="Calibri" w:cstheme="minorHAnsi"/>
          <w:u w:val="single"/>
          <w:rtl/>
        </w:rPr>
        <w:t>ממנו מגיעה השיחה</w:t>
      </w:r>
      <w:r w:rsidRPr="00CB6E90">
        <w:rPr>
          <w:rFonts w:eastAsia="Calibri" w:cstheme="minorHAnsi"/>
          <w:rtl/>
        </w:rPr>
        <w:t xml:space="preserve">, זמן ההמתנה, מספר טלפון </w:t>
      </w:r>
      <w:r w:rsidRPr="00AB4621">
        <w:rPr>
          <w:rFonts w:eastAsia="Calibri" w:cstheme="minorHAnsi"/>
          <w:u w:val="single"/>
          <w:rtl/>
        </w:rPr>
        <w:t>ממנו חייג</w:t>
      </w:r>
      <w:r w:rsidRPr="00CB6E90">
        <w:rPr>
          <w:rFonts w:eastAsia="Calibri" w:cstheme="minorHAnsi"/>
          <w:rtl/>
        </w:rPr>
        <w:t xml:space="preserve">, התקשרות חוזרת של הלקוח באותו היום, חווי לגבי מקור השיחה (נכנסת, חייגן, </w:t>
      </w:r>
      <w:r>
        <w:rPr>
          <w:rFonts w:eastAsia="Calibri" w:cstheme="minorHAnsi"/>
          <w:rtl/>
        </w:rPr>
        <w:t>ועוד</w:t>
      </w:r>
      <w:r w:rsidRPr="00CB6E90">
        <w:rPr>
          <w:rFonts w:eastAsia="Calibri" w:cstheme="minorHAnsi"/>
          <w:rtl/>
        </w:rPr>
        <w:t>), משך שיחה. רשימ</w:t>
      </w:r>
      <w:r>
        <w:rPr>
          <w:rFonts w:eastAsia="Calibri" w:cstheme="minorHAnsi" w:hint="cs"/>
          <w:rtl/>
        </w:rPr>
        <w:t>ה מפורטת ת</w:t>
      </w:r>
      <w:r w:rsidRPr="00CB6E90">
        <w:rPr>
          <w:rFonts w:eastAsia="Calibri" w:cstheme="minorHAnsi"/>
          <w:rtl/>
        </w:rPr>
        <w:t xml:space="preserve">וגדר בשלב האפיון המפורט. </w:t>
      </w:r>
    </w:p>
    <w:p w14:paraId="62903E58" w14:textId="77777777" w:rsidR="00B07419" w:rsidRPr="00CB6E90" w:rsidRDefault="003A443C" w:rsidP="006430E8">
      <w:pPr>
        <w:pStyle w:val="aff0"/>
        <w:numPr>
          <w:ilvl w:val="4"/>
          <w:numId w:val="80"/>
        </w:numPr>
        <w:tabs>
          <w:tab w:val="left" w:pos="1616"/>
        </w:tabs>
        <w:jc w:val="left"/>
        <w:rPr>
          <w:rFonts w:eastAsia="Calibri" w:cstheme="minorHAnsi"/>
        </w:rPr>
      </w:pPr>
      <w:r w:rsidRPr="00CB6E90">
        <w:rPr>
          <w:rFonts w:eastAsia="Calibri" w:cstheme="minorHAnsi"/>
          <w:rtl/>
        </w:rPr>
        <w:t xml:space="preserve">חלון ה </w:t>
      </w:r>
      <w:r w:rsidRPr="00CB6E90">
        <w:rPr>
          <w:rFonts w:eastAsia="Calibri" w:cstheme="minorHAnsi"/>
        </w:rPr>
        <w:t>Softphone</w:t>
      </w:r>
      <w:r w:rsidRPr="00CB6E90">
        <w:rPr>
          <w:rFonts w:eastAsia="Calibri" w:cstheme="minorHAnsi"/>
          <w:rtl/>
        </w:rPr>
        <w:t xml:space="preserve"> יוגדר </w:t>
      </w:r>
      <w:r>
        <w:rPr>
          <w:rFonts w:eastAsia="Calibri" w:cstheme="minorHAnsi" w:hint="cs"/>
        </w:rPr>
        <w:t>A</w:t>
      </w:r>
      <w:r w:rsidRPr="00CB6E90">
        <w:rPr>
          <w:rFonts w:eastAsia="Calibri" w:cstheme="minorHAnsi"/>
        </w:rPr>
        <w:t xml:space="preserve">lways on </w:t>
      </w:r>
      <w:r>
        <w:rPr>
          <w:rFonts w:eastAsia="Calibri" w:cstheme="minorHAnsi" w:hint="cs"/>
        </w:rPr>
        <w:t>T</w:t>
      </w:r>
      <w:r w:rsidRPr="00CB6E90">
        <w:rPr>
          <w:rFonts w:eastAsia="Calibri" w:cstheme="minorHAnsi"/>
        </w:rPr>
        <w:t>op</w:t>
      </w:r>
      <w:r w:rsidRPr="00CB6E90">
        <w:rPr>
          <w:rFonts w:eastAsia="Calibri" w:cstheme="minorHAnsi"/>
          <w:rtl/>
        </w:rPr>
        <w:t>, כלומר לא ייעלם במהלך ובסיום השיחה.</w:t>
      </w:r>
    </w:p>
    <w:p w14:paraId="52B4B07A" w14:textId="77777777" w:rsidR="00B07419" w:rsidRDefault="003A443C" w:rsidP="006430E8">
      <w:pPr>
        <w:pStyle w:val="aff0"/>
        <w:numPr>
          <w:ilvl w:val="4"/>
          <w:numId w:val="80"/>
        </w:numPr>
        <w:tabs>
          <w:tab w:val="left" w:pos="1331"/>
        </w:tabs>
        <w:jc w:val="left"/>
        <w:rPr>
          <w:rFonts w:eastAsia="Calibri" w:cstheme="minorHAnsi"/>
        </w:rPr>
      </w:pPr>
      <w:r w:rsidRPr="00CB6E90">
        <w:rPr>
          <w:rFonts w:eastAsia="Calibri" w:cstheme="minorHAnsi"/>
          <w:rtl/>
        </w:rPr>
        <w:t xml:space="preserve">השיחה </w:t>
      </w:r>
      <w:r>
        <w:rPr>
          <w:rFonts w:eastAsia="Calibri" w:cstheme="minorHAnsi" w:hint="cs"/>
          <w:rtl/>
        </w:rPr>
        <w:t>תידחף</w:t>
      </w:r>
      <w:r w:rsidRPr="00CB6E90">
        <w:rPr>
          <w:rFonts w:eastAsia="Calibri" w:cstheme="minorHAnsi"/>
          <w:rtl/>
        </w:rPr>
        <w:t xml:space="preserve"> באופן אוטומטי</w:t>
      </w:r>
      <w:r>
        <w:rPr>
          <w:rFonts w:eastAsia="Calibri" w:cstheme="minorHAnsi" w:hint="cs"/>
          <w:rtl/>
        </w:rPr>
        <w:t xml:space="preserve"> </w:t>
      </w:r>
      <w:r w:rsidRPr="00CB6E90">
        <w:rPr>
          <w:rFonts w:eastAsia="Calibri" w:cstheme="minorHAnsi"/>
          <w:rtl/>
        </w:rPr>
        <w:t>לנציג ללא צור</w:t>
      </w:r>
      <w:r>
        <w:rPr>
          <w:rFonts w:eastAsia="Calibri" w:cstheme="minorHAnsi" w:hint="cs"/>
          <w:rtl/>
        </w:rPr>
        <w:t>ך</w:t>
      </w:r>
      <w:r w:rsidRPr="00CB6E90">
        <w:rPr>
          <w:rFonts w:eastAsia="Calibri" w:cstheme="minorHAnsi"/>
          <w:rtl/>
        </w:rPr>
        <w:t xml:space="preserve"> </w:t>
      </w:r>
      <w:r>
        <w:rPr>
          <w:rFonts w:eastAsia="Calibri" w:cstheme="minorHAnsi" w:hint="cs"/>
          <w:rtl/>
        </w:rPr>
        <w:t>בפעולה</w:t>
      </w:r>
      <w:r w:rsidRPr="00CB6E90">
        <w:rPr>
          <w:rFonts w:eastAsia="Calibri" w:cstheme="minorHAnsi"/>
          <w:rtl/>
        </w:rPr>
        <w:t xml:space="preserve"> כלשהי </w:t>
      </w:r>
      <w:r>
        <w:rPr>
          <w:rFonts w:eastAsia="Calibri" w:cstheme="minorHAnsi" w:hint="cs"/>
          <w:rtl/>
        </w:rPr>
        <w:t>מצידו</w:t>
      </w:r>
      <w:r w:rsidRPr="00CB6E90">
        <w:rPr>
          <w:rFonts w:eastAsia="Calibri" w:cstheme="minorHAnsi"/>
          <w:rtl/>
        </w:rPr>
        <w:t xml:space="preserve">. יתכנו מקרים בהם כן יידרש מענה מבוקר ע"י הנציג. המערכת תתמוך בשתי האופציות, כולל שילוב (בחלק מהמוקד יבוצע </w:t>
      </w:r>
      <w:r>
        <w:rPr>
          <w:rFonts w:eastAsia="Calibri" w:cstheme="minorHAnsi" w:hint="cs"/>
        </w:rPr>
        <w:t>A</w:t>
      </w:r>
      <w:r w:rsidRPr="00CB6E90">
        <w:rPr>
          <w:rFonts w:eastAsia="Calibri" w:cstheme="minorHAnsi"/>
        </w:rPr>
        <w:t xml:space="preserve">uto </w:t>
      </w:r>
      <w:r>
        <w:rPr>
          <w:rFonts w:eastAsia="Calibri" w:cstheme="minorHAnsi" w:hint="cs"/>
        </w:rPr>
        <w:t>A</w:t>
      </w:r>
      <w:r w:rsidRPr="00CB6E90">
        <w:rPr>
          <w:rFonts w:eastAsia="Calibri" w:cstheme="minorHAnsi"/>
        </w:rPr>
        <w:t xml:space="preserve">nswer </w:t>
      </w:r>
      <w:r w:rsidRPr="00CB6E90">
        <w:rPr>
          <w:rFonts w:eastAsia="Calibri" w:cstheme="minorHAnsi"/>
          <w:rtl/>
        </w:rPr>
        <w:t xml:space="preserve"> ובחלק מענה מבוקר של קבל/דחה ע"י הנציג</w:t>
      </w:r>
      <w:r>
        <w:rPr>
          <w:rFonts w:eastAsia="Calibri" w:cstheme="minorHAnsi" w:hint="cs"/>
          <w:rtl/>
        </w:rPr>
        <w:t>).</w:t>
      </w:r>
      <w:r w:rsidRPr="00CB6E90">
        <w:rPr>
          <w:rFonts w:eastAsia="Calibri" w:cstheme="minorHAnsi"/>
          <w:rtl/>
        </w:rPr>
        <w:t xml:space="preserve"> </w:t>
      </w:r>
    </w:p>
    <w:p w14:paraId="78E3117B" w14:textId="77777777" w:rsidR="00B07419" w:rsidRDefault="003A443C" w:rsidP="006430E8">
      <w:pPr>
        <w:pStyle w:val="aff0"/>
        <w:numPr>
          <w:ilvl w:val="3"/>
          <w:numId w:val="80"/>
        </w:numPr>
        <w:tabs>
          <w:tab w:val="left" w:pos="1991"/>
        </w:tabs>
        <w:jc w:val="left"/>
        <w:rPr>
          <w:rFonts w:eastAsia="Calibri" w:cstheme="minorHAnsi"/>
          <w:b/>
          <w:bCs/>
        </w:rPr>
      </w:pPr>
      <w:r w:rsidRPr="00CB6E90">
        <w:rPr>
          <w:rFonts w:eastAsia="Calibri" w:cstheme="minorHAnsi"/>
          <w:b/>
          <w:bCs/>
          <w:rtl/>
        </w:rPr>
        <w:t>סיום שיחה</w:t>
      </w:r>
      <w:bookmarkEnd w:id="768"/>
    </w:p>
    <w:p w14:paraId="3A22A1BB" w14:textId="77777777" w:rsidR="00B07419" w:rsidRDefault="003A443C" w:rsidP="006430E8">
      <w:pPr>
        <w:pStyle w:val="aff0"/>
        <w:numPr>
          <w:ilvl w:val="4"/>
          <w:numId w:val="80"/>
        </w:numPr>
        <w:tabs>
          <w:tab w:val="left" w:pos="1166"/>
          <w:tab w:val="left" w:pos="2066"/>
        </w:tabs>
        <w:jc w:val="left"/>
        <w:rPr>
          <w:rFonts w:eastAsia="Calibri" w:cstheme="minorHAnsi"/>
        </w:rPr>
      </w:pPr>
      <w:bookmarkStart w:id="769" w:name="_Ref126589629"/>
      <w:r w:rsidRPr="00192C60">
        <w:rPr>
          <w:rFonts w:eastAsia="Calibri" w:cstheme="minorHAnsi"/>
          <w:rtl/>
        </w:rPr>
        <w:t>בסיום שיחה יעבור הנציג אוטומטית לאח</w:t>
      </w:r>
      <w:r>
        <w:rPr>
          <w:rFonts w:eastAsia="Calibri" w:cstheme="minorHAnsi" w:hint="cs"/>
          <w:rtl/>
        </w:rPr>
        <w:t>ד</w:t>
      </w:r>
      <w:r w:rsidRPr="00192C60">
        <w:rPr>
          <w:rFonts w:eastAsia="Calibri" w:cstheme="minorHAnsi"/>
          <w:rtl/>
        </w:rPr>
        <w:t xml:space="preserve"> הסטאטוסים שיוגדרו לו</w:t>
      </w:r>
      <w:r>
        <w:rPr>
          <w:rFonts w:eastAsia="Calibri" w:cstheme="minorHAnsi" w:hint="cs"/>
          <w:rtl/>
        </w:rPr>
        <w:t xml:space="preserve"> (</w:t>
      </w:r>
      <w:r w:rsidRPr="00192C60">
        <w:rPr>
          <w:rFonts w:eastAsia="Calibri" w:cstheme="minorHAnsi"/>
          <w:rtl/>
        </w:rPr>
        <w:t xml:space="preserve">זמין אוטומטי, אחד ממצבי הלא זמין וההפסקות ומצב </w:t>
      </w:r>
      <w:r w:rsidRPr="00192C60">
        <w:rPr>
          <w:rFonts w:eastAsia="Calibri" w:cstheme="minorHAnsi"/>
        </w:rPr>
        <w:t>Wrap-up</w:t>
      </w:r>
      <w:r w:rsidRPr="00192C60">
        <w:rPr>
          <w:rFonts w:eastAsia="Calibri" w:cstheme="minorHAnsi"/>
          <w:rtl/>
        </w:rPr>
        <w:t xml:space="preserve"> </w:t>
      </w:r>
      <w:r>
        <w:rPr>
          <w:rFonts w:eastAsia="Calibri" w:cstheme="minorHAnsi" w:hint="cs"/>
          <w:rtl/>
        </w:rPr>
        <w:t>-</w:t>
      </w:r>
      <w:r w:rsidRPr="00192C60">
        <w:rPr>
          <w:rFonts w:eastAsia="Calibri" w:cstheme="minorHAnsi"/>
          <w:rtl/>
        </w:rPr>
        <w:t xml:space="preserve"> זמן מילוי "ניירת"</w:t>
      </w:r>
      <w:bookmarkEnd w:id="769"/>
      <w:r w:rsidRPr="00192C60">
        <w:rPr>
          <w:rFonts w:eastAsia="Calibri" w:cstheme="minorHAnsi"/>
          <w:rtl/>
        </w:rPr>
        <w:t xml:space="preserve"> או המתנה לקבלת שיחה</w:t>
      </w:r>
      <w:r>
        <w:rPr>
          <w:rFonts w:eastAsia="Calibri" w:cstheme="minorHAnsi" w:hint="cs"/>
          <w:rtl/>
        </w:rPr>
        <w:t>)</w:t>
      </w:r>
      <w:r w:rsidRPr="00192C60">
        <w:rPr>
          <w:rFonts w:eastAsia="Calibri" w:cstheme="minorHAnsi"/>
          <w:rtl/>
        </w:rPr>
        <w:t>.</w:t>
      </w:r>
    </w:p>
    <w:p w14:paraId="5DA35B1F" w14:textId="77777777" w:rsidR="00B07419" w:rsidRDefault="003A443C" w:rsidP="006430E8">
      <w:pPr>
        <w:pStyle w:val="aff0"/>
        <w:numPr>
          <w:ilvl w:val="4"/>
          <w:numId w:val="80"/>
        </w:numPr>
        <w:tabs>
          <w:tab w:val="left" w:pos="1166"/>
          <w:tab w:val="left" w:pos="2066"/>
        </w:tabs>
        <w:jc w:val="left"/>
        <w:rPr>
          <w:rFonts w:eastAsia="Calibri" w:cstheme="minorHAnsi"/>
        </w:rPr>
      </w:pPr>
      <w:r w:rsidRPr="00192C60">
        <w:rPr>
          <w:rFonts w:eastAsia="Calibri" w:cstheme="minorHAnsi"/>
          <w:rtl/>
        </w:rPr>
        <w:tab/>
        <w:t>במקרה ומוגדר "זמין אוטומטי", המערכת תאפשר פרק זמן של מספר שניות (</w:t>
      </w:r>
      <w:r w:rsidRPr="00192C60">
        <w:rPr>
          <w:rFonts w:eastAsia="Calibri" w:cstheme="minorHAnsi"/>
        </w:rPr>
        <w:t>Wrap-up</w:t>
      </w:r>
      <w:r w:rsidRPr="00192C60">
        <w:rPr>
          <w:rFonts w:eastAsia="Calibri" w:cstheme="minorHAnsi"/>
          <w:rtl/>
        </w:rPr>
        <w:t xml:space="preserve"> שיוגדר פרמטרית). בו לא יכנסו לנציג שיחות ופניות אחרות ולנציג תהיה האפשרות לשנות את סטאטוס העמדה. </w:t>
      </w:r>
    </w:p>
    <w:p w14:paraId="5EEBAC72" w14:textId="7867023F" w:rsidR="00B07419" w:rsidRDefault="003A443C" w:rsidP="006430E8">
      <w:pPr>
        <w:pStyle w:val="aff0"/>
        <w:numPr>
          <w:ilvl w:val="4"/>
          <w:numId w:val="80"/>
        </w:numPr>
        <w:tabs>
          <w:tab w:val="left" w:pos="1166"/>
          <w:tab w:val="left" w:pos="2066"/>
        </w:tabs>
        <w:jc w:val="left"/>
        <w:rPr>
          <w:rFonts w:eastAsia="Calibri" w:cstheme="minorHAnsi"/>
        </w:rPr>
      </w:pPr>
      <w:r>
        <w:rPr>
          <w:rFonts w:eastAsia="Calibri" w:cstheme="minorHAnsi" w:hint="cs"/>
          <w:rtl/>
        </w:rPr>
        <w:t xml:space="preserve">בסיום שיחה תתאפשר באופן אוטומטי  </w:t>
      </w:r>
      <w:r w:rsidRPr="00AB4621">
        <w:rPr>
          <w:rFonts w:eastAsia="Calibri" w:cstheme="minorHAnsi" w:hint="eastAsia"/>
          <w:u w:val="single"/>
          <w:rtl/>
        </w:rPr>
        <w:t>שליחת</w:t>
      </w:r>
      <w:r w:rsidRPr="00AB4621">
        <w:rPr>
          <w:rFonts w:eastAsia="Calibri" w:cstheme="minorHAnsi"/>
          <w:u w:val="single"/>
          <w:rtl/>
        </w:rPr>
        <w:t xml:space="preserve"> </w:t>
      </w:r>
      <w:r w:rsidRPr="00AB4621">
        <w:rPr>
          <w:rFonts w:eastAsia="Calibri" w:cstheme="minorHAnsi" w:hint="eastAsia"/>
          <w:u w:val="single"/>
          <w:rtl/>
        </w:rPr>
        <w:t>סקר</w:t>
      </w:r>
      <w:r>
        <w:rPr>
          <w:rFonts w:eastAsia="Calibri" w:cstheme="minorHAnsi" w:hint="cs"/>
          <w:rtl/>
        </w:rPr>
        <w:t xml:space="preserve">  ללקוח . תוצאות הסקר ומסקנות יבוצעו  ע"י הספק ויועברו למשרד</w:t>
      </w:r>
      <w:r w:rsidR="00E529AB">
        <w:rPr>
          <w:rFonts w:eastAsia="Calibri" w:cstheme="minorHAnsi" w:hint="cs"/>
          <w:rtl/>
        </w:rPr>
        <w:t>.</w:t>
      </w:r>
      <w:r>
        <w:rPr>
          <w:rFonts w:eastAsia="Calibri" w:cstheme="minorHAnsi" w:hint="cs"/>
          <w:rtl/>
        </w:rPr>
        <w:t xml:space="preserve"> </w:t>
      </w:r>
    </w:p>
    <w:p w14:paraId="124378BE" w14:textId="77777777" w:rsidR="00B07419" w:rsidRPr="00131B2F" w:rsidRDefault="003A443C" w:rsidP="006430E8">
      <w:pPr>
        <w:pStyle w:val="aff0"/>
        <w:numPr>
          <w:ilvl w:val="2"/>
          <w:numId w:val="80"/>
        </w:numPr>
        <w:tabs>
          <w:tab w:val="left" w:pos="2771"/>
        </w:tabs>
        <w:jc w:val="left"/>
        <w:rPr>
          <w:rFonts w:eastAsia="Calibri" w:cstheme="minorHAnsi"/>
          <w:b/>
          <w:bCs/>
          <w:rtl/>
        </w:rPr>
      </w:pPr>
      <w:bookmarkStart w:id="770" w:name="_Toc239746849"/>
      <w:r w:rsidRPr="00131B2F">
        <w:rPr>
          <w:rFonts w:eastAsia="Calibri" w:cstheme="minorHAnsi" w:hint="cs"/>
          <w:b/>
          <w:bCs/>
          <w:rtl/>
        </w:rPr>
        <w:t xml:space="preserve">מודול </w:t>
      </w:r>
      <w:r w:rsidRPr="00131B2F">
        <w:rPr>
          <w:rFonts w:eastAsia="Calibri" w:cstheme="minorHAnsi"/>
          <w:b/>
          <w:bCs/>
          <w:rtl/>
        </w:rPr>
        <w:t>ממשק נציג</w:t>
      </w:r>
      <w:bookmarkEnd w:id="770"/>
      <w:r w:rsidRPr="00131B2F">
        <w:rPr>
          <w:rFonts w:eastAsia="Calibri" w:cstheme="minorHAnsi"/>
          <w:b/>
          <w:bCs/>
          <w:rtl/>
        </w:rPr>
        <w:t xml:space="preserve"> (</w:t>
      </w:r>
      <w:r w:rsidRPr="00131B2F">
        <w:rPr>
          <w:rFonts w:eastAsia="Calibri" w:cstheme="minorHAnsi"/>
          <w:b/>
          <w:bCs/>
        </w:rPr>
        <w:t>Agent Softphone</w:t>
      </w:r>
      <w:r w:rsidRPr="00131B2F">
        <w:rPr>
          <w:rFonts w:eastAsia="Calibri" w:cstheme="minorHAnsi"/>
          <w:b/>
          <w:bCs/>
          <w:rtl/>
        </w:rPr>
        <w:t>)</w:t>
      </w:r>
    </w:p>
    <w:p w14:paraId="417BD702" w14:textId="77777777" w:rsidR="00B07419" w:rsidRPr="00131B2F" w:rsidRDefault="003A443C" w:rsidP="006430E8">
      <w:pPr>
        <w:pStyle w:val="aff0"/>
        <w:numPr>
          <w:ilvl w:val="3"/>
          <w:numId w:val="80"/>
        </w:numPr>
        <w:ind w:left="2069" w:hanging="993"/>
        <w:jc w:val="left"/>
        <w:rPr>
          <w:rFonts w:eastAsia="Calibri" w:cstheme="minorHAnsi"/>
        </w:rPr>
      </w:pPr>
      <w:r w:rsidRPr="00131B2F">
        <w:rPr>
          <w:rFonts w:eastAsia="Calibri" w:cstheme="minorHAnsi"/>
          <w:rtl/>
        </w:rPr>
        <w:t xml:space="preserve">ממשק נציג יכלול </w:t>
      </w:r>
      <w:r w:rsidRPr="00131B2F">
        <w:rPr>
          <w:rFonts w:eastAsia="Calibri" w:cstheme="minorHAnsi"/>
        </w:rPr>
        <w:t>Softphone</w:t>
      </w:r>
      <w:r w:rsidRPr="00131B2F">
        <w:rPr>
          <w:rFonts w:eastAsia="Calibri" w:cstheme="minorHAnsi"/>
          <w:rtl/>
        </w:rPr>
        <w:t xml:space="preserve"> </w:t>
      </w:r>
      <w:r w:rsidRPr="00131B2F">
        <w:rPr>
          <w:rFonts w:eastAsia="Calibri" w:cstheme="minorHAnsi" w:hint="cs"/>
          <w:rtl/>
        </w:rPr>
        <w:t>(</w:t>
      </w:r>
      <w:r>
        <w:rPr>
          <w:rFonts w:eastAsia="Calibri" w:cstheme="minorHAnsi" w:hint="cs"/>
          <w:rtl/>
        </w:rPr>
        <w:t>"</w:t>
      </w:r>
      <w:r w:rsidRPr="00131B2F">
        <w:rPr>
          <w:rFonts w:eastAsia="Calibri" w:cstheme="minorHAnsi" w:hint="cs"/>
          <w:rtl/>
        </w:rPr>
        <w:t xml:space="preserve">סרגל" במחשב\טלפון נייד) </w:t>
      </w:r>
      <w:r w:rsidRPr="00131B2F">
        <w:rPr>
          <w:rFonts w:eastAsia="Calibri" w:cstheme="minorHAnsi"/>
          <w:rtl/>
        </w:rPr>
        <w:t xml:space="preserve">להפעלת פונקציות הטלפוניות כגון: מענה לשיחה, החזק, התייעצות, העברה לנציג/תור אחר, השתקה, שיחת ועידה, שיחה יוצאת </w:t>
      </w:r>
      <w:r w:rsidRPr="00131B2F">
        <w:rPr>
          <w:rFonts w:eastAsia="Calibri" w:cstheme="minorHAnsi" w:hint="cs"/>
          <w:rtl/>
        </w:rPr>
        <w:t xml:space="preserve">ועוד, </w:t>
      </w:r>
      <w:r w:rsidRPr="00131B2F">
        <w:rPr>
          <w:rFonts w:eastAsia="Calibri" w:cstheme="minorHAnsi"/>
          <w:rtl/>
        </w:rPr>
        <w:t>יתמוך בעברית בצורה מלאה (שדות ונתונים)</w:t>
      </w:r>
      <w:r w:rsidRPr="00131B2F">
        <w:rPr>
          <w:rFonts w:eastAsia="Calibri" w:cstheme="minorHAnsi" w:hint="cs"/>
          <w:rtl/>
        </w:rPr>
        <w:t>.</w:t>
      </w:r>
      <w:r w:rsidRPr="00131B2F">
        <w:rPr>
          <w:rFonts w:eastAsia="Calibri" w:cstheme="minorHAnsi"/>
          <w:rtl/>
        </w:rPr>
        <w:t xml:space="preserve"> </w:t>
      </w:r>
    </w:p>
    <w:p w14:paraId="46F4343A" w14:textId="77777777" w:rsidR="00B07419" w:rsidRPr="007517BB" w:rsidRDefault="003A443C" w:rsidP="006430E8">
      <w:pPr>
        <w:pStyle w:val="aff0"/>
        <w:numPr>
          <w:ilvl w:val="3"/>
          <w:numId w:val="80"/>
        </w:numPr>
        <w:tabs>
          <w:tab w:val="left" w:pos="1526"/>
        </w:tabs>
        <w:ind w:left="2069" w:hanging="993"/>
        <w:jc w:val="left"/>
        <w:rPr>
          <w:rFonts w:eastAsia="Calibri" w:cstheme="minorHAnsi"/>
        </w:rPr>
      </w:pPr>
      <w:r w:rsidRPr="007517BB">
        <w:rPr>
          <w:rFonts w:eastAsia="Calibri" w:cstheme="minorHAnsi"/>
          <w:rtl/>
        </w:rPr>
        <w:t xml:space="preserve">כניסה והפעלת </w:t>
      </w:r>
      <w:r w:rsidRPr="007517BB">
        <w:rPr>
          <w:rFonts w:eastAsia="Calibri" w:cstheme="minorHAnsi" w:hint="cs"/>
          <w:rtl/>
        </w:rPr>
        <w:t>ה</w:t>
      </w:r>
      <w:r w:rsidRPr="007517BB">
        <w:rPr>
          <w:rFonts w:eastAsia="Calibri" w:cstheme="minorHAnsi"/>
          <w:rtl/>
        </w:rPr>
        <w:t xml:space="preserve">ממשק יתבצעו באמצעות </w:t>
      </w:r>
      <w:r>
        <w:rPr>
          <w:rFonts w:eastAsia="Calibri" w:cstheme="minorHAnsi" w:hint="cs"/>
          <w:rtl/>
        </w:rPr>
        <w:t xml:space="preserve">שם משתמש </w:t>
      </w:r>
      <w:r w:rsidRPr="007517BB">
        <w:rPr>
          <w:rFonts w:eastAsia="Calibri" w:cstheme="minorHAnsi"/>
          <w:rtl/>
        </w:rPr>
        <w:t xml:space="preserve">וסיסמה. </w:t>
      </w:r>
      <w:r>
        <w:rPr>
          <w:rFonts w:eastAsia="Calibri" w:cstheme="minorHAnsi" w:hint="cs"/>
          <w:rtl/>
        </w:rPr>
        <w:t>שם</w:t>
      </w:r>
      <w:r w:rsidRPr="007517BB">
        <w:rPr>
          <w:rFonts w:eastAsia="Calibri" w:cstheme="minorHAnsi"/>
          <w:rtl/>
        </w:rPr>
        <w:t xml:space="preserve"> המשתמש יגדיר אוטומטית את </w:t>
      </w:r>
      <w:r w:rsidRPr="007517BB">
        <w:rPr>
          <w:rFonts w:eastAsia="Calibri" w:cstheme="minorHAnsi" w:hint="cs"/>
          <w:rtl/>
        </w:rPr>
        <w:t>ה</w:t>
      </w:r>
      <w:r w:rsidRPr="007517BB">
        <w:rPr>
          <w:rFonts w:eastAsia="Calibri" w:cstheme="minorHAnsi"/>
          <w:rtl/>
        </w:rPr>
        <w:t>תכונות הרלוונטיות לנציג זה</w:t>
      </w:r>
      <w:r w:rsidRPr="007517BB">
        <w:rPr>
          <w:rFonts w:eastAsia="Calibri" w:cstheme="minorHAnsi" w:hint="cs"/>
          <w:rtl/>
        </w:rPr>
        <w:t xml:space="preserve"> (</w:t>
      </w:r>
      <w:r w:rsidRPr="007517BB">
        <w:rPr>
          <w:rFonts w:eastAsia="Calibri" w:cstheme="minorHAnsi"/>
        </w:rPr>
        <w:t>Skill</w:t>
      </w:r>
      <w:r w:rsidRPr="007517BB">
        <w:rPr>
          <w:rFonts w:eastAsia="Calibri" w:cstheme="minorHAnsi" w:hint="cs"/>
          <w:rtl/>
        </w:rPr>
        <w:t>)</w:t>
      </w:r>
      <w:r w:rsidRPr="007517BB">
        <w:rPr>
          <w:rFonts w:eastAsia="Calibri" w:cstheme="minorHAnsi"/>
          <w:rtl/>
        </w:rPr>
        <w:t xml:space="preserve">, כישוריו ורמתו בכל </w:t>
      </w:r>
      <w:r>
        <w:rPr>
          <w:rFonts w:eastAsia="Calibri" w:cstheme="minorHAnsi" w:hint="cs"/>
          <w:rtl/>
        </w:rPr>
        <w:t>ק</w:t>
      </w:r>
      <w:r w:rsidRPr="007517BB">
        <w:rPr>
          <w:rFonts w:eastAsia="Calibri" w:cstheme="minorHAnsi"/>
          <w:rtl/>
        </w:rPr>
        <w:t xml:space="preserve">ישור וכן את השתייכותו לצוות, לקבוצה או למוקד </w:t>
      </w:r>
      <w:r w:rsidRPr="007517BB">
        <w:rPr>
          <w:rFonts w:eastAsia="Calibri" w:cstheme="minorHAnsi" w:hint="cs"/>
          <w:rtl/>
        </w:rPr>
        <w:t xml:space="preserve">(יחידה </w:t>
      </w:r>
      <w:r w:rsidRPr="007517BB">
        <w:rPr>
          <w:rFonts w:eastAsia="Calibri" w:cstheme="minorHAnsi"/>
          <w:rtl/>
        </w:rPr>
        <w:t>הרלוונטי</w:t>
      </w:r>
      <w:r w:rsidRPr="007517BB">
        <w:rPr>
          <w:rFonts w:eastAsia="Calibri" w:cstheme="minorHAnsi" w:hint="cs"/>
          <w:rtl/>
        </w:rPr>
        <w:t>ת)</w:t>
      </w:r>
      <w:r w:rsidRPr="007517BB">
        <w:rPr>
          <w:rFonts w:eastAsia="Calibri" w:cstheme="minorHAnsi"/>
          <w:rtl/>
        </w:rPr>
        <w:t>.</w:t>
      </w:r>
    </w:p>
    <w:p w14:paraId="2184805F" w14:textId="77777777" w:rsidR="00B07419" w:rsidRDefault="003A443C" w:rsidP="006430E8">
      <w:pPr>
        <w:pStyle w:val="aff0"/>
        <w:numPr>
          <w:ilvl w:val="3"/>
          <w:numId w:val="80"/>
        </w:numPr>
        <w:tabs>
          <w:tab w:val="left" w:pos="1526"/>
        </w:tabs>
        <w:ind w:left="2069" w:hanging="993"/>
        <w:jc w:val="left"/>
        <w:rPr>
          <w:rFonts w:eastAsia="Calibri" w:cstheme="minorHAnsi"/>
        </w:rPr>
      </w:pPr>
      <w:r>
        <w:rPr>
          <w:rtl/>
        </w:rPr>
        <w:tab/>
      </w:r>
      <w:r w:rsidRPr="007517BB">
        <w:rPr>
          <w:rFonts w:eastAsia="Calibri" w:cstheme="minorHAnsi"/>
          <w:rtl/>
        </w:rPr>
        <w:t xml:space="preserve">יכלול הצגת הסטאטוס הנוכחי של עבודת הנציג כגון: שיחה, הפסקה, החזק, </w:t>
      </w:r>
      <w:r w:rsidRPr="007517BB">
        <w:rPr>
          <w:rFonts w:eastAsia="Calibri" w:cstheme="minorHAnsi"/>
        </w:rPr>
        <w:t>Wrap-up</w:t>
      </w:r>
      <w:r w:rsidRPr="007517BB">
        <w:rPr>
          <w:rFonts w:eastAsia="Calibri" w:cstheme="minorHAnsi"/>
          <w:rtl/>
        </w:rPr>
        <w:t>, התייעצות, חיוג, צלצול, מצב שיחה יוצאת, ניירת, סוגי הפסקות ומצבי לא זמין שונים וכדומה. תתאפשר הוספת סטטוסים</w:t>
      </w:r>
      <w:r w:rsidRPr="007517BB">
        <w:rPr>
          <w:rFonts w:eastAsia="Calibri" w:cstheme="minorHAnsi" w:hint="cs"/>
          <w:rtl/>
        </w:rPr>
        <w:t xml:space="preserve"> באפיון.</w:t>
      </w:r>
    </w:p>
    <w:p w14:paraId="733D742E" w14:textId="43147AC8" w:rsidR="00B07419" w:rsidRDefault="003A443C" w:rsidP="006430E8">
      <w:pPr>
        <w:pStyle w:val="aff0"/>
        <w:numPr>
          <w:ilvl w:val="3"/>
          <w:numId w:val="80"/>
        </w:numPr>
        <w:tabs>
          <w:tab w:val="left" w:pos="1526"/>
        </w:tabs>
        <w:ind w:left="2069" w:hanging="993"/>
        <w:jc w:val="left"/>
        <w:rPr>
          <w:rFonts w:eastAsia="Calibri" w:cstheme="minorHAnsi"/>
        </w:rPr>
      </w:pPr>
      <w:r w:rsidRPr="007517BB">
        <w:rPr>
          <w:rFonts w:eastAsia="Calibri" w:cstheme="minorHAnsi"/>
          <w:rtl/>
        </w:rPr>
        <w:tab/>
        <w:t xml:space="preserve">יכלול סוגים שונים של מצבי אי זמינות/ סטטוסים ולפחות את הסוגים הבאים:  הפסקה מתוכננת, הפסקת התרעננות (שירותים/קפה),  ניירת, </w:t>
      </w:r>
      <w:r w:rsidRPr="007517BB">
        <w:rPr>
          <w:rFonts w:eastAsia="Calibri" w:cstheme="minorHAnsi"/>
        </w:rPr>
        <w:t>Back office</w:t>
      </w:r>
      <w:r w:rsidRPr="007517BB">
        <w:rPr>
          <w:rFonts w:eastAsia="Calibri" w:cstheme="minorHAnsi"/>
          <w:rtl/>
        </w:rPr>
        <w:t>, מבחן, תקלה, שיחת משוב, תדריך</w:t>
      </w:r>
      <w:r w:rsidR="004C5A62">
        <w:rPr>
          <w:rFonts w:eastAsia="Calibri" w:cstheme="minorHAnsi" w:hint="cs"/>
          <w:rtl/>
        </w:rPr>
        <w:t>, צ'ט, מייל</w:t>
      </w:r>
      <w:r w:rsidRPr="007517BB">
        <w:rPr>
          <w:rFonts w:eastAsia="Calibri" w:cstheme="minorHAnsi"/>
          <w:rtl/>
        </w:rPr>
        <w:t>. תתאפשר הוספת סטטוסים</w:t>
      </w:r>
      <w:r w:rsidRPr="007517BB">
        <w:rPr>
          <w:rFonts w:eastAsia="Calibri" w:cstheme="minorHAnsi" w:hint="cs"/>
          <w:rtl/>
        </w:rPr>
        <w:t xml:space="preserve"> באפיון.</w:t>
      </w:r>
    </w:p>
    <w:p w14:paraId="179F0758" w14:textId="38B03372" w:rsidR="00B07419" w:rsidRDefault="003A443C" w:rsidP="005F4B15">
      <w:pPr>
        <w:pStyle w:val="aff0"/>
        <w:numPr>
          <w:ilvl w:val="3"/>
          <w:numId w:val="80"/>
        </w:numPr>
        <w:tabs>
          <w:tab w:val="left" w:pos="1526"/>
          <w:tab w:val="left" w:pos="2021"/>
        </w:tabs>
        <w:ind w:left="2069" w:hanging="993"/>
        <w:jc w:val="left"/>
        <w:rPr>
          <w:rFonts w:eastAsia="Calibri" w:cstheme="minorHAnsi"/>
        </w:rPr>
      </w:pPr>
      <w:r w:rsidRPr="007517BB">
        <w:rPr>
          <w:rFonts w:eastAsia="Calibri" w:cstheme="minorHAnsi"/>
          <w:rtl/>
        </w:rPr>
        <w:tab/>
        <w:t xml:space="preserve">יציג לנציג נתונים אישיים </w:t>
      </w:r>
      <w:r w:rsidRPr="007517BB">
        <w:rPr>
          <w:rFonts w:eastAsia="Calibri" w:cstheme="minorHAnsi" w:hint="cs"/>
          <w:rtl/>
        </w:rPr>
        <w:t>(</w:t>
      </w:r>
      <w:r>
        <w:rPr>
          <w:rFonts w:eastAsia="Calibri" w:cstheme="minorHAnsi" w:hint="cs"/>
          <w:rtl/>
        </w:rPr>
        <w:t>כמו</w:t>
      </w:r>
      <w:r w:rsidRPr="007517BB">
        <w:rPr>
          <w:rFonts w:eastAsia="Calibri" w:cstheme="minorHAnsi"/>
          <w:rtl/>
        </w:rPr>
        <w:t>: זמן שהייה בסטטוס הנוכחי, מספר שיחות שענה, ממוצע שיחות לשעה, אורך שיחה</w:t>
      </w:r>
      <w:r w:rsidRPr="007517BB">
        <w:rPr>
          <w:rFonts w:eastAsia="Calibri" w:cstheme="minorHAnsi" w:hint="cs"/>
          <w:rtl/>
        </w:rPr>
        <w:t>)</w:t>
      </w:r>
      <w:r w:rsidRPr="007517BB">
        <w:rPr>
          <w:rFonts w:eastAsia="Calibri" w:cstheme="minorHAnsi"/>
          <w:rtl/>
        </w:rPr>
        <w:t xml:space="preserve">, וכן נתוני מוקד </w:t>
      </w:r>
      <w:r w:rsidRPr="007517BB">
        <w:rPr>
          <w:rFonts w:eastAsia="Calibri" w:cstheme="minorHAnsi" w:hint="cs"/>
          <w:rtl/>
        </w:rPr>
        <w:t>(</w:t>
      </w:r>
      <w:r>
        <w:rPr>
          <w:rFonts w:eastAsia="Calibri" w:cstheme="minorHAnsi" w:hint="cs"/>
          <w:rtl/>
        </w:rPr>
        <w:t>כמו</w:t>
      </w:r>
      <w:r w:rsidRPr="007517BB">
        <w:rPr>
          <w:rFonts w:eastAsia="Calibri" w:cstheme="minorHAnsi"/>
          <w:rtl/>
        </w:rPr>
        <w:t xml:space="preserve">: מספר ממתינים בתור, זמן המתנה ממוצע, זמן המתנה הארוך ביותר </w:t>
      </w:r>
      <w:r w:rsidRPr="007517BB">
        <w:rPr>
          <w:rFonts w:eastAsia="Calibri" w:cstheme="minorHAnsi" w:hint="cs"/>
          <w:rtl/>
        </w:rPr>
        <w:t>ועוד).</w:t>
      </w:r>
      <w:r w:rsidRPr="007517BB">
        <w:rPr>
          <w:rFonts w:eastAsia="Calibri" w:cstheme="minorHAnsi"/>
          <w:rtl/>
        </w:rPr>
        <w:t xml:space="preserve"> </w:t>
      </w:r>
    </w:p>
    <w:p w14:paraId="4AE96D8C" w14:textId="06FA51C8" w:rsidR="00B07419" w:rsidRPr="000760BB" w:rsidRDefault="003A443C" w:rsidP="006430E8">
      <w:pPr>
        <w:pStyle w:val="aff0"/>
        <w:numPr>
          <w:ilvl w:val="3"/>
          <w:numId w:val="80"/>
        </w:numPr>
        <w:tabs>
          <w:tab w:val="left" w:pos="1526"/>
          <w:tab w:val="left" w:pos="2021"/>
        </w:tabs>
        <w:ind w:left="2069" w:hanging="993"/>
        <w:jc w:val="left"/>
        <w:rPr>
          <w:rFonts w:eastAsia="Calibri" w:cstheme="minorHAnsi"/>
        </w:rPr>
      </w:pPr>
      <w:r w:rsidRPr="000760BB">
        <w:rPr>
          <w:rFonts w:eastAsia="Calibri" w:cstheme="minorHAnsi"/>
          <w:rtl/>
        </w:rPr>
        <w:tab/>
        <w:t xml:space="preserve">יציג </w:t>
      </w:r>
      <w:r w:rsidRPr="000760BB">
        <w:rPr>
          <w:rFonts w:eastAsia="Calibri" w:cstheme="minorHAnsi" w:hint="cs"/>
          <w:rtl/>
        </w:rPr>
        <w:t xml:space="preserve">את </w:t>
      </w:r>
      <w:r w:rsidRPr="000760BB">
        <w:rPr>
          <w:rFonts w:eastAsia="Calibri" w:cstheme="minorHAnsi"/>
          <w:rtl/>
        </w:rPr>
        <w:t>פרטי</w:t>
      </w:r>
      <w:r w:rsidRPr="000760BB">
        <w:rPr>
          <w:rFonts w:eastAsia="Calibri" w:cstheme="minorHAnsi" w:hint="cs"/>
          <w:rtl/>
        </w:rPr>
        <w:t xml:space="preserve"> ה</w:t>
      </w:r>
      <w:r w:rsidRPr="000760BB">
        <w:rPr>
          <w:rFonts w:eastAsia="Calibri" w:cstheme="minorHAnsi"/>
          <w:rtl/>
        </w:rPr>
        <w:t>שיחה הנכנסת: מספר טלפון ממנו חייג הלקוח, אופציה לחזרה ללקוח (מתוך רשימה) במידה והשיחה התנתקה, שם התור</w:t>
      </w:r>
      <w:r w:rsidRPr="000760BB">
        <w:rPr>
          <w:rFonts w:eastAsia="Calibri" w:cstheme="minorHAnsi" w:hint="cs"/>
          <w:rtl/>
        </w:rPr>
        <w:t xml:space="preserve"> (יחידה)</w:t>
      </w:r>
      <w:r w:rsidRPr="000760BB">
        <w:rPr>
          <w:rFonts w:eastAsia="Calibri" w:cstheme="minorHAnsi"/>
          <w:rtl/>
        </w:rPr>
        <w:t xml:space="preserve"> אליו חייג הלקוח, פרטי זיהוי ב- </w:t>
      </w:r>
      <w:r w:rsidRPr="000760BB">
        <w:rPr>
          <w:rFonts w:eastAsia="Calibri" w:cstheme="minorHAnsi"/>
        </w:rPr>
        <w:t xml:space="preserve">IVR </w:t>
      </w:r>
      <w:r w:rsidRPr="000760BB">
        <w:rPr>
          <w:rFonts w:eastAsia="Calibri" w:cstheme="minorHAnsi"/>
          <w:rtl/>
        </w:rPr>
        <w:t>, במידה ויש (כגון: ת.ז ומס' תאגיד), זמן המתנה</w:t>
      </w:r>
      <w:r w:rsidR="005F4B15">
        <w:rPr>
          <w:rFonts w:eastAsia="Calibri" w:cstheme="minorHAnsi" w:hint="cs"/>
          <w:rtl/>
        </w:rPr>
        <w:t xml:space="preserve"> שהלקוח  הספציפי המתין עד למענה</w:t>
      </w:r>
      <w:r w:rsidRPr="000760BB">
        <w:rPr>
          <w:rFonts w:eastAsia="Calibri" w:cstheme="minorHAnsi"/>
          <w:rtl/>
        </w:rPr>
        <w:t>, התקשרות חוזרת של הלקוח באותו היום</w:t>
      </w:r>
      <w:r w:rsidRPr="000760BB">
        <w:rPr>
          <w:rFonts w:eastAsia="Calibri" w:cstheme="minorHAnsi" w:hint="cs"/>
          <w:rtl/>
        </w:rPr>
        <w:t xml:space="preserve"> ועוד.</w:t>
      </w:r>
      <w:r w:rsidRPr="000760BB">
        <w:rPr>
          <w:rFonts w:eastAsia="Calibri" w:cstheme="minorHAnsi"/>
          <w:rtl/>
        </w:rPr>
        <w:t xml:space="preserve"> </w:t>
      </w:r>
    </w:p>
    <w:p w14:paraId="781C5EA2" w14:textId="77777777" w:rsidR="00B07419" w:rsidRPr="000760BB" w:rsidRDefault="003A443C" w:rsidP="006430E8">
      <w:pPr>
        <w:pStyle w:val="aff0"/>
        <w:numPr>
          <w:ilvl w:val="3"/>
          <w:numId w:val="80"/>
        </w:numPr>
        <w:tabs>
          <w:tab w:val="left" w:pos="1526"/>
          <w:tab w:val="left" w:pos="2021"/>
        </w:tabs>
        <w:ind w:left="2069" w:hanging="993"/>
        <w:jc w:val="left"/>
        <w:rPr>
          <w:rFonts w:eastAsia="Calibri" w:cstheme="minorHAnsi"/>
        </w:rPr>
      </w:pPr>
      <w:r>
        <w:rPr>
          <w:rtl/>
        </w:rPr>
        <w:tab/>
      </w:r>
      <w:r w:rsidRPr="000760BB">
        <w:rPr>
          <w:rFonts w:eastAsia="Calibri" w:cstheme="minorHAnsi"/>
          <w:rtl/>
        </w:rPr>
        <w:t xml:space="preserve">כל הסטאטוסים והנתונים הסטטיסטיים יצטברו על כל נציג ויוצגו בתצוגות </w:t>
      </w:r>
      <w:r w:rsidRPr="000760BB">
        <w:rPr>
          <w:rFonts w:eastAsia="Calibri" w:cstheme="minorHAnsi"/>
        </w:rPr>
        <w:t>Real Time</w:t>
      </w:r>
      <w:r w:rsidRPr="000760BB">
        <w:rPr>
          <w:rFonts w:eastAsia="Calibri" w:cstheme="minorHAnsi"/>
          <w:rtl/>
        </w:rPr>
        <w:t xml:space="preserve"> ובדוחות היסטוריים. </w:t>
      </w:r>
    </w:p>
    <w:p w14:paraId="736777B1" w14:textId="22CE1E34" w:rsidR="00B07419" w:rsidRPr="00B23E44" w:rsidRDefault="003A443C" w:rsidP="006430E8">
      <w:pPr>
        <w:keepNext/>
        <w:keepLines/>
        <w:numPr>
          <w:ilvl w:val="3"/>
          <w:numId w:val="80"/>
        </w:numPr>
        <w:ind w:left="2069" w:hanging="993"/>
        <w:rPr>
          <w:rFonts w:eastAsia="Calibri" w:cstheme="minorHAnsi"/>
          <w:lang w:eastAsia="he-IL"/>
        </w:rPr>
      </w:pPr>
      <w:r w:rsidRPr="00B23E44">
        <w:rPr>
          <w:rFonts w:eastAsia="Calibri" w:cstheme="minorHAnsi"/>
          <w:rtl/>
          <w:lang w:eastAsia="he-IL"/>
        </w:rPr>
        <w:t>חלון ה-</w:t>
      </w:r>
      <w:r>
        <w:rPr>
          <w:rFonts w:eastAsia="Calibri" w:cstheme="minorHAnsi" w:hint="cs"/>
          <w:lang w:eastAsia="he-IL"/>
        </w:rPr>
        <w:t>S</w:t>
      </w:r>
      <w:r w:rsidRPr="00B23E44">
        <w:rPr>
          <w:rFonts w:eastAsia="Calibri" w:cstheme="minorHAnsi"/>
          <w:lang w:eastAsia="he-IL"/>
        </w:rPr>
        <w:t xml:space="preserve">oftphone </w:t>
      </w:r>
      <w:r w:rsidRPr="00B23E44">
        <w:rPr>
          <w:rFonts w:eastAsia="Calibri" w:cstheme="minorHAnsi"/>
          <w:rtl/>
          <w:lang w:eastAsia="he-IL"/>
        </w:rPr>
        <w:t xml:space="preserve"> תמיד יופיע על מסך הנציג, לא יעלם במהלך ובסיום השיחה (</w:t>
      </w:r>
      <w:r>
        <w:rPr>
          <w:rFonts w:eastAsia="Calibri" w:cstheme="minorHAnsi"/>
          <w:lang w:eastAsia="he-IL"/>
        </w:rPr>
        <w:t>A</w:t>
      </w:r>
      <w:r w:rsidRPr="00B23E44">
        <w:rPr>
          <w:rFonts w:eastAsia="Calibri" w:cstheme="minorHAnsi"/>
          <w:lang w:eastAsia="he-IL"/>
        </w:rPr>
        <w:t xml:space="preserve">lways on </w:t>
      </w:r>
      <w:r>
        <w:rPr>
          <w:rFonts w:eastAsia="Calibri" w:cstheme="minorHAnsi"/>
          <w:lang w:eastAsia="he-IL"/>
        </w:rPr>
        <w:t>T</w:t>
      </w:r>
      <w:r w:rsidRPr="00B23E44">
        <w:rPr>
          <w:rFonts w:eastAsia="Calibri" w:cstheme="minorHAnsi"/>
          <w:lang w:eastAsia="he-IL"/>
        </w:rPr>
        <w:t xml:space="preserve">op </w:t>
      </w:r>
      <w:r w:rsidRPr="00B23E44">
        <w:rPr>
          <w:rFonts w:eastAsia="Calibri" w:cstheme="minorHAnsi"/>
          <w:rtl/>
          <w:lang w:eastAsia="he-IL"/>
        </w:rPr>
        <w:t xml:space="preserve"> )</w:t>
      </w:r>
      <w:r w:rsidR="00E529AB">
        <w:rPr>
          <w:rFonts w:eastAsia="Calibri" w:cstheme="minorHAnsi" w:hint="cs"/>
          <w:rtl/>
          <w:lang w:eastAsia="he-IL"/>
        </w:rPr>
        <w:t>.</w:t>
      </w:r>
    </w:p>
    <w:p w14:paraId="6367B177" w14:textId="77777777" w:rsidR="00B07419" w:rsidRDefault="003A443C" w:rsidP="006430E8">
      <w:pPr>
        <w:numPr>
          <w:ilvl w:val="2"/>
          <w:numId w:val="80"/>
        </w:numPr>
        <w:tabs>
          <w:tab w:val="left" w:pos="1659"/>
        </w:tabs>
        <w:contextualSpacing/>
        <w:jc w:val="left"/>
        <w:rPr>
          <w:rFonts w:eastAsia="Calibri" w:cstheme="minorHAnsi"/>
          <w:lang w:eastAsia="he-IL"/>
        </w:rPr>
      </w:pPr>
      <w:r>
        <w:rPr>
          <w:rFonts w:eastAsia="Calibri" w:cstheme="minorHAnsi" w:hint="cs"/>
          <w:b/>
          <w:bCs/>
          <w:rtl/>
          <w:lang w:eastAsia="he-IL"/>
        </w:rPr>
        <w:t xml:space="preserve">מודול </w:t>
      </w:r>
      <w:r>
        <w:rPr>
          <w:rFonts w:eastAsia="Calibri" w:cstheme="minorHAnsi" w:hint="cs"/>
          <w:b/>
          <w:bCs/>
          <w:lang w:eastAsia="he-IL"/>
        </w:rPr>
        <w:t>SBR</w:t>
      </w:r>
      <w:r>
        <w:rPr>
          <w:rFonts w:eastAsia="Calibri" w:cstheme="minorHAnsi" w:hint="cs"/>
          <w:rtl/>
          <w:lang w:eastAsia="he-IL"/>
        </w:rPr>
        <w:t xml:space="preserve"> - (</w:t>
      </w:r>
      <w:r>
        <w:rPr>
          <w:rFonts w:eastAsia="Calibri" w:cstheme="minorHAnsi" w:hint="cs"/>
          <w:lang w:eastAsia="he-IL"/>
        </w:rPr>
        <w:t>S</w:t>
      </w:r>
      <w:r>
        <w:rPr>
          <w:rFonts w:eastAsia="Calibri" w:cstheme="minorHAnsi"/>
          <w:lang w:eastAsia="he-IL"/>
        </w:rPr>
        <w:t>kill Base Routing</w:t>
      </w:r>
      <w:r>
        <w:rPr>
          <w:rFonts w:eastAsia="Calibri" w:cstheme="minorHAnsi" w:hint="cs"/>
          <w:rtl/>
          <w:lang w:eastAsia="he-IL"/>
        </w:rPr>
        <w:t>)</w:t>
      </w:r>
      <w:r>
        <w:rPr>
          <w:rFonts w:eastAsia="Calibri" w:cstheme="minorHAnsi"/>
          <w:lang w:eastAsia="he-IL"/>
        </w:rPr>
        <w:t xml:space="preserve"> </w:t>
      </w:r>
      <w:r>
        <w:rPr>
          <w:rFonts w:eastAsia="Calibri" w:cstheme="minorHAnsi" w:hint="cs"/>
          <w:rtl/>
          <w:lang w:eastAsia="he-IL"/>
        </w:rPr>
        <w:t>ניתוב שיחות לנציגים בהתא</w:t>
      </w:r>
      <w:r w:rsidRPr="00D9021A">
        <w:rPr>
          <w:rFonts w:eastAsia="Calibri" w:cstheme="minorHAnsi"/>
          <w:rtl/>
          <w:lang w:eastAsia="he-IL"/>
        </w:rPr>
        <w:t>ם לכישורים והרשאות מתאימות לפרופיל הפניה</w:t>
      </w:r>
      <w:r w:rsidRPr="00D9021A">
        <w:rPr>
          <w:rFonts w:eastAsia="Calibri" w:cstheme="minorHAnsi" w:hint="cs"/>
          <w:rtl/>
          <w:lang w:eastAsia="he-IL"/>
        </w:rPr>
        <w:t>\יחידה</w:t>
      </w:r>
      <w:r w:rsidRPr="00D9021A">
        <w:rPr>
          <w:rFonts w:eastAsia="Calibri" w:cstheme="minorHAnsi"/>
          <w:rtl/>
          <w:lang w:eastAsia="he-IL"/>
        </w:rPr>
        <w:t>)</w:t>
      </w:r>
      <w:r>
        <w:rPr>
          <w:rFonts w:eastAsia="Calibri" w:cstheme="minorHAnsi" w:hint="cs"/>
          <w:rtl/>
          <w:lang w:eastAsia="he-IL"/>
        </w:rPr>
        <w:t>:</w:t>
      </w:r>
    </w:p>
    <w:p w14:paraId="1C101F4A" w14:textId="77777777" w:rsidR="00B07419" w:rsidRPr="00B23E44" w:rsidRDefault="003A443C" w:rsidP="006430E8">
      <w:pPr>
        <w:keepNext/>
        <w:keepLines/>
        <w:numPr>
          <w:ilvl w:val="3"/>
          <w:numId w:val="80"/>
        </w:numPr>
        <w:rPr>
          <w:rFonts w:eastAsia="Calibri" w:cstheme="minorHAnsi"/>
          <w:rtl/>
          <w:lang w:eastAsia="he-IL"/>
        </w:rPr>
      </w:pPr>
      <w:r>
        <w:rPr>
          <w:rFonts w:eastAsia="Calibri" w:cstheme="minorHAnsi" w:hint="cs"/>
          <w:rtl/>
          <w:lang w:eastAsia="he-IL"/>
        </w:rPr>
        <w:t>יאפשר</w:t>
      </w:r>
      <w:r w:rsidRPr="00B23E44">
        <w:rPr>
          <w:rFonts w:eastAsia="Calibri" w:cstheme="minorHAnsi"/>
          <w:rtl/>
          <w:lang w:eastAsia="he-IL"/>
        </w:rPr>
        <w:t xml:space="preserve"> להגדיר לכל נציג את תחומי מומחיותו (</w:t>
      </w:r>
      <w:r w:rsidRPr="00B23E44">
        <w:rPr>
          <w:rFonts w:eastAsia="Calibri" w:cstheme="minorHAnsi"/>
          <w:lang w:eastAsia="he-IL"/>
        </w:rPr>
        <w:t>Skills</w:t>
      </w:r>
      <w:r w:rsidRPr="00B23E44">
        <w:rPr>
          <w:rFonts w:eastAsia="Calibri" w:cstheme="minorHAnsi"/>
          <w:rtl/>
          <w:lang w:eastAsia="he-IL"/>
        </w:rPr>
        <w:t>) ולכל תחום התמחות תוגדר רמת הידע של אותו נציג (</w:t>
      </w:r>
      <w:r w:rsidRPr="00B23E44">
        <w:rPr>
          <w:rFonts w:eastAsia="Calibri" w:cstheme="minorHAnsi"/>
          <w:lang w:eastAsia="he-IL"/>
        </w:rPr>
        <w:t>Level</w:t>
      </w:r>
      <w:r w:rsidRPr="00B23E44">
        <w:rPr>
          <w:rFonts w:eastAsia="Calibri" w:cstheme="minorHAnsi"/>
          <w:rtl/>
          <w:lang w:eastAsia="he-IL"/>
        </w:rPr>
        <w:t xml:space="preserve">). במערכת לא תהיה מגבלה למספר ה - </w:t>
      </w:r>
      <w:r w:rsidRPr="00B23E44">
        <w:rPr>
          <w:rFonts w:eastAsia="Calibri" w:cstheme="minorHAnsi"/>
          <w:lang w:eastAsia="he-IL"/>
        </w:rPr>
        <w:t>Skills</w:t>
      </w:r>
      <w:r w:rsidRPr="00B23E44">
        <w:rPr>
          <w:rFonts w:eastAsia="Calibri" w:cstheme="minorHAnsi"/>
          <w:rtl/>
          <w:lang w:eastAsia="he-IL"/>
        </w:rPr>
        <w:t xml:space="preserve"> </w:t>
      </w:r>
      <w:proofErr w:type="spellStart"/>
      <w:r w:rsidRPr="00B23E44">
        <w:rPr>
          <w:rFonts w:eastAsia="Calibri" w:cstheme="minorHAnsi"/>
          <w:rtl/>
          <w:lang w:eastAsia="he-IL"/>
        </w:rPr>
        <w:t>וה</w:t>
      </w:r>
      <w:proofErr w:type="spellEnd"/>
      <w:r w:rsidRPr="00B23E44">
        <w:rPr>
          <w:rFonts w:eastAsia="Calibri" w:cstheme="minorHAnsi"/>
          <w:rtl/>
          <w:lang w:eastAsia="he-IL"/>
        </w:rPr>
        <w:t xml:space="preserve"> - </w:t>
      </w:r>
      <w:r w:rsidRPr="00B23E44">
        <w:rPr>
          <w:rFonts w:eastAsia="Calibri" w:cstheme="minorHAnsi"/>
          <w:lang w:eastAsia="he-IL"/>
        </w:rPr>
        <w:t>Levels</w:t>
      </w:r>
      <w:r w:rsidRPr="00B23E44">
        <w:rPr>
          <w:rFonts w:eastAsia="Calibri" w:cstheme="minorHAnsi"/>
          <w:rtl/>
          <w:lang w:eastAsia="he-IL"/>
        </w:rPr>
        <w:t xml:space="preserve"> שניתן יהיה לשייך לנציג.</w:t>
      </w:r>
    </w:p>
    <w:p w14:paraId="318D136E" w14:textId="77777777" w:rsidR="00B07419" w:rsidRPr="00B23E44" w:rsidRDefault="003A443C" w:rsidP="006430E8">
      <w:pPr>
        <w:keepNext/>
        <w:keepLines/>
        <w:numPr>
          <w:ilvl w:val="3"/>
          <w:numId w:val="80"/>
        </w:numPr>
        <w:rPr>
          <w:rFonts w:eastAsia="Calibri" w:cstheme="minorHAnsi"/>
          <w:lang w:eastAsia="he-IL"/>
        </w:rPr>
      </w:pPr>
      <w:r>
        <w:rPr>
          <w:rFonts w:eastAsia="Calibri" w:cstheme="minorHAnsi" w:hint="cs"/>
          <w:rtl/>
          <w:lang w:eastAsia="he-IL"/>
        </w:rPr>
        <w:t>יאפשר</w:t>
      </w:r>
      <w:r w:rsidRPr="00B23E44">
        <w:rPr>
          <w:rFonts w:eastAsia="Calibri" w:cstheme="minorHAnsi"/>
          <w:rtl/>
          <w:lang w:eastAsia="he-IL"/>
        </w:rPr>
        <w:t xml:space="preserve"> הגדרת ערוצי ההתקשרות בהם יתמוך הנציג וכמות הפניות </w:t>
      </w:r>
      <w:r>
        <w:rPr>
          <w:rFonts w:eastAsia="Calibri" w:cstheme="minorHAnsi" w:hint="cs"/>
          <w:rtl/>
          <w:lang w:eastAsia="he-IL"/>
        </w:rPr>
        <w:t>בהם</w:t>
      </w:r>
      <w:r w:rsidRPr="00B23E44">
        <w:rPr>
          <w:rFonts w:eastAsia="Calibri" w:cstheme="minorHAnsi"/>
          <w:rtl/>
          <w:lang w:eastAsia="he-IL"/>
        </w:rPr>
        <w:t>.</w:t>
      </w:r>
    </w:p>
    <w:p w14:paraId="0C2F299F" w14:textId="77777777" w:rsidR="00B07419" w:rsidRPr="00B23E44" w:rsidRDefault="003A443C" w:rsidP="006430E8">
      <w:pPr>
        <w:keepNext/>
        <w:keepLines/>
        <w:numPr>
          <w:ilvl w:val="3"/>
          <w:numId w:val="80"/>
        </w:numPr>
        <w:rPr>
          <w:rFonts w:eastAsia="Calibri" w:cstheme="minorHAnsi"/>
          <w:rtl/>
          <w:lang w:eastAsia="he-IL"/>
        </w:rPr>
      </w:pPr>
      <w:r>
        <w:rPr>
          <w:rFonts w:eastAsia="Calibri" w:cstheme="minorHAnsi" w:hint="cs"/>
          <w:rtl/>
          <w:lang w:eastAsia="he-IL"/>
        </w:rPr>
        <w:t>יאפשר</w:t>
      </w:r>
      <w:r w:rsidRPr="00B23E44">
        <w:rPr>
          <w:rFonts w:eastAsia="Calibri" w:cstheme="minorHAnsi"/>
          <w:rtl/>
          <w:lang w:eastAsia="he-IL"/>
        </w:rPr>
        <w:t xml:space="preserve"> להגדיר ולעדכן מאפייני נציגים (רמת מיומנות, שפה וכדומה)</w:t>
      </w:r>
      <w:r>
        <w:rPr>
          <w:rFonts w:eastAsia="Calibri" w:cstheme="minorHAnsi" w:hint="cs"/>
          <w:rtl/>
          <w:lang w:eastAsia="he-IL"/>
        </w:rPr>
        <w:t xml:space="preserve">, </w:t>
      </w:r>
    </w:p>
    <w:p w14:paraId="085C7741" w14:textId="03E333AD" w:rsidR="00B07419" w:rsidRPr="00B23E44" w:rsidRDefault="003A443C" w:rsidP="005F4B15">
      <w:pPr>
        <w:keepNext/>
        <w:keepLines/>
        <w:numPr>
          <w:ilvl w:val="3"/>
          <w:numId w:val="80"/>
        </w:numPr>
        <w:rPr>
          <w:rFonts w:eastAsia="Calibri" w:cstheme="minorHAnsi"/>
          <w:lang w:eastAsia="he-IL"/>
        </w:rPr>
      </w:pPr>
      <w:r>
        <w:rPr>
          <w:rFonts w:eastAsia="Calibri" w:cstheme="minorHAnsi" w:hint="cs"/>
          <w:rtl/>
          <w:lang w:eastAsia="he-IL"/>
        </w:rPr>
        <w:t>י</w:t>
      </w:r>
      <w:r w:rsidRPr="00B23E44">
        <w:rPr>
          <w:rFonts w:eastAsia="Calibri" w:cstheme="minorHAnsi"/>
          <w:rtl/>
          <w:lang w:eastAsia="he-IL"/>
        </w:rPr>
        <w:t xml:space="preserve">אפשר </w:t>
      </w:r>
      <w:r>
        <w:rPr>
          <w:rFonts w:eastAsia="Calibri" w:cstheme="minorHAnsi" w:hint="cs"/>
          <w:rtl/>
          <w:lang w:eastAsia="he-IL"/>
        </w:rPr>
        <w:t>להגדיר ולעדכן</w:t>
      </w:r>
      <w:r w:rsidRPr="00B23E44">
        <w:rPr>
          <w:rFonts w:eastAsia="Calibri" w:cstheme="minorHAnsi"/>
          <w:rtl/>
          <w:lang w:eastAsia="he-IL"/>
        </w:rPr>
        <w:t xml:space="preserve"> מאפייני לקוח לצורך ניתוב חכם בהתאם </w:t>
      </w:r>
      <w:r>
        <w:rPr>
          <w:rFonts w:eastAsia="Calibri" w:cstheme="minorHAnsi" w:hint="cs"/>
          <w:rtl/>
          <w:lang w:eastAsia="he-IL"/>
        </w:rPr>
        <w:t>לחוקים</w:t>
      </w:r>
      <w:r w:rsidRPr="00B23E44">
        <w:rPr>
          <w:rFonts w:eastAsia="Calibri" w:cstheme="minorHAnsi"/>
          <w:rtl/>
          <w:lang w:eastAsia="he-IL"/>
        </w:rPr>
        <w:t xml:space="preserve"> </w:t>
      </w:r>
      <w:r w:rsidR="005F4B15" w:rsidRPr="00B23E44">
        <w:rPr>
          <w:rFonts w:eastAsia="Calibri" w:cstheme="minorHAnsi"/>
          <w:rtl/>
          <w:lang w:eastAsia="he-IL"/>
        </w:rPr>
        <w:t>עסקי</w:t>
      </w:r>
      <w:r w:rsidR="005F4B15">
        <w:rPr>
          <w:rFonts w:eastAsia="Calibri" w:cstheme="minorHAnsi" w:hint="cs"/>
          <w:rtl/>
          <w:lang w:eastAsia="he-IL"/>
        </w:rPr>
        <w:t>ים</w:t>
      </w:r>
      <w:r w:rsidR="005F4B15" w:rsidRPr="00B23E44">
        <w:rPr>
          <w:rFonts w:eastAsia="Calibri" w:cstheme="minorHAnsi"/>
          <w:rtl/>
          <w:lang w:eastAsia="he-IL"/>
        </w:rPr>
        <w:t xml:space="preserve"> </w:t>
      </w:r>
      <w:r w:rsidRPr="00B23E44">
        <w:rPr>
          <w:rFonts w:eastAsia="Calibri" w:cstheme="minorHAnsi"/>
          <w:rtl/>
          <w:lang w:eastAsia="he-IL"/>
        </w:rPr>
        <w:t>שיוגדרו</w:t>
      </w:r>
      <w:r>
        <w:rPr>
          <w:rFonts w:eastAsia="Calibri" w:cstheme="minorHAnsi" w:hint="cs"/>
          <w:rtl/>
          <w:lang w:eastAsia="he-IL"/>
        </w:rPr>
        <w:t>.</w:t>
      </w:r>
    </w:p>
    <w:p w14:paraId="5E57BED2" w14:textId="77777777" w:rsidR="00B07419" w:rsidRPr="00B23E44" w:rsidRDefault="003A443C" w:rsidP="006430E8">
      <w:pPr>
        <w:keepNext/>
        <w:keepLines/>
        <w:numPr>
          <w:ilvl w:val="3"/>
          <w:numId w:val="80"/>
        </w:numPr>
        <w:rPr>
          <w:rFonts w:eastAsia="Calibri" w:cstheme="minorHAnsi"/>
          <w:lang w:eastAsia="he-IL"/>
        </w:rPr>
      </w:pPr>
      <w:r>
        <w:rPr>
          <w:rFonts w:eastAsia="Calibri" w:cstheme="minorHAnsi" w:hint="cs"/>
          <w:rtl/>
          <w:lang w:eastAsia="he-IL"/>
        </w:rPr>
        <w:t>ל</w:t>
      </w:r>
      <w:r w:rsidRPr="00B23E44">
        <w:rPr>
          <w:rFonts w:eastAsia="Calibri" w:cstheme="minorHAnsi"/>
          <w:rtl/>
          <w:lang w:eastAsia="he-IL"/>
        </w:rPr>
        <w:t xml:space="preserve">כל קבוצות העבודה במוקד יוגדר </w:t>
      </w:r>
      <w:r>
        <w:rPr>
          <w:rFonts w:eastAsia="Calibri" w:cstheme="minorHAnsi"/>
          <w:lang w:eastAsia="he-IL"/>
        </w:rPr>
        <w:t>SBR</w:t>
      </w:r>
      <w:r w:rsidRPr="00B23E44">
        <w:rPr>
          <w:rFonts w:eastAsia="Calibri" w:cstheme="minorHAnsi"/>
          <w:rtl/>
          <w:lang w:eastAsia="he-IL"/>
        </w:rPr>
        <w:t xml:space="preserve"> על פי תחומי הפעילות השונים. הנציגים ישויכו לקבוצות המתאימות. לא תהיה מגבלה מעשית במספר הקבוצות  ובמספר הקבוצות שניתן לשייך לכל נציג.</w:t>
      </w:r>
    </w:p>
    <w:p w14:paraId="67405FB2" w14:textId="2BA47FC5" w:rsidR="00B07419" w:rsidRDefault="003A443C" w:rsidP="006430E8">
      <w:pPr>
        <w:numPr>
          <w:ilvl w:val="2"/>
          <w:numId w:val="80"/>
        </w:numPr>
        <w:tabs>
          <w:tab w:val="left" w:pos="1659"/>
        </w:tabs>
        <w:contextualSpacing/>
        <w:jc w:val="left"/>
        <w:rPr>
          <w:rFonts w:eastAsia="Calibri" w:cstheme="minorHAnsi"/>
          <w:lang w:eastAsia="he-IL"/>
        </w:rPr>
      </w:pPr>
      <w:r w:rsidRPr="00D9021A">
        <w:rPr>
          <w:rFonts w:eastAsia="Calibri" w:cstheme="minorHAnsi"/>
          <w:b/>
          <w:bCs/>
          <w:rtl/>
          <w:lang w:eastAsia="he-IL"/>
        </w:rPr>
        <w:t>מודול</w:t>
      </w:r>
      <w:r w:rsidRPr="00D9021A">
        <w:rPr>
          <w:rFonts w:eastAsia="Calibri" w:cstheme="minorHAnsi"/>
          <w:b/>
          <w:bCs/>
          <w:lang w:eastAsia="he-IL"/>
        </w:rPr>
        <w:t xml:space="preserve">IVR  </w:t>
      </w:r>
      <w:r w:rsidRPr="00D9021A">
        <w:rPr>
          <w:rFonts w:eastAsia="Calibri" w:cstheme="minorHAnsi"/>
          <w:b/>
          <w:bCs/>
          <w:rtl/>
          <w:lang w:eastAsia="he-IL"/>
        </w:rPr>
        <w:t xml:space="preserve"> </w:t>
      </w:r>
      <w:r w:rsidRPr="00D9021A">
        <w:rPr>
          <w:rFonts w:eastAsia="Calibri" w:cstheme="minorHAnsi"/>
          <w:shd w:val="clear" w:color="auto" w:fill="FFFFFF"/>
          <w:lang w:eastAsia="he-IL"/>
        </w:rPr>
        <w:t xml:space="preserve">Interactive </w:t>
      </w:r>
      <w:r w:rsidR="00772999">
        <w:rPr>
          <w:rFonts w:eastAsia="Calibri" w:cstheme="minorHAnsi"/>
          <w:shd w:val="clear" w:color="auto" w:fill="FFFFFF"/>
          <w:lang w:eastAsia="he-IL"/>
        </w:rPr>
        <w:t>V</w:t>
      </w:r>
      <w:r w:rsidRPr="00D9021A">
        <w:rPr>
          <w:rFonts w:eastAsia="Calibri" w:cstheme="minorHAnsi"/>
          <w:shd w:val="clear" w:color="auto" w:fill="FFFFFF"/>
          <w:lang w:eastAsia="he-IL"/>
        </w:rPr>
        <w:t xml:space="preserve">oice </w:t>
      </w:r>
      <w:r w:rsidR="00772999">
        <w:rPr>
          <w:rFonts w:eastAsia="Calibri" w:cstheme="minorHAnsi"/>
          <w:shd w:val="clear" w:color="auto" w:fill="FFFFFF"/>
          <w:lang w:eastAsia="he-IL"/>
        </w:rPr>
        <w:t>R</w:t>
      </w:r>
      <w:r w:rsidRPr="00D9021A">
        <w:rPr>
          <w:rFonts w:eastAsia="Calibri" w:cstheme="minorHAnsi"/>
          <w:shd w:val="clear" w:color="auto" w:fill="FFFFFF"/>
          <w:lang w:eastAsia="he-IL"/>
        </w:rPr>
        <w:t>esponse)</w:t>
      </w:r>
      <w:r w:rsidRPr="00D9021A">
        <w:rPr>
          <w:rFonts w:eastAsia="Calibri" w:cstheme="minorHAnsi"/>
          <w:b/>
          <w:bCs/>
          <w:rtl/>
          <w:lang w:eastAsia="he-IL"/>
        </w:rPr>
        <w:t xml:space="preserve">) </w:t>
      </w:r>
    </w:p>
    <w:p w14:paraId="2BA40E9A" w14:textId="34FA128D" w:rsidR="00B07419" w:rsidRPr="00D9021A" w:rsidRDefault="003A443C" w:rsidP="006430E8">
      <w:pPr>
        <w:numPr>
          <w:ilvl w:val="3"/>
          <w:numId w:val="80"/>
        </w:numPr>
        <w:tabs>
          <w:tab w:val="left" w:pos="1659"/>
        </w:tabs>
        <w:contextualSpacing/>
        <w:jc w:val="left"/>
        <w:rPr>
          <w:rFonts w:eastAsia="Calibri" w:cstheme="minorHAnsi"/>
          <w:lang w:eastAsia="he-IL"/>
        </w:rPr>
      </w:pPr>
      <w:r w:rsidRPr="00D9021A">
        <w:rPr>
          <w:rFonts w:eastAsia="Calibri" w:cstheme="minorHAnsi"/>
          <w:rtl/>
          <w:lang w:eastAsia="he-IL"/>
        </w:rPr>
        <w:t xml:space="preserve">מערכת להפעלת תסריטי ניתוב, </w:t>
      </w:r>
      <w:r>
        <w:rPr>
          <w:rFonts w:eastAsia="Calibri" w:cstheme="minorHAnsi" w:hint="cs"/>
          <w:rtl/>
          <w:lang w:eastAsia="he-IL"/>
        </w:rPr>
        <w:t>קליטת בקשה לקבל</w:t>
      </w:r>
      <w:r w:rsidR="008D690F">
        <w:rPr>
          <w:rFonts w:eastAsia="Calibri" w:cstheme="minorHAnsi" w:hint="cs"/>
          <w:rtl/>
          <w:lang w:eastAsia="he-IL"/>
        </w:rPr>
        <w:t>ת</w:t>
      </w:r>
      <w:r>
        <w:rPr>
          <w:rFonts w:eastAsia="Calibri" w:cstheme="minorHAnsi" w:hint="cs"/>
          <w:rtl/>
          <w:lang w:eastAsia="he-IL"/>
        </w:rPr>
        <w:t xml:space="preserve"> שירות בשירות עצמי ו</w:t>
      </w:r>
      <w:r w:rsidRPr="00D9021A">
        <w:rPr>
          <w:rFonts w:eastAsia="Calibri" w:cstheme="minorHAnsi"/>
          <w:rtl/>
          <w:lang w:eastAsia="he-IL"/>
        </w:rPr>
        <w:t>הפנייה לשירותי ה-</w:t>
      </w:r>
      <w:r w:rsidRPr="00D9021A">
        <w:rPr>
          <w:rFonts w:eastAsia="Calibri" w:cstheme="minorHAnsi"/>
          <w:lang w:eastAsia="he-IL"/>
        </w:rPr>
        <w:t xml:space="preserve">Self Service </w:t>
      </w:r>
      <w:r w:rsidRPr="00D9021A">
        <w:rPr>
          <w:rFonts w:eastAsia="Calibri" w:cstheme="minorHAnsi"/>
          <w:rtl/>
          <w:lang w:eastAsia="he-IL"/>
        </w:rPr>
        <w:t xml:space="preserve"> </w:t>
      </w:r>
      <w:r>
        <w:rPr>
          <w:rFonts w:eastAsia="Calibri" w:cstheme="minorHAnsi" w:hint="cs"/>
          <w:rtl/>
          <w:lang w:eastAsia="he-IL"/>
        </w:rPr>
        <w:t>כגון:</w:t>
      </w:r>
      <w:r w:rsidRPr="00D9021A">
        <w:rPr>
          <w:rFonts w:eastAsia="Calibri" w:cstheme="minorHAnsi" w:hint="cs"/>
          <w:rtl/>
          <w:lang w:eastAsia="he-IL"/>
        </w:rPr>
        <w:t xml:space="preserve"> </w:t>
      </w:r>
      <w:r w:rsidRPr="00D9021A">
        <w:rPr>
          <w:rFonts w:eastAsia="Calibri" w:cstheme="minorHAnsi"/>
          <w:rtl/>
          <w:lang w:eastAsia="he-IL"/>
        </w:rPr>
        <w:t>זיהוי הפונים לשם קבלת שירות במוקד, השמעת מידע כללי או מפולח, מתן מידע</w:t>
      </w:r>
      <w:r w:rsidR="008D690F">
        <w:rPr>
          <w:rFonts w:eastAsia="Calibri" w:cstheme="minorHAnsi" w:hint="cs"/>
          <w:rtl/>
          <w:lang w:eastAsia="he-IL"/>
        </w:rPr>
        <w:t xml:space="preserve"> כללי </w:t>
      </w:r>
      <w:r w:rsidRPr="00D9021A">
        <w:rPr>
          <w:rFonts w:eastAsia="Calibri" w:cstheme="minorHAnsi"/>
          <w:rtl/>
          <w:lang w:eastAsia="he-IL"/>
        </w:rPr>
        <w:t xml:space="preserve"> בהמתנה בתור, השארת הודעה בתאים קוליים </w:t>
      </w:r>
      <w:r>
        <w:rPr>
          <w:rFonts w:eastAsia="Calibri" w:cstheme="minorHAnsi" w:hint="cs"/>
          <w:rtl/>
          <w:lang w:eastAsia="he-IL"/>
        </w:rPr>
        <w:t xml:space="preserve">, </w:t>
      </w:r>
      <w:r w:rsidRPr="00D9021A">
        <w:rPr>
          <w:rFonts w:eastAsia="Calibri" w:cstheme="minorHAnsi"/>
          <w:rtl/>
          <w:lang w:eastAsia="he-IL"/>
        </w:rPr>
        <w:t>השארת מספרי טלפון ל-</w:t>
      </w:r>
      <w:r w:rsidRPr="00D9021A">
        <w:rPr>
          <w:rFonts w:eastAsia="Calibri" w:cstheme="minorHAnsi"/>
          <w:lang w:eastAsia="he-IL"/>
        </w:rPr>
        <w:t>Call back</w:t>
      </w:r>
      <w:r w:rsidRPr="00D9021A">
        <w:rPr>
          <w:rFonts w:eastAsia="Calibri" w:cstheme="minorHAnsi"/>
          <w:rtl/>
          <w:lang w:eastAsia="he-IL"/>
        </w:rPr>
        <w:t xml:space="preserve"> </w:t>
      </w:r>
      <w:r>
        <w:rPr>
          <w:rFonts w:eastAsia="Calibri" w:cstheme="minorHAnsi" w:hint="cs"/>
          <w:rtl/>
          <w:lang w:eastAsia="he-IL"/>
        </w:rPr>
        <w:t xml:space="preserve">, "דחיפת" מידע </w:t>
      </w:r>
      <w:r w:rsidRPr="00AB4621">
        <w:rPr>
          <w:rFonts w:eastAsia="Calibri" w:cstheme="minorHAnsi" w:hint="eastAsia"/>
          <w:b/>
          <w:bCs/>
          <w:rtl/>
          <w:lang w:eastAsia="he-IL"/>
        </w:rPr>
        <w:t>אישי</w:t>
      </w:r>
      <w:r w:rsidRPr="00AB4621">
        <w:rPr>
          <w:rFonts w:eastAsia="Calibri" w:cstheme="minorHAnsi"/>
          <w:b/>
          <w:bCs/>
          <w:rtl/>
          <w:lang w:eastAsia="he-IL"/>
        </w:rPr>
        <w:t xml:space="preserve"> </w:t>
      </w:r>
      <w:r>
        <w:rPr>
          <w:rFonts w:eastAsia="Calibri" w:cstheme="minorHAnsi" w:hint="cs"/>
          <w:rtl/>
          <w:lang w:eastAsia="he-IL"/>
        </w:rPr>
        <w:t xml:space="preserve">ללקוח בעת המתנה </w:t>
      </w:r>
      <w:r w:rsidR="008D690F">
        <w:rPr>
          <w:rFonts w:eastAsia="Calibri" w:cstheme="minorHAnsi" w:hint="cs"/>
          <w:rtl/>
          <w:lang w:eastAsia="he-IL"/>
        </w:rPr>
        <w:t xml:space="preserve">, שליחת </w:t>
      </w:r>
      <w:r w:rsidR="008D690F">
        <w:rPr>
          <w:rFonts w:eastAsia="Calibri" w:cstheme="minorHAnsi" w:hint="cs"/>
          <w:lang w:eastAsia="he-IL"/>
        </w:rPr>
        <w:t>SMS</w:t>
      </w:r>
      <w:r w:rsidR="008D690F">
        <w:rPr>
          <w:rFonts w:eastAsia="Calibri" w:cstheme="minorHAnsi" w:hint="cs"/>
          <w:rtl/>
          <w:lang w:eastAsia="he-IL"/>
        </w:rPr>
        <w:t xml:space="preserve"> / לינק כללי או אישי בעת המתנה בתור </w:t>
      </w:r>
    </w:p>
    <w:p w14:paraId="4FD0E2BE" w14:textId="0AB64E28" w:rsidR="00B07419" w:rsidRPr="00D9021A" w:rsidRDefault="003A443C" w:rsidP="006430E8">
      <w:pPr>
        <w:numPr>
          <w:ilvl w:val="3"/>
          <w:numId w:val="80"/>
        </w:numPr>
        <w:contextualSpacing/>
        <w:jc w:val="left"/>
        <w:rPr>
          <w:rFonts w:eastAsia="Calibri" w:cstheme="minorHAnsi"/>
          <w:lang w:eastAsia="he-IL"/>
        </w:rPr>
      </w:pPr>
      <w:r w:rsidRPr="00D9021A">
        <w:rPr>
          <w:rFonts w:eastAsia="Calibri" w:cstheme="minorHAnsi"/>
          <w:b/>
          <w:bCs/>
          <w:rtl/>
          <w:lang w:eastAsia="he-IL"/>
        </w:rPr>
        <w:t xml:space="preserve">מודול </w:t>
      </w:r>
      <w:r w:rsidRPr="00D9021A">
        <w:rPr>
          <w:rFonts w:eastAsia="Calibri" w:cstheme="minorHAnsi"/>
          <w:b/>
          <w:bCs/>
          <w:lang w:eastAsia="he-IL"/>
        </w:rPr>
        <w:t>IVR</w:t>
      </w:r>
      <w:r w:rsidRPr="00D9021A">
        <w:rPr>
          <w:rFonts w:eastAsia="Calibri" w:cstheme="minorHAnsi"/>
          <w:b/>
          <w:bCs/>
          <w:rtl/>
          <w:lang w:eastAsia="he-IL"/>
        </w:rPr>
        <w:t xml:space="preserve"> מבין דיבור</w:t>
      </w:r>
      <w:r w:rsidRPr="00D9021A">
        <w:rPr>
          <w:rFonts w:eastAsia="Calibri" w:cstheme="minorHAnsi" w:hint="cs"/>
          <w:rtl/>
          <w:lang w:eastAsia="he-IL"/>
        </w:rPr>
        <w:t xml:space="preserve"> (</w:t>
      </w:r>
      <w:r w:rsidR="00797D59" w:rsidRPr="00090140">
        <w:rPr>
          <w:rFonts w:eastAsia="Calibri" w:cstheme="minorHAnsi" w:hint="eastAsia"/>
          <w:rtl/>
          <w:lang w:eastAsia="he-IL"/>
        </w:rPr>
        <w:t>אופציונלי</w:t>
      </w:r>
      <w:r w:rsidRPr="00D9021A">
        <w:rPr>
          <w:rFonts w:eastAsia="Calibri" w:cstheme="minorHAnsi" w:hint="cs"/>
          <w:rtl/>
          <w:lang w:eastAsia="he-IL"/>
        </w:rPr>
        <w:t>)</w:t>
      </w:r>
    </w:p>
    <w:p w14:paraId="1B9760BA" w14:textId="06EDF85C" w:rsidR="00B07419" w:rsidRPr="00D9021A" w:rsidRDefault="003A443C" w:rsidP="006430E8">
      <w:pPr>
        <w:numPr>
          <w:ilvl w:val="4"/>
          <w:numId w:val="80"/>
        </w:numPr>
        <w:tabs>
          <w:tab w:val="left" w:pos="1659"/>
        </w:tabs>
        <w:contextualSpacing/>
        <w:jc w:val="left"/>
        <w:rPr>
          <w:rFonts w:eastAsia="Calibri" w:cstheme="minorHAnsi"/>
          <w:lang w:eastAsia="he-IL"/>
        </w:rPr>
      </w:pPr>
      <w:r w:rsidRPr="00D9021A">
        <w:rPr>
          <w:rFonts w:eastAsia="Calibri" w:cstheme="minorHAnsi" w:hint="cs"/>
          <w:rtl/>
          <w:lang w:eastAsia="he-IL"/>
        </w:rPr>
        <w:t xml:space="preserve">מערכת לפעולות עצמיות </w:t>
      </w:r>
      <w:r w:rsidR="004C5A62">
        <w:rPr>
          <w:rFonts w:eastAsia="Calibri" w:cstheme="minorHAnsi" w:hint="cs"/>
          <w:rtl/>
          <w:lang w:eastAsia="he-IL"/>
        </w:rPr>
        <w:t xml:space="preserve">בהפעלה קולית </w:t>
      </w:r>
      <w:r w:rsidR="00797D59">
        <w:rPr>
          <w:rFonts w:eastAsia="Calibri" w:cstheme="minorHAnsi" w:hint="cs"/>
          <w:rtl/>
          <w:lang w:eastAsia="he-IL"/>
        </w:rPr>
        <w:t>לשימוש הלקוחות ,</w:t>
      </w:r>
      <w:r w:rsidRPr="00D9021A">
        <w:rPr>
          <w:rFonts w:eastAsia="Calibri" w:cstheme="minorHAnsi" w:hint="cs"/>
          <w:rtl/>
          <w:lang w:eastAsia="he-IL"/>
        </w:rPr>
        <w:t xml:space="preserve"> שתאפשר </w:t>
      </w:r>
      <w:r w:rsidRPr="00D9021A">
        <w:rPr>
          <w:rFonts w:eastAsia="Calibri" w:cstheme="minorHAnsi"/>
          <w:rtl/>
          <w:lang w:eastAsia="he-IL"/>
        </w:rPr>
        <w:t xml:space="preserve">זיהוי הפונים לשם קבלת שירות במוקד, השמעת מידע (כללי או מפולח), מתן מידע בהמתנה בתור, </w:t>
      </w:r>
      <w:r w:rsidRPr="00D9021A">
        <w:rPr>
          <w:rFonts w:eastAsia="Calibri" w:cstheme="minorHAnsi" w:hint="cs"/>
          <w:rtl/>
          <w:lang w:eastAsia="he-IL"/>
        </w:rPr>
        <w:t>רישום</w:t>
      </w:r>
      <w:r w:rsidRPr="00D9021A">
        <w:rPr>
          <w:rFonts w:eastAsia="Calibri" w:cstheme="minorHAnsi"/>
          <w:rtl/>
          <w:lang w:eastAsia="he-IL"/>
        </w:rPr>
        <w:t xml:space="preserve"> מספרי טלפון ל-</w:t>
      </w:r>
      <w:r w:rsidRPr="00D9021A">
        <w:rPr>
          <w:rFonts w:eastAsia="Calibri" w:cstheme="minorHAnsi"/>
          <w:lang w:eastAsia="he-IL"/>
        </w:rPr>
        <w:t>Call back</w:t>
      </w:r>
      <w:r w:rsidRPr="00D9021A">
        <w:rPr>
          <w:rFonts w:eastAsia="Calibri" w:cstheme="minorHAnsi"/>
          <w:rtl/>
          <w:lang w:eastAsia="he-IL"/>
        </w:rPr>
        <w:t xml:space="preserve"> ועוד.</w:t>
      </w:r>
    </w:p>
    <w:p w14:paraId="196680E9" w14:textId="77777777" w:rsidR="00B07419" w:rsidRPr="00D9021A" w:rsidRDefault="003A443C" w:rsidP="006430E8">
      <w:pPr>
        <w:numPr>
          <w:ilvl w:val="4"/>
          <w:numId w:val="80"/>
        </w:numPr>
        <w:contextualSpacing/>
        <w:jc w:val="left"/>
        <w:rPr>
          <w:rFonts w:eastAsia="Calibri" w:cstheme="minorHAnsi"/>
          <w:lang w:eastAsia="he-IL"/>
        </w:rPr>
      </w:pPr>
      <w:r w:rsidRPr="00D9021A">
        <w:rPr>
          <w:rFonts w:eastAsia="Calibri" w:cstheme="minorHAnsi" w:hint="cs"/>
          <w:rtl/>
          <w:lang w:eastAsia="he-IL"/>
        </w:rPr>
        <w:t>הספק יציע אופציה ל</w:t>
      </w:r>
      <w:r w:rsidRPr="00D9021A">
        <w:rPr>
          <w:rFonts w:eastAsia="Calibri" w:cstheme="minorHAnsi"/>
          <w:rtl/>
          <w:lang w:eastAsia="he-IL"/>
        </w:rPr>
        <w:t xml:space="preserve">פיתוח אפליקציה (בממשק ל </w:t>
      </w:r>
      <w:r w:rsidRPr="00D9021A">
        <w:rPr>
          <w:rFonts w:eastAsia="Calibri" w:cstheme="minorHAnsi"/>
          <w:lang w:eastAsia="he-IL"/>
        </w:rPr>
        <w:t>CRM</w:t>
      </w:r>
      <w:r w:rsidRPr="00D9021A">
        <w:rPr>
          <w:rFonts w:eastAsia="Calibri" w:cstheme="minorHAnsi"/>
          <w:rtl/>
          <w:lang w:eastAsia="he-IL"/>
        </w:rPr>
        <w:t>)</w:t>
      </w:r>
      <w:r w:rsidRPr="00D9021A">
        <w:rPr>
          <w:rFonts w:eastAsia="Calibri" w:cstheme="minorHAnsi"/>
          <w:lang w:eastAsia="he-IL"/>
        </w:rPr>
        <w:t xml:space="preserve">   </w:t>
      </w:r>
      <w:r w:rsidRPr="00D9021A">
        <w:rPr>
          <w:rFonts w:eastAsia="Calibri" w:cstheme="minorHAnsi"/>
          <w:rtl/>
          <w:lang w:eastAsia="he-IL"/>
        </w:rPr>
        <w:t>של זיהוי עצמי (פירוט ראה להלן).</w:t>
      </w:r>
    </w:p>
    <w:p w14:paraId="0C6C2D1C" w14:textId="2BE9A5A2" w:rsidR="00B07419" w:rsidRPr="00383E86" w:rsidRDefault="003A443C" w:rsidP="006430E8">
      <w:pPr>
        <w:numPr>
          <w:ilvl w:val="3"/>
          <w:numId w:val="80"/>
        </w:numPr>
        <w:contextualSpacing/>
        <w:jc w:val="left"/>
        <w:rPr>
          <w:rFonts w:eastAsia="Calibri" w:cstheme="minorHAnsi"/>
          <w:b/>
          <w:bCs/>
          <w:lang w:eastAsia="he-IL"/>
        </w:rPr>
      </w:pPr>
      <w:r w:rsidRPr="00383E86">
        <w:rPr>
          <w:rFonts w:eastAsia="Calibri" w:cstheme="minorHAnsi"/>
          <w:rtl/>
          <w:lang w:eastAsia="he-IL"/>
        </w:rPr>
        <w:t>המציע יציע שירותים</w:t>
      </w:r>
      <w:r w:rsidRPr="00383E86">
        <w:rPr>
          <w:rFonts w:eastAsia="Calibri" w:cstheme="minorHAnsi" w:hint="cs"/>
          <w:rtl/>
          <w:lang w:eastAsia="he-IL"/>
        </w:rPr>
        <w:t xml:space="preserve"> (עצמיים\אוטומטים)</w:t>
      </w:r>
      <w:r w:rsidRPr="00383E86">
        <w:rPr>
          <w:rFonts w:eastAsia="Calibri" w:cstheme="minorHAnsi"/>
          <w:rtl/>
          <w:lang w:eastAsia="he-IL"/>
        </w:rPr>
        <w:t xml:space="preserve"> נוספים</w:t>
      </w:r>
      <w:r w:rsidRPr="00383E86">
        <w:rPr>
          <w:rFonts w:eastAsia="Calibri" w:cstheme="minorHAnsi" w:hint="cs"/>
          <w:rtl/>
          <w:lang w:eastAsia="he-IL"/>
        </w:rPr>
        <w:t xml:space="preserve"> במענה</w:t>
      </w:r>
      <w:r>
        <w:rPr>
          <w:rFonts w:eastAsia="Calibri" w:cstheme="minorHAnsi" w:hint="cs"/>
          <w:rtl/>
          <w:lang w:eastAsia="he-IL"/>
        </w:rPr>
        <w:t>, בביקור ו</w:t>
      </w:r>
      <w:r w:rsidRPr="00383E86">
        <w:rPr>
          <w:rFonts w:eastAsia="Calibri" w:cstheme="minorHAnsi" w:hint="cs"/>
          <w:rtl/>
          <w:lang w:eastAsia="he-IL"/>
        </w:rPr>
        <w:t xml:space="preserve">בהצגת החברה </w:t>
      </w:r>
    </w:p>
    <w:p w14:paraId="2D0B4312" w14:textId="77777777" w:rsidR="00B07419" w:rsidRPr="00383E86" w:rsidRDefault="003A443C" w:rsidP="006430E8">
      <w:pPr>
        <w:numPr>
          <w:ilvl w:val="3"/>
          <w:numId w:val="80"/>
        </w:numPr>
        <w:contextualSpacing/>
        <w:jc w:val="left"/>
        <w:rPr>
          <w:rFonts w:eastAsia="Calibri" w:cstheme="minorHAnsi"/>
          <w:b/>
          <w:bCs/>
          <w:lang w:eastAsia="he-IL"/>
        </w:rPr>
      </w:pPr>
      <w:r w:rsidRPr="00383E86">
        <w:rPr>
          <w:rFonts w:eastAsia="Calibri" w:cstheme="minorHAnsi" w:hint="cs"/>
          <w:b/>
          <w:bCs/>
          <w:rtl/>
          <w:lang w:eastAsia="he-IL"/>
        </w:rPr>
        <w:t xml:space="preserve">מודול </w:t>
      </w:r>
      <w:r w:rsidRPr="00383E86">
        <w:rPr>
          <w:rFonts w:eastAsia="Calibri" w:cstheme="minorHAnsi"/>
          <w:b/>
          <w:bCs/>
          <w:rtl/>
          <w:lang w:eastAsia="he-IL"/>
        </w:rPr>
        <w:t xml:space="preserve">חייגן </w:t>
      </w:r>
      <w:r w:rsidRPr="00383E86">
        <w:rPr>
          <w:rFonts w:eastAsia="Calibri" w:cstheme="minorHAnsi"/>
          <w:rtl/>
          <w:lang w:eastAsia="he-IL"/>
        </w:rPr>
        <w:t>(מודול</w:t>
      </w:r>
      <w:r w:rsidRPr="00383E86">
        <w:rPr>
          <w:rFonts w:eastAsia="Calibri" w:cstheme="minorHAnsi" w:hint="cs"/>
          <w:rtl/>
          <w:lang w:eastAsia="he-IL"/>
        </w:rPr>
        <w:t xml:space="preserve"> ניהול</w:t>
      </w:r>
      <w:r w:rsidRPr="00383E86">
        <w:rPr>
          <w:rFonts w:eastAsia="Calibri" w:cstheme="minorHAnsi"/>
          <w:rtl/>
          <w:lang w:eastAsia="he-IL"/>
        </w:rPr>
        <w:t xml:space="preserve"> קמפיינים)</w:t>
      </w:r>
    </w:p>
    <w:p w14:paraId="2418D059" w14:textId="77777777" w:rsidR="00B07419" w:rsidRPr="00383E86" w:rsidRDefault="003A443C" w:rsidP="006430E8">
      <w:pPr>
        <w:numPr>
          <w:ilvl w:val="4"/>
          <w:numId w:val="80"/>
        </w:numPr>
        <w:contextualSpacing/>
        <w:jc w:val="left"/>
        <w:rPr>
          <w:rFonts w:eastAsia="Calibri" w:cstheme="minorHAnsi"/>
          <w:lang w:eastAsia="he-IL"/>
        </w:rPr>
      </w:pPr>
      <w:r w:rsidRPr="00D9021A">
        <w:rPr>
          <w:rFonts w:eastAsia="Calibri" w:cstheme="minorHAnsi"/>
          <w:rtl/>
          <w:lang w:eastAsia="he-IL"/>
        </w:rPr>
        <w:t xml:space="preserve">יכולת </w:t>
      </w:r>
      <w:r>
        <w:rPr>
          <w:rFonts w:eastAsia="Calibri" w:cstheme="minorHAnsi" w:hint="cs"/>
          <w:rtl/>
          <w:lang w:eastAsia="he-IL"/>
        </w:rPr>
        <w:t>ניהול קמפייני</w:t>
      </w:r>
      <w:r>
        <w:rPr>
          <w:rFonts w:eastAsia="Calibri" w:cstheme="minorHAnsi" w:hint="eastAsia"/>
          <w:rtl/>
          <w:lang w:eastAsia="he-IL"/>
        </w:rPr>
        <w:t>ם</w:t>
      </w:r>
      <w:r>
        <w:rPr>
          <w:rFonts w:eastAsia="Calibri" w:cstheme="minorHAnsi" w:hint="cs"/>
          <w:rtl/>
          <w:lang w:eastAsia="he-IL"/>
        </w:rPr>
        <w:t xml:space="preserve"> מרשימות ממוחשבות ל</w:t>
      </w:r>
      <w:r w:rsidRPr="00D9021A">
        <w:rPr>
          <w:rFonts w:eastAsia="Calibri" w:cstheme="minorHAnsi"/>
          <w:rtl/>
          <w:lang w:eastAsia="he-IL"/>
        </w:rPr>
        <w:t xml:space="preserve">חזרה </w:t>
      </w:r>
      <w:r w:rsidRPr="00D9021A">
        <w:rPr>
          <w:rFonts w:eastAsia="Calibri" w:cstheme="minorHAnsi" w:hint="cs"/>
          <w:rtl/>
          <w:lang w:eastAsia="he-IL"/>
        </w:rPr>
        <w:t>יזומה ואוטומטית</w:t>
      </w:r>
      <w:r>
        <w:rPr>
          <w:rFonts w:eastAsia="Calibri" w:cstheme="minorHAnsi" w:hint="cs"/>
          <w:rtl/>
          <w:lang w:eastAsia="he-IL"/>
        </w:rPr>
        <w:t xml:space="preserve"> ללקוחות</w:t>
      </w:r>
      <w:r w:rsidRPr="00D9021A">
        <w:rPr>
          <w:rFonts w:eastAsia="Calibri" w:cstheme="minorHAnsi" w:hint="cs"/>
          <w:rtl/>
          <w:lang w:eastAsia="he-IL"/>
        </w:rPr>
        <w:t xml:space="preserve"> </w:t>
      </w:r>
      <w:r>
        <w:rPr>
          <w:rFonts w:eastAsia="Calibri" w:cstheme="minorHAnsi" w:hint="cs"/>
          <w:rtl/>
          <w:lang w:eastAsia="he-IL"/>
        </w:rPr>
        <w:t xml:space="preserve">מבוסס על מנגנון </w:t>
      </w:r>
      <w:r w:rsidRPr="000A7143">
        <w:rPr>
          <w:rFonts w:eastAsia="Calibri" w:cstheme="minorHAnsi"/>
          <w:lang w:eastAsia="he-IL"/>
        </w:rPr>
        <w:t>preview</w:t>
      </w:r>
      <w:r w:rsidRPr="000A7143">
        <w:rPr>
          <w:rFonts w:eastAsia="Calibri" w:cstheme="minorHAnsi"/>
          <w:rtl/>
          <w:lang w:eastAsia="he-IL"/>
        </w:rPr>
        <w:t xml:space="preserve"> או </w:t>
      </w:r>
      <w:r w:rsidRPr="000A7143">
        <w:rPr>
          <w:rFonts w:eastAsia="Calibri" w:cstheme="minorHAnsi"/>
          <w:lang w:eastAsia="he-IL"/>
        </w:rPr>
        <w:t>progressive</w:t>
      </w:r>
      <w:r>
        <w:rPr>
          <w:rFonts w:eastAsia="Calibri" w:cstheme="minorHAnsi" w:hint="cs"/>
          <w:b/>
          <w:bCs/>
          <w:rtl/>
          <w:lang w:eastAsia="he-IL"/>
        </w:rPr>
        <w:t xml:space="preserve"> . </w:t>
      </w:r>
      <w:r w:rsidRPr="00383E86">
        <w:rPr>
          <w:rFonts w:eastAsia="Calibri" w:cstheme="minorHAnsi" w:hint="eastAsia"/>
          <w:rtl/>
          <w:lang w:eastAsia="he-IL"/>
        </w:rPr>
        <w:t>לדוגמה</w:t>
      </w:r>
      <w:r w:rsidRPr="00383E86">
        <w:rPr>
          <w:rFonts w:eastAsia="Calibri" w:cstheme="minorHAnsi"/>
          <w:rtl/>
          <w:lang w:eastAsia="he-IL"/>
        </w:rPr>
        <w:t xml:space="preserve">: </w:t>
      </w:r>
      <w:r w:rsidRPr="00383E86">
        <w:rPr>
          <w:rFonts w:eastAsia="Calibri" w:cstheme="minorHAnsi" w:hint="eastAsia"/>
          <w:rtl/>
          <w:lang w:eastAsia="he-IL"/>
        </w:rPr>
        <w:t>קבלת</w:t>
      </w:r>
      <w:r w:rsidRPr="00383E86">
        <w:rPr>
          <w:rFonts w:eastAsia="Calibri" w:cstheme="minorHAnsi"/>
          <w:rtl/>
          <w:lang w:eastAsia="he-IL"/>
        </w:rPr>
        <w:t xml:space="preserve"> </w:t>
      </w:r>
      <w:r w:rsidRPr="00383E86">
        <w:rPr>
          <w:rFonts w:eastAsia="Calibri" w:cstheme="minorHAnsi" w:hint="eastAsia"/>
          <w:rtl/>
          <w:lang w:eastAsia="he-IL"/>
        </w:rPr>
        <w:t>רשימה</w:t>
      </w:r>
      <w:r w:rsidRPr="00383E86">
        <w:rPr>
          <w:rFonts w:eastAsia="Calibri" w:cstheme="minorHAnsi"/>
          <w:rtl/>
          <w:lang w:eastAsia="he-IL"/>
        </w:rPr>
        <w:t xml:space="preserve"> </w:t>
      </w:r>
      <w:r w:rsidRPr="00383E86">
        <w:rPr>
          <w:rFonts w:eastAsia="Calibri" w:cstheme="minorHAnsi" w:hint="eastAsia"/>
          <w:rtl/>
          <w:lang w:eastAsia="he-IL"/>
        </w:rPr>
        <w:t>מהיחידה</w:t>
      </w:r>
      <w:r w:rsidRPr="00383E86">
        <w:rPr>
          <w:rFonts w:eastAsia="Calibri" w:cstheme="minorHAnsi"/>
          <w:rtl/>
          <w:lang w:eastAsia="he-IL"/>
        </w:rPr>
        <w:t xml:space="preserve"> </w:t>
      </w:r>
      <w:r w:rsidRPr="00383E86">
        <w:rPr>
          <w:rFonts w:eastAsia="Calibri" w:cstheme="minorHAnsi" w:hint="eastAsia"/>
          <w:rtl/>
          <w:lang w:eastAsia="he-IL"/>
        </w:rPr>
        <w:t>של</w:t>
      </w:r>
      <w:r w:rsidRPr="00383E86">
        <w:rPr>
          <w:rFonts w:eastAsia="Calibri" w:cstheme="minorHAnsi"/>
          <w:rtl/>
          <w:lang w:eastAsia="he-IL"/>
        </w:rPr>
        <w:t xml:space="preserve"> </w:t>
      </w:r>
      <w:r w:rsidRPr="00383E86">
        <w:rPr>
          <w:rFonts w:eastAsia="Calibri" w:cstheme="minorHAnsi" w:hint="eastAsia"/>
          <w:rtl/>
          <w:lang w:eastAsia="he-IL"/>
        </w:rPr>
        <w:t>כל</w:t>
      </w:r>
      <w:r w:rsidRPr="00383E86">
        <w:rPr>
          <w:rFonts w:eastAsia="Calibri" w:cstheme="minorHAnsi"/>
          <w:rtl/>
          <w:lang w:eastAsia="he-IL"/>
        </w:rPr>
        <w:t xml:space="preserve"> </w:t>
      </w:r>
      <w:r w:rsidRPr="00383E86">
        <w:rPr>
          <w:rFonts w:eastAsia="Calibri" w:cstheme="minorHAnsi" w:hint="eastAsia"/>
          <w:rtl/>
          <w:lang w:eastAsia="he-IL"/>
        </w:rPr>
        <w:t>הלקוחות</w:t>
      </w:r>
      <w:r w:rsidRPr="00383E86">
        <w:rPr>
          <w:rFonts w:eastAsia="Calibri" w:cstheme="minorHAnsi"/>
          <w:rtl/>
          <w:lang w:eastAsia="he-IL"/>
        </w:rPr>
        <w:t xml:space="preserve"> </w:t>
      </w:r>
      <w:r w:rsidRPr="00383E86">
        <w:rPr>
          <w:rFonts w:eastAsia="Calibri" w:cstheme="minorHAnsi" w:hint="eastAsia"/>
          <w:rtl/>
          <w:lang w:eastAsia="he-IL"/>
        </w:rPr>
        <w:t>שיש</w:t>
      </w:r>
      <w:r w:rsidRPr="00383E86">
        <w:rPr>
          <w:rFonts w:eastAsia="Calibri" w:cstheme="minorHAnsi"/>
          <w:rtl/>
          <w:lang w:eastAsia="he-IL"/>
        </w:rPr>
        <w:t xml:space="preserve"> </w:t>
      </w:r>
      <w:r w:rsidRPr="00383E86">
        <w:rPr>
          <w:rFonts w:eastAsia="Calibri" w:cstheme="minorHAnsi" w:hint="eastAsia"/>
          <w:rtl/>
          <w:lang w:eastAsia="he-IL"/>
        </w:rPr>
        <w:t>אי</w:t>
      </w:r>
      <w:r w:rsidRPr="00383E86">
        <w:rPr>
          <w:rFonts w:eastAsia="Calibri" w:cstheme="minorHAnsi"/>
          <w:rtl/>
          <w:lang w:eastAsia="he-IL"/>
        </w:rPr>
        <w:t xml:space="preserve"> </w:t>
      </w:r>
      <w:r w:rsidRPr="00383E86">
        <w:rPr>
          <w:rFonts w:eastAsia="Calibri" w:cstheme="minorHAnsi" w:hint="eastAsia"/>
          <w:rtl/>
          <w:lang w:eastAsia="he-IL"/>
        </w:rPr>
        <w:t>עמידה</w:t>
      </w:r>
      <w:r w:rsidRPr="00383E86">
        <w:rPr>
          <w:rFonts w:eastAsia="Calibri" w:cstheme="minorHAnsi"/>
          <w:rtl/>
          <w:lang w:eastAsia="he-IL"/>
        </w:rPr>
        <w:t xml:space="preserve"> </w:t>
      </w:r>
      <w:r w:rsidRPr="00383E86">
        <w:rPr>
          <w:rFonts w:eastAsia="Calibri" w:cstheme="minorHAnsi" w:hint="eastAsia"/>
          <w:rtl/>
          <w:lang w:eastAsia="he-IL"/>
        </w:rPr>
        <w:t>ברמת</w:t>
      </w:r>
      <w:r w:rsidRPr="00383E86">
        <w:rPr>
          <w:rFonts w:eastAsia="Calibri" w:cstheme="minorHAnsi"/>
          <w:rtl/>
          <w:lang w:eastAsia="he-IL"/>
        </w:rPr>
        <w:t xml:space="preserve"> </w:t>
      </w:r>
      <w:r w:rsidRPr="00383E86">
        <w:rPr>
          <w:rFonts w:eastAsia="Calibri" w:cstheme="minorHAnsi" w:hint="eastAsia"/>
          <w:rtl/>
          <w:lang w:eastAsia="he-IL"/>
        </w:rPr>
        <w:t>השירות</w:t>
      </w:r>
      <w:r w:rsidRPr="00383E86">
        <w:rPr>
          <w:rFonts w:eastAsia="Calibri" w:cstheme="minorHAnsi"/>
          <w:rtl/>
          <w:lang w:eastAsia="he-IL"/>
        </w:rPr>
        <w:t xml:space="preserve"> </w:t>
      </w:r>
      <w:r w:rsidRPr="00383E86">
        <w:rPr>
          <w:rFonts w:eastAsia="Calibri" w:cstheme="minorHAnsi" w:hint="eastAsia"/>
          <w:rtl/>
          <w:lang w:eastAsia="he-IL"/>
        </w:rPr>
        <w:t>שהוגדרה</w:t>
      </w:r>
      <w:r w:rsidRPr="00383E86">
        <w:rPr>
          <w:rFonts w:eastAsia="Calibri" w:cstheme="minorHAnsi"/>
          <w:rtl/>
          <w:lang w:eastAsia="he-IL"/>
        </w:rPr>
        <w:t xml:space="preserve"> </w:t>
      </w:r>
      <w:r w:rsidRPr="00383E86">
        <w:rPr>
          <w:rFonts w:eastAsia="Calibri" w:cstheme="minorHAnsi" w:hint="eastAsia"/>
          <w:rtl/>
          <w:lang w:eastAsia="he-IL"/>
        </w:rPr>
        <w:t>מולם</w:t>
      </w:r>
      <w:r w:rsidRPr="00383E86">
        <w:rPr>
          <w:rFonts w:eastAsia="Calibri" w:cstheme="minorHAnsi"/>
          <w:rtl/>
          <w:lang w:eastAsia="he-IL"/>
        </w:rPr>
        <w:t xml:space="preserve"> </w:t>
      </w:r>
      <w:r w:rsidRPr="00383E86">
        <w:rPr>
          <w:rFonts w:eastAsia="Calibri" w:cstheme="minorHAnsi" w:hint="eastAsia"/>
          <w:rtl/>
          <w:lang w:eastAsia="he-IL"/>
        </w:rPr>
        <w:t>והוצאת</w:t>
      </w:r>
      <w:r w:rsidRPr="00383E86">
        <w:rPr>
          <w:rFonts w:eastAsia="Calibri" w:cstheme="minorHAnsi"/>
          <w:rtl/>
          <w:lang w:eastAsia="he-IL"/>
        </w:rPr>
        <w:t xml:space="preserve"> הודעה יזומה על כך </w:t>
      </w:r>
      <w:r w:rsidRPr="00383E86">
        <w:rPr>
          <w:rFonts w:eastAsia="Calibri" w:cstheme="minorHAnsi" w:hint="eastAsia"/>
          <w:rtl/>
          <w:lang w:eastAsia="he-IL"/>
        </w:rPr>
        <w:t>ללקוח</w:t>
      </w:r>
      <w:r w:rsidRPr="00383E86">
        <w:rPr>
          <w:rFonts w:eastAsia="Calibri" w:cstheme="minorHAnsi"/>
          <w:rtl/>
          <w:lang w:eastAsia="he-IL"/>
        </w:rPr>
        <w:t xml:space="preserve">. </w:t>
      </w:r>
    </w:p>
    <w:p w14:paraId="66FDB2C2" w14:textId="313BCB09" w:rsidR="00B07419" w:rsidRPr="00D9021A" w:rsidRDefault="003A443C" w:rsidP="00E72CA4">
      <w:pPr>
        <w:numPr>
          <w:ilvl w:val="4"/>
          <w:numId w:val="80"/>
        </w:numPr>
        <w:contextualSpacing/>
        <w:jc w:val="left"/>
        <w:rPr>
          <w:rFonts w:eastAsia="Calibri" w:cstheme="minorHAnsi"/>
          <w:b/>
          <w:bCs/>
          <w:rtl/>
          <w:lang w:eastAsia="he-IL"/>
        </w:rPr>
      </w:pPr>
      <w:r>
        <w:rPr>
          <w:rFonts w:eastAsia="Calibri" w:cstheme="minorHAnsi" w:hint="cs"/>
          <w:rtl/>
          <w:lang w:eastAsia="he-IL"/>
        </w:rPr>
        <w:t>ניהול קמפייני</w:t>
      </w:r>
      <w:r>
        <w:rPr>
          <w:rFonts w:eastAsia="Calibri" w:cstheme="minorHAnsi" w:hint="eastAsia"/>
          <w:rtl/>
          <w:lang w:eastAsia="he-IL"/>
        </w:rPr>
        <w:t>ם</w:t>
      </w:r>
      <w:r>
        <w:rPr>
          <w:rFonts w:eastAsia="Calibri" w:cstheme="minorHAnsi" w:hint="cs"/>
          <w:rtl/>
          <w:lang w:eastAsia="he-IL"/>
        </w:rPr>
        <w:t xml:space="preserve"> של </w:t>
      </w:r>
      <w:r w:rsidRPr="00D9021A">
        <w:rPr>
          <w:rFonts w:eastAsia="Calibri" w:cstheme="minorHAnsi"/>
          <w:rtl/>
          <w:lang w:eastAsia="he-IL"/>
        </w:rPr>
        <w:t xml:space="preserve">שיחות ננטשות, </w:t>
      </w:r>
      <w:r>
        <w:rPr>
          <w:rFonts w:eastAsia="Calibri" w:cstheme="minorHAnsi" w:hint="cs"/>
          <w:rtl/>
          <w:lang w:eastAsia="he-IL"/>
        </w:rPr>
        <w:t xml:space="preserve">הודעה על תקלה רוחבית, </w:t>
      </w:r>
      <w:r w:rsidRPr="00D9021A">
        <w:rPr>
          <w:rFonts w:eastAsia="Calibri" w:cstheme="minorHAnsi"/>
          <w:rtl/>
          <w:lang w:eastAsia="he-IL"/>
        </w:rPr>
        <w:t>הודעות לקהל</w:t>
      </w:r>
      <w:r w:rsidRPr="00D9021A">
        <w:rPr>
          <w:rFonts w:eastAsia="Calibri" w:cstheme="minorHAnsi" w:hint="cs"/>
          <w:rtl/>
          <w:lang w:eastAsia="he-IL"/>
        </w:rPr>
        <w:t>י</w:t>
      </w:r>
      <w:r w:rsidRPr="00D9021A">
        <w:rPr>
          <w:rFonts w:eastAsia="Calibri" w:cstheme="minorHAnsi"/>
          <w:rtl/>
          <w:lang w:eastAsia="he-IL"/>
        </w:rPr>
        <w:t xml:space="preserve"> יעד ממוקדים</w:t>
      </w:r>
      <w:r w:rsidRPr="00D9021A">
        <w:rPr>
          <w:rFonts w:eastAsia="Calibri" w:cstheme="minorHAnsi" w:hint="cs"/>
          <w:rtl/>
          <w:lang w:eastAsia="he-IL"/>
        </w:rPr>
        <w:t xml:space="preserve"> (כגון קמפיין לחזרה ללקוחת שנטשו מרכזיה, או לקוחות שקיבלו לינק ב </w:t>
      </w:r>
      <w:r w:rsidRPr="00D9021A">
        <w:rPr>
          <w:rFonts w:eastAsia="Calibri" w:cstheme="minorHAnsi" w:hint="cs"/>
          <w:lang w:eastAsia="he-IL"/>
        </w:rPr>
        <w:t>SMS</w:t>
      </w:r>
      <w:r w:rsidRPr="00D9021A">
        <w:rPr>
          <w:rFonts w:eastAsia="Calibri" w:cstheme="minorHAnsi" w:hint="cs"/>
          <w:rtl/>
          <w:lang w:eastAsia="he-IL"/>
        </w:rPr>
        <w:t xml:space="preserve"> ולא חזרו בלינק ועוד)</w:t>
      </w:r>
      <w:r w:rsidRPr="00D9021A">
        <w:rPr>
          <w:rFonts w:eastAsia="Calibri" w:cstheme="minorHAnsi"/>
          <w:rtl/>
          <w:lang w:eastAsia="he-IL"/>
        </w:rPr>
        <w:t>, הודעות קוליות או בערוצי השירות האחרים (</w:t>
      </w:r>
      <w:r w:rsidRPr="00D9021A">
        <w:rPr>
          <w:rFonts w:eastAsia="Calibri" w:cstheme="minorHAnsi"/>
          <w:lang w:eastAsia="he-IL"/>
        </w:rPr>
        <w:t>SMS</w:t>
      </w:r>
      <w:r w:rsidRPr="00D9021A">
        <w:rPr>
          <w:rFonts w:eastAsia="Calibri" w:cstheme="minorHAnsi"/>
          <w:rtl/>
          <w:lang w:eastAsia="he-IL"/>
        </w:rPr>
        <w:t xml:space="preserve">, דוא"ל, </w:t>
      </w:r>
      <w:r w:rsidRPr="00D9021A">
        <w:rPr>
          <w:rFonts w:eastAsia="Calibri" w:cstheme="minorHAnsi"/>
          <w:lang w:eastAsia="he-IL"/>
        </w:rPr>
        <w:t>WhatsApp</w:t>
      </w:r>
      <w:r w:rsidRPr="00D9021A">
        <w:rPr>
          <w:rFonts w:eastAsia="Calibri" w:cstheme="minorHAnsi"/>
          <w:rtl/>
          <w:lang w:eastAsia="he-IL"/>
        </w:rPr>
        <w:t xml:space="preserve">) </w:t>
      </w:r>
      <w:r w:rsidRPr="00D9021A">
        <w:rPr>
          <w:rFonts w:eastAsia="Calibri" w:cstheme="minorHAnsi" w:hint="cs"/>
          <w:rtl/>
          <w:lang w:eastAsia="he-IL"/>
        </w:rPr>
        <w:t>ועוד.</w:t>
      </w:r>
      <w:r w:rsidRPr="00D9021A">
        <w:rPr>
          <w:rFonts w:cstheme="minorHAnsi"/>
          <w:rtl/>
        </w:rPr>
        <w:t xml:space="preserve"> </w:t>
      </w:r>
    </w:p>
    <w:p w14:paraId="2DBFA0CF" w14:textId="77777777" w:rsidR="00B07419" w:rsidRPr="000A7143" w:rsidRDefault="003A443C" w:rsidP="006430E8">
      <w:pPr>
        <w:numPr>
          <w:ilvl w:val="3"/>
          <w:numId w:val="80"/>
        </w:numPr>
        <w:ind w:left="2075" w:hanging="941"/>
        <w:contextualSpacing/>
        <w:jc w:val="left"/>
        <w:rPr>
          <w:rFonts w:eastAsia="Calibri" w:cstheme="minorHAnsi"/>
          <w:b/>
          <w:bCs/>
          <w:lang w:eastAsia="he-IL"/>
        </w:rPr>
      </w:pPr>
      <w:r w:rsidRPr="000A7143">
        <w:rPr>
          <w:rFonts w:eastAsia="Calibri" w:cstheme="minorHAnsi"/>
          <w:b/>
          <w:bCs/>
          <w:rtl/>
          <w:lang w:eastAsia="he-IL"/>
        </w:rPr>
        <w:t xml:space="preserve">מודול </w:t>
      </w:r>
      <w:r w:rsidRPr="000A7143">
        <w:rPr>
          <w:rFonts w:eastAsia="Calibri" w:cstheme="minorHAnsi"/>
          <w:b/>
          <w:bCs/>
          <w:lang w:eastAsia="he-IL"/>
        </w:rPr>
        <w:t xml:space="preserve">Call Back </w:t>
      </w:r>
      <w:r w:rsidRPr="000A7143">
        <w:rPr>
          <w:rFonts w:eastAsia="Calibri" w:cstheme="minorHAnsi" w:hint="cs"/>
          <w:b/>
          <w:bCs/>
          <w:rtl/>
          <w:lang w:eastAsia="he-IL"/>
        </w:rPr>
        <w:t xml:space="preserve"> </w:t>
      </w:r>
    </w:p>
    <w:p w14:paraId="2B88E0FE" w14:textId="77777777" w:rsidR="00B07419" w:rsidRDefault="003A443C" w:rsidP="006430E8">
      <w:pPr>
        <w:numPr>
          <w:ilvl w:val="4"/>
          <w:numId w:val="80"/>
        </w:numPr>
        <w:contextualSpacing/>
        <w:jc w:val="left"/>
        <w:rPr>
          <w:rFonts w:eastAsia="Calibri" w:cstheme="minorHAnsi"/>
          <w:lang w:eastAsia="he-IL"/>
        </w:rPr>
      </w:pPr>
      <w:r w:rsidRPr="000A7143">
        <w:rPr>
          <w:rFonts w:eastAsia="Calibri" w:cstheme="minorHAnsi"/>
          <w:rtl/>
          <w:lang w:eastAsia="he-IL"/>
        </w:rPr>
        <w:t>הפעלת</w:t>
      </w:r>
      <w:r>
        <w:rPr>
          <w:rFonts w:eastAsia="Calibri" w:cstheme="minorHAnsi" w:hint="cs"/>
          <w:rtl/>
          <w:lang w:eastAsia="he-IL"/>
        </w:rPr>
        <w:t xml:space="preserve"> ה </w:t>
      </w:r>
      <w:r w:rsidRPr="000A7143">
        <w:rPr>
          <w:rFonts w:eastAsia="Calibri" w:cstheme="minorHAnsi"/>
          <w:lang w:eastAsia="he-IL"/>
        </w:rPr>
        <w:t>Call Back</w:t>
      </w:r>
      <w:r w:rsidRPr="000A7143">
        <w:rPr>
          <w:rFonts w:eastAsia="Calibri" w:cstheme="minorHAnsi"/>
          <w:rtl/>
          <w:lang w:eastAsia="he-IL"/>
        </w:rPr>
        <w:t xml:space="preserve"> בשתי אפשרויות: חזרה בחלונות זמן מוגדרים מראש, או תוך שמירת המקום בתור </w:t>
      </w:r>
      <w:r w:rsidRPr="000A7143">
        <w:rPr>
          <w:rFonts w:eastAsia="Calibri" w:cstheme="minorHAnsi"/>
          <w:lang w:eastAsia="he-IL"/>
        </w:rPr>
        <w:t xml:space="preserve">Proxy </w:t>
      </w:r>
      <w:r>
        <w:rPr>
          <w:rFonts w:eastAsia="Calibri" w:cstheme="minorHAnsi"/>
          <w:lang w:eastAsia="he-IL"/>
        </w:rPr>
        <w:t>)</w:t>
      </w:r>
      <w:r w:rsidRPr="000A7143">
        <w:rPr>
          <w:rFonts w:eastAsia="Calibri" w:cstheme="minorHAnsi"/>
          <w:rtl/>
          <w:lang w:eastAsia="he-IL"/>
        </w:rPr>
        <w:t xml:space="preserve">). ההחלטה תבוצע באמצעות שינוי פרמטרים </w:t>
      </w:r>
      <w:r>
        <w:rPr>
          <w:rFonts w:eastAsia="Calibri" w:cstheme="minorHAnsi" w:hint="cs"/>
          <w:rtl/>
          <w:lang w:eastAsia="he-IL"/>
        </w:rPr>
        <w:t>ב</w:t>
      </w:r>
      <w:r w:rsidRPr="000A7143">
        <w:rPr>
          <w:rFonts w:eastAsia="Calibri" w:cstheme="minorHAnsi"/>
          <w:rtl/>
          <w:lang w:eastAsia="he-IL"/>
        </w:rPr>
        <w:t xml:space="preserve">מוקד ובאישור המשרד. </w:t>
      </w:r>
    </w:p>
    <w:p w14:paraId="3D2C482A" w14:textId="181FE3CF" w:rsidR="00B07419" w:rsidRDefault="003A443C" w:rsidP="00E72CA4">
      <w:pPr>
        <w:numPr>
          <w:ilvl w:val="4"/>
          <w:numId w:val="80"/>
        </w:numPr>
        <w:contextualSpacing/>
        <w:jc w:val="left"/>
        <w:rPr>
          <w:rFonts w:eastAsia="Calibri" w:cstheme="minorHAnsi"/>
          <w:lang w:eastAsia="he-IL"/>
        </w:rPr>
      </w:pPr>
      <w:r w:rsidRPr="000A7143">
        <w:rPr>
          <w:rFonts w:eastAsia="Calibri" w:cstheme="minorHAnsi"/>
          <w:rtl/>
          <w:lang w:eastAsia="he-IL"/>
        </w:rPr>
        <w:t>במהלך ההמתנה תינתן ללקוח האפשרות לוותר על ההמתנה ולהקיש מספר לחזרה</w:t>
      </w:r>
      <w:r w:rsidR="004C5A62">
        <w:rPr>
          <w:rFonts w:eastAsia="Calibri" w:cstheme="minorHAnsi" w:hint="cs"/>
          <w:rtl/>
          <w:lang w:eastAsia="he-IL"/>
        </w:rPr>
        <w:t>.</w:t>
      </w:r>
      <w:r w:rsidR="008B27FD">
        <w:rPr>
          <w:rFonts w:eastAsia="Calibri" w:cstheme="minorHAnsi" w:hint="cs"/>
          <w:rtl/>
          <w:lang w:eastAsia="he-IL"/>
        </w:rPr>
        <w:t xml:space="preserve"> </w:t>
      </w:r>
      <w:r w:rsidRPr="000A7143">
        <w:rPr>
          <w:rFonts w:eastAsia="Calibri" w:cstheme="minorHAnsi"/>
          <w:rtl/>
          <w:lang w:eastAsia="he-IL"/>
        </w:rPr>
        <w:t>במידה ומספר הטלפון של הפונה זוהה, נדרש להקריא</w:t>
      </w:r>
      <w:r>
        <w:rPr>
          <w:rFonts w:eastAsia="Calibri" w:cstheme="minorHAnsi" w:hint="cs"/>
          <w:rtl/>
          <w:lang w:eastAsia="he-IL"/>
        </w:rPr>
        <w:t xml:space="preserve">ו </w:t>
      </w:r>
      <w:r w:rsidRPr="000A7143">
        <w:rPr>
          <w:rFonts w:eastAsia="Calibri" w:cstheme="minorHAnsi"/>
          <w:rtl/>
          <w:lang w:eastAsia="he-IL"/>
        </w:rPr>
        <w:t xml:space="preserve">ולאפשר </w:t>
      </w:r>
      <w:r>
        <w:rPr>
          <w:rFonts w:eastAsia="Calibri" w:cstheme="minorHAnsi" w:hint="cs"/>
          <w:rtl/>
          <w:lang w:eastAsia="he-IL"/>
        </w:rPr>
        <w:t>ללקוח</w:t>
      </w:r>
      <w:r w:rsidRPr="000A7143">
        <w:rPr>
          <w:rFonts w:eastAsia="Calibri" w:cstheme="minorHAnsi"/>
          <w:rtl/>
          <w:lang w:eastAsia="he-IL"/>
        </w:rPr>
        <w:t xml:space="preserve"> לאשר חיוג חוזר למספר זה</w:t>
      </w:r>
      <w:r>
        <w:rPr>
          <w:rFonts w:eastAsia="Calibri" w:cstheme="minorHAnsi" w:hint="cs"/>
          <w:rtl/>
          <w:lang w:eastAsia="he-IL"/>
        </w:rPr>
        <w:t xml:space="preserve">. </w:t>
      </w:r>
      <w:r w:rsidRPr="000A7143">
        <w:rPr>
          <w:rFonts w:eastAsia="Calibri" w:cstheme="minorHAnsi"/>
          <w:rtl/>
          <w:lang w:eastAsia="he-IL"/>
        </w:rPr>
        <w:t xml:space="preserve">המערכת תשמור על מקום השיחה בתור. </w:t>
      </w:r>
    </w:p>
    <w:p w14:paraId="66D94F91" w14:textId="4F3884B6" w:rsidR="00B07419" w:rsidRDefault="003A443C" w:rsidP="006430E8">
      <w:pPr>
        <w:numPr>
          <w:ilvl w:val="4"/>
          <w:numId w:val="80"/>
        </w:numPr>
        <w:contextualSpacing/>
        <w:jc w:val="left"/>
        <w:rPr>
          <w:rFonts w:eastAsia="Calibri" w:cstheme="minorHAnsi"/>
          <w:lang w:eastAsia="he-IL"/>
        </w:rPr>
      </w:pPr>
      <w:r w:rsidRPr="000A7143">
        <w:rPr>
          <w:rFonts w:eastAsia="Calibri" w:cstheme="minorHAnsi"/>
          <w:rtl/>
          <w:lang w:eastAsia="he-IL"/>
        </w:rPr>
        <w:t>כאשר הגיע תורה של השיחה להיות מועברת לנציג זמין ומתאים, המערכת תיזום חיוג חוזר ללקוח</w:t>
      </w:r>
      <w:r>
        <w:rPr>
          <w:rFonts w:eastAsia="Calibri" w:cstheme="minorHAnsi" w:hint="cs"/>
          <w:rtl/>
          <w:lang w:eastAsia="he-IL"/>
        </w:rPr>
        <w:t>, ב</w:t>
      </w:r>
      <w:r w:rsidRPr="000A7143">
        <w:rPr>
          <w:rFonts w:eastAsia="Calibri" w:cstheme="minorHAnsi"/>
          <w:rtl/>
          <w:lang w:eastAsia="he-IL"/>
        </w:rPr>
        <w:t xml:space="preserve">קבלת מענה מהלקוח תועבר השיחה לנציג. החיוג </w:t>
      </w:r>
      <w:r>
        <w:rPr>
          <w:rFonts w:eastAsia="Calibri" w:cstheme="minorHAnsi" w:hint="cs"/>
          <w:rtl/>
          <w:lang w:eastAsia="he-IL"/>
        </w:rPr>
        <w:t>י</w:t>
      </w:r>
      <w:r w:rsidRPr="000A7143">
        <w:rPr>
          <w:rFonts w:eastAsia="Calibri" w:cstheme="minorHAnsi" w:hint="cs"/>
          <w:rtl/>
          <w:lang w:eastAsia="he-IL"/>
        </w:rPr>
        <w:t>היה</w:t>
      </w:r>
      <w:r w:rsidRPr="000A7143">
        <w:rPr>
          <w:rFonts w:eastAsia="Calibri" w:cstheme="minorHAnsi"/>
          <w:rtl/>
          <w:lang w:eastAsia="he-IL"/>
        </w:rPr>
        <w:t xml:space="preserve"> אוטומטי</w:t>
      </w:r>
      <w:r>
        <w:rPr>
          <w:rFonts w:eastAsia="Calibri" w:cstheme="minorHAnsi" w:hint="cs"/>
          <w:rtl/>
          <w:lang w:eastAsia="he-IL"/>
        </w:rPr>
        <w:t>.</w:t>
      </w:r>
      <w:r w:rsidRPr="000A7143">
        <w:rPr>
          <w:rFonts w:eastAsia="Calibri" w:cstheme="minorHAnsi"/>
          <w:rtl/>
          <w:lang w:eastAsia="he-IL"/>
        </w:rPr>
        <w:t xml:space="preserve"> </w:t>
      </w:r>
      <w:r>
        <w:rPr>
          <w:rFonts w:eastAsia="Calibri" w:cstheme="minorHAnsi" w:hint="cs"/>
          <w:rtl/>
          <w:lang w:eastAsia="he-IL"/>
        </w:rPr>
        <w:t xml:space="preserve">ניתן לשנות פרמטרים </w:t>
      </w:r>
      <w:r w:rsidRPr="000A7143">
        <w:rPr>
          <w:rFonts w:eastAsia="Calibri" w:cstheme="minorHAnsi"/>
          <w:rtl/>
          <w:lang w:eastAsia="he-IL"/>
        </w:rPr>
        <w:t>ע"י מנהל המוקד</w:t>
      </w:r>
      <w:r>
        <w:rPr>
          <w:rFonts w:eastAsia="Calibri" w:cstheme="minorHAnsi" w:hint="cs"/>
          <w:rtl/>
          <w:lang w:eastAsia="he-IL"/>
        </w:rPr>
        <w:t xml:space="preserve"> (השיטה</w:t>
      </w:r>
      <w:r w:rsidRPr="000A7143">
        <w:rPr>
          <w:rFonts w:eastAsia="Calibri" w:cstheme="minorHAnsi"/>
          <w:rtl/>
          <w:lang w:eastAsia="he-IL"/>
        </w:rPr>
        <w:t xml:space="preserve"> תהייה </w:t>
      </w:r>
      <w:r w:rsidRPr="000A7143">
        <w:rPr>
          <w:rFonts w:eastAsia="Calibri" w:cstheme="minorHAnsi"/>
          <w:lang w:eastAsia="he-IL"/>
        </w:rPr>
        <w:t>preview</w:t>
      </w:r>
      <w:r w:rsidRPr="000A7143">
        <w:rPr>
          <w:rFonts w:eastAsia="Calibri" w:cstheme="minorHAnsi"/>
          <w:rtl/>
          <w:lang w:eastAsia="he-IL"/>
        </w:rPr>
        <w:t xml:space="preserve"> או </w:t>
      </w:r>
      <w:r w:rsidRPr="000A7143">
        <w:rPr>
          <w:rFonts w:eastAsia="Calibri" w:cstheme="minorHAnsi"/>
          <w:lang w:eastAsia="he-IL"/>
        </w:rPr>
        <w:t>progressive</w:t>
      </w:r>
      <w:r w:rsidRPr="000A7143">
        <w:rPr>
          <w:rFonts w:eastAsia="Calibri" w:cstheme="minorHAnsi"/>
          <w:rtl/>
          <w:lang w:eastAsia="he-IL"/>
        </w:rPr>
        <w:t xml:space="preserve"> להחלטת המשרד</w:t>
      </w:r>
      <w:r>
        <w:rPr>
          <w:rFonts w:eastAsia="Calibri" w:cstheme="minorHAnsi" w:hint="cs"/>
          <w:rtl/>
          <w:lang w:eastAsia="he-IL"/>
        </w:rPr>
        <w:t>)</w:t>
      </w:r>
      <w:r w:rsidRPr="000A7143">
        <w:rPr>
          <w:rFonts w:eastAsia="Calibri" w:cstheme="minorHAnsi"/>
          <w:rtl/>
          <w:lang w:eastAsia="he-IL"/>
        </w:rPr>
        <w:t>.</w:t>
      </w:r>
    </w:p>
    <w:p w14:paraId="39CE657D" w14:textId="77777777" w:rsidR="00B07419" w:rsidRPr="00264383" w:rsidRDefault="003A443C" w:rsidP="006430E8">
      <w:pPr>
        <w:pStyle w:val="aff0"/>
        <w:numPr>
          <w:ilvl w:val="4"/>
          <w:numId w:val="80"/>
        </w:numPr>
        <w:jc w:val="left"/>
        <w:rPr>
          <w:rFonts w:eastAsia="Calibri" w:cstheme="minorHAnsi"/>
          <w:rtl/>
        </w:rPr>
      </w:pPr>
      <w:r w:rsidRPr="00264383">
        <w:rPr>
          <w:rFonts w:eastAsia="Calibri" w:cstheme="minorHAnsi"/>
          <w:rtl/>
        </w:rPr>
        <w:t xml:space="preserve">במידה והלקוח לא </w:t>
      </w:r>
      <w:r>
        <w:rPr>
          <w:rFonts w:eastAsia="Calibri" w:cstheme="minorHAnsi" w:hint="cs"/>
          <w:rtl/>
        </w:rPr>
        <w:t>יענה</w:t>
      </w:r>
      <w:r w:rsidRPr="00264383">
        <w:rPr>
          <w:rFonts w:eastAsia="Calibri" w:cstheme="minorHAnsi"/>
          <w:rtl/>
        </w:rPr>
        <w:t xml:space="preserve"> אחרי 3 ניסיונות תשלח אוטומטית מתוך המערכת  הודעת </w:t>
      </w:r>
      <w:r w:rsidRPr="00264383">
        <w:rPr>
          <w:rFonts w:eastAsia="Calibri" w:cstheme="minorHAnsi"/>
        </w:rPr>
        <w:t>SMS</w:t>
      </w:r>
      <w:r w:rsidRPr="00264383">
        <w:rPr>
          <w:rFonts w:eastAsia="Calibri" w:cstheme="minorHAnsi"/>
          <w:rtl/>
        </w:rPr>
        <w:t xml:space="preserve"> ללקוח.</w:t>
      </w:r>
    </w:p>
    <w:p w14:paraId="3E1830E5" w14:textId="022E9F82" w:rsidR="00B07419" w:rsidRPr="00415978" w:rsidRDefault="003A443C" w:rsidP="006430E8">
      <w:pPr>
        <w:pStyle w:val="aff0"/>
        <w:numPr>
          <w:ilvl w:val="4"/>
          <w:numId w:val="80"/>
        </w:numPr>
        <w:tabs>
          <w:tab w:val="left" w:pos="2891"/>
        </w:tabs>
        <w:jc w:val="left"/>
        <w:rPr>
          <w:rFonts w:eastAsia="Calibri" w:cstheme="minorHAnsi"/>
        </w:rPr>
      </w:pPr>
      <w:r w:rsidRPr="00415978">
        <w:rPr>
          <w:rFonts w:eastAsia="Calibri" w:cstheme="minorHAnsi"/>
          <w:rtl/>
        </w:rPr>
        <w:t xml:space="preserve">הפעלה או מניעת שרות זה יקבעו בהתאם </w:t>
      </w:r>
      <w:r>
        <w:rPr>
          <w:rFonts w:eastAsia="Calibri" w:cstheme="minorHAnsi" w:hint="cs"/>
          <w:rtl/>
        </w:rPr>
        <w:t>ל</w:t>
      </w:r>
      <w:r w:rsidRPr="00415978">
        <w:rPr>
          <w:rFonts w:eastAsia="Calibri" w:cstheme="minorHAnsi"/>
          <w:rtl/>
        </w:rPr>
        <w:t xml:space="preserve">סוג השרות, התור לנציגים,  כמות הנציגים, בהתאם </w:t>
      </w:r>
      <w:r w:rsidR="004C5A62">
        <w:rPr>
          <w:rFonts w:eastAsia="Calibri" w:cstheme="minorHAnsi" w:hint="cs"/>
          <w:rtl/>
        </w:rPr>
        <w:t>ל</w:t>
      </w:r>
      <w:r w:rsidRPr="00415978">
        <w:rPr>
          <w:rFonts w:eastAsia="Calibri" w:cstheme="minorHAnsi"/>
          <w:rtl/>
        </w:rPr>
        <w:t>מאפייני הלקוח, עומס במוקד וזמן ההמתנה או צפי ההמתנה</w:t>
      </w:r>
      <w:r>
        <w:rPr>
          <w:rFonts w:eastAsia="Calibri" w:cstheme="minorHAnsi" w:hint="cs"/>
          <w:rtl/>
        </w:rPr>
        <w:t xml:space="preserve">, </w:t>
      </w:r>
      <w:r w:rsidRPr="00415978">
        <w:rPr>
          <w:rFonts w:eastAsia="Calibri" w:cstheme="minorHAnsi"/>
          <w:rtl/>
        </w:rPr>
        <w:t xml:space="preserve">בזמן אמת ע"י מנהלי המוקד. </w:t>
      </w:r>
    </w:p>
    <w:p w14:paraId="41189BC8" w14:textId="77777777" w:rsidR="00B07419" w:rsidRPr="00415978" w:rsidRDefault="003A443C" w:rsidP="006430E8">
      <w:pPr>
        <w:pStyle w:val="aff0"/>
        <w:numPr>
          <w:ilvl w:val="4"/>
          <w:numId w:val="80"/>
        </w:numPr>
        <w:tabs>
          <w:tab w:val="left" w:pos="2891"/>
        </w:tabs>
        <w:jc w:val="left"/>
        <w:rPr>
          <w:rFonts w:eastAsia="Calibri" w:cstheme="minorHAnsi"/>
        </w:rPr>
      </w:pPr>
      <w:r>
        <w:rPr>
          <w:rtl/>
        </w:rPr>
        <w:tab/>
      </w:r>
      <w:r w:rsidRPr="00415978">
        <w:rPr>
          <w:rFonts w:eastAsia="Calibri" w:cstheme="minorHAnsi"/>
          <w:rtl/>
        </w:rPr>
        <w:t xml:space="preserve">נדרשת גמישות מלאה בניהול ושינוי פרמטרים </w:t>
      </w:r>
      <w:r>
        <w:rPr>
          <w:rFonts w:eastAsia="Calibri" w:cstheme="minorHAnsi" w:hint="cs"/>
          <w:rtl/>
        </w:rPr>
        <w:t xml:space="preserve">על ידי </w:t>
      </w:r>
      <w:proofErr w:type="spellStart"/>
      <w:r>
        <w:rPr>
          <w:rFonts w:eastAsia="Calibri" w:cstheme="minorHAnsi" w:hint="cs"/>
          <w:rtl/>
        </w:rPr>
        <w:t>האחמ"ש</w:t>
      </w:r>
      <w:proofErr w:type="spellEnd"/>
      <w:r>
        <w:rPr>
          <w:rFonts w:eastAsia="Calibri" w:cstheme="minorHAnsi" w:hint="cs"/>
          <w:rtl/>
        </w:rPr>
        <w:t xml:space="preserve"> כמו</w:t>
      </w:r>
      <w:r w:rsidRPr="00415978">
        <w:rPr>
          <w:rFonts w:eastAsia="Calibri" w:cstheme="minorHAnsi"/>
          <w:rtl/>
        </w:rPr>
        <w:t>: יעדי מקסימום ומינימום להשמעת מיקום בתור/זמן המת</w:t>
      </w:r>
      <w:r w:rsidRPr="00415978">
        <w:rPr>
          <w:rFonts w:eastAsia="Calibri" w:cstheme="minorHAnsi" w:hint="cs"/>
          <w:rtl/>
        </w:rPr>
        <w:t>נ</w:t>
      </w:r>
      <w:r w:rsidRPr="00415978">
        <w:rPr>
          <w:rFonts w:eastAsia="Calibri" w:cstheme="minorHAnsi"/>
          <w:rtl/>
        </w:rPr>
        <w:t xml:space="preserve">ה, הגדרת כמות חיוגים בו זמנית, פרמטרים להוצאת שיחות, זמן חזרה ללקוח, זמן הפעלת ה- </w:t>
      </w:r>
      <w:r w:rsidRPr="00415978">
        <w:rPr>
          <w:rFonts w:eastAsia="Calibri" w:cstheme="minorHAnsi" w:hint="cs"/>
        </w:rPr>
        <w:t>C</w:t>
      </w:r>
      <w:r w:rsidRPr="00415978">
        <w:rPr>
          <w:rFonts w:eastAsia="Calibri" w:cstheme="minorHAnsi"/>
        </w:rPr>
        <w:t xml:space="preserve">all </w:t>
      </w:r>
      <w:r w:rsidRPr="00415978">
        <w:rPr>
          <w:rFonts w:eastAsia="Calibri" w:cstheme="minorHAnsi" w:hint="cs"/>
        </w:rPr>
        <w:t>B</w:t>
      </w:r>
      <w:r w:rsidRPr="00415978">
        <w:rPr>
          <w:rFonts w:eastAsia="Calibri" w:cstheme="minorHAnsi"/>
        </w:rPr>
        <w:t>ack</w:t>
      </w:r>
      <w:r w:rsidRPr="00415978">
        <w:rPr>
          <w:rFonts w:eastAsia="Calibri" w:cstheme="minorHAnsi"/>
          <w:rtl/>
        </w:rPr>
        <w:t xml:space="preserve"> ועוד. </w:t>
      </w:r>
    </w:p>
    <w:p w14:paraId="681D1248" w14:textId="46480A11" w:rsidR="00B07419" w:rsidRPr="00B23E44" w:rsidRDefault="003A443C" w:rsidP="006430E8">
      <w:pPr>
        <w:keepNext/>
        <w:keepLines/>
        <w:numPr>
          <w:ilvl w:val="4"/>
          <w:numId w:val="80"/>
        </w:numPr>
        <w:rPr>
          <w:rFonts w:eastAsia="Calibri" w:cstheme="minorHAnsi"/>
          <w:lang w:eastAsia="he-IL"/>
        </w:rPr>
      </w:pPr>
      <w:r w:rsidRPr="00B23E44">
        <w:rPr>
          <w:rFonts w:eastAsia="Calibri" w:cstheme="minorHAnsi"/>
          <w:rtl/>
          <w:lang w:eastAsia="he-IL"/>
        </w:rPr>
        <w:t>המערכת תציג דוחות לתוצאות חיוג (הצלחות</w:t>
      </w:r>
      <w:r>
        <w:rPr>
          <w:rFonts w:eastAsia="Calibri" w:cstheme="minorHAnsi" w:hint="cs"/>
          <w:rtl/>
          <w:lang w:eastAsia="he-IL"/>
        </w:rPr>
        <w:t xml:space="preserve">, </w:t>
      </w:r>
      <w:r w:rsidRPr="00B23E44">
        <w:rPr>
          <w:rFonts w:eastAsia="Calibri" w:cstheme="minorHAnsi"/>
          <w:rtl/>
          <w:lang w:eastAsia="he-IL"/>
        </w:rPr>
        <w:t>כישלונות</w:t>
      </w:r>
      <w:r>
        <w:rPr>
          <w:rFonts w:eastAsia="Calibri" w:cstheme="minorHAnsi" w:hint="cs"/>
          <w:rtl/>
          <w:lang w:eastAsia="he-IL"/>
        </w:rPr>
        <w:t xml:space="preserve"> ונטישת לקוחות בתור</w:t>
      </w:r>
      <w:r w:rsidRPr="00B23E44">
        <w:rPr>
          <w:rFonts w:eastAsia="Calibri" w:cstheme="minorHAnsi"/>
          <w:rtl/>
          <w:lang w:eastAsia="he-IL"/>
        </w:rPr>
        <w:t>)</w:t>
      </w:r>
      <w:r>
        <w:rPr>
          <w:rFonts w:eastAsia="Calibri" w:cstheme="minorHAnsi" w:hint="cs"/>
          <w:rtl/>
          <w:lang w:eastAsia="he-IL"/>
        </w:rPr>
        <w:t>.</w:t>
      </w:r>
      <w:r w:rsidRPr="00B23E44">
        <w:rPr>
          <w:rFonts w:eastAsia="Calibri" w:cstheme="minorHAnsi"/>
          <w:rtl/>
          <w:lang w:eastAsia="he-IL"/>
        </w:rPr>
        <w:t xml:space="preserve"> </w:t>
      </w:r>
      <w:bookmarkStart w:id="771" w:name="_Toc234223431"/>
    </w:p>
    <w:p w14:paraId="3E535110" w14:textId="77777777" w:rsidR="00B07419" w:rsidRPr="00ED4974" w:rsidRDefault="003A443C" w:rsidP="006430E8">
      <w:pPr>
        <w:keepNext/>
        <w:keepLines/>
        <w:numPr>
          <w:ilvl w:val="2"/>
          <w:numId w:val="80"/>
        </w:numPr>
        <w:rPr>
          <w:rFonts w:eastAsia="Calibri" w:cstheme="minorHAnsi"/>
          <w:b/>
          <w:bCs/>
          <w:lang w:eastAsia="he-IL"/>
        </w:rPr>
      </w:pPr>
      <w:r w:rsidRPr="00ED4974">
        <w:rPr>
          <w:rFonts w:eastAsia="Calibri" w:cstheme="minorHAnsi"/>
          <w:b/>
          <w:bCs/>
          <w:rtl/>
          <w:lang w:eastAsia="he-IL"/>
        </w:rPr>
        <w:t>מוסיקה והודעות בהמתנה במרכזייה או במערכות תומכות</w:t>
      </w:r>
      <w:bookmarkEnd w:id="771"/>
      <w:r w:rsidRPr="00ED4974">
        <w:rPr>
          <w:rFonts w:eastAsia="Calibri" w:cstheme="minorHAnsi"/>
          <w:b/>
          <w:bCs/>
          <w:rtl/>
          <w:lang w:eastAsia="he-IL"/>
        </w:rPr>
        <w:t>:</w:t>
      </w:r>
    </w:p>
    <w:p w14:paraId="1D59A4C9" w14:textId="36569CBB" w:rsidR="00B07419" w:rsidRPr="00B23E44" w:rsidRDefault="003A443C" w:rsidP="006430E8">
      <w:pPr>
        <w:keepNext/>
        <w:keepLines/>
        <w:numPr>
          <w:ilvl w:val="3"/>
          <w:numId w:val="80"/>
        </w:numPr>
        <w:rPr>
          <w:rFonts w:eastAsia="Calibri" w:cstheme="minorHAnsi"/>
          <w:lang w:eastAsia="he-IL"/>
        </w:rPr>
      </w:pPr>
      <w:r w:rsidRPr="00B23E44">
        <w:rPr>
          <w:rFonts w:eastAsia="Calibri" w:cstheme="minorHAnsi"/>
          <w:rtl/>
          <w:lang w:eastAsia="he-IL"/>
        </w:rPr>
        <w:t>המערכת תאפשר השמעת מוסיקה וג'ינגלים שווקים שונים בהתאם לתור</w:t>
      </w:r>
      <w:r w:rsidR="00F73FB8">
        <w:rPr>
          <w:rFonts w:eastAsia="Calibri" w:cstheme="minorHAnsi" w:hint="cs"/>
          <w:rtl/>
          <w:lang w:eastAsia="he-IL"/>
        </w:rPr>
        <w:t xml:space="preserve"> </w:t>
      </w:r>
      <w:r w:rsidRPr="00B23E44">
        <w:rPr>
          <w:rFonts w:eastAsia="Calibri" w:cstheme="minorHAnsi"/>
          <w:rtl/>
          <w:lang w:eastAsia="he-IL"/>
        </w:rPr>
        <w:t xml:space="preserve">או </w:t>
      </w:r>
      <w:r>
        <w:rPr>
          <w:rFonts w:eastAsia="Calibri" w:cstheme="minorHAnsi" w:hint="cs"/>
          <w:rtl/>
          <w:lang w:eastAsia="he-IL"/>
        </w:rPr>
        <w:t>היחידה</w:t>
      </w:r>
      <w:r w:rsidRPr="00B23E44">
        <w:rPr>
          <w:rFonts w:eastAsia="Calibri" w:cstheme="minorHAnsi"/>
          <w:rtl/>
          <w:lang w:eastAsia="he-IL"/>
        </w:rPr>
        <w:t>, השרות המבוקש, מאפייני הלקוח וכדומה.</w:t>
      </w:r>
    </w:p>
    <w:p w14:paraId="131381EC" w14:textId="77777777" w:rsidR="00B07419" w:rsidRDefault="003A443C" w:rsidP="006430E8">
      <w:pPr>
        <w:keepNext/>
        <w:keepLines/>
        <w:numPr>
          <w:ilvl w:val="3"/>
          <w:numId w:val="80"/>
        </w:numPr>
        <w:rPr>
          <w:rFonts w:eastAsia="Calibri" w:cstheme="minorHAnsi"/>
          <w:lang w:eastAsia="he-IL"/>
        </w:rPr>
      </w:pPr>
      <w:r w:rsidRPr="00B23E44">
        <w:rPr>
          <w:rFonts w:eastAsia="Calibri" w:cstheme="minorHAnsi"/>
          <w:rtl/>
          <w:lang w:eastAsia="he-IL"/>
        </w:rPr>
        <w:t xml:space="preserve">המערכת תאפשר בזמן המתנה השמעת מיקומה של השיחה בתור וזמן ההמתנה המשוער למענה. </w:t>
      </w:r>
    </w:p>
    <w:p w14:paraId="6E6BF879" w14:textId="03BA57D5" w:rsidR="00B07419" w:rsidRDefault="003A443C" w:rsidP="00E72CA4">
      <w:pPr>
        <w:keepNext/>
        <w:keepLines/>
        <w:numPr>
          <w:ilvl w:val="3"/>
          <w:numId w:val="80"/>
        </w:numPr>
        <w:rPr>
          <w:rFonts w:eastAsia="Calibri" w:cstheme="minorHAnsi"/>
          <w:lang w:eastAsia="he-IL"/>
        </w:rPr>
      </w:pPr>
      <w:r>
        <w:rPr>
          <w:rFonts w:eastAsia="Calibri" w:cstheme="minorHAnsi" w:hint="cs"/>
          <w:rtl/>
          <w:lang w:eastAsia="he-IL"/>
        </w:rPr>
        <w:t xml:space="preserve">המערכת תאפשר </w:t>
      </w:r>
      <w:r w:rsidRPr="00383E86">
        <w:rPr>
          <w:rFonts w:eastAsia="Calibri" w:cstheme="minorHAnsi"/>
          <w:b/>
          <w:bCs/>
          <w:rtl/>
          <w:lang w:eastAsia="he-IL"/>
        </w:rPr>
        <w:t xml:space="preserve"> הקלטת</w:t>
      </w:r>
      <w:r>
        <w:rPr>
          <w:rFonts w:eastAsia="Calibri" w:cstheme="minorHAnsi" w:hint="cs"/>
          <w:rtl/>
          <w:lang w:eastAsia="he-IL"/>
        </w:rPr>
        <w:t xml:space="preserve"> הודעות מתפרצות</w:t>
      </w:r>
      <w:r w:rsidR="008317CC">
        <w:rPr>
          <w:rFonts w:eastAsia="Calibri" w:cstheme="minorHAnsi" w:hint="cs"/>
          <w:rtl/>
          <w:lang w:eastAsia="he-IL"/>
        </w:rPr>
        <w:t xml:space="preserve"> אד-הוק </w:t>
      </w:r>
      <w:r>
        <w:rPr>
          <w:rFonts w:eastAsia="Calibri" w:cstheme="minorHAnsi" w:hint="cs"/>
          <w:rtl/>
          <w:lang w:eastAsia="he-IL"/>
        </w:rPr>
        <w:t xml:space="preserve"> </w:t>
      </w:r>
      <w:r w:rsidRPr="00383E86">
        <w:rPr>
          <w:rFonts w:eastAsia="Calibri" w:cstheme="minorHAnsi" w:hint="eastAsia"/>
          <w:b/>
          <w:bCs/>
          <w:rtl/>
          <w:lang w:eastAsia="he-IL"/>
        </w:rPr>
        <w:t>באופן</w:t>
      </w:r>
      <w:r w:rsidRPr="00383E86">
        <w:rPr>
          <w:rFonts w:eastAsia="Calibri" w:cstheme="minorHAnsi"/>
          <w:b/>
          <w:bCs/>
          <w:rtl/>
          <w:lang w:eastAsia="he-IL"/>
        </w:rPr>
        <w:t xml:space="preserve"> עצמאי</w:t>
      </w:r>
      <w:r>
        <w:rPr>
          <w:rFonts w:eastAsia="Calibri" w:cstheme="minorHAnsi" w:hint="cs"/>
          <w:rtl/>
          <w:lang w:eastAsia="he-IL"/>
        </w:rPr>
        <w:t xml:space="preserve"> </w:t>
      </w:r>
      <w:r w:rsidR="00E72CA4" w:rsidRPr="00383E86">
        <w:rPr>
          <w:rFonts w:eastAsia="Calibri" w:cstheme="minorHAnsi" w:hint="eastAsia"/>
          <w:b/>
          <w:bCs/>
          <w:rtl/>
          <w:lang w:eastAsia="he-IL"/>
        </w:rPr>
        <w:t>וה</w:t>
      </w:r>
      <w:r w:rsidR="00E72CA4">
        <w:rPr>
          <w:rFonts w:eastAsia="Calibri" w:cstheme="minorHAnsi" w:hint="cs"/>
          <w:b/>
          <w:bCs/>
          <w:rtl/>
          <w:lang w:eastAsia="he-IL"/>
        </w:rPr>
        <w:t xml:space="preserve">כנסתן להשמעה </w:t>
      </w:r>
      <w:r w:rsidR="00E72CA4" w:rsidRPr="00383E86">
        <w:rPr>
          <w:rFonts w:eastAsia="Calibri" w:cstheme="minorHAnsi"/>
          <w:b/>
          <w:bCs/>
          <w:rtl/>
          <w:lang w:eastAsia="he-IL"/>
        </w:rPr>
        <w:t xml:space="preserve"> </w:t>
      </w:r>
      <w:r w:rsidRPr="00AB4621">
        <w:rPr>
          <w:rFonts w:eastAsia="Calibri" w:cstheme="minorHAnsi" w:hint="eastAsia"/>
          <w:b/>
          <w:bCs/>
          <w:u w:val="single"/>
          <w:rtl/>
          <w:lang w:eastAsia="he-IL"/>
        </w:rPr>
        <w:t>בנתב</w:t>
      </w:r>
      <w:r w:rsidRPr="00AB4621">
        <w:rPr>
          <w:rFonts w:eastAsia="Calibri" w:cstheme="minorHAnsi"/>
          <w:b/>
          <w:bCs/>
          <w:u w:val="single"/>
          <w:rtl/>
          <w:lang w:eastAsia="he-IL"/>
        </w:rPr>
        <w:t xml:space="preserve"> </w:t>
      </w:r>
      <w:r w:rsidRPr="00AB4621">
        <w:rPr>
          <w:rFonts w:eastAsia="Calibri" w:cstheme="minorHAnsi" w:hint="eastAsia"/>
          <w:b/>
          <w:bCs/>
          <w:u w:val="single"/>
          <w:rtl/>
          <w:lang w:eastAsia="he-IL"/>
        </w:rPr>
        <w:t>באופן</w:t>
      </w:r>
      <w:r w:rsidRPr="00AB4621">
        <w:rPr>
          <w:rFonts w:eastAsia="Calibri" w:cstheme="minorHAnsi"/>
          <w:b/>
          <w:bCs/>
          <w:u w:val="single"/>
          <w:rtl/>
          <w:lang w:eastAsia="he-IL"/>
        </w:rPr>
        <w:t xml:space="preserve"> </w:t>
      </w:r>
      <w:r w:rsidRPr="00AB4621">
        <w:rPr>
          <w:rFonts w:eastAsia="Calibri" w:cstheme="minorHAnsi" w:hint="eastAsia"/>
          <w:b/>
          <w:bCs/>
          <w:u w:val="single"/>
          <w:rtl/>
          <w:lang w:eastAsia="he-IL"/>
        </w:rPr>
        <w:t>עצמאי</w:t>
      </w:r>
      <w:r w:rsidRPr="00AB4621">
        <w:rPr>
          <w:rFonts w:eastAsia="Calibri" w:cstheme="minorHAnsi"/>
          <w:b/>
          <w:bCs/>
          <w:u w:val="single"/>
          <w:rtl/>
          <w:lang w:eastAsia="he-IL"/>
        </w:rPr>
        <w:t xml:space="preserve"> </w:t>
      </w:r>
      <w:r w:rsidRPr="00AB4621">
        <w:rPr>
          <w:rFonts w:eastAsia="Calibri" w:cstheme="minorHAnsi" w:hint="eastAsia"/>
          <w:b/>
          <w:bCs/>
          <w:u w:val="single"/>
          <w:rtl/>
          <w:lang w:eastAsia="he-IL"/>
        </w:rPr>
        <w:t>ומיידי</w:t>
      </w:r>
      <w:r w:rsidRPr="00AB4621">
        <w:rPr>
          <w:rFonts w:eastAsia="Calibri" w:cstheme="minorHAnsi"/>
          <w:b/>
          <w:bCs/>
          <w:u w:val="single"/>
          <w:rtl/>
          <w:lang w:eastAsia="he-IL"/>
        </w:rPr>
        <w:t xml:space="preserve"> </w:t>
      </w:r>
      <w:r w:rsidRPr="00AB4621">
        <w:rPr>
          <w:rFonts w:eastAsia="Calibri" w:cstheme="minorHAnsi" w:hint="eastAsia"/>
          <w:b/>
          <w:bCs/>
          <w:u w:val="single"/>
          <w:rtl/>
          <w:lang w:eastAsia="he-IL"/>
        </w:rPr>
        <w:t>ע</w:t>
      </w:r>
      <w:r w:rsidRPr="00AB4621">
        <w:rPr>
          <w:rFonts w:eastAsia="Calibri" w:cstheme="minorHAnsi"/>
          <w:b/>
          <w:bCs/>
          <w:u w:val="single"/>
          <w:rtl/>
          <w:lang w:eastAsia="he-IL"/>
        </w:rPr>
        <w:t xml:space="preserve">"י </w:t>
      </w:r>
      <w:r w:rsidRPr="00AB4621">
        <w:rPr>
          <w:rFonts w:eastAsia="Calibri" w:cstheme="minorHAnsi" w:hint="eastAsia"/>
          <w:b/>
          <w:bCs/>
          <w:u w:val="single"/>
          <w:rtl/>
          <w:lang w:eastAsia="he-IL"/>
        </w:rPr>
        <w:t>מנהל</w:t>
      </w:r>
      <w:r w:rsidRPr="00AB4621">
        <w:rPr>
          <w:rFonts w:eastAsia="Calibri" w:cstheme="minorHAnsi"/>
          <w:b/>
          <w:bCs/>
          <w:u w:val="single"/>
          <w:rtl/>
          <w:lang w:eastAsia="he-IL"/>
        </w:rPr>
        <w:t xml:space="preserve"> </w:t>
      </w:r>
      <w:r w:rsidRPr="00AB4621">
        <w:rPr>
          <w:rFonts w:eastAsia="Calibri" w:cstheme="minorHAnsi" w:hint="eastAsia"/>
          <w:b/>
          <w:bCs/>
          <w:u w:val="single"/>
          <w:rtl/>
          <w:lang w:eastAsia="he-IL"/>
        </w:rPr>
        <w:t>המוקד</w:t>
      </w:r>
      <w:r>
        <w:rPr>
          <w:rFonts w:eastAsia="Calibri" w:cstheme="minorHAnsi" w:hint="cs"/>
          <w:rtl/>
          <w:lang w:eastAsia="he-IL"/>
        </w:rPr>
        <w:t xml:space="preserve"> , כדוגמת: הודעה על תקלה. </w:t>
      </w:r>
    </w:p>
    <w:p w14:paraId="3F282D92" w14:textId="554ECBC4" w:rsidR="00B07419" w:rsidRDefault="003A443C" w:rsidP="00E72CA4">
      <w:pPr>
        <w:keepNext/>
        <w:keepLines/>
        <w:numPr>
          <w:ilvl w:val="3"/>
          <w:numId w:val="80"/>
        </w:numPr>
        <w:rPr>
          <w:rFonts w:eastAsia="Calibri" w:cstheme="minorHAnsi"/>
          <w:lang w:eastAsia="he-IL"/>
        </w:rPr>
      </w:pPr>
      <w:r>
        <w:rPr>
          <w:rFonts w:eastAsia="Calibri" w:cstheme="minorHAnsi" w:hint="cs"/>
          <w:rtl/>
          <w:lang w:eastAsia="he-IL"/>
        </w:rPr>
        <w:t>המערכת תאפשר הקלטת בנק הודעות קבועות והכנס</w:t>
      </w:r>
      <w:r w:rsidRPr="001D1155">
        <w:rPr>
          <w:rFonts w:eastAsia="Calibri" w:cstheme="minorHAnsi" w:hint="cs"/>
          <w:rtl/>
          <w:lang w:eastAsia="he-IL"/>
        </w:rPr>
        <w:t xml:space="preserve">תן </w:t>
      </w:r>
      <w:r w:rsidR="00E72CA4" w:rsidRPr="00AB4621">
        <w:rPr>
          <w:rFonts w:eastAsia="Calibri" w:cstheme="minorHAnsi" w:hint="eastAsia"/>
          <w:b/>
          <w:bCs/>
          <w:rtl/>
          <w:lang w:eastAsia="he-IL"/>
        </w:rPr>
        <w:t>במיידי</w:t>
      </w:r>
      <w:r w:rsidR="00E72CA4" w:rsidRPr="00AB4621">
        <w:rPr>
          <w:rFonts w:eastAsia="Calibri" w:cstheme="minorHAnsi"/>
          <w:b/>
          <w:bCs/>
          <w:rtl/>
          <w:lang w:eastAsia="he-IL"/>
        </w:rPr>
        <w:t xml:space="preserve">  </w:t>
      </w:r>
      <w:r>
        <w:rPr>
          <w:rFonts w:eastAsia="Calibri" w:cstheme="minorHAnsi" w:hint="cs"/>
          <w:rtl/>
          <w:lang w:eastAsia="he-IL"/>
        </w:rPr>
        <w:t>, בעת הצורך</w:t>
      </w:r>
      <w:r w:rsidR="008317CC">
        <w:rPr>
          <w:rFonts w:eastAsia="Calibri" w:cstheme="minorHAnsi" w:hint="cs"/>
          <w:rtl/>
          <w:lang w:eastAsia="he-IL"/>
        </w:rPr>
        <w:t xml:space="preserve"> ע"י מנהל המוקד. </w:t>
      </w:r>
    </w:p>
    <w:p w14:paraId="03691E5F" w14:textId="4AEBF0C6" w:rsidR="00B07419" w:rsidRDefault="003A443C" w:rsidP="00F117B2">
      <w:pPr>
        <w:keepNext/>
        <w:keepLines/>
        <w:numPr>
          <w:ilvl w:val="3"/>
          <w:numId w:val="80"/>
        </w:numPr>
        <w:rPr>
          <w:rFonts w:eastAsia="Calibri" w:cstheme="minorHAnsi"/>
          <w:lang w:eastAsia="he-IL"/>
        </w:rPr>
      </w:pPr>
      <w:r>
        <w:rPr>
          <w:rFonts w:eastAsia="Calibri" w:cstheme="minorHAnsi" w:hint="cs"/>
          <w:rtl/>
          <w:lang w:eastAsia="he-IL"/>
        </w:rPr>
        <w:t>ההקלטות הקבועות</w:t>
      </w:r>
      <w:r w:rsidR="008317CC">
        <w:rPr>
          <w:rFonts w:eastAsia="Calibri" w:cstheme="minorHAnsi" w:hint="cs"/>
          <w:rtl/>
          <w:lang w:eastAsia="he-IL"/>
        </w:rPr>
        <w:t xml:space="preserve">, בנק ההודעות </w:t>
      </w:r>
      <w:r>
        <w:rPr>
          <w:rFonts w:eastAsia="Calibri" w:cstheme="minorHAnsi" w:hint="cs"/>
          <w:rtl/>
          <w:lang w:eastAsia="he-IL"/>
        </w:rPr>
        <w:t xml:space="preserve"> והקלטות הנתב וה-</w:t>
      </w:r>
      <w:r>
        <w:rPr>
          <w:rFonts w:eastAsia="Calibri" w:cstheme="minorHAnsi" w:hint="cs"/>
          <w:lang w:eastAsia="he-IL"/>
        </w:rPr>
        <w:t>IVR</w:t>
      </w:r>
      <w:r>
        <w:rPr>
          <w:rFonts w:eastAsia="Calibri" w:cstheme="minorHAnsi" w:hint="cs"/>
          <w:rtl/>
          <w:lang w:eastAsia="he-IL"/>
        </w:rPr>
        <w:t xml:space="preserve"> יבוצעו ע"י גורם </w:t>
      </w:r>
      <w:r w:rsidRPr="00AB4621">
        <w:rPr>
          <w:rFonts w:eastAsia="Calibri" w:cstheme="minorHAnsi" w:hint="eastAsia"/>
          <w:u w:val="single"/>
          <w:rtl/>
          <w:lang w:eastAsia="he-IL"/>
        </w:rPr>
        <w:t>מקצועי</w:t>
      </w:r>
      <w:r w:rsidRPr="00AB4621">
        <w:rPr>
          <w:rFonts w:eastAsia="Calibri" w:cstheme="minorHAnsi"/>
          <w:u w:val="single"/>
          <w:rtl/>
          <w:lang w:eastAsia="he-IL"/>
        </w:rPr>
        <w:t xml:space="preserve"> </w:t>
      </w:r>
      <w:r w:rsidR="00316659">
        <w:rPr>
          <w:rFonts w:eastAsia="Calibri" w:cstheme="minorHAnsi" w:hint="cs"/>
          <w:rtl/>
          <w:lang w:eastAsia="he-IL"/>
        </w:rPr>
        <w:t xml:space="preserve">יש להקליט בכל השפות הנדרשות </w:t>
      </w:r>
    </w:p>
    <w:p w14:paraId="72BEDE4D" w14:textId="042D801F" w:rsidR="00B07419" w:rsidRPr="00B23E44" w:rsidRDefault="003A443C" w:rsidP="006430E8">
      <w:pPr>
        <w:keepNext/>
        <w:keepLines/>
        <w:numPr>
          <w:ilvl w:val="3"/>
          <w:numId w:val="80"/>
        </w:numPr>
        <w:rPr>
          <w:rFonts w:eastAsia="Calibri" w:cstheme="minorHAnsi"/>
          <w:lang w:eastAsia="he-IL"/>
        </w:rPr>
      </w:pPr>
      <w:r>
        <w:rPr>
          <w:rFonts w:eastAsia="Calibri" w:cstheme="minorHAnsi" w:hint="cs"/>
          <w:rtl/>
          <w:lang w:eastAsia="he-IL"/>
        </w:rPr>
        <w:t xml:space="preserve">באחריות הספק </w:t>
      </w:r>
      <w:r w:rsidRPr="00AB4621">
        <w:rPr>
          <w:rFonts w:eastAsia="Calibri" w:cstheme="minorHAnsi" w:hint="eastAsia"/>
          <w:b/>
          <w:bCs/>
          <w:rtl/>
          <w:lang w:eastAsia="he-IL"/>
        </w:rPr>
        <w:t>לבדוק</w:t>
      </w:r>
      <w:r w:rsidRPr="00AB4621">
        <w:rPr>
          <w:rFonts w:eastAsia="Calibri" w:cstheme="minorHAnsi"/>
          <w:b/>
          <w:bCs/>
          <w:rtl/>
          <w:lang w:eastAsia="he-IL"/>
        </w:rPr>
        <w:t xml:space="preserve"> </w:t>
      </w:r>
      <w:r w:rsidR="0094462C">
        <w:rPr>
          <w:rFonts w:eastAsia="Calibri" w:cstheme="minorHAnsi" w:hint="cs"/>
          <w:b/>
          <w:bCs/>
          <w:rtl/>
          <w:lang w:eastAsia="he-IL"/>
        </w:rPr>
        <w:t>באופן שוטף</w:t>
      </w:r>
      <w:r>
        <w:rPr>
          <w:rFonts w:eastAsia="Calibri" w:cstheme="minorHAnsi" w:hint="cs"/>
          <w:rtl/>
          <w:lang w:eastAsia="he-IL"/>
        </w:rPr>
        <w:t xml:space="preserve"> את תקינות </w:t>
      </w:r>
      <w:r w:rsidR="008317CC">
        <w:rPr>
          <w:rFonts w:eastAsia="Calibri" w:cstheme="minorHAnsi" w:hint="cs"/>
          <w:rtl/>
          <w:lang w:eastAsia="he-IL"/>
        </w:rPr>
        <w:t xml:space="preserve">ועדכניות  </w:t>
      </w:r>
      <w:r>
        <w:rPr>
          <w:rFonts w:eastAsia="Calibri" w:cstheme="minorHAnsi" w:hint="cs"/>
          <w:rtl/>
          <w:lang w:eastAsia="he-IL"/>
        </w:rPr>
        <w:t>כל ההודעות בנתב</w:t>
      </w:r>
      <w:r w:rsidR="00E72CA4">
        <w:rPr>
          <w:rFonts w:eastAsia="Calibri" w:cstheme="minorHAnsi" w:hint="cs"/>
          <w:rtl/>
          <w:lang w:eastAsia="he-IL"/>
        </w:rPr>
        <w:t>, על כל ענפיו ותתי ענפיו</w:t>
      </w:r>
      <w:r w:rsidR="0094462C">
        <w:rPr>
          <w:rFonts w:eastAsia="Calibri" w:cstheme="minorHAnsi" w:hint="cs"/>
          <w:rtl/>
          <w:lang w:eastAsia="he-IL"/>
        </w:rPr>
        <w:t>, ולשנות במידת הצורך</w:t>
      </w:r>
      <w:r>
        <w:rPr>
          <w:rFonts w:eastAsia="Calibri" w:cstheme="minorHAnsi" w:hint="cs"/>
          <w:rtl/>
          <w:lang w:eastAsia="he-IL"/>
        </w:rPr>
        <w:t xml:space="preserve"> </w:t>
      </w:r>
    </w:p>
    <w:p w14:paraId="1F632E3B" w14:textId="77777777" w:rsidR="00B07419" w:rsidRDefault="00B07419" w:rsidP="00B07419">
      <w:pPr>
        <w:pStyle w:val="aff0"/>
        <w:tabs>
          <w:tab w:val="left" w:pos="2111"/>
        </w:tabs>
        <w:ind w:left="1494"/>
        <w:contextualSpacing/>
        <w:rPr>
          <w:rFonts w:eastAsia="Calibri" w:cstheme="minorHAnsi"/>
          <w:b/>
          <w:bCs/>
        </w:rPr>
      </w:pPr>
    </w:p>
    <w:p w14:paraId="3AF14375" w14:textId="77777777" w:rsidR="00B07419" w:rsidRPr="000760BB" w:rsidRDefault="003A443C" w:rsidP="006430E8">
      <w:pPr>
        <w:pStyle w:val="aff0"/>
        <w:numPr>
          <w:ilvl w:val="2"/>
          <w:numId w:val="80"/>
        </w:numPr>
        <w:tabs>
          <w:tab w:val="left" w:pos="1121"/>
          <w:tab w:val="left" w:pos="2111"/>
        </w:tabs>
        <w:contextualSpacing/>
        <w:jc w:val="left"/>
        <w:rPr>
          <w:rFonts w:eastAsia="Calibri" w:cstheme="minorHAnsi"/>
          <w:b/>
          <w:bCs/>
        </w:rPr>
      </w:pPr>
      <w:r w:rsidRPr="000760BB">
        <w:rPr>
          <w:rFonts w:eastAsia="Calibri" w:cstheme="minorHAnsi" w:hint="cs"/>
          <w:b/>
          <w:bCs/>
          <w:rtl/>
        </w:rPr>
        <w:t>מכשירי קצה</w:t>
      </w:r>
    </w:p>
    <w:p w14:paraId="54B5B7EB" w14:textId="6860F4FD" w:rsidR="00B07419" w:rsidRPr="00F9505C" w:rsidRDefault="003A443C" w:rsidP="006430E8">
      <w:pPr>
        <w:pStyle w:val="aff0"/>
        <w:numPr>
          <w:ilvl w:val="3"/>
          <w:numId w:val="80"/>
        </w:numPr>
        <w:tabs>
          <w:tab w:val="left" w:pos="1121"/>
          <w:tab w:val="left" w:pos="2111"/>
        </w:tabs>
        <w:contextualSpacing/>
        <w:jc w:val="left"/>
        <w:rPr>
          <w:rFonts w:eastAsia="Calibri" w:cstheme="minorHAnsi"/>
        </w:rPr>
      </w:pPr>
      <w:r w:rsidRPr="00F9505C">
        <w:rPr>
          <w:rFonts w:eastAsia="Calibri" w:cstheme="minorHAnsi" w:hint="cs"/>
          <w:b/>
          <w:bCs/>
          <w:rtl/>
        </w:rPr>
        <w:t xml:space="preserve">טלפון, סרגל </w:t>
      </w:r>
      <w:r w:rsidR="00316659">
        <w:rPr>
          <w:rFonts w:eastAsia="Calibri" w:cstheme="minorHAnsi" w:hint="cs"/>
          <w:b/>
          <w:bCs/>
          <w:rtl/>
        </w:rPr>
        <w:t>ואוזניות</w:t>
      </w:r>
    </w:p>
    <w:p w14:paraId="5A5D9919" w14:textId="77777777" w:rsidR="00B07419" w:rsidRPr="000F080D" w:rsidRDefault="003A443C" w:rsidP="006430E8">
      <w:pPr>
        <w:pStyle w:val="aff0"/>
        <w:numPr>
          <w:ilvl w:val="3"/>
          <w:numId w:val="80"/>
        </w:numPr>
        <w:tabs>
          <w:tab w:val="left" w:pos="1121"/>
          <w:tab w:val="left" w:pos="2111"/>
        </w:tabs>
        <w:contextualSpacing/>
        <w:jc w:val="left"/>
        <w:rPr>
          <w:rFonts w:eastAsia="Calibri" w:cstheme="minorHAnsi"/>
        </w:rPr>
      </w:pPr>
      <w:r w:rsidRPr="000F080D">
        <w:rPr>
          <w:rFonts w:eastAsia="Calibri" w:cstheme="minorHAnsi"/>
          <w:rtl/>
        </w:rPr>
        <w:t xml:space="preserve">מכשירי הטלפון יהיו מותאמים לעבודה מול יצרן </w:t>
      </w:r>
      <w:r w:rsidRPr="000F080D">
        <w:rPr>
          <w:rFonts w:eastAsia="Calibri" w:cstheme="minorHAnsi" w:hint="cs"/>
          <w:rtl/>
        </w:rPr>
        <w:t>המרכזיי</w:t>
      </w:r>
      <w:r w:rsidRPr="000F080D">
        <w:rPr>
          <w:rFonts w:eastAsia="Calibri" w:cstheme="minorHAnsi" w:hint="eastAsia"/>
          <w:rtl/>
        </w:rPr>
        <w:t>ה</w:t>
      </w:r>
      <w:r w:rsidRPr="000F080D">
        <w:rPr>
          <w:rFonts w:eastAsia="Calibri" w:cstheme="minorHAnsi"/>
          <w:rtl/>
        </w:rPr>
        <w:t xml:space="preserve">  ולספק יש  ניסיון בעבודה עם המכשיר </w:t>
      </w:r>
      <w:r w:rsidRPr="000F080D">
        <w:rPr>
          <w:rFonts w:eastAsia="Calibri" w:cstheme="minorHAnsi" w:hint="cs"/>
          <w:rtl/>
        </w:rPr>
        <w:t>והמרכזיי</w:t>
      </w:r>
      <w:r w:rsidRPr="000F080D">
        <w:rPr>
          <w:rFonts w:eastAsia="Calibri" w:cstheme="minorHAnsi" w:hint="eastAsia"/>
          <w:rtl/>
        </w:rPr>
        <w:t>ה</w:t>
      </w:r>
      <w:r w:rsidRPr="000F080D">
        <w:rPr>
          <w:rFonts w:eastAsia="Calibri" w:cstheme="minorHAnsi"/>
          <w:rtl/>
        </w:rPr>
        <w:t xml:space="preserve"> במוקדי שירות טלפוני לפחות שנתיים. </w:t>
      </w:r>
    </w:p>
    <w:p w14:paraId="53C72F0B" w14:textId="7B1B63EC" w:rsidR="00B07419" w:rsidRPr="000F080D" w:rsidRDefault="003A443C" w:rsidP="006430E8">
      <w:pPr>
        <w:pStyle w:val="aff0"/>
        <w:numPr>
          <w:ilvl w:val="3"/>
          <w:numId w:val="80"/>
        </w:numPr>
        <w:tabs>
          <w:tab w:val="left" w:pos="1121"/>
          <w:tab w:val="left" w:pos="2111"/>
        </w:tabs>
        <w:contextualSpacing/>
        <w:jc w:val="left"/>
        <w:rPr>
          <w:rFonts w:eastAsia="Calibri" w:cstheme="minorHAnsi"/>
        </w:rPr>
      </w:pPr>
      <w:r w:rsidRPr="000F080D">
        <w:rPr>
          <w:rFonts w:eastAsia="Calibri" w:cstheme="minorHAnsi"/>
          <w:rtl/>
        </w:rPr>
        <w:t>מכשיר הטלפון של הנציג  יכלול לפחות לחצני החזק/שחרר (</w:t>
      </w:r>
      <w:r w:rsidRPr="000F080D">
        <w:rPr>
          <w:rFonts w:eastAsia="Calibri" w:cstheme="minorHAnsi"/>
        </w:rPr>
        <w:t xml:space="preserve">HOLD </w:t>
      </w:r>
      <w:r w:rsidRPr="000F080D">
        <w:rPr>
          <w:rFonts w:eastAsia="Calibri" w:cstheme="minorHAnsi"/>
          <w:rtl/>
        </w:rPr>
        <w:t>), השתק (</w:t>
      </w:r>
      <w:r w:rsidRPr="000F080D">
        <w:rPr>
          <w:rFonts w:eastAsia="Calibri" w:cstheme="minorHAnsi"/>
        </w:rPr>
        <w:t>MUTE</w:t>
      </w:r>
      <w:r w:rsidRPr="000F080D">
        <w:rPr>
          <w:rFonts w:eastAsia="Calibri" w:cstheme="minorHAnsi"/>
          <w:rtl/>
        </w:rPr>
        <w:t xml:space="preserve">), העברת שיחה, התייעצות </w:t>
      </w:r>
      <w:r w:rsidR="00F117B2">
        <w:rPr>
          <w:rFonts w:eastAsia="Calibri" w:cstheme="minorHAnsi" w:hint="cs"/>
          <w:rtl/>
        </w:rPr>
        <w:t>ו</w:t>
      </w:r>
      <w:r w:rsidRPr="000F080D">
        <w:rPr>
          <w:rFonts w:eastAsia="Calibri" w:cstheme="minorHAnsi"/>
          <w:rtl/>
        </w:rPr>
        <w:t>ועידה.</w:t>
      </w:r>
    </w:p>
    <w:p w14:paraId="1B64A678" w14:textId="77777777" w:rsidR="00B07419" w:rsidRPr="000F080D" w:rsidRDefault="003A443C" w:rsidP="006430E8">
      <w:pPr>
        <w:pStyle w:val="aff0"/>
        <w:numPr>
          <w:ilvl w:val="3"/>
          <w:numId w:val="80"/>
        </w:numPr>
        <w:tabs>
          <w:tab w:val="left" w:pos="1121"/>
          <w:tab w:val="left" w:pos="2111"/>
        </w:tabs>
        <w:contextualSpacing/>
        <w:jc w:val="left"/>
        <w:rPr>
          <w:rFonts w:eastAsia="Calibri" w:cstheme="minorHAnsi"/>
        </w:rPr>
      </w:pPr>
      <w:r w:rsidRPr="000F080D">
        <w:rPr>
          <w:rFonts w:eastAsia="Calibri" w:cstheme="minorHAnsi"/>
          <w:rtl/>
        </w:rPr>
        <w:t>יכולת הגדרת מכשיר טלפון במערכת גם לפני חיבורו הפיזי למערכת.</w:t>
      </w:r>
    </w:p>
    <w:p w14:paraId="7F530B87" w14:textId="33C78854" w:rsidR="00B07419" w:rsidRPr="000F080D" w:rsidRDefault="003A443C" w:rsidP="006430E8">
      <w:pPr>
        <w:pStyle w:val="aff0"/>
        <w:numPr>
          <w:ilvl w:val="3"/>
          <w:numId w:val="80"/>
        </w:numPr>
        <w:tabs>
          <w:tab w:val="left" w:pos="1121"/>
          <w:tab w:val="left" w:pos="2111"/>
        </w:tabs>
        <w:contextualSpacing/>
        <w:jc w:val="left"/>
        <w:rPr>
          <w:rFonts w:eastAsia="Calibri" w:cstheme="minorHAnsi"/>
        </w:rPr>
      </w:pPr>
      <w:r w:rsidRPr="000F080D">
        <w:rPr>
          <w:rFonts w:eastAsia="Calibri" w:cstheme="minorHAnsi"/>
          <w:rtl/>
        </w:rPr>
        <w:t>תמיכה בשפה העברית (כתוביות).</w:t>
      </w:r>
    </w:p>
    <w:p w14:paraId="2FEE3441" w14:textId="08C5C28E" w:rsidR="00B07419" w:rsidRDefault="003A443C" w:rsidP="006430E8">
      <w:pPr>
        <w:pStyle w:val="aff0"/>
        <w:numPr>
          <w:ilvl w:val="3"/>
          <w:numId w:val="80"/>
        </w:numPr>
        <w:tabs>
          <w:tab w:val="left" w:pos="1121"/>
          <w:tab w:val="left" w:pos="2111"/>
        </w:tabs>
        <w:contextualSpacing/>
        <w:jc w:val="left"/>
        <w:rPr>
          <w:rFonts w:eastAsia="Calibri" w:cstheme="minorHAnsi"/>
        </w:rPr>
      </w:pPr>
      <w:r w:rsidRPr="000F080D">
        <w:rPr>
          <w:rFonts w:eastAsia="Calibri" w:cstheme="minorHAnsi"/>
          <w:rtl/>
        </w:rPr>
        <w:t>צג להצגת נתוני שיחה כגון: זיהוי המתקשר ולאן התקשר (תור).</w:t>
      </w:r>
    </w:p>
    <w:p w14:paraId="60575EFA" w14:textId="77777777" w:rsidR="00B07419" w:rsidRPr="000F080D" w:rsidRDefault="003A443C" w:rsidP="006430E8">
      <w:pPr>
        <w:pStyle w:val="aff0"/>
        <w:numPr>
          <w:ilvl w:val="3"/>
          <w:numId w:val="80"/>
        </w:numPr>
        <w:tabs>
          <w:tab w:val="left" w:pos="1121"/>
        </w:tabs>
        <w:ind w:left="2124" w:hanging="992"/>
        <w:contextualSpacing/>
        <w:jc w:val="left"/>
        <w:rPr>
          <w:rFonts w:eastAsia="Calibri" w:cstheme="minorHAnsi"/>
          <w:rtl/>
        </w:rPr>
      </w:pPr>
      <w:r w:rsidRPr="000F080D">
        <w:rPr>
          <w:rFonts w:eastAsia="Calibri" w:cstheme="minorHAnsi"/>
          <w:rtl/>
        </w:rPr>
        <w:t xml:space="preserve">מכשיר הטלפון יכלול לחצני פונקציות הניתנים לתכנות לצורך הפעלת תכונות הטלפוניות השונות שאינן מובנות באמצעות לחיצים יעודים ו/או להגדרת מספרים מקוצרים מועדפים, לדוגמה: לחצן העברה לעמדת אחמש לחצן חדירה לעמדת נציג (בעמדת אחמש)  ועוד.    </w:t>
      </w:r>
    </w:p>
    <w:p w14:paraId="12E393F6" w14:textId="77777777" w:rsidR="00B07419" w:rsidRPr="00B23E44" w:rsidRDefault="003A443C" w:rsidP="006430E8">
      <w:pPr>
        <w:pStyle w:val="aff0"/>
        <w:numPr>
          <w:ilvl w:val="3"/>
          <w:numId w:val="80"/>
        </w:numPr>
        <w:tabs>
          <w:tab w:val="left" w:pos="1121"/>
        </w:tabs>
        <w:ind w:left="2124" w:hanging="992"/>
        <w:contextualSpacing/>
        <w:jc w:val="left"/>
        <w:rPr>
          <w:rFonts w:eastAsia="Calibri" w:cstheme="minorHAnsi"/>
          <w:rtl/>
        </w:rPr>
      </w:pPr>
      <w:r w:rsidRPr="00B23E44">
        <w:rPr>
          <w:rFonts w:eastAsia="Calibri" w:cstheme="minorHAnsi"/>
          <w:rtl/>
        </w:rPr>
        <w:t>הטלפון יאפשר הגדרת לחיצים ויאפשר הפעלת רצף פקודות לכניסה לתורים.</w:t>
      </w:r>
    </w:p>
    <w:p w14:paraId="3FAFF080" w14:textId="061FE916" w:rsidR="00B07419" w:rsidRPr="00B23E44" w:rsidRDefault="003A443C" w:rsidP="006430E8">
      <w:pPr>
        <w:pStyle w:val="aff0"/>
        <w:numPr>
          <w:ilvl w:val="3"/>
          <w:numId w:val="80"/>
        </w:numPr>
        <w:tabs>
          <w:tab w:val="left" w:pos="1121"/>
          <w:tab w:val="left" w:pos="2111"/>
        </w:tabs>
        <w:contextualSpacing/>
        <w:jc w:val="left"/>
        <w:rPr>
          <w:rFonts w:eastAsia="Calibri" w:cstheme="minorHAnsi"/>
          <w:rtl/>
        </w:rPr>
      </w:pPr>
      <w:r w:rsidRPr="00B23E44">
        <w:rPr>
          <w:rFonts w:eastAsia="Calibri" w:cstheme="minorHAnsi"/>
          <w:rtl/>
        </w:rPr>
        <w:t xml:space="preserve">הטלפון יאפשר הצגת סטטוס נציג במסך הראשי: </w:t>
      </w:r>
      <w:r w:rsidRPr="00B23E44">
        <w:rPr>
          <w:rFonts w:eastAsia="Calibri" w:cstheme="minorHAnsi"/>
        </w:rPr>
        <w:t>log in/out</w:t>
      </w:r>
      <w:r w:rsidRPr="00B23E44">
        <w:rPr>
          <w:rFonts w:eastAsia="Calibri" w:cstheme="minorHAnsi"/>
          <w:rtl/>
        </w:rPr>
        <w:t>, בשיחה, הפסקה, התייעצות, קידוד מצב סיבת "לא זמין"</w:t>
      </w:r>
    </w:p>
    <w:p w14:paraId="5BAA37D0" w14:textId="581C9458" w:rsidR="00B07419" w:rsidRPr="00B23E44" w:rsidRDefault="003A443C" w:rsidP="006430E8">
      <w:pPr>
        <w:pStyle w:val="aff0"/>
        <w:numPr>
          <w:ilvl w:val="3"/>
          <w:numId w:val="80"/>
        </w:numPr>
        <w:tabs>
          <w:tab w:val="left" w:pos="1121"/>
          <w:tab w:val="left" w:pos="2111"/>
        </w:tabs>
        <w:contextualSpacing/>
        <w:jc w:val="left"/>
        <w:rPr>
          <w:rFonts w:eastAsia="Calibri" w:cstheme="minorHAnsi"/>
        </w:rPr>
      </w:pPr>
      <w:r w:rsidRPr="00B23E44">
        <w:rPr>
          <w:rFonts w:eastAsia="Calibri" w:cstheme="minorHAnsi"/>
          <w:rtl/>
        </w:rPr>
        <w:t xml:space="preserve">טלפוני הנציגים יתמכו בחיבור של </w:t>
      </w:r>
      <w:r w:rsidR="00002CF1">
        <w:rPr>
          <w:rFonts w:eastAsia="Calibri" w:cstheme="minorHAnsi" w:hint="cs"/>
          <w:rtl/>
        </w:rPr>
        <w:t xml:space="preserve">אוזניות </w:t>
      </w:r>
      <w:r w:rsidRPr="00B23E44">
        <w:rPr>
          <w:rFonts w:eastAsia="Calibri" w:cstheme="minorHAnsi"/>
          <w:rtl/>
        </w:rPr>
        <w:t xml:space="preserve"> (בחיבור שהוא בנוסף לשפופרת) ובעבודה ללא שפופרת כולל שליטה על עוצמת הצלצול ועוצמת הקול במערכות הראש.</w:t>
      </w:r>
    </w:p>
    <w:p w14:paraId="2C2C142F" w14:textId="0DFB0FA4" w:rsidR="00B07419" w:rsidRPr="00B23E44" w:rsidRDefault="003A443C" w:rsidP="006430E8">
      <w:pPr>
        <w:pStyle w:val="aff0"/>
        <w:numPr>
          <w:ilvl w:val="3"/>
          <w:numId w:val="80"/>
        </w:numPr>
        <w:tabs>
          <w:tab w:val="left" w:pos="1121"/>
          <w:tab w:val="left" w:pos="2111"/>
        </w:tabs>
        <w:contextualSpacing/>
        <w:jc w:val="left"/>
        <w:rPr>
          <w:rFonts w:eastAsia="Calibri" w:cstheme="minorHAnsi"/>
        </w:rPr>
      </w:pPr>
      <w:r w:rsidRPr="00B23E44">
        <w:rPr>
          <w:rFonts w:eastAsia="Calibri" w:cstheme="minorHAnsi"/>
          <w:rtl/>
        </w:rPr>
        <w:t xml:space="preserve">תמיכה בסנכרון בין המכשיר לבין סרגל הנציג ללא תלות איפה בוצעה פעולת הנציג (בסרגל או </w:t>
      </w:r>
      <w:r w:rsidR="00F117B2">
        <w:rPr>
          <w:rFonts w:eastAsia="Calibri" w:cstheme="minorHAnsi" w:hint="cs"/>
          <w:rtl/>
        </w:rPr>
        <w:t xml:space="preserve">אם בוצעה </w:t>
      </w:r>
      <w:r w:rsidRPr="00B23E44">
        <w:rPr>
          <w:rFonts w:eastAsia="Calibri" w:cstheme="minorHAnsi"/>
          <w:rtl/>
        </w:rPr>
        <w:t>במכשיר השולחני)</w:t>
      </w:r>
    </w:p>
    <w:p w14:paraId="320F1EF3" w14:textId="77777777" w:rsidR="00B07419" w:rsidRDefault="003A443C" w:rsidP="006430E8">
      <w:pPr>
        <w:pStyle w:val="aff0"/>
        <w:numPr>
          <w:ilvl w:val="3"/>
          <w:numId w:val="80"/>
        </w:numPr>
        <w:tabs>
          <w:tab w:val="left" w:pos="1121"/>
          <w:tab w:val="left" w:pos="2111"/>
        </w:tabs>
        <w:contextualSpacing/>
        <w:jc w:val="left"/>
        <w:rPr>
          <w:rFonts w:eastAsia="Calibri" w:cstheme="minorHAnsi"/>
        </w:rPr>
      </w:pPr>
      <w:r w:rsidRPr="00B23E44">
        <w:rPr>
          <w:rFonts w:eastAsia="Calibri" w:cstheme="minorHAnsi"/>
          <w:rtl/>
        </w:rPr>
        <w:t>ה</w:t>
      </w:r>
      <w:r>
        <w:rPr>
          <w:rFonts w:eastAsia="Calibri" w:cstheme="minorHAnsi"/>
          <w:rtl/>
        </w:rPr>
        <w:t>ספק</w:t>
      </w:r>
      <w:r w:rsidRPr="00B23E44">
        <w:rPr>
          <w:rFonts w:eastAsia="Calibri" w:cstheme="minorHAnsi"/>
          <w:rtl/>
        </w:rPr>
        <w:t xml:space="preserve"> יחזיק מלאי מכשירים חלופי זמין ומיידי בהיקף של 10 אחוז מכמות הנציגים. </w:t>
      </w:r>
    </w:p>
    <w:p w14:paraId="09231BE2" w14:textId="216B745F" w:rsidR="00B07419" w:rsidRDefault="003A443C" w:rsidP="006430E8">
      <w:pPr>
        <w:pStyle w:val="aff0"/>
        <w:numPr>
          <w:ilvl w:val="3"/>
          <w:numId w:val="80"/>
        </w:numPr>
        <w:tabs>
          <w:tab w:val="left" w:pos="1121"/>
          <w:tab w:val="left" w:pos="2111"/>
        </w:tabs>
        <w:contextualSpacing/>
        <w:jc w:val="left"/>
        <w:rPr>
          <w:rFonts w:eastAsia="Calibri" w:cstheme="minorHAnsi"/>
        </w:rPr>
      </w:pPr>
      <w:r w:rsidRPr="008B27FD">
        <w:rPr>
          <w:rFonts w:eastAsia="Calibri" w:cstheme="minorHAnsi" w:hint="eastAsia"/>
          <w:b/>
          <w:bCs/>
          <w:rtl/>
        </w:rPr>
        <w:t>אוזניות</w:t>
      </w:r>
      <w:r w:rsidRPr="008B27FD">
        <w:rPr>
          <w:rFonts w:eastAsia="Calibri" w:cstheme="minorHAnsi"/>
          <w:b/>
          <w:bCs/>
          <w:rtl/>
        </w:rPr>
        <w:t xml:space="preserve"> </w:t>
      </w:r>
      <w:r w:rsidRPr="008B27FD">
        <w:rPr>
          <w:rFonts w:eastAsia="Calibri" w:cstheme="minorHAnsi" w:hint="eastAsia"/>
          <w:b/>
          <w:bCs/>
          <w:rtl/>
        </w:rPr>
        <w:t>כפולות</w:t>
      </w:r>
      <w:r>
        <w:rPr>
          <w:rFonts w:eastAsia="Calibri" w:cstheme="minorHAnsi" w:hint="cs"/>
          <w:rtl/>
        </w:rPr>
        <w:t xml:space="preserve"> </w:t>
      </w:r>
      <w:r w:rsidRPr="00AB4621">
        <w:rPr>
          <w:rFonts w:eastAsia="Calibri" w:cstheme="minorHAnsi" w:hint="eastAsia"/>
          <w:b/>
          <w:bCs/>
          <w:rtl/>
        </w:rPr>
        <w:t>מסננות</w:t>
      </w:r>
      <w:r w:rsidRPr="00AB4621">
        <w:rPr>
          <w:rFonts w:eastAsia="Calibri" w:cstheme="minorHAnsi"/>
          <w:b/>
          <w:bCs/>
          <w:rtl/>
        </w:rPr>
        <w:t xml:space="preserve"> </w:t>
      </w:r>
      <w:r w:rsidRPr="00AB4621">
        <w:rPr>
          <w:rFonts w:eastAsia="Calibri" w:cstheme="minorHAnsi" w:hint="eastAsia"/>
          <w:b/>
          <w:bCs/>
          <w:rtl/>
        </w:rPr>
        <w:t>רעשים</w:t>
      </w:r>
      <w:r w:rsidR="0045395D" w:rsidRPr="00AB4621">
        <w:rPr>
          <w:rFonts w:eastAsia="Calibri" w:cstheme="minorHAnsi"/>
          <w:b/>
          <w:bCs/>
          <w:rtl/>
        </w:rPr>
        <w:t>.</w:t>
      </w:r>
      <w:r w:rsidR="00F117B2">
        <w:rPr>
          <w:rFonts w:eastAsia="Calibri" w:cstheme="minorHAnsi" w:hint="cs"/>
          <w:rtl/>
        </w:rPr>
        <w:t xml:space="preserve"> יש להקפיד על כך</w:t>
      </w:r>
      <w:r w:rsidR="00AB4621">
        <w:rPr>
          <w:rFonts w:eastAsia="Calibri" w:cstheme="minorHAnsi" w:hint="cs"/>
          <w:rtl/>
        </w:rPr>
        <w:t>.</w:t>
      </w:r>
    </w:p>
    <w:p w14:paraId="171E4161" w14:textId="1A4042C6" w:rsidR="00F117B2" w:rsidRDefault="00D03F57" w:rsidP="00D03F57">
      <w:pPr>
        <w:pStyle w:val="aff0"/>
        <w:numPr>
          <w:ilvl w:val="3"/>
          <w:numId w:val="80"/>
        </w:numPr>
        <w:tabs>
          <w:tab w:val="left" w:pos="1121"/>
          <w:tab w:val="left" w:pos="2111"/>
        </w:tabs>
        <w:contextualSpacing/>
        <w:jc w:val="left"/>
        <w:rPr>
          <w:rFonts w:eastAsia="Calibri" w:cstheme="minorHAnsi"/>
        </w:rPr>
      </w:pPr>
      <w:r>
        <w:rPr>
          <w:rFonts w:eastAsia="Calibri" w:cstheme="minorHAnsi" w:hint="cs"/>
          <w:rtl/>
        </w:rPr>
        <w:t xml:space="preserve">חיבור 2 אוזניות למכשיר הטלפון לצורכי הדרכה ובקרה </w:t>
      </w:r>
      <w:r>
        <w:rPr>
          <w:rFonts w:eastAsia="Calibri" w:cstheme="minorHAnsi"/>
          <w:rtl/>
        </w:rPr>
        <w:t>–</w:t>
      </w:r>
      <w:r>
        <w:rPr>
          <w:rFonts w:eastAsia="Calibri" w:cstheme="minorHAnsi" w:hint="cs"/>
          <w:rtl/>
        </w:rPr>
        <w:t xml:space="preserve"> גם חניך וגם מדריך יוכלו לשמוע ולדבר</w:t>
      </w:r>
      <w:r w:rsidR="00AB4621">
        <w:rPr>
          <w:rFonts w:eastAsia="Calibri" w:cstheme="minorHAnsi" w:hint="cs"/>
          <w:rtl/>
        </w:rPr>
        <w:t>.</w:t>
      </w:r>
    </w:p>
    <w:p w14:paraId="22F16B25" w14:textId="77777777" w:rsidR="00B07419" w:rsidRDefault="00B07419" w:rsidP="00B07419">
      <w:pPr>
        <w:keepNext/>
        <w:keepLines/>
        <w:rPr>
          <w:rFonts w:eastAsia="Calibri" w:cstheme="minorHAnsi"/>
          <w:rtl/>
          <w:lang w:eastAsia="he-IL"/>
        </w:rPr>
      </w:pPr>
    </w:p>
    <w:p w14:paraId="22A82D34" w14:textId="77777777" w:rsidR="00B07419" w:rsidRPr="00772999" w:rsidRDefault="003A443C" w:rsidP="006430E8">
      <w:pPr>
        <w:numPr>
          <w:ilvl w:val="1"/>
          <w:numId w:val="80"/>
        </w:numPr>
        <w:contextualSpacing/>
        <w:jc w:val="left"/>
        <w:rPr>
          <w:rFonts w:eastAsia="Calibri" w:cstheme="minorHAnsi"/>
          <w:b/>
          <w:bCs/>
        </w:rPr>
      </w:pPr>
      <w:r w:rsidRPr="00772999">
        <w:rPr>
          <w:rFonts w:eastAsia="Calibri" w:cstheme="minorHAnsi" w:hint="cs"/>
          <w:b/>
          <w:bCs/>
          <w:rtl/>
        </w:rPr>
        <w:t>מערכות שליטה ודיווח</w:t>
      </w:r>
    </w:p>
    <w:p w14:paraId="28DAF7AA" w14:textId="77777777" w:rsidR="00B07419" w:rsidRPr="00D9021A" w:rsidRDefault="003A443C" w:rsidP="006430E8">
      <w:pPr>
        <w:numPr>
          <w:ilvl w:val="2"/>
          <w:numId w:val="80"/>
        </w:numPr>
        <w:contextualSpacing/>
        <w:jc w:val="left"/>
        <w:rPr>
          <w:rFonts w:eastAsia="Calibri" w:cstheme="minorHAnsi"/>
          <w:rtl/>
        </w:rPr>
      </w:pPr>
      <w:r w:rsidRPr="00D9021A">
        <w:rPr>
          <w:rFonts w:cstheme="minorHAnsi"/>
          <w:b/>
          <w:bCs/>
          <w:rtl/>
        </w:rPr>
        <w:t>מערכת ניהול זמן אמת</w:t>
      </w:r>
      <w:r w:rsidRPr="00D9021A">
        <w:rPr>
          <w:rFonts w:cstheme="minorHAnsi" w:hint="cs"/>
          <w:b/>
          <w:bCs/>
          <w:rtl/>
        </w:rPr>
        <w:t xml:space="preserve"> במוקד (</w:t>
      </w:r>
      <w:r w:rsidRPr="00D9021A">
        <w:rPr>
          <w:rFonts w:cstheme="minorHAnsi"/>
          <w:b/>
          <w:bCs/>
        </w:rPr>
        <w:t>Real Time</w:t>
      </w:r>
      <w:r w:rsidRPr="00D9021A">
        <w:rPr>
          <w:rFonts w:cstheme="minorHAnsi" w:hint="cs"/>
          <w:b/>
          <w:bCs/>
          <w:rtl/>
        </w:rPr>
        <w:t>)</w:t>
      </w:r>
      <w:r w:rsidRPr="00D9021A">
        <w:rPr>
          <w:rFonts w:cstheme="minorHAnsi"/>
          <w:b/>
          <w:bCs/>
          <w:rtl/>
        </w:rPr>
        <w:t xml:space="preserve"> </w:t>
      </w:r>
    </w:p>
    <w:p w14:paraId="735BEB14" w14:textId="4F33C5AA" w:rsidR="00B07419" w:rsidRDefault="003A443C" w:rsidP="006430E8">
      <w:pPr>
        <w:numPr>
          <w:ilvl w:val="3"/>
          <w:numId w:val="80"/>
        </w:numPr>
        <w:contextualSpacing/>
        <w:jc w:val="left"/>
        <w:rPr>
          <w:rFonts w:eastAsia="Calibri" w:cstheme="minorHAnsi"/>
          <w:lang w:eastAsia="he-IL"/>
        </w:rPr>
      </w:pPr>
      <w:r w:rsidRPr="008A0814">
        <w:rPr>
          <w:rFonts w:eastAsia="Calibri" w:cstheme="minorHAnsi"/>
          <w:rtl/>
        </w:rPr>
        <w:t xml:space="preserve">מערכת ה </w:t>
      </w:r>
      <w:r w:rsidR="003427F1">
        <w:rPr>
          <w:rFonts w:eastAsia="Calibri" w:cstheme="minorHAnsi"/>
          <w:rtl/>
        </w:rPr>
        <w:t>–</w:t>
      </w:r>
      <w:r w:rsidRPr="008A0814">
        <w:rPr>
          <w:rFonts w:eastAsia="Calibri" w:cstheme="minorHAnsi"/>
          <w:rtl/>
        </w:rPr>
        <w:t xml:space="preserve"> </w:t>
      </w:r>
      <w:r w:rsidRPr="008A0814">
        <w:rPr>
          <w:rFonts w:eastAsia="Calibri" w:cstheme="minorHAnsi"/>
        </w:rPr>
        <w:t>Real Time</w:t>
      </w:r>
      <w:r w:rsidRPr="008A0814">
        <w:rPr>
          <w:rFonts w:eastAsia="Calibri" w:cstheme="minorHAnsi"/>
          <w:rtl/>
        </w:rPr>
        <w:t xml:space="preserve">  תאפשר ניהול יעיל ואפקטיבי של מוקד בזמן אמת ותאפשר למנהלים במוקד להגיב ולשפר את ביצועי המוקד, על מנת לעמוד ביעדים הנדרשים. </w:t>
      </w:r>
    </w:p>
    <w:p w14:paraId="2856528E" w14:textId="517E0F03" w:rsidR="00B07419" w:rsidRDefault="003A443C" w:rsidP="006430E8">
      <w:pPr>
        <w:numPr>
          <w:ilvl w:val="3"/>
          <w:numId w:val="80"/>
        </w:numPr>
        <w:contextualSpacing/>
        <w:jc w:val="left"/>
        <w:rPr>
          <w:rFonts w:eastAsia="Calibri" w:cstheme="minorHAnsi"/>
          <w:lang w:eastAsia="he-IL"/>
        </w:rPr>
      </w:pPr>
      <w:r w:rsidRPr="008A0814">
        <w:rPr>
          <w:rFonts w:eastAsia="Calibri" w:cstheme="minorHAnsi"/>
          <w:rtl/>
          <w:lang w:eastAsia="he-IL"/>
        </w:rPr>
        <w:t>למנהלים מטעם המשרד תהיה גישה והרשאה מלאה לצפייה בדוחות זמן אמת ובדוחות היסטוריים ממשרדי המשרד</w:t>
      </w:r>
      <w:r w:rsidR="002F3054">
        <w:rPr>
          <w:rFonts w:eastAsia="Calibri" w:cstheme="minorHAnsi" w:hint="cs"/>
          <w:rtl/>
          <w:lang w:eastAsia="he-IL"/>
        </w:rPr>
        <w:t>,</w:t>
      </w:r>
      <w:r w:rsidRPr="008A0814">
        <w:rPr>
          <w:rFonts w:eastAsia="Calibri" w:cstheme="minorHAnsi"/>
          <w:rtl/>
          <w:lang w:eastAsia="he-IL"/>
        </w:rPr>
        <w:t xml:space="preserve"> באמצעות ממשק </w:t>
      </w:r>
      <w:r w:rsidRPr="008A0814">
        <w:rPr>
          <w:rFonts w:eastAsia="Calibri" w:cstheme="minorHAnsi"/>
          <w:lang w:eastAsia="he-IL"/>
        </w:rPr>
        <w:t>WEB</w:t>
      </w:r>
      <w:r w:rsidRPr="008A0814">
        <w:rPr>
          <w:rFonts w:eastAsia="Calibri" w:cstheme="minorHAnsi"/>
          <w:rtl/>
          <w:lang w:eastAsia="he-IL"/>
        </w:rPr>
        <w:t xml:space="preserve"> מאובטח, או באמצעות מחשב </w:t>
      </w:r>
      <w:r w:rsidRPr="008A0814">
        <w:rPr>
          <w:rFonts w:eastAsia="Calibri" w:cstheme="minorHAnsi" w:hint="cs"/>
          <w:rtl/>
          <w:lang w:eastAsia="he-IL"/>
        </w:rPr>
        <w:t>ייעוד</w:t>
      </w:r>
      <w:r w:rsidRPr="008A0814">
        <w:rPr>
          <w:rFonts w:eastAsia="Calibri" w:cstheme="minorHAnsi" w:hint="eastAsia"/>
          <w:rtl/>
          <w:lang w:eastAsia="he-IL"/>
        </w:rPr>
        <w:t>י</w:t>
      </w:r>
      <w:r w:rsidRPr="008A0814">
        <w:rPr>
          <w:rFonts w:eastAsia="Calibri" w:cstheme="minorHAnsi"/>
          <w:rtl/>
          <w:lang w:eastAsia="he-IL"/>
        </w:rPr>
        <w:t xml:space="preserve"> שיחובר לרשת הספק</w:t>
      </w:r>
      <w:r w:rsidR="00414FB7">
        <w:rPr>
          <w:rFonts w:eastAsia="Calibri" w:cstheme="minorHAnsi" w:hint="cs"/>
          <w:rtl/>
          <w:lang w:eastAsia="he-IL"/>
        </w:rPr>
        <w:t>, בהתאם לנוחות המשרד</w:t>
      </w:r>
      <w:r w:rsidR="008B27FD">
        <w:rPr>
          <w:rFonts w:eastAsia="Calibri" w:cstheme="minorHAnsi" w:hint="cs"/>
          <w:rtl/>
          <w:lang w:eastAsia="he-IL"/>
        </w:rPr>
        <w:t xml:space="preserve"> </w:t>
      </w:r>
      <w:r w:rsidRPr="008A0814">
        <w:rPr>
          <w:rFonts w:eastAsia="Calibri" w:cstheme="minorHAnsi"/>
          <w:rtl/>
          <w:lang w:eastAsia="he-IL"/>
        </w:rPr>
        <w:t>כאמור, גם לרפרנט</w:t>
      </w:r>
      <w:r w:rsidR="002F3054">
        <w:rPr>
          <w:rFonts w:eastAsia="Calibri" w:cstheme="minorHAnsi" w:hint="cs"/>
          <w:rtl/>
          <w:lang w:eastAsia="he-IL"/>
        </w:rPr>
        <w:t>ים</w:t>
      </w:r>
      <w:r w:rsidRPr="008A0814">
        <w:rPr>
          <w:rFonts w:eastAsia="Calibri" w:cstheme="minorHAnsi"/>
          <w:rtl/>
          <w:lang w:eastAsia="he-IL"/>
        </w:rPr>
        <w:t xml:space="preserve"> מטעם המשרד, שי</w:t>
      </w:r>
      <w:r w:rsidR="002F3054">
        <w:rPr>
          <w:rFonts w:eastAsia="Calibri" w:cstheme="minorHAnsi" w:hint="cs"/>
          <w:rtl/>
          <w:lang w:eastAsia="he-IL"/>
        </w:rPr>
        <w:t>ו</w:t>
      </w:r>
      <w:r w:rsidRPr="008A0814">
        <w:rPr>
          <w:rFonts w:eastAsia="Calibri" w:cstheme="minorHAnsi"/>
          <w:rtl/>
          <w:lang w:eastAsia="he-IL"/>
        </w:rPr>
        <w:t>שב</w:t>
      </w:r>
      <w:r w:rsidR="002F3054">
        <w:rPr>
          <w:rFonts w:eastAsia="Calibri" w:cstheme="minorHAnsi" w:hint="cs"/>
          <w:rtl/>
          <w:lang w:eastAsia="he-IL"/>
        </w:rPr>
        <w:t>ים</w:t>
      </w:r>
      <w:r w:rsidRPr="008A0814">
        <w:rPr>
          <w:rFonts w:eastAsia="Calibri" w:cstheme="minorHAnsi"/>
          <w:rtl/>
          <w:lang w:eastAsia="he-IL"/>
        </w:rPr>
        <w:t xml:space="preserve"> במוקד מיקור החוץ תהייה גישה והרשאה לכך. המחשבים והחיבורים- באחריות הספק ועל חשבונו.</w:t>
      </w:r>
    </w:p>
    <w:p w14:paraId="12A9E7D5" w14:textId="23F2E138" w:rsidR="00B07419" w:rsidRDefault="003A443C" w:rsidP="006430E8">
      <w:pPr>
        <w:numPr>
          <w:ilvl w:val="3"/>
          <w:numId w:val="80"/>
        </w:numPr>
        <w:contextualSpacing/>
        <w:jc w:val="left"/>
        <w:rPr>
          <w:rFonts w:eastAsia="Calibri" w:cstheme="minorHAnsi"/>
          <w:lang w:eastAsia="he-IL"/>
        </w:rPr>
      </w:pPr>
      <w:r w:rsidRPr="008A0814">
        <w:rPr>
          <w:rFonts w:eastAsia="Calibri" w:cstheme="minorHAnsi"/>
          <w:rtl/>
          <w:lang w:eastAsia="he-IL"/>
        </w:rPr>
        <w:t>המערכת תציג מידע בזמן אמת ומידע היסטורי בכל החתכים ברמת מוקד, תורים, קבוצות נציגים, נציגים, ו-</w:t>
      </w:r>
      <w:r w:rsidRPr="008A0814">
        <w:rPr>
          <w:rFonts w:eastAsia="Calibri" w:cstheme="minorHAnsi"/>
          <w:lang w:eastAsia="he-IL"/>
        </w:rPr>
        <w:t>Skills</w:t>
      </w:r>
    </w:p>
    <w:p w14:paraId="1B2F8C7B" w14:textId="77777777" w:rsidR="00B07419" w:rsidRDefault="003A443C" w:rsidP="006430E8">
      <w:pPr>
        <w:numPr>
          <w:ilvl w:val="3"/>
          <w:numId w:val="80"/>
        </w:numPr>
        <w:contextualSpacing/>
        <w:jc w:val="left"/>
        <w:rPr>
          <w:rFonts w:eastAsia="Calibri" w:cstheme="minorHAnsi"/>
          <w:lang w:eastAsia="he-IL"/>
        </w:rPr>
      </w:pPr>
      <w:r w:rsidRPr="008A0814">
        <w:rPr>
          <w:rFonts w:eastAsia="Calibri" w:cstheme="minorHAnsi"/>
          <w:rtl/>
          <w:lang w:eastAsia="he-IL"/>
        </w:rPr>
        <w:t xml:space="preserve">כל מערכות הבקרה והדוחות כולל מצגות </w:t>
      </w:r>
      <w:r w:rsidRPr="008A0814">
        <w:rPr>
          <w:rFonts w:eastAsia="Calibri" w:cstheme="minorHAnsi"/>
          <w:lang w:eastAsia="he-IL"/>
        </w:rPr>
        <w:t>Real Time</w:t>
      </w:r>
      <w:r w:rsidRPr="008A0814">
        <w:rPr>
          <w:rFonts w:eastAsia="Calibri" w:cstheme="minorHAnsi"/>
          <w:rtl/>
          <w:lang w:eastAsia="he-IL"/>
        </w:rPr>
        <w:t xml:space="preserve"> והדוחות ההיסטוריים יכילו נתונים עבור כל סוגי הפניות הנכנסות למוקד, יוצאות ממנו ופניות פנימיות ומכל ערוצי הקשר</w:t>
      </w:r>
      <w:r>
        <w:rPr>
          <w:rFonts w:eastAsia="Calibri" w:cstheme="minorHAnsi" w:hint="cs"/>
          <w:rtl/>
          <w:lang w:eastAsia="he-IL"/>
        </w:rPr>
        <w:t>.</w:t>
      </w:r>
    </w:p>
    <w:p w14:paraId="0A2D03B5" w14:textId="77777777" w:rsidR="00B07419" w:rsidRDefault="003A443C" w:rsidP="006430E8">
      <w:pPr>
        <w:numPr>
          <w:ilvl w:val="3"/>
          <w:numId w:val="80"/>
        </w:numPr>
        <w:contextualSpacing/>
        <w:jc w:val="left"/>
        <w:rPr>
          <w:rFonts w:eastAsia="Calibri" w:cstheme="minorHAnsi"/>
          <w:lang w:eastAsia="he-IL"/>
        </w:rPr>
      </w:pPr>
      <w:r w:rsidRPr="008A0814">
        <w:rPr>
          <w:rFonts w:eastAsia="Calibri" w:cstheme="minorHAnsi"/>
          <w:b/>
          <w:bCs/>
          <w:rtl/>
          <w:lang w:eastAsia="he-IL"/>
        </w:rPr>
        <w:t xml:space="preserve">דוחות </w:t>
      </w:r>
      <w:r w:rsidRPr="008A0814">
        <w:rPr>
          <w:rFonts w:eastAsia="Calibri" w:cstheme="minorHAnsi"/>
          <w:b/>
          <w:bCs/>
          <w:lang w:eastAsia="he-IL"/>
        </w:rPr>
        <w:t>Real Time</w:t>
      </w:r>
    </w:p>
    <w:p w14:paraId="7BF3F2FE" w14:textId="1DCDA5AB" w:rsidR="00B07419" w:rsidRDefault="003A443C" w:rsidP="006430E8">
      <w:pPr>
        <w:numPr>
          <w:ilvl w:val="4"/>
          <w:numId w:val="80"/>
        </w:numPr>
        <w:ind w:left="2919" w:hanging="1276"/>
        <w:contextualSpacing/>
        <w:jc w:val="left"/>
        <w:rPr>
          <w:rFonts w:eastAsia="Calibri" w:cstheme="minorHAnsi"/>
          <w:lang w:eastAsia="he-IL"/>
        </w:rPr>
      </w:pPr>
      <w:r w:rsidRPr="008A0814">
        <w:rPr>
          <w:rFonts w:eastAsia="Calibri" w:cstheme="minorHAnsi"/>
          <w:rtl/>
          <w:lang w:eastAsia="he-IL"/>
        </w:rPr>
        <w:t xml:space="preserve">המערכת תאפשר צפייה בנתונים על גבי צג עמדות מנהלים, מסך תצוגה </w:t>
      </w:r>
      <w:r w:rsidR="002F3054">
        <w:rPr>
          <w:rFonts w:eastAsia="Calibri" w:cstheme="minorHAnsi" w:hint="cs"/>
          <w:rtl/>
          <w:lang w:eastAsia="he-IL"/>
        </w:rPr>
        <w:t xml:space="preserve"> על קיר </w:t>
      </w:r>
      <w:r w:rsidRPr="008A0814">
        <w:rPr>
          <w:rFonts w:eastAsia="Calibri" w:cstheme="minorHAnsi"/>
          <w:rtl/>
          <w:lang w:eastAsia="he-IL"/>
        </w:rPr>
        <w:t>מכל ערוצי הקשר.</w:t>
      </w:r>
      <w:r w:rsidR="00C61A49">
        <w:rPr>
          <w:rFonts w:eastAsia="Calibri" w:cstheme="minorHAnsi" w:hint="cs"/>
          <w:rtl/>
          <w:lang w:eastAsia="he-IL"/>
        </w:rPr>
        <w:t xml:space="preserve"> והתורים</w:t>
      </w:r>
    </w:p>
    <w:p w14:paraId="58BDFBF9" w14:textId="77777777" w:rsidR="00B07419" w:rsidRDefault="003A443C" w:rsidP="006430E8">
      <w:pPr>
        <w:numPr>
          <w:ilvl w:val="4"/>
          <w:numId w:val="80"/>
        </w:numPr>
        <w:ind w:left="2919" w:hanging="1276"/>
        <w:contextualSpacing/>
        <w:jc w:val="left"/>
        <w:rPr>
          <w:rFonts w:eastAsia="Calibri" w:cstheme="minorHAnsi"/>
          <w:lang w:eastAsia="he-IL"/>
        </w:rPr>
      </w:pPr>
      <w:r w:rsidRPr="00257918">
        <w:rPr>
          <w:rFonts w:eastAsia="Calibri" w:cstheme="minorHAnsi"/>
          <w:rtl/>
          <w:lang w:eastAsia="he-IL"/>
        </w:rPr>
        <w:t xml:space="preserve">הספק יאפשר צפייה בנתוני זמן אמת, ע"י כניסה באמצעות שם משתמש וסיסמא לעובדי </w:t>
      </w:r>
      <w:r w:rsidRPr="00257918">
        <w:rPr>
          <w:rFonts w:eastAsia="Calibri" w:cstheme="minorHAnsi" w:hint="cs"/>
          <w:rtl/>
          <w:lang w:eastAsia="he-IL"/>
        </w:rPr>
        <w:t>ה</w:t>
      </w:r>
      <w:r w:rsidRPr="00257918">
        <w:rPr>
          <w:rFonts w:eastAsia="Calibri" w:cstheme="minorHAnsi"/>
          <w:rtl/>
          <w:lang w:eastAsia="he-IL"/>
        </w:rPr>
        <w:t>משרד.</w:t>
      </w:r>
    </w:p>
    <w:p w14:paraId="0B78697C" w14:textId="3BFC19AB" w:rsidR="00B07419" w:rsidRDefault="003A443C" w:rsidP="006430E8">
      <w:pPr>
        <w:numPr>
          <w:ilvl w:val="4"/>
          <w:numId w:val="80"/>
        </w:numPr>
        <w:ind w:left="2919" w:hanging="1276"/>
        <w:contextualSpacing/>
        <w:jc w:val="left"/>
        <w:rPr>
          <w:rFonts w:eastAsia="Calibri" w:cstheme="minorHAnsi"/>
          <w:lang w:eastAsia="he-IL"/>
        </w:rPr>
      </w:pPr>
      <w:r w:rsidRPr="00361B06">
        <w:rPr>
          <w:rFonts w:eastAsia="Calibri" w:cstheme="minorHAnsi"/>
          <w:rtl/>
          <w:lang w:eastAsia="he-IL"/>
        </w:rPr>
        <w:t>המערכת תכלול הצגה גראפית</w:t>
      </w:r>
      <w:r w:rsidR="002F3054">
        <w:rPr>
          <w:rFonts w:eastAsia="Calibri" w:cstheme="minorHAnsi" w:hint="cs"/>
          <w:rtl/>
          <w:lang w:eastAsia="he-IL"/>
        </w:rPr>
        <w:t xml:space="preserve"> ברורה </w:t>
      </w:r>
      <w:r w:rsidRPr="00361B06">
        <w:rPr>
          <w:rFonts w:eastAsia="Calibri" w:cstheme="minorHAnsi"/>
          <w:rtl/>
          <w:lang w:eastAsia="he-IL"/>
        </w:rPr>
        <w:t xml:space="preserve"> וטבלאית של נתוני </w:t>
      </w:r>
      <w:r w:rsidRPr="00361B06">
        <w:rPr>
          <w:rFonts w:eastAsia="Calibri" w:cstheme="minorHAnsi"/>
          <w:lang w:eastAsia="he-IL"/>
        </w:rPr>
        <w:t>Real Time</w:t>
      </w:r>
      <w:r w:rsidRPr="00361B06">
        <w:rPr>
          <w:rFonts w:eastAsia="Calibri" w:cstheme="minorHAnsi"/>
          <w:rtl/>
          <w:lang w:eastAsia="he-IL"/>
        </w:rPr>
        <w:t>.</w:t>
      </w:r>
    </w:p>
    <w:p w14:paraId="25736E59" w14:textId="77777777" w:rsidR="00B07419" w:rsidRPr="00361B06" w:rsidRDefault="003A443C" w:rsidP="006430E8">
      <w:pPr>
        <w:numPr>
          <w:ilvl w:val="4"/>
          <w:numId w:val="80"/>
        </w:numPr>
        <w:ind w:left="2919" w:hanging="1276"/>
        <w:contextualSpacing/>
        <w:jc w:val="left"/>
        <w:rPr>
          <w:rFonts w:eastAsia="Calibri" w:cstheme="minorHAnsi"/>
          <w:rtl/>
          <w:lang w:eastAsia="he-IL"/>
        </w:rPr>
      </w:pPr>
      <w:r w:rsidRPr="00361B06">
        <w:rPr>
          <w:rFonts w:eastAsia="Calibri" w:cstheme="minorHAnsi"/>
          <w:rtl/>
          <w:lang w:eastAsia="he-IL"/>
        </w:rPr>
        <w:t>המערכת תאפשר הצגת חריגים עפ"י פרמטר לכל אחד מהנתונים המוצגים והבלטתם בצבע לפי ספים.</w:t>
      </w:r>
    </w:p>
    <w:p w14:paraId="585D1DEE" w14:textId="77777777" w:rsidR="00B07419" w:rsidRDefault="003A443C" w:rsidP="006430E8">
      <w:pPr>
        <w:numPr>
          <w:ilvl w:val="4"/>
          <w:numId w:val="80"/>
        </w:numPr>
        <w:ind w:left="2919" w:hanging="1276"/>
        <w:contextualSpacing/>
        <w:jc w:val="left"/>
        <w:rPr>
          <w:rFonts w:eastAsia="Calibri" w:cstheme="minorHAnsi"/>
          <w:lang w:eastAsia="he-IL"/>
        </w:rPr>
      </w:pPr>
      <w:r w:rsidRPr="00361B06">
        <w:rPr>
          <w:rFonts w:eastAsia="Calibri" w:cstheme="minorHAnsi"/>
          <w:rtl/>
          <w:lang w:eastAsia="he-IL"/>
        </w:rPr>
        <w:t xml:space="preserve">ניתן יהיה להגדיר ספים שונים </w:t>
      </w:r>
      <w:r>
        <w:rPr>
          <w:rFonts w:eastAsia="Calibri" w:cstheme="minorHAnsi" w:hint="cs"/>
          <w:rtl/>
          <w:lang w:eastAsia="he-IL"/>
        </w:rPr>
        <w:t>למידע</w:t>
      </w:r>
      <w:r w:rsidRPr="00361B06">
        <w:rPr>
          <w:rFonts w:eastAsia="Calibri" w:cstheme="minorHAnsi"/>
          <w:rtl/>
          <w:lang w:eastAsia="he-IL"/>
        </w:rPr>
        <w:t xml:space="preserve"> בהתאם לסוג הפעילות.</w:t>
      </w:r>
    </w:p>
    <w:p w14:paraId="075205E3" w14:textId="5E5D81F2" w:rsidR="00B07419" w:rsidRDefault="003A443C" w:rsidP="006430E8">
      <w:pPr>
        <w:pStyle w:val="aff0"/>
        <w:numPr>
          <w:ilvl w:val="4"/>
          <w:numId w:val="80"/>
        </w:numPr>
        <w:tabs>
          <w:tab w:val="left" w:pos="2756"/>
        </w:tabs>
        <w:ind w:left="2919" w:hanging="1276"/>
        <w:jc w:val="left"/>
        <w:rPr>
          <w:rFonts w:eastAsia="Calibri" w:cstheme="minorHAnsi"/>
        </w:rPr>
      </w:pPr>
      <w:r w:rsidRPr="00361B06">
        <w:rPr>
          <w:rFonts w:eastAsia="Calibri" w:cstheme="minorHAnsi"/>
          <w:rtl/>
        </w:rPr>
        <w:tab/>
        <w:t xml:space="preserve">נתוני נציג יוצגו בזמן אמת (סטטוס) </w:t>
      </w:r>
      <w:r>
        <w:rPr>
          <w:rFonts w:eastAsia="Calibri" w:cstheme="minorHAnsi" w:hint="cs"/>
          <w:rtl/>
        </w:rPr>
        <w:t>וגם ב</w:t>
      </w:r>
      <w:r w:rsidRPr="00361B06">
        <w:rPr>
          <w:rFonts w:eastAsia="Calibri" w:cstheme="minorHAnsi"/>
          <w:rtl/>
        </w:rPr>
        <w:t xml:space="preserve">מצטבר מתחילת  היום. המערכת </w:t>
      </w:r>
      <w:r>
        <w:rPr>
          <w:rFonts w:eastAsia="Calibri" w:cstheme="minorHAnsi" w:hint="cs"/>
          <w:rtl/>
        </w:rPr>
        <w:t>תאפשר</w:t>
      </w:r>
      <w:r w:rsidRPr="00361B06">
        <w:rPr>
          <w:rFonts w:eastAsia="Calibri" w:cstheme="minorHAnsi"/>
          <w:rtl/>
        </w:rPr>
        <w:t xml:space="preserve"> הצגת </w:t>
      </w:r>
      <w:r>
        <w:rPr>
          <w:rFonts w:eastAsia="Calibri" w:cstheme="minorHAnsi" w:hint="cs"/>
          <w:rtl/>
        </w:rPr>
        <w:t xml:space="preserve">המידע </w:t>
      </w:r>
      <w:r w:rsidRPr="00361B06">
        <w:rPr>
          <w:rFonts w:eastAsia="Calibri" w:cstheme="minorHAnsi"/>
          <w:rtl/>
        </w:rPr>
        <w:t xml:space="preserve">במהלך המשמרת (מענה, אחוז מענה, יעילות, אחוז החזק, הפסקות שונות </w:t>
      </w:r>
      <w:r w:rsidRPr="00361B06">
        <w:rPr>
          <w:rFonts w:eastAsia="Calibri" w:cstheme="minorHAnsi" w:hint="cs"/>
          <w:rtl/>
        </w:rPr>
        <w:t>ועוד</w:t>
      </w:r>
      <w:r w:rsidRPr="00361B06">
        <w:rPr>
          <w:rFonts w:eastAsia="Calibri" w:cstheme="minorHAnsi"/>
          <w:rtl/>
        </w:rPr>
        <w:t>).</w:t>
      </w:r>
    </w:p>
    <w:p w14:paraId="444F064B" w14:textId="769CCC29" w:rsidR="002F3054" w:rsidRDefault="002F3054" w:rsidP="002F3054">
      <w:pPr>
        <w:pStyle w:val="aff0"/>
        <w:numPr>
          <w:ilvl w:val="4"/>
          <w:numId w:val="80"/>
        </w:numPr>
        <w:tabs>
          <w:tab w:val="left" w:pos="2756"/>
        </w:tabs>
        <w:ind w:left="2919" w:hanging="1276"/>
        <w:jc w:val="left"/>
        <w:rPr>
          <w:rFonts w:eastAsia="Calibri" w:cstheme="minorHAnsi"/>
        </w:rPr>
      </w:pPr>
      <w:r>
        <w:rPr>
          <w:rFonts w:eastAsia="Calibri" w:cstheme="minorHAnsi" w:hint="cs"/>
          <w:rtl/>
        </w:rPr>
        <w:t xml:space="preserve">תצוגות  המסכים במוקד יהיו ברורות, כך שהמידע בולט וברור ("קופץ לעין") כגון: מספר שיחות ממתינות, זמן המתנה , כמה נציגים במענה, כמה בהפסקה, זמן מקסימלי, </w:t>
      </w:r>
      <w:proofErr w:type="spellStart"/>
      <w:r>
        <w:rPr>
          <w:rFonts w:eastAsia="Calibri" w:cstheme="minorHAnsi" w:hint="cs"/>
          <w:rtl/>
        </w:rPr>
        <w:t>רמ"ש</w:t>
      </w:r>
      <w:proofErr w:type="spellEnd"/>
      <w:r>
        <w:rPr>
          <w:rFonts w:eastAsia="Calibri" w:cstheme="minorHAnsi" w:hint="cs"/>
          <w:rtl/>
        </w:rPr>
        <w:t xml:space="preserve"> , אחוז מענה וכדומה</w:t>
      </w:r>
    </w:p>
    <w:p w14:paraId="70B88172" w14:textId="77777777" w:rsidR="00B07419" w:rsidRPr="00361B06" w:rsidRDefault="003A443C" w:rsidP="006430E8">
      <w:pPr>
        <w:pStyle w:val="aff0"/>
        <w:numPr>
          <w:ilvl w:val="4"/>
          <w:numId w:val="80"/>
        </w:numPr>
        <w:tabs>
          <w:tab w:val="left" w:pos="2756"/>
        </w:tabs>
        <w:ind w:left="2919" w:hanging="1276"/>
        <w:jc w:val="left"/>
        <w:rPr>
          <w:rFonts w:eastAsia="Calibri" w:cstheme="minorHAnsi"/>
        </w:rPr>
      </w:pPr>
      <w:r w:rsidRPr="00361B06">
        <w:rPr>
          <w:rFonts w:eastAsia="Calibri" w:cstheme="minorHAnsi"/>
          <w:rtl/>
        </w:rPr>
        <w:tab/>
        <w:t>אפיון מפורט לתצוגות האמת יבוצע בשלב ההקמה.</w:t>
      </w:r>
    </w:p>
    <w:p w14:paraId="714AE427" w14:textId="77777777" w:rsidR="00B07419" w:rsidRPr="00F452E9" w:rsidRDefault="003A443C" w:rsidP="006430E8">
      <w:pPr>
        <w:keepNext/>
        <w:keepLines/>
        <w:numPr>
          <w:ilvl w:val="2"/>
          <w:numId w:val="80"/>
        </w:numPr>
        <w:rPr>
          <w:rFonts w:eastAsia="Calibri" w:cstheme="minorHAnsi"/>
          <w:b/>
          <w:bCs/>
          <w:lang w:eastAsia="he-IL"/>
        </w:rPr>
      </w:pPr>
      <w:r w:rsidRPr="00F452E9">
        <w:rPr>
          <w:rFonts w:eastAsia="Calibri" w:cstheme="minorHAnsi" w:hint="cs"/>
          <w:b/>
          <w:bCs/>
          <w:rtl/>
          <w:lang w:eastAsia="he-IL"/>
        </w:rPr>
        <w:t>דוחות היסטוריי</w:t>
      </w:r>
      <w:r w:rsidRPr="00F452E9">
        <w:rPr>
          <w:rFonts w:eastAsia="Calibri" w:cstheme="minorHAnsi" w:hint="eastAsia"/>
          <w:b/>
          <w:bCs/>
          <w:rtl/>
          <w:lang w:eastAsia="he-IL"/>
        </w:rPr>
        <w:t>ם</w:t>
      </w:r>
    </w:p>
    <w:p w14:paraId="611FA22E" w14:textId="77777777" w:rsidR="00B07419" w:rsidRPr="00306709" w:rsidRDefault="003A443C" w:rsidP="006430E8">
      <w:pPr>
        <w:keepNext/>
        <w:keepLines/>
        <w:numPr>
          <w:ilvl w:val="3"/>
          <w:numId w:val="80"/>
        </w:numPr>
        <w:rPr>
          <w:rFonts w:eastAsia="Calibri" w:cstheme="minorHAnsi"/>
          <w:b/>
          <w:bCs/>
          <w:lang w:eastAsia="he-IL"/>
        </w:rPr>
      </w:pPr>
      <w:r w:rsidRPr="00306709">
        <w:rPr>
          <w:rFonts w:eastAsia="Calibri" w:cstheme="minorHAnsi" w:hint="cs"/>
          <w:b/>
          <w:bCs/>
          <w:rtl/>
          <w:lang w:eastAsia="he-IL"/>
        </w:rPr>
        <w:t>תכונות המערכת</w:t>
      </w:r>
    </w:p>
    <w:p w14:paraId="159D9BDA" w14:textId="164B5E71" w:rsidR="00B07419" w:rsidRPr="00B23E44" w:rsidRDefault="003A443C" w:rsidP="002F3054">
      <w:pPr>
        <w:keepNext/>
        <w:keepLines/>
        <w:numPr>
          <w:ilvl w:val="4"/>
          <w:numId w:val="80"/>
        </w:numPr>
        <w:rPr>
          <w:rFonts w:eastAsia="Calibri" w:cstheme="minorHAnsi"/>
          <w:lang w:eastAsia="he-IL"/>
        </w:rPr>
      </w:pPr>
      <w:r w:rsidRPr="00B23E44">
        <w:rPr>
          <w:rFonts w:eastAsia="Calibri" w:cstheme="minorHAnsi"/>
          <w:rtl/>
          <w:lang w:eastAsia="he-IL"/>
        </w:rPr>
        <w:t>המערכת תאפשר לשמור ב</w:t>
      </w:r>
      <w:r w:rsidR="00C61A49">
        <w:rPr>
          <w:rFonts w:eastAsia="Calibri" w:cstheme="minorHAnsi" w:hint="cs"/>
          <w:rtl/>
          <w:lang w:eastAsia="he-IL"/>
        </w:rPr>
        <w:t>שליפה נגישה</w:t>
      </w:r>
      <w:r w:rsidRPr="00B23E44">
        <w:rPr>
          <w:rFonts w:eastAsia="Calibri" w:cstheme="minorHAnsi"/>
          <w:rtl/>
          <w:lang w:eastAsia="he-IL"/>
        </w:rPr>
        <w:t xml:space="preserve"> מידע מצטבר של שנה לפחות (הפקת דוחות</w:t>
      </w:r>
      <w:r>
        <w:rPr>
          <w:rFonts w:eastAsia="Calibri" w:cstheme="minorHAnsi" w:hint="cs"/>
          <w:rtl/>
          <w:lang w:eastAsia="he-IL"/>
        </w:rPr>
        <w:t xml:space="preserve"> ב</w:t>
      </w:r>
      <w:r w:rsidRPr="00B23E44">
        <w:rPr>
          <w:rFonts w:eastAsia="Calibri" w:cstheme="minorHAnsi"/>
          <w:rtl/>
          <w:lang w:eastAsia="he-IL"/>
        </w:rPr>
        <w:t>גישה מי</w:t>
      </w:r>
      <w:r w:rsidR="002F3054">
        <w:rPr>
          <w:rFonts w:eastAsia="Calibri" w:cstheme="minorHAnsi" w:hint="cs"/>
          <w:rtl/>
          <w:lang w:eastAsia="he-IL"/>
        </w:rPr>
        <w:t>י</w:t>
      </w:r>
      <w:r w:rsidRPr="00B23E44">
        <w:rPr>
          <w:rFonts w:eastAsia="Calibri" w:cstheme="minorHAnsi"/>
          <w:rtl/>
          <w:lang w:eastAsia="he-IL"/>
        </w:rPr>
        <w:t xml:space="preserve">דית לנתונים). ניתן יהיה להעביר מידע ישן יותר </w:t>
      </w:r>
      <w:r>
        <w:rPr>
          <w:rFonts w:eastAsia="Calibri" w:cstheme="minorHAnsi" w:hint="cs"/>
          <w:rtl/>
          <w:lang w:eastAsia="he-IL"/>
        </w:rPr>
        <w:t xml:space="preserve">ל </w:t>
      </w:r>
      <w:r>
        <w:rPr>
          <w:rFonts w:eastAsia="Calibri" w:cstheme="minorHAnsi" w:hint="cs"/>
          <w:lang w:eastAsia="he-IL"/>
        </w:rPr>
        <w:t>DWH</w:t>
      </w:r>
      <w:r w:rsidRPr="00B23E44">
        <w:rPr>
          <w:rFonts w:eastAsia="Calibri" w:cstheme="minorHAnsi"/>
          <w:rtl/>
          <w:lang w:eastAsia="he-IL"/>
        </w:rPr>
        <w:t xml:space="preserve"> עם אפשרות נוחה לשחזור ולהפקת דוחות.</w:t>
      </w:r>
    </w:p>
    <w:p w14:paraId="5A70A534" w14:textId="7D86C94B" w:rsidR="00B07419" w:rsidRPr="001340C6" w:rsidRDefault="003A443C" w:rsidP="006430E8">
      <w:pPr>
        <w:numPr>
          <w:ilvl w:val="4"/>
          <w:numId w:val="80"/>
        </w:numPr>
        <w:contextualSpacing/>
        <w:jc w:val="left"/>
        <w:rPr>
          <w:rFonts w:eastAsia="Calibri" w:cstheme="minorHAnsi"/>
        </w:rPr>
      </w:pPr>
      <w:r w:rsidRPr="00D9021A">
        <w:rPr>
          <w:rFonts w:eastAsia="Calibri" w:cstheme="minorHAnsi"/>
          <w:rtl/>
        </w:rPr>
        <w:t>הספק יבנה מאגר מידע (</w:t>
      </w:r>
      <w:r w:rsidRPr="00D9021A">
        <w:rPr>
          <w:rFonts w:eastAsia="Calibri" w:cstheme="minorHAnsi"/>
        </w:rPr>
        <w:t>DWH</w:t>
      </w:r>
      <w:r w:rsidRPr="00D9021A">
        <w:rPr>
          <w:rFonts w:eastAsia="Calibri" w:cstheme="minorHAnsi"/>
          <w:rtl/>
        </w:rPr>
        <w:t>) של נתונים הכולל את הביצועים של כל מערכות השירות במוקד</w:t>
      </w:r>
      <w:r w:rsidRPr="00D9021A">
        <w:rPr>
          <w:rFonts w:eastAsia="Calibri" w:cstheme="minorHAnsi" w:hint="cs"/>
          <w:rtl/>
        </w:rPr>
        <w:t xml:space="preserve"> ( </w:t>
      </w:r>
      <w:r w:rsidRPr="00D9021A">
        <w:rPr>
          <w:rFonts w:eastAsia="Calibri" w:cstheme="minorHAnsi"/>
        </w:rPr>
        <w:t xml:space="preserve"> </w:t>
      </w:r>
      <w:r w:rsidRPr="00D9021A">
        <w:rPr>
          <w:rFonts w:eastAsia="Calibri" w:cstheme="minorHAnsi" w:hint="cs"/>
        </w:rPr>
        <w:t>CRM</w:t>
      </w:r>
      <w:r w:rsidRPr="00D9021A">
        <w:rPr>
          <w:rFonts w:eastAsia="Calibri" w:cstheme="minorHAnsi"/>
        </w:rPr>
        <w:t xml:space="preserve">, KM, </w:t>
      </w:r>
      <w:r w:rsidR="00495298">
        <w:rPr>
          <w:rFonts w:eastAsia="Calibri" w:cstheme="minorHAnsi"/>
        </w:rPr>
        <w:t>Q</w:t>
      </w:r>
      <w:r w:rsidR="00495298" w:rsidRPr="00D9021A">
        <w:rPr>
          <w:rFonts w:eastAsia="Calibri" w:cstheme="minorHAnsi"/>
        </w:rPr>
        <w:t>A</w:t>
      </w:r>
      <w:r w:rsidRPr="00D9021A">
        <w:rPr>
          <w:rFonts w:eastAsia="Calibri" w:cstheme="minorHAnsi"/>
        </w:rPr>
        <w:t>, CTI, IVR</w:t>
      </w:r>
      <w:r>
        <w:rPr>
          <w:rFonts w:eastAsia="Calibri" w:cstheme="minorHAnsi" w:hint="cs"/>
          <w:rtl/>
        </w:rPr>
        <w:t xml:space="preserve"> </w:t>
      </w:r>
      <w:r w:rsidRPr="00D9021A">
        <w:rPr>
          <w:rFonts w:eastAsia="Calibri" w:cstheme="minorHAnsi" w:hint="cs"/>
          <w:rtl/>
        </w:rPr>
        <w:t xml:space="preserve">ומערכת ההקלטה) </w:t>
      </w:r>
      <w:r w:rsidRPr="001340C6">
        <w:rPr>
          <w:rFonts w:eastAsia="Calibri" w:cstheme="minorHAnsi" w:hint="cs"/>
          <w:rtl/>
        </w:rPr>
        <w:t>לרבות מידע מעמדות רחק (עבודה מהבית)</w:t>
      </w:r>
      <w:r w:rsidRPr="001340C6">
        <w:rPr>
          <w:rFonts w:eastAsia="Calibri" w:cstheme="minorHAnsi"/>
          <w:rtl/>
        </w:rPr>
        <w:t>.</w:t>
      </w:r>
    </w:p>
    <w:p w14:paraId="2E7E9FC5" w14:textId="77777777" w:rsidR="00B07419" w:rsidRPr="00D9021A" w:rsidRDefault="003A443C" w:rsidP="006430E8">
      <w:pPr>
        <w:numPr>
          <w:ilvl w:val="4"/>
          <w:numId w:val="80"/>
        </w:numPr>
        <w:contextualSpacing/>
        <w:jc w:val="left"/>
        <w:rPr>
          <w:rFonts w:eastAsia="Calibri" w:cstheme="minorHAnsi"/>
        </w:rPr>
      </w:pPr>
      <w:r w:rsidRPr="001340C6">
        <w:rPr>
          <w:rFonts w:eastAsia="Calibri" w:cstheme="minorHAnsi"/>
          <w:rtl/>
        </w:rPr>
        <w:t xml:space="preserve">הספק </w:t>
      </w:r>
      <w:r w:rsidRPr="005C31A2">
        <w:rPr>
          <w:rFonts w:eastAsia="Calibri" w:cstheme="minorHAnsi" w:hint="eastAsia"/>
          <w:rtl/>
        </w:rPr>
        <w:t>יפתח</w:t>
      </w:r>
      <w:r w:rsidRPr="005C31A2">
        <w:rPr>
          <w:rFonts w:eastAsia="Calibri" w:cstheme="minorHAnsi"/>
          <w:rtl/>
        </w:rPr>
        <w:t xml:space="preserve"> </w:t>
      </w:r>
      <w:r w:rsidRPr="005C31A2">
        <w:rPr>
          <w:rFonts w:eastAsia="Calibri" w:cstheme="minorHAnsi" w:hint="eastAsia"/>
          <w:rtl/>
        </w:rPr>
        <w:t>עד</w:t>
      </w:r>
      <w:r w:rsidRPr="005C31A2">
        <w:rPr>
          <w:rFonts w:eastAsia="Calibri" w:cstheme="minorHAnsi"/>
          <w:rtl/>
        </w:rPr>
        <w:t xml:space="preserve"> 10 דוחות למשרד בהתאם לדריש</w:t>
      </w:r>
      <w:r w:rsidRPr="005C31A2">
        <w:rPr>
          <w:rFonts w:eastAsia="Calibri" w:cstheme="minorHAnsi" w:hint="eastAsia"/>
          <w:rtl/>
        </w:rPr>
        <w:t>ה</w:t>
      </w:r>
      <w:r w:rsidRPr="005C31A2">
        <w:rPr>
          <w:rFonts w:eastAsia="Calibri" w:cstheme="minorHAnsi"/>
          <w:rtl/>
        </w:rPr>
        <w:t xml:space="preserve">, </w:t>
      </w:r>
      <w:r w:rsidRPr="001340C6">
        <w:rPr>
          <w:rFonts w:eastAsia="Calibri" w:cstheme="minorHAnsi"/>
          <w:rtl/>
          <w:lang w:eastAsia="he-IL"/>
        </w:rPr>
        <w:t>אפיון</w:t>
      </w:r>
      <w:r w:rsidRPr="00B23E44">
        <w:rPr>
          <w:rFonts w:eastAsia="Calibri" w:cstheme="minorHAnsi"/>
          <w:rtl/>
          <w:lang w:eastAsia="he-IL"/>
        </w:rPr>
        <w:t xml:space="preserve"> </w:t>
      </w:r>
      <w:r>
        <w:rPr>
          <w:rFonts w:eastAsia="Calibri" w:cstheme="minorHAnsi" w:hint="cs"/>
          <w:rtl/>
          <w:lang w:eastAsia="he-IL"/>
        </w:rPr>
        <w:t>הדוחות</w:t>
      </w:r>
      <w:r w:rsidRPr="00B23E44">
        <w:rPr>
          <w:rFonts w:eastAsia="Calibri" w:cstheme="minorHAnsi"/>
          <w:rtl/>
          <w:lang w:eastAsia="he-IL"/>
        </w:rPr>
        <w:t xml:space="preserve"> יבוצע בשלב ההקמה </w:t>
      </w:r>
      <w:r w:rsidRPr="00D9021A">
        <w:rPr>
          <w:rFonts w:eastAsia="Calibri" w:cstheme="minorHAnsi"/>
          <w:rtl/>
        </w:rPr>
        <w:t>(מעבר לדוחות קיימים</w:t>
      </w:r>
      <w:r>
        <w:rPr>
          <w:rFonts w:eastAsia="Calibri" w:cstheme="minorHAnsi" w:hint="cs"/>
          <w:rtl/>
        </w:rPr>
        <w:t xml:space="preserve"> במערכת</w:t>
      </w:r>
      <w:r w:rsidRPr="00D9021A">
        <w:rPr>
          <w:rFonts w:eastAsia="Calibri" w:cstheme="minorHAnsi"/>
          <w:rtl/>
        </w:rPr>
        <w:t xml:space="preserve">). </w:t>
      </w:r>
      <w:r w:rsidRPr="00D9021A">
        <w:rPr>
          <w:rFonts w:eastAsia="Calibri" w:cstheme="minorHAnsi" w:hint="cs"/>
          <w:rtl/>
        </w:rPr>
        <w:t xml:space="preserve"> </w:t>
      </w:r>
    </w:p>
    <w:p w14:paraId="4AC42747" w14:textId="1B417847" w:rsidR="00B07419" w:rsidRDefault="003A443C" w:rsidP="006430E8">
      <w:pPr>
        <w:numPr>
          <w:ilvl w:val="4"/>
          <w:numId w:val="80"/>
        </w:numPr>
        <w:contextualSpacing/>
        <w:jc w:val="left"/>
        <w:rPr>
          <w:rFonts w:eastAsia="Calibri" w:cstheme="minorHAnsi"/>
        </w:rPr>
      </w:pPr>
      <w:r w:rsidRPr="00D9021A">
        <w:rPr>
          <w:rFonts w:eastAsia="Calibri" w:cstheme="minorHAnsi"/>
          <w:rtl/>
        </w:rPr>
        <w:t>מערכות הדוחות תספק מידע ניהולי</w:t>
      </w:r>
      <w:r>
        <w:rPr>
          <w:rFonts w:eastAsia="Calibri" w:cstheme="minorHAnsi" w:hint="cs"/>
          <w:rtl/>
        </w:rPr>
        <w:t xml:space="preserve"> </w:t>
      </w:r>
      <w:r w:rsidRPr="00D9021A">
        <w:rPr>
          <w:rFonts w:eastAsia="Calibri" w:cstheme="minorHAnsi"/>
          <w:rtl/>
        </w:rPr>
        <w:t xml:space="preserve">היסטורי בחתכים שונים וברמות שונות ממערכות השירות המופעלות היום ( הקלטה, </w:t>
      </w:r>
      <w:r w:rsidRPr="00D9021A">
        <w:rPr>
          <w:rFonts w:eastAsia="Calibri" w:cstheme="minorHAnsi"/>
        </w:rPr>
        <w:t>C.C, KM, QA, CRM</w:t>
      </w:r>
      <w:r w:rsidRPr="00D9021A">
        <w:rPr>
          <w:rFonts w:eastAsia="Calibri" w:cstheme="minorHAnsi"/>
          <w:rtl/>
        </w:rPr>
        <w:t xml:space="preserve">) או מערכות שיופעלו בעתיד. </w:t>
      </w:r>
    </w:p>
    <w:p w14:paraId="6223990C" w14:textId="77777777" w:rsidR="00B07419" w:rsidRDefault="003A443C" w:rsidP="006430E8">
      <w:pPr>
        <w:numPr>
          <w:ilvl w:val="4"/>
          <w:numId w:val="80"/>
        </w:numPr>
        <w:contextualSpacing/>
        <w:jc w:val="left"/>
        <w:rPr>
          <w:rFonts w:eastAsia="Calibri" w:cstheme="minorHAnsi"/>
          <w:lang w:eastAsia="he-IL"/>
        </w:rPr>
      </w:pPr>
      <w:r w:rsidRPr="00306709">
        <w:rPr>
          <w:rFonts w:eastAsia="Calibri" w:cstheme="minorHAnsi" w:hint="cs"/>
          <w:rtl/>
        </w:rPr>
        <w:t>נציג ה</w:t>
      </w:r>
      <w:r w:rsidRPr="00306709">
        <w:rPr>
          <w:rFonts w:eastAsia="Calibri" w:cstheme="minorHAnsi"/>
          <w:rtl/>
        </w:rPr>
        <w:t>משרד  או מי מטעמ</w:t>
      </w:r>
      <w:r w:rsidRPr="00306709">
        <w:rPr>
          <w:rFonts w:eastAsia="Calibri" w:cstheme="minorHAnsi" w:hint="cs"/>
          <w:rtl/>
        </w:rPr>
        <w:t>ו יוגדר</w:t>
      </w:r>
      <w:r>
        <w:rPr>
          <w:rFonts w:eastAsia="Calibri" w:cstheme="minorHAnsi" w:hint="cs"/>
          <w:rtl/>
        </w:rPr>
        <w:t>ו</w:t>
      </w:r>
      <w:r w:rsidRPr="00306709">
        <w:rPr>
          <w:rFonts w:eastAsia="Calibri" w:cstheme="minorHAnsi"/>
          <w:rtl/>
        </w:rPr>
        <w:t xml:space="preserve"> כמשתמש</w:t>
      </w:r>
      <w:r>
        <w:rPr>
          <w:rFonts w:eastAsia="Calibri" w:cstheme="minorHAnsi" w:hint="cs"/>
          <w:rtl/>
        </w:rPr>
        <w:t>ים</w:t>
      </w:r>
      <w:r w:rsidRPr="00306709">
        <w:rPr>
          <w:rFonts w:eastAsia="Calibri" w:cstheme="minorHAnsi"/>
          <w:rtl/>
        </w:rPr>
        <w:t xml:space="preserve"> בכיר</w:t>
      </w:r>
      <w:r>
        <w:rPr>
          <w:rFonts w:eastAsia="Calibri" w:cstheme="minorHAnsi" w:hint="cs"/>
          <w:rtl/>
        </w:rPr>
        <w:t>ים</w:t>
      </w:r>
      <w:r w:rsidRPr="00306709">
        <w:rPr>
          <w:rFonts w:eastAsia="Calibri" w:cstheme="minorHAnsi"/>
          <w:rtl/>
        </w:rPr>
        <w:t xml:space="preserve"> במערכת הדוחות.</w:t>
      </w:r>
    </w:p>
    <w:p w14:paraId="18FB84D0" w14:textId="5C961C3E" w:rsidR="00B07419" w:rsidRDefault="003A443C" w:rsidP="006430E8">
      <w:pPr>
        <w:numPr>
          <w:ilvl w:val="4"/>
          <w:numId w:val="80"/>
        </w:numPr>
        <w:contextualSpacing/>
        <w:jc w:val="left"/>
        <w:rPr>
          <w:rFonts w:eastAsia="Calibri" w:cstheme="minorHAnsi"/>
          <w:b/>
          <w:bCs/>
          <w:lang w:eastAsia="he-IL"/>
        </w:rPr>
      </w:pPr>
      <w:r w:rsidRPr="00306709">
        <w:rPr>
          <w:rFonts w:eastAsia="Calibri" w:cstheme="minorHAnsi"/>
          <w:rtl/>
          <w:lang w:eastAsia="he-IL"/>
        </w:rPr>
        <w:t xml:space="preserve">למשרד </w:t>
      </w:r>
      <w:r w:rsidRPr="00306709">
        <w:rPr>
          <w:rFonts w:eastAsia="Calibri" w:cstheme="minorHAnsi" w:hint="cs"/>
          <w:rtl/>
          <w:lang w:eastAsia="he-IL"/>
        </w:rPr>
        <w:t>תינת</w:t>
      </w:r>
      <w:r w:rsidRPr="00306709">
        <w:rPr>
          <w:rFonts w:eastAsia="Calibri" w:cstheme="minorHAnsi" w:hint="eastAsia"/>
          <w:rtl/>
          <w:lang w:eastAsia="he-IL"/>
        </w:rPr>
        <w:t>ן</w:t>
      </w:r>
      <w:r w:rsidRPr="00306709">
        <w:rPr>
          <w:rFonts w:eastAsia="Calibri" w:cstheme="minorHAnsi"/>
          <w:rtl/>
          <w:lang w:eastAsia="he-IL"/>
        </w:rPr>
        <w:t xml:space="preserve"> האופציה לגשת לבסיס הנתונים של כל המערכות</w:t>
      </w:r>
      <w:r w:rsidR="00495298">
        <w:rPr>
          <w:rFonts w:eastAsia="Calibri" w:cstheme="minorHAnsi" w:hint="cs"/>
          <w:rtl/>
          <w:lang w:eastAsia="he-IL"/>
        </w:rPr>
        <w:t xml:space="preserve">. </w:t>
      </w:r>
      <w:r w:rsidRPr="00306709">
        <w:rPr>
          <w:rFonts w:eastAsia="Calibri" w:cstheme="minorHAnsi"/>
          <w:rtl/>
          <w:lang w:eastAsia="he-IL"/>
        </w:rPr>
        <w:t xml:space="preserve"> לצורכי שליפת מידע למערכות המשרד נדרשת האפשרות להצגת דוחות על גבי מסך, להפקת דוח מודפס ולהמרה לכלי ניתוח כגון </w:t>
      </w:r>
      <w:r w:rsidRPr="00306709">
        <w:rPr>
          <w:rFonts w:eastAsia="Calibri" w:cstheme="minorHAnsi"/>
          <w:lang w:eastAsia="he-IL"/>
        </w:rPr>
        <w:t>Excel</w:t>
      </w:r>
      <w:r w:rsidRPr="00306709">
        <w:rPr>
          <w:rFonts w:eastAsia="Calibri" w:cstheme="minorHAnsi"/>
          <w:rtl/>
          <w:lang w:eastAsia="he-IL"/>
        </w:rPr>
        <w:t xml:space="preserve">. </w:t>
      </w:r>
    </w:p>
    <w:p w14:paraId="1DC32A07" w14:textId="26DD8117" w:rsidR="00C23996" w:rsidRPr="003427F1" w:rsidRDefault="00DF41D3" w:rsidP="006430E8">
      <w:pPr>
        <w:numPr>
          <w:ilvl w:val="4"/>
          <w:numId w:val="80"/>
        </w:numPr>
        <w:contextualSpacing/>
        <w:jc w:val="left"/>
        <w:rPr>
          <w:rFonts w:eastAsia="Calibri" w:cstheme="minorHAnsi"/>
          <w:lang w:eastAsia="he-IL"/>
        </w:rPr>
      </w:pPr>
      <w:r>
        <w:rPr>
          <w:rFonts w:eastAsia="Calibri" w:cstheme="minorHAnsi" w:hint="cs"/>
          <w:rtl/>
          <w:lang w:eastAsia="he-IL"/>
        </w:rPr>
        <w:t xml:space="preserve">במידה שהמוקד יופעל ב-2 אתרים, </w:t>
      </w:r>
      <w:r w:rsidR="00C23996" w:rsidRPr="003427F1">
        <w:rPr>
          <w:rFonts w:eastAsia="Calibri" w:cstheme="minorHAnsi" w:hint="eastAsia"/>
          <w:rtl/>
          <w:lang w:eastAsia="he-IL"/>
        </w:rPr>
        <w:t>יודגש</w:t>
      </w:r>
      <w:r w:rsidR="00C23996" w:rsidRPr="003427F1">
        <w:rPr>
          <w:rFonts w:eastAsia="Calibri" w:cstheme="minorHAnsi"/>
          <w:rtl/>
          <w:lang w:eastAsia="he-IL"/>
        </w:rPr>
        <w:t xml:space="preserve">, </w:t>
      </w:r>
      <w:r w:rsidR="00C23996" w:rsidRPr="003427F1">
        <w:rPr>
          <w:rFonts w:eastAsia="Calibri" w:cstheme="minorHAnsi" w:hint="eastAsia"/>
          <w:rtl/>
          <w:lang w:eastAsia="he-IL"/>
        </w:rPr>
        <w:t>שנתוני</w:t>
      </w:r>
      <w:r w:rsidR="00C23996" w:rsidRPr="003427F1">
        <w:rPr>
          <w:rFonts w:eastAsia="Calibri" w:cstheme="minorHAnsi"/>
          <w:rtl/>
          <w:lang w:eastAsia="he-IL"/>
        </w:rPr>
        <w:t xml:space="preserve"> 2 </w:t>
      </w:r>
      <w:r w:rsidR="00C23996" w:rsidRPr="003427F1">
        <w:rPr>
          <w:rFonts w:eastAsia="Calibri" w:cstheme="minorHAnsi" w:hint="eastAsia"/>
          <w:rtl/>
          <w:lang w:eastAsia="he-IL"/>
        </w:rPr>
        <w:t>האתרים</w:t>
      </w:r>
      <w:r w:rsidR="00C23996" w:rsidRPr="003427F1">
        <w:rPr>
          <w:rFonts w:eastAsia="Calibri" w:cstheme="minorHAnsi"/>
          <w:rtl/>
          <w:lang w:eastAsia="he-IL"/>
        </w:rPr>
        <w:t xml:space="preserve">, (או </w:t>
      </w:r>
      <w:r w:rsidR="00C23996" w:rsidRPr="003427F1">
        <w:rPr>
          <w:rFonts w:eastAsia="Calibri" w:cstheme="minorHAnsi" w:hint="eastAsia"/>
          <w:rtl/>
          <w:lang w:eastAsia="he-IL"/>
        </w:rPr>
        <w:t>יותר</w:t>
      </w:r>
      <w:r w:rsidR="00C23996" w:rsidRPr="003427F1">
        <w:rPr>
          <w:rFonts w:eastAsia="Calibri" w:cstheme="minorHAnsi"/>
          <w:rtl/>
          <w:lang w:eastAsia="he-IL"/>
        </w:rPr>
        <w:t xml:space="preserve">), </w:t>
      </w:r>
      <w:r w:rsidR="00C23996" w:rsidRPr="003427F1">
        <w:rPr>
          <w:rFonts w:eastAsia="Calibri" w:cstheme="minorHAnsi" w:hint="eastAsia"/>
          <w:rtl/>
          <w:lang w:eastAsia="he-IL"/>
        </w:rPr>
        <w:t>כולל</w:t>
      </w:r>
      <w:r w:rsidR="00C23996" w:rsidRPr="003427F1">
        <w:rPr>
          <w:rFonts w:eastAsia="Calibri" w:cstheme="minorHAnsi"/>
          <w:rtl/>
          <w:lang w:eastAsia="he-IL"/>
        </w:rPr>
        <w:t xml:space="preserve"> </w:t>
      </w:r>
      <w:r w:rsidR="00C23996" w:rsidRPr="003427F1">
        <w:rPr>
          <w:rFonts w:eastAsia="Calibri" w:cstheme="minorHAnsi" w:hint="eastAsia"/>
          <w:rtl/>
          <w:lang w:eastAsia="he-IL"/>
        </w:rPr>
        <w:t>העבודה</w:t>
      </w:r>
      <w:r w:rsidR="00C23996" w:rsidRPr="003427F1">
        <w:rPr>
          <w:rFonts w:eastAsia="Calibri" w:cstheme="minorHAnsi"/>
          <w:rtl/>
          <w:lang w:eastAsia="he-IL"/>
        </w:rPr>
        <w:t xml:space="preserve"> </w:t>
      </w:r>
      <w:r w:rsidR="00C23996" w:rsidRPr="003427F1">
        <w:rPr>
          <w:rFonts w:eastAsia="Calibri" w:cstheme="minorHAnsi" w:hint="eastAsia"/>
          <w:rtl/>
          <w:lang w:eastAsia="he-IL"/>
        </w:rPr>
        <w:t>מהבית</w:t>
      </w:r>
      <w:r w:rsidR="00C23996" w:rsidRPr="003427F1">
        <w:rPr>
          <w:rFonts w:eastAsia="Calibri" w:cstheme="minorHAnsi"/>
          <w:rtl/>
          <w:lang w:eastAsia="he-IL"/>
        </w:rPr>
        <w:t xml:space="preserve">, צריכים להיות מוצגים </w:t>
      </w:r>
      <w:r w:rsidR="00C23996" w:rsidRPr="008B27FD">
        <w:rPr>
          <w:rFonts w:eastAsia="Calibri" w:cstheme="minorHAnsi" w:hint="eastAsia"/>
          <w:u w:val="single"/>
          <w:rtl/>
          <w:lang w:eastAsia="he-IL"/>
        </w:rPr>
        <w:t>בדוח</w:t>
      </w:r>
      <w:r w:rsidR="00C23996" w:rsidRPr="008B27FD">
        <w:rPr>
          <w:rFonts w:eastAsia="Calibri" w:cstheme="minorHAnsi"/>
          <w:u w:val="single"/>
          <w:rtl/>
          <w:lang w:eastAsia="he-IL"/>
        </w:rPr>
        <w:t xml:space="preserve"> </w:t>
      </w:r>
      <w:r w:rsidR="00C23996" w:rsidRPr="008B27FD">
        <w:rPr>
          <w:rFonts w:eastAsia="Calibri" w:cstheme="minorHAnsi" w:hint="eastAsia"/>
          <w:u w:val="single"/>
          <w:rtl/>
          <w:lang w:eastAsia="he-IL"/>
        </w:rPr>
        <w:t>אחד</w:t>
      </w:r>
      <w:r w:rsidR="00C23996" w:rsidRPr="008B27FD">
        <w:rPr>
          <w:rFonts w:eastAsia="Calibri" w:cstheme="minorHAnsi"/>
          <w:u w:val="single"/>
          <w:rtl/>
          <w:lang w:eastAsia="he-IL"/>
        </w:rPr>
        <w:t xml:space="preserve"> </w:t>
      </w:r>
      <w:r w:rsidR="00C23996" w:rsidRPr="008B27FD">
        <w:rPr>
          <w:rFonts w:eastAsia="Calibri" w:cstheme="minorHAnsi" w:hint="eastAsia"/>
          <w:u w:val="single"/>
          <w:rtl/>
          <w:lang w:eastAsia="he-IL"/>
        </w:rPr>
        <w:t>שמשקלל</w:t>
      </w:r>
      <w:r w:rsidR="00C23996" w:rsidRPr="003427F1">
        <w:rPr>
          <w:rFonts w:eastAsia="Calibri" w:cstheme="minorHAnsi"/>
          <w:rtl/>
          <w:lang w:eastAsia="he-IL"/>
        </w:rPr>
        <w:t xml:space="preserve"> את הנתונים, וגם בדוח מופרד</w:t>
      </w:r>
      <w:r w:rsidR="003427F1">
        <w:rPr>
          <w:rFonts w:eastAsia="Calibri" w:cstheme="minorHAnsi" w:hint="cs"/>
          <w:rtl/>
          <w:lang w:eastAsia="he-IL"/>
        </w:rPr>
        <w:t>.</w:t>
      </w:r>
      <w:r w:rsidR="00C23996" w:rsidRPr="003427F1">
        <w:rPr>
          <w:rFonts w:eastAsia="Calibri" w:cstheme="minorHAnsi"/>
          <w:rtl/>
          <w:lang w:eastAsia="he-IL"/>
        </w:rPr>
        <w:t xml:space="preserve"> </w:t>
      </w:r>
    </w:p>
    <w:p w14:paraId="0422EC98" w14:textId="06C3392D" w:rsidR="00B07419" w:rsidRDefault="003A443C" w:rsidP="006430E8">
      <w:pPr>
        <w:numPr>
          <w:ilvl w:val="3"/>
          <w:numId w:val="80"/>
        </w:numPr>
        <w:contextualSpacing/>
        <w:jc w:val="left"/>
        <w:rPr>
          <w:rFonts w:eastAsia="Calibri" w:cstheme="minorHAnsi"/>
          <w:lang w:eastAsia="he-IL"/>
        </w:rPr>
      </w:pPr>
      <w:r w:rsidRPr="00306709">
        <w:rPr>
          <w:rFonts w:eastAsia="Calibri" w:cstheme="minorHAnsi" w:hint="cs"/>
          <w:b/>
          <w:bCs/>
          <w:rtl/>
          <w:lang w:eastAsia="he-IL"/>
        </w:rPr>
        <w:t>חיתוך הדוחות</w:t>
      </w:r>
    </w:p>
    <w:p w14:paraId="4ADB2C34" w14:textId="446A633D"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ab/>
        <w:t xml:space="preserve">המערכת </w:t>
      </w:r>
      <w:r w:rsidRPr="00306709">
        <w:rPr>
          <w:rFonts w:eastAsia="Calibri" w:cstheme="minorHAnsi" w:hint="cs"/>
          <w:rtl/>
          <w:lang w:eastAsia="he-IL"/>
        </w:rPr>
        <w:t>תא</w:t>
      </w:r>
      <w:r w:rsidRPr="00306709">
        <w:rPr>
          <w:rFonts w:eastAsia="Calibri" w:cstheme="minorHAnsi"/>
          <w:rtl/>
          <w:lang w:eastAsia="he-IL"/>
        </w:rPr>
        <w:t>פשר הצגת נתונים היסטוריים מצטברים באותו היום, ובמהלך כל היום</w:t>
      </w:r>
      <w:r>
        <w:rPr>
          <w:rFonts w:eastAsia="Calibri" w:cstheme="minorHAnsi" w:hint="cs"/>
          <w:rtl/>
          <w:lang w:eastAsia="he-IL"/>
        </w:rPr>
        <w:t xml:space="preserve"> (</w:t>
      </w:r>
      <w:r w:rsidRPr="00306709">
        <w:rPr>
          <w:rFonts w:eastAsia="Calibri" w:cstheme="minorHAnsi"/>
          <w:rtl/>
          <w:lang w:eastAsia="he-IL"/>
        </w:rPr>
        <w:t xml:space="preserve">דוגמה: בשעה 10:00 יוצגו נתונים  עד 9:30, ברמת נציג </w:t>
      </w:r>
      <w:r>
        <w:rPr>
          <w:rFonts w:eastAsia="Calibri" w:cstheme="minorHAnsi" w:hint="cs"/>
          <w:rtl/>
          <w:lang w:eastAsia="he-IL"/>
        </w:rPr>
        <w:t xml:space="preserve">ו\או </w:t>
      </w:r>
      <w:r w:rsidRPr="00306709">
        <w:rPr>
          <w:rFonts w:eastAsia="Calibri" w:cstheme="minorHAnsi"/>
          <w:rtl/>
          <w:lang w:eastAsia="he-IL"/>
        </w:rPr>
        <w:t xml:space="preserve">רמת תור, </w:t>
      </w:r>
      <w:r w:rsidRPr="00306709">
        <w:rPr>
          <w:rFonts w:eastAsia="Calibri" w:cstheme="minorHAnsi"/>
          <w:lang w:eastAsia="he-IL"/>
        </w:rPr>
        <w:t>skill</w:t>
      </w:r>
      <w:r w:rsidRPr="00306709">
        <w:rPr>
          <w:rFonts w:eastAsia="Calibri" w:cstheme="minorHAnsi"/>
          <w:rtl/>
          <w:lang w:eastAsia="he-IL"/>
        </w:rPr>
        <w:t>, כלל מוקד</w:t>
      </w:r>
      <w:r>
        <w:rPr>
          <w:rFonts w:eastAsia="Calibri" w:cstheme="minorHAnsi" w:hint="cs"/>
          <w:rtl/>
          <w:lang w:eastAsia="he-IL"/>
        </w:rPr>
        <w:t>)</w:t>
      </w:r>
      <w:r w:rsidRPr="00306709">
        <w:rPr>
          <w:rFonts w:eastAsia="Calibri" w:cstheme="minorHAnsi" w:hint="cs"/>
          <w:rtl/>
          <w:lang w:eastAsia="he-IL"/>
        </w:rPr>
        <w:t>.</w:t>
      </w:r>
    </w:p>
    <w:p w14:paraId="553BAE71" w14:textId="77777777"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 xml:space="preserve">הנתונים יוצגו עבור כל הרמות האפשריות, המערכת כולה (פניות, נציגים, משאבים), מוקדים, נציגים, תורים, קבוצות, נציגים </w:t>
      </w:r>
      <w:r w:rsidRPr="00306709">
        <w:rPr>
          <w:rFonts w:eastAsia="Calibri" w:cstheme="minorHAnsi"/>
          <w:lang w:eastAsia="he-IL"/>
        </w:rPr>
        <w:t>Skills</w:t>
      </w:r>
      <w:r w:rsidRPr="00306709">
        <w:rPr>
          <w:rFonts w:eastAsia="Calibri" w:cstheme="minorHAnsi"/>
          <w:rtl/>
          <w:lang w:eastAsia="he-IL"/>
        </w:rPr>
        <w:t xml:space="preserve"> ורמות ידע.</w:t>
      </w:r>
    </w:p>
    <w:p w14:paraId="6D9FFFF0" w14:textId="77777777"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מערכת הדוחות תאפשר הצגת דוחות על ציר הזמן (</w:t>
      </w:r>
      <w:r>
        <w:rPr>
          <w:rFonts w:eastAsia="Calibri" w:cstheme="minorHAnsi" w:hint="cs"/>
          <w:rtl/>
          <w:lang w:eastAsia="he-IL"/>
        </w:rPr>
        <w:t xml:space="preserve">דוגמה: </w:t>
      </w:r>
      <w:r w:rsidRPr="00306709">
        <w:rPr>
          <w:rFonts w:eastAsia="Calibri" w:cstheme="minorHAnsi"/>
          <w:rtl/>
          <w:lang w:eastAsia="he-IL"/>
        </w:rPr>
        <w:t>מספר נוטשים/נענים לאחר 10 שניות המתנה, 20 שניות וכך הלאה) ומספר נענים (לאחר 60 שניות, 90 שניות וכך הלאה).</w:t>
      </w:r>
    </w:p>
    <w:p w14:paraId="2E2A80B1" w14:textId="352E0C8E"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הדוחות יאפשרו מידע פרטני (</w:t>
      </w:r>
      <w:r>
        <w:rPr>
          <w:rFonts w:eastAsia="Calibri" w:cstheme="minorHAnsi" w:hint="cs"/>
          <w:rtl/>
          <w:lang w:eastAsia="he-IL"/>
        </w:rPr>
        <w:t>דוגמה:</w:t>
      </w:r>
      <w:r w:rsidRPr="00306709">
        <w:rPr>
          <w:rFonts w:eastAsia="Calibri" w:cstheme="minorHAnsi"/>
          <w:rtl/>
          <w:lang w:eastAsia="he-IL"/>
        </w:rPr>
        <w:t xml:space="preserve"> על כל נציג, קבוצה, תור וכדומה) וכן נתונים מסכמים (</w:t>
      </w:r>
      <w:r>
        <w:rPr>
          <w:rFonts w:eastAsia="Calibri" w:cstheme="minorHAnsi" w:hint="cs"/>
          <w:rtl/>
          <w:lang w:eastAsia="he-IL"/>
        </w:rPr>
        <w:t xml:space="preserve">דוגמה: </w:t>
      </w:r>
      <w:r w:rsidRPr="00306709">
        <w:rPr>
          <w:rFonts w:eastAsia="Calibri" w:cstheme="minorHAnsi"/>
          <w:rtl/>
          <w:lang w:eastAsia="he-IL"/>
        </w:rPr>
        <w:t xml:space="preserve">כל הנציגים ברשימה המפורטת, סיכום כל הקבוצות, וכדומה). </w:t>
      </w:r>
    </w:p>
    <w:p w14:paraId="42A47F86" w14:textId="77777777" w:rsidR="00C23996" w:rsidRPr="00306709" w:rsidRDefault="00C23996" w:rsidP="006430E8">
      <w:pPr>
        <w:numPr>
          <w:ilvl w:val="4"/>
          <w:numId w:val="80"/>
        </w:numPr>
        <w:contextualSpacing/>
        <w:jc w:val="left"/>
        <w:rPr>
          <w:rFonts w:eastAsia="Calibri" w:cstheme="minorHAnsi"/>
          <w:lang w:eastAsia="he-IL"/>
        </w:rPr>
      </w:pPr>
    </w:p>
    <w:p w14:paraId="2F97CC5C" w14:textId="77777777" w:rsidR="00B07419" w:rsidRPr="00306709" w:rsidRDefault="003A443C" w:rsidP="006430E8">
      <w:pPr>
        <w:keepNext/>
        <w:keepLines/>
        <w:numPr>
          <w:ilvl w:val="3"/>
          <w:numId w:val="80"/>
        </w:numPr>
        <w:rPr>
          <w:rFonts w:eastAsia="Calibri" w:cstheme="minorHAnsi"/>
          <w:b/>
          <w:bCs/>
          <w:lang w:eastAsia="he-IL"/>
        </w:rPr>
      </w:pPr>
      <w:r w:rsidRPr="00306709">
        <w:rPr>
          <w:rFonts w:eastAsia="Calibri" w:cstheme="minorHAnsi" w:hint="cs"/>
          <w:b/>
          <w:bCs/>
          <w:rtl/>
          <w:lang w:eastAsia="he-IL"/>
        </w:rPr>
        <w:t>הפקת הדוחות</w:t>
      </w:r>
    </w:p>
    <w:p w14:paraId="6D87B8E4" w14:textId="77777777" w:rsidR="00B07419" w:rsidRPr="00B23E44" w:rsidRDefault="003A443C" w:rsidP="006430E8">
      <w:pPr>
        <w:keepNext/>
        <w:keepLines/>
        <w:numPr>
          <w:ilvl w:val="4"/>
          <w:numId w:val="80"/>
        </w:numPr>
        <w:rPr>
          <w:rFonts w:eastAsia="Calibri" w:cstheme="minorHAnsi"/>
          <w:lang w:eastAsia="he-IL"/>
        </w:rPr>
      </w:pPr>
      <w:r w:rsidRPr="00B23E44">
        <w:rPr>
          <w:rFonts w:eastAsia="Calibri" w:cstheme="minorHAnsi"/>
          <w:rtl/>
          <w:lang w:eastAsia="he-IL"/>
        </w:rPr>
        <w:t>ניתן יהיה לתזמן דוחות בצורה קבועה (ימים ושעות מסוימים), תזמון חד פעמי והפקה מידית. ניתן יהיה לקבוע תזמון שונה לכל דוח כולל יעדי משלוח הדוחות.</w:t>
      </w:r>
    </w:p>
    <w:p w14:paraId="0ACCEA02" w14:textId="6094AF9E"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rPr>
        <w:t xml:space="preserve">אפיון דוחות ואופן </w:t>
      </w:r>
      <w:r>
        <w:rPr>
          <w:rFonts w:eastAsia="Calibri" w:cstheme="minorHAnsi" w:hint="cs"/>
          <w:rtl/>
        </w:rPr>
        <w:t xml:space="preserve">דיוורם </w:t>
      </w:r>
      <w:r w:rsidRPr="00306709">
        <w:rPr>
          <w:rFonts w:eastAsia="Calibri" w:cstheme="minorHAnsi"/>
          <w:rtl/>
        </w:rPr>
        <w:t xml:space="preserve">יוגדר בשלב </w:t>
      </w:r>
      <w:r w:rsidR="00554833">
        <w:rPr>
          <w:rFonts w:eastAsia="Calibri" w:cstheme="minorHAnsi" w:hint="cs"/>
          <w:rtl/>
        </w:rPr>
        <w:t xml:space="preserve">ההקמה </w:t>
      </w:r>
      <w:r w:rsidR="00554833" w:rsidRPr="00306709">
        <w:rPr>
          <w:rFonts w:eastAsia="Calibri" w:cstheme="minorHAnsi"/>
          <w:rtl/>
        </w:rPr>
        <w:t xml:space="preserve"> </w:t>
      </w:r>
      <w:r w:rsidR="00554833">
        <w:rPr>
          <w:rFonts w:eastAsia="Calibri" w:cstheme="minorHAnsi" w:hint="cs"/>
          <w:rtl/>
        </w:rPr>
        <w:t>ו</w:t>
      </w:r>
      <w:r w:rsidRPr="00306709">
        <w:rPr>
          <w:rFonts w:eastAsia="Calibri" w:cstheme="minorHAnsi"/>
          <w:rtl/>
        </w:rPr>
        <w:t>בתקופת ההיערכות.</w:t>
      </w:r>
    </w:p>
    <w:p w14:paraId="723A06D8" w14:textId="43E57E9F" w:rsidR="00B07419" w:rsidRDefault="003A443C" w:rsidP="00DD3951">
      <w:pPr>
        <w:numPr>
          <w:ilvl w:val="4"/>
          <w:numId w:val="80"/>
        </w:numPr>
        <w:contextualSpacing/>
        <w:jc w:val="left"/>
        <w:rPr>
          <w:rFonts w:eastAsia="Calibri" w:cstheme="minorHAnsi"/>
          <w:lang w:eastAsia="he-IL"/>
        </w:rPr>
      </w:pPr>
      <w:r w:rsidRPr="00306709">
        <w:rPr>
          <w:rFonts w:eastAsia="Calibri" w:cstheme="minorHAnsi"/>
          <w:rtl/>
          <w:lang w:eastAsia="he-IL"/>
        </w:rPr>
        <w:t xml:space="preserve">הדוחות יאפשרו שיקוף של כלל יעדי המוקד </w:t>
      </w:r>
      <w:r>
        <w:rPr>
          <w:rFonts w:eastAsia="Calibri" w:cstheme="minorHAnsi"/>
          <w:rtl/>
          <w:lang w:eastAsia="he-IL"/>
        </w:rPr>
        <w:t>בהתאם</w:t>
      </w:r>
      <w:r w:rsidRPr="00306709">
        <w:rPr>
          <w:rFonts w:eastAsia="Calibri" w:cstheme="minorHAnsi"/>
          <w:rtl/>
          <w:lang w:eastAsia="he-IL"/>
        </w:rPr>
        <w:t xml:space="preserve"> </w:t>
      </w:r>
      <w:r w:rsidR="00DD3951">
        <w:rPr>
          <w:rFonts w:eastAsia="Calibri" w:cstheme="minorHAnsi" w:hint="cs"/>
          <w:rtl/>
          <w:lang w:eastAsia="he-IL"/>
        </w:rPr>
        <w:t>ל</w:t>
      </w:r>
      <w:r w:rsidR="00DD3951" w:rsidRPr="00306709">
        <w:rPr>
          <w:rFonts w:eastAsia="Calibri" w:cstheme="minorHAnsi"/>
          <w:rtl/>
          <w:lang w:eastAsia="he-IL"/>
        </w:rPr>
        <w:t>מכרז</w:t>
      </w:r>
      <w:r w:rsidRPr="00306709">
        <w:rPr>
          <w:rFonts w:eastAsia="Calibri" w:cstheme="minorHAnsi" w:hint="cs"/>
          <w:rtl/>
          <w:lang w:eastAsia="he-IL"/>
        </w:rPr>
        <w:t xml:space="preserve">. </w:t>
      </w:r>
    </w:p>
    <w:p w14:paraId="37258E8C" w14:textId="77777777" w:rsidR="00B0741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ab/>
        <w:t>הנתונים שיוצגו יחושבו באופן משוקלל בדוחות המערכת</w:t>
      </w:r>
      <w:r w:rsidRPr="00306709">
        <w:rPr>
          <w:rFonts w:eastAsia="Calibri" w:cstheme="minorHAnsi" w:hint="cs"/>
          <w:rtl/>
          <w:lang w:eastAsia="he-IL"/>
        </w:rPr>
        <w:t>.</w:t>
      </w:r>
    </w:p>
    <w:p w14:paraId="36DA50ED" w14:textId="50137F37" w:rsidR="00B07419" w:rsidRPr="00306709" w:rsidRDefault="003A443C" w:rsidP="006430E8">
      <w:pPr>
        <w:numPr>
          <w:ilvl w:val="4"/>
          <w:numId w:val="80"/>
        </w:numPr>
        <w:contextualSpacing/>
        <w:jc w:val="left"/>
        <w:rPr>
          <w:rFonts w:eastAsia="Calibri" w:cstheme="minorHAnsi"/>
          <w:lang w:eastAsia="he-IL"/>
        </w:rPr>
      </w:pPr>
      <w:r w:rsidRPr="00306709">
        <w:rPr>
          <w:rFonts w:eastAsia="Calibri" w:cstheme="minorHAnsi"/>
          <w:rtl/>
          <w:lang w:eastAsia="he-IL"/>
        </w:rPr>
        <w:tab/>
        <w:t>מערכת הדוחות תתמוך ב-5 רמות זמן: אינטרוולים של חצאי שעה, שעה, רמה יומית, שבועית וחודשית, ומתאריך עד תאריך</w:t>
      </w:r>
      <w:r w:rsidRPr="00306709">
        <w:rPr>
          <w:rFonts w:eastAsia="Calibri" w:cstheme="minorHAnsi" w:hint="cs"/>
          <w:rtl/>
          <w:lang w:eastAsia="he-IL"/>
        </w:rPr>
        <w:t>.</w:t>
      </w:r>
      <w:r w:rsidRPr="00306709">
        <w:rPr>
          <w:rFonts w:eastAsia="Calibri" w:cstheme="minorHAnsi"/>
          <w:rtl/>
          <w:lang w:eastAsia="he-IL"/>
        </w:rPr>
        <w:t xml:space="preserve"> </w:t>
      </w:r>
    </w:p>
    <w:p w14:paraId="14073008" w14:textId="77777777" w:rsidR="00B07419" w:rsidRPr="008A0814" w:rsidRDefault="003A443C" w:rsidP="006430E8">
      <w:pPr>
        <w:numPr>
          <w:ilvl w:val="3"/>
          <w:numId w:val="80"/>
        </w:numPr>
        <w:contextualSpacing/>
        <w:jc w:val="left"/>
        <w:rPr>
          <w:rFonts w:eastAsia="Calibri" w:cstheme="minorHAnsi"/>
          <w:b/>
          <w:bCs/>
        </w:rPr>
      </w:pPr>
      <w:r w:rsidRPr="008A0814">
        <w:rPr>
          <w:rFonts w:eastAsia="Calibri" w:cstheme="minorHAnsi" w:hint="cs"/>
          <w:b/>
          <w:bCs/>
          <w:rtl/>
        </w:rPr>
        <w:t xml:space="preserve">הפקת "דוחות אוטומטים ובדחיפה" </w:t>
      </w:r>
    </w:p>
    <w:p w14:paraId="72CA636B" w14:textId="77777777" w:rsidR="00B07419" w:rsidRPr="00285ED0" w:rsidRDefault="003A443C" w:rsidP="006430E8">
      <w:pPr>
        <w:numPr>
          <w:ilvl w:val="4"/>
          <w:numId w:val="80"/>
        </w:numPr>
        <w:contextualSpacing/>
        <w:jc w:val="left"/>
        <w:rPr>
          <w:rFonts w:eastAsia="Calibri" w:cstheme="minorHAnsi"/>
        </w:rPr>
      </w:pPr>
      <w:r w:rsidRPr="00285ED0">
        <w:rPr>
          <w:rFonts w:eastAsia="Calibri" w:cstheme="minorHAnsi" w:hint="cs"/>
          <w:rtl/>
        </w:rPr>
        <w:t xml:space="preserve"> </w:t>
      </w:r>
      <w:r w:rsidRPr="00285ED0">
        <w:rPr>
          <w:rFonts w:eastAsia="Calibri" w:cstheme="minorHAnsi"/>
          <w:rtl/>
        </w:rPr>
        <w:t xml:space="preserve">חלק מהדו"חות יתוזמנו בצורה קבועה (ימים ושעות מסוימים) וישלחו ללא מגע יד אדם, וחלקם יופקו  לפי דרישה. מועד תזמון הפקת הדוחות יהיה ניתן להגדרה בצורה פשוטה על ידי משתמש הקצה. לכל דוח ניתן יהיה להגדיר רשימות תפוצה. </w:t>
      </w:r>
    </w:p>
    <w:p w14:paraId="5954E8C5" w14:textId="4F5BA56D" w:rsidR="00B07419" w:rsidRDefault="003A443C" w:rsidP="006430E8">
      <w:pPr>
        <w:numPr>
          <w:ilvl w:val="4"/>
          <w:numId w:val="80"/>
        </w:numPr>
        <w:tabs>
          <w:tab w:val="left" w:pos="1607"/>
        </w:tabs>
        <w:contextualSpacing/>
        <w:jc w:val="left"/>
        <w:rPr>
          <w:rFonts w:eastAsia="Calibri" w:cstheme="minorHAnsi"/>
        </w:rPr>
      </w:pPr>
      <w:r>
        <w:rPr>
          <w:rFonts w:eastAsia="Calibri" w:cstheme="minorHAnsi" w:hint="cs"/>
          <w:rtl/>
        </w:rPr>
        <w:t xml:space="preserve">יופק גם </w:t>
      </w:r>
      <w:r w:rsidRPr="00D9021A">
        <w:rPr>
          <w:rFonts w:eastAsia="Calibri" w:cstheme="minorHAnsi" w:hint="eastAsia"/>
          <w:rtl/>
        </w:rPr>
        <w:t>ד</w:t>
      </w:r>
      <w:r w:rsidRPr="003E5001">
        <w:rPr>
          <w:rFonts w:eastAsia="Calibri" w:cstheme="minorHAnsi" w:hint="eastAsia"/>
          <w:u w:val="single"/>
          <w:rtl/>
        </w:rPr>
        <w:t>וח</w:t>
      </w:r>
      <w:r w:rsidRPr="003E5001">
        <w:rPr>
          <w:rFonts w:eastAsia="Calibri" w:cstheme="minorHAnsi"/>
          <w:u w:val="single"/>
          <w:rtl/>
        </w:rPr>
        <w:t xml:space="preserve"> </w:t>
      </w:r>
      <w:r w:rsidRPr="003E5001">
        <w:rPr>
          <w:rFonts w:eastAsia="Calibri" w:cstheme="minorHAnsi" w:hint="eastAsia"/>
          <w:u w:val="single"/>
          <w:rtl/>
        </w:rPr>
        <w:t>תחנות</w:t>
      </w:r>
      <w:r w:rsidRPr="003E5001">
        <w:rPr>
          <w:rFonts w:eastAsia="Calibri" w:cstheme="minorHAnsi"/>
          <w:u w:val="single"/>
          <w:rtl/>
        </w:rPr>
        <w:t xml:space="preserve"> ב </w:t>
      </w:r>
      <w:r w:rsidRPr="003E5001">
        <w:rPr>
          <w:rFonts w:eastAsia="Calibri" w:cstheme="minorHAnsi"/>
          <w:u w:val="single"/>
        </w:rPr>
        <w:t>IVR</w:t>
      </w:r>
      <w:r w:rsidRPr="00D9021A">
        <w:rPr>
          <w:rFonts w:eastAsia="Calibri" w:cstheme="minorHAnsi" w:hint="cs"/>
          <w:rtl/>
        </w:rPr>
        <w:t xml:space="preserve">  כמה  עברו בענפים, כמה עברו למוקד, כמה נטשו ו</w:t>
      </w:r>
      <w:r>
        <w:rPr>
          <w:rFonts w:eastAsia="Calibri" w:cstheme="minorHAnsi" w:hint="cs"/>
          <w:rtl/>
        </w:rPr>
        <w:t>ה</w:t>
      </w:r>
      <w:r w:rsidRPr="00D9021A">
        <w:rPr>
          <w:rFonts w:eastAsia="Calibri" w:cstheme="minorHAnsi" w:hint="cs"/>
          <w:rtl/>
        </w:rPr>
        <w:t xml:space="preserve">יכן, וכמה סיימו קבלת שירות בנתב. </w:t>
      </w:r>
      <w:r w:rsidR="00DD3951">
        <w:rPr>
          <w:rFonts w:eastAsia="Calibri" w:cstheme="minorHAnsi" w:hint="cs"/>
          <w:rtl/>
        </w:rPr>
        <w:t xml:space="preserve"> כאמור לכל תור (יחידה) יהיה </w:t>
      </w:r>
      <w:r w:rsidR="00DD3951">
        <w:rPr>
          <w:rFonts w:eastAsia="Calibri" w:cstheme="minorHAnsi" w:hint="cs"/>
        </w:rPr>
        <w:t>IVR</w:t>
      </w:r>
      <w:r w:rsidR="00DD3951">
        <w:rPr>
          <w:rFonts w:eastAsia="Calibri" w:cstheme="minorHAnsi" w:hint="cs"/>
          <w:rtl/>
        </w:rPr>
        <w:t xml:space="preserve"> משלו</w:t>
      </w:r>
      <w:r w:rsidR="00EB5627">
        <w:rPr>
          <w:rFonts w:eastAsia="Calibri" w:cstheme="minorHAnsi" w:hint="cs"/>
          <w:rtl/>
        </w:rPr>
        <w:t>.</w:t>
      </w:r>
      <w:r w:rsidR="00DD3951">
        <w:rPr>
          <w:rFonts w:eastAsia="Calibri" w:cstheme="minorHAnsi" w:hint="cs"/>
          <w:rtl/>
        </w:rPr>
        <w:t xml:space="preserve"> </w:t>
      </w:r>
    </w:p>
    <w:p w14:paraId="3041FECC" w14:textId="5F3F3792" w:rsidR="00B07419" w:rsidRPr="00772999" w:rsidRDefault="003A443C" w:rsidP="006430E8">
      <w:pPr>
        <w:numPr>
          <w:ilvl w:val="1"/>
          <w:numId w:val="80"/>
        </w:numPr>
        <w:ind w:left="935"/>
        <w:contextualSpacing/>
        <w:jc w:val="left"/>
        <w:rPr>
          <w:rFonts w:eastAsia="Calibri" w:cstheme="minorHAnsi"/>
          <w:lang w:eastAsia="he-IL"/>
        </w:rPr>
      </w:pPr>
      <w:r w:rsidRPr="00772999">
        <w:rPr>
          <w:rFonts w:eastAsia="Calibri" w:cstheme="minorHAnsi" w:hint="cs"/>
          <w:b/>
          <w:bCs/>
          <w:rtl/>
          <w:lang w:eastAsia="he-IL"/>
        </w:rPr>
        <w:t xml:space="preserve">מערכת הקלטות +  ניהול </w:t>
      </w:r>
      <w:r w:rsidR="008317CC">
        <w:rPr>
          <w:rFonts w:eastAsia="Calibri" w:cstheme="minorHAnsi" w:hint="cs"/>
          <w:b/>
          <w:bCs/>
          <w:rtl/>
          <w:lang w:eastAsia="he-IL"/>
        </w:rPr>
        <w:t xml:space="preserve">הקשבות ומשובים </w:t>
      </w:r>
      <w:r w:rsidR="008317CC" w:rsidRPr="00772999">
        <w:rPr>
          <w:rFonts w:eastAsia="Calibri" w:cstheme="minorHAnsi" w:hint="cs"/>
          <w:b/>
          <w:bCs/>
          <w:rtl/>
          <w:lang w:eastAsia="he-IL"/>
        </w:rPr>
        <w:t xml:space="preserve"> </w:t>
      </w:r>
      <w:r w:rsidRPr="00772999">
        <w:rPr>
          <w:rFonts w:eastAsia="Calibri" w:cstheme="minorHAnsi" w:hint="cs"/>
          <w:b/>
          <w:bCs/>
          <w:rtl/>
          <w:lang w:eastAsia="he-IL"/>
        </w:rPr>
        <w:t xml:space="preserve">- </w:t>
      </w:r>
      <w:r w:rsidRPr="00772999">
        <w:rPr>
          <w:rFonts w:eastAsia="Calibri" w:cstheme="minorHAnsi" w:hint="cs"/>
          <w:b/>
          <w:bCs/>
          <w:lang w:eastAsia="he-IL"/>
        </w:rPr>
        <w:t>QM</w:t>
      </w:r>
      <w:r w:rsidRPr="00772999">
        <w:rPr>
          <w:rFonts w:eastAsia="Calibri" w:cstheme="minorHAnsi" w:hint="cs"/>
          <w:b/>
          <w:bCs/>
          <w:rtl/>
          <w:lang w:eastAsia="he-IL"/>
        </w:rPr>
        <w:t xml:space="preserve"> </w:t>
      </w:r>
    </w:p>
    <w:p w14:paraId="6ED8A4E9" w14:textId="77777777" w:rsidR="00B07419" w:rsidRPr="00194E7B" w:rsidRDefault="003A443C" w:rsidP="006430E8">
      <w:pPr>
        <w:keepNext/>
        <w:keepLines/>
        <w:numPr>
          <w:ilvl w:val="2"/>
          <w:numId w:val="80"/>
        </w:numPr>
        <w:rPr>
          <w:rFonts w:eastAsia="Calibri" w:cstheme="minorHAnsi"/>
          <w:b/>
          <w:bCs/>
          <w:lang w:eastAsia="he-IL"/>
        </w:rPr>
      </w:pPr>
      <w:r w:rsidRPr="00194E7B">
        <w:rPr>
          <w:rFonts w:eastAsia="Calibri" w:cstheme="minorHAnsi" w:hint="cs"/>
          <w:b/>
          <w:bCs/>
          <w:rtl/>
          <w:lang w:eastAsia="he-IL"/>
        </w:rPr>
        <w:t>תכונות המערכת</w:t>
      </w:r>
    </w:p>
    <w:p w14:paraId="083B5F75" w14:textId="0DB4D165" w:rsidR="00B07419" w:rsidRPr="00F9505C" w:rsidRDefault="003A443C" w:rsidP="006430E8">
      <w:pPr>
        <w:pStyle w:val="aff0"/>
        <w:numPr>
          <w:ilvl w:val="3"/>
          <w:numId w:val="80"/>
        </w:numPr>
        <w:tabs>
          <w:tab w:val="left" w:pos="1421"/>
          <w:tab w:val="left" w:pos="2231"/>
        </w:tabs>
        <w:jc w:val="left"/>
        <w:rPr>
          <w:rFonts w:eastAsia="Calibri" w:cstheme="minorHAnsi"/>
        </w:rPr>
      </w:pPr>
      <w:r>
        <w:rPr>
          <w:rFonts w:eastAsia="Calibri" w:cstheme="minorHAnsi" w:hint="cs"/>
          <w:rtl/>
        </w:rPr>
        <w:t>ה</w:t>
      </w:r>
      <w:r w:rsidRPr="00F9505C">
        <w:rPr>
          <w:rFonts w:eastAsia="Calibri" w:cstheme="minorHAnsi"/>
          <w:rtl/>
        </w:rPr>
        <w:t>מערכת תקליט את כל שיחות הטלפון במוקד (100%) : נכנסות, יוצאות, התייעצות, ועידה</w:t>
      </w:r>
      <w:r w:rsidR="00EB5627">
        <w:rPr>
          <w:rFonts w:eastAsia="Calibri" w:cstheme="minorHAnsi" w:hint="cs"/>
          <w:rtl/>
        </w:rPr>
        <w:t xml:space="preserve"> </w:t>
      </w:r>
      <w:r>
        <w:rPr>
          <w:rFonts w:eastAsia="Calibri" w:cstheme="minorHAnsi" w:hint="cs"/>
          <w:rtl/>
        </w:rPr>
        <w:t>ו</w:t>
      </w:r>
      <w:r w:rsidRPr="00F9505C">
        <w:rPr>
          <w:rFonts w:eastAsia="Calibri" w:cstheme="minorHAnsi"/>
          <w:rtl/>
        </w:rPr>
        <w:t>פנימיות</w:t>
      </w:r>
      <w:r w:rsidRPr="00F9505C">
        <w:rPr>
          <w:rFonts w:eastAsia="Calibri" w:cstheme="minorHAnsi" w:hint="cs"/>
          <w:rtl/>
        </w:rPr>
        <w:t>.</w:t>
      </w:r>
    </w:p>
    <w:p w14:paraId="68C9B2B0" w14:textId="6D5D161C" w:rsidR="00B07419" w:rsidRDefault="003A443C" w:rsidP="00DD3951">
      <w:pPr>
        <w:pStyle w:val="aff0"/>
        <w:numPr>
          <w:ilvl w:val="3"/>
          <w:numId w:val="80"/>
        </w:numPr>
        <w:tabs>
          <w:tab w:val="left" w:pos="1421"/>
          <w:tab w:val="left" w:pos="2231"/>
        </w:tabs>
        <w:jc w:val="left"/>
        <w:rPr>
          <w:rFonts w:eastAsia="Calibri" w:cstheme="minorHAnsi"/>
        </w:rPr>
      </w:pPr>
      <w:r w:rsidRPr="00F9505C">
        <w:rPr>
          <w:rFonts w:eastAsia="Calibri" w:cstheme="minorHAnsi"/>
          <w:rtl/>
        </w:rPr>
        <w:t xml:space="preserve">המערכת תתממשק למערכת ה - </w:t>
      </w:r>
      <w:r w:rsidRPr="00F9505C">
        <w:rPr>
          <w:rFonts w:eastAsia="Calibri" w:cstheme="minorHAnsi"/>
        </w:rPr>
        <w:t>CTI</w:t>
      </w:r>
      <w:r w:rsidRPr="00F9505C">
        <w:rPr>
          <w:rFonts w:eastAsia="Calibri" w:cstheme="minorHAnsi"/>
          <w:rtl/>
        </w:rPr>
        <w:t xml:space="preserve"> לשם זיהוי תחילת שיחה וסיומה ולהעברת פרטי שיחה</w:t>
      </w:r>
      <w:r w:rsidR="00554833">
        <w:rPr>
          <w:rFonts w:eastAsia="Calibri" w:cstheme="minorHAnsi" w:hint="cs"/>
          <w:rtl/>
        </w:rPr>
        <w:t>,</w:t>
      </w:r>
      <w:r>
        <w:rPr>
          <w:rFonts w:eastAsia="Calibri" w:cstheme="minorHAnsi" w:hint="cs"/>
          <w:rtl/>
        </w:rPr>
        <w:t xml:space="preserve"> ו</w:t>
      </w:r>
      <w:r w:rsidR="004C2EB1">
        <w:rPr>
          <w:rFonts w:eastAsia="Calibri" w:cstheme="minorHAnsi" w:hint="cs"/>
          <w:rtl/>
        </w:rPr>
        <w:t>תהיה אפשרות ל</w:t>
      </w:r>
      <w:r>
        <w:rPr>
          <w:rFonts w:eastAsia="Calibri" w:cstheme="minorHAnsi" w:hint="cs"/>
          <w:rtl/>
        </w:rPr>
        <w:t xml:space="preserve">הצמדת הקלטה לשורת פעילות ב </w:t>
      </w:r>
      <w:r>
        <w:rPr>
          <w:rFonts w:eastAsia="Calibri" w:cstheme="minorHAnsi" w:hint="cs"/>
        </w:rPr>
        <w:t>CRM</w:t>
      </w:r>
      <w:r>
        <w:rPr>
          <w:rFonts w:eastAsia="Calibri" w:cstheme="minorHAnsi" w:hint="cs"/>
          <w:rtl/>
        </w:rPr>
        <w:t>.</w:t>
      </w:r>
      <w:r w:rsidRPr="00F9505C">
        <w:rPr>
          <w:rFonts w:eastAsia="Calibri" w:cstheme="minorHAnsi"/>
          <w:rtl/>
        </w:rPr>
        <w:t xml:space="preserve"> </w:t>
      </w:r>
    </w:p>
    <w:p w14:paraId="05A8EB5A" w14:textId="3ECFAC4D" w:rsidR="008317CC" w:rsidRDefault="003A443C" w:rsidP="00EB5627">
      <w:pPr>
        <w:pStyle w:val="aff0"/>
        <w:numPr>
          <w:ilvl w:val="3"/>
          <w:numId w:val="80"/>
        </w:numPr>
        <w:tabs>
          <w:tab w:val="left" w:pos="1421"/>
          <w:tab w:val="left" w:pos="2231"/>
        </w:tabs>
        <w:jc w:val="left"/>
        <w:rPr>
          <w:rFonts w:eastAsia="Calibri" w:cstheme="minorHAnsi"/>
          <w:rtl/>
        </w:rPr>
      </w:pPr>
      <w:r w:rsidRPr="00F9505C">
        <w:rPr>
          <w:rFonts w:eastAsia="Calibri" w:cstheme="minorHAnsi"/>
          <w:rtl/>
        </w:rPr>
        <w:t xml:space="preserve">המערכת תכלול כלים ידידותיים לתפעול </w:t>
      </w:r>
      <w:r>
        <w:rPr>
          <w:rFonts w:eastAsia="Calibri" w:cstheme="minorHAnsi" w:hint="cs"/>
          <w:rtl/>
        </w:rPr>
        <w:t xml:space="preserve">ותכיל </w:t>
      </w:r>
      <w:r w:rsidRPr="00F9505C">
        <w:rPr>
          <w:rFonts w:eastAsia="Calibri" w:cstheme="minorHAnsi"/>
          <w:rtl/>
        </w:rPr>
        <w:t>מסננים לסינון שיחות</w:t>
      </w:r>
      <w:r w:rsidR="00DD3951">
        <w:rPr>
          <w:rFonts w:eastAsia="Calibri" w:cstheme="minorHAnsi" w:hint="cs"/>
          <w:rtl/>
        </w:rPr>
        <w:t xml:space="preserve"> כגון: המספר ממנו התקשרו,  </w:t>
      </w:r>
      <w:r w:rsidR="00DD3951" w:rsidRPr="00EB5627">
        <w:rPr>
          <w:rFonts w:eastAsia="Calibri" w:cstheme="minorHAnsi" w:hint="eastAsia"/>
          <w:rtl/>
        </w:rPr>
        <w:t>סינון</w:t>
      </w:r>
      <w:r w:rsidR="00DD3951" w:rsidRPr="00EB5627">
        <w:rPr>
          <w:rFonts w:eastAsia="Calibri" w:cstheme="minorHAnsi"/>
          <w:rtl/>
        </w:rPr>
        <w:t xml:space="preserve"> </w:t>
      </w:r>
      <w:r w:rsidR="00DD3951" w:rsidRPr="00EB5627">
        <w:rPr>
          <w:rFonts w:eastAsia="Calibri" w:cstheme="minorHAnsi" w:hint="eastAsia"/>
          <w:rtl/>
        </w:rPr>
        <w:t>לפי</w:t>
      </w:r>
      <w:r w:rsidR="00DD3951" w:rsidRPr="00EB5627">
        <w:rPr>
          <w:rFonts w:eastAsia="Calibri" w:cstheme="minorHAnsi"/>
          <w:rtl/>
        </w:rPr>
        <w:t xml:space="preserve"> </w:t>
      </w:r>
      <w:r w:rsidR="00DD3951" w:rsidRPr="00EB5627">
        <w:rPr>
          <w:rFonts w:eastAsia="Calibri" w:cstheme="minorHAnsi" w:hint="eastAsia"/>
          <w:rtl/>
        </w:rPr>
        <w:t>תור</w:t>
      </w:r>
      <w:r w:rsidR="00DD3951">
        <w:rPr>
          <w:rFonts w:eastAsia="Calibri" w:cstheme="minorHAnsi" w:hint="cs"/>
          <w:rtl/>
        </w:rPr>
        <w:t xml:space="preserve"> (המספר אליו חייגו)</w:t>
      </w:r>
      <w:r w:rsidR="00316659">
        <w:rPr>
          <w:rFonts w:eastAsia="Calibri" w:cstheme="minorHAnsi" w:hint="cs"/>
          <w:rtl/>
        </w:rPr>
        <w:t xml:space="preserve"> מבלי לסמן באופן ידני את כל הנציגים המשויכים לתור</w:t>
      </w:r>
      <w:r w:rsidR="00DD3951">
        <w:rPr>
          <w:rFonts w:eastAsia="Calibri" w:cstheme="minorHAnsi" w:hint="cs"/>
          <w:rtl/>
        </w:rPr>
        <w:t>, לפי  נציג, מועד</w:t>
      </w:r>
      <w:r w:rsidR="008317CC">
        <w:rPr>
          <w:rFonts w:eastAsia="Calibri" w:cstheme="minorHAnsi" w:hint="cs"/>
          <w:rtl/>
        </w:rPr>
        <w:t>, אורך שיחה</w:t>
      </w:r>
      <w:r w:rsidR="00DD3951">
        <w:rPr>
          <w:rFonts w:eastAsia="Calibri" w:cstheme="minorHAnsi" w:hint="cs"/>
          <w:rtl/>
        </w:rPr>
        <w:t xml:space="preserve"> וכדומה </w:t>
      </w:r>
      <w:r w:rsidRPr="00F9505C">
        <w:rPr>
          <w:rFonts w:eastAsia="Calibri" w:cstheme="minorHAnsi" w:hint="cs"/>
          <w:rtl/>
        </w:rPr>
        <w:t>.</w:t>
      </w:r>
      <w:r w:rsidRPr="00F9505C">
        <w:rPr>
          <w:rFonts w:eastAsia="Calibri" w:cstheme="minorHAnsi"/>
          <w:rtl/>
        </w:rPr>
        <w:t xml:space="preserve"> </w:t>
      </w:r>
    </w:p>
    <w:p w14:paraId="7549173E" w14:textId="70EAB56C" w:rsidR="005E7E7E" w:rsidRPr="00EB5627" w:rsidRDefault="005E7E7E" w:rsidP="00EB5627">
      <w:pPr>
        <w:pStyle w:val="aff0"/>
        <w:numPr>
          <w:ilvl w:val="3"/>
          <w:numId w:val="80"/>
        </w:numPr>
        <w:tabs>
          <w:tab w:val="left" w:pos="1421"/>
          <w:tab w:val="left" w:pos="2231"/>
        </w:tabs>
        <w:jc w:val="left"/>
        <w:rPr>
          <w:rFonts w:eastAsia="Calibri" w:cstheme="minorHAnsi"/>
          <w:rtl/>
        </w:rPr>
      </w:pPr>
      <w:r w:rsidRPr="00EB5627">
        <w:rPr>
          <w:rFonts w:eastAsia="Calibri" w:cstheme="minorHAnsi" w:hint="cs"/>
          <w:rtl/>
        </w:rPr>
        <w:t xml:space="preserve">המערכת תאפשר הורדה של מספר שיחות יחד, לפי חתכי חיפוש של אורך שיחה- מועד, יחידה מקצועית, נציגים וכו' שיאפשרו הורדת השיחות במקבץ אחד. כמו כן, שם הקובץ יישמר במחשב כברירת מחדל עם פרטים מזהים: שם הנציג, תאריך השיחה, שעת השיחה, תור </w:t>
      </w:r>
      <w:proofErr w:type="spellStart"/>
      <w:r w:rsidRPr="00EB5627">
        <w:rPr>
          <w:rFonts w:eastAsia="Calibri" w:cstheme="minorHAnsi" w:hint="cs"/>
          <w:rtl/>
        </w:rPr>
        <w:t>וכו</w:t>
      </w:r>
      <w:proofErr w:type="spellEnd"/>
      <w:r w:rsidRPr="00EB5627">
        <w:rPr>
          <w:rFonts w:eastAsia="Calibri" w:cstheme="minorHAnsi" w:hint="cs"/>
          <w:rtl/>
        </w:rPr>
        <w:t>'</w:t>
      </w:r>
      <w:r w:rsidR="008317CC">
        <w:rPr>
          <w:rFonts w:eastAsia="Calibri" w:cstheme="minorHAnsi" w:hint="cs"/>
          <w:rtl/>
        </w:rPr>
        <w:t xml:space="preserve">. </w:t>
      </w:r>
    </w:p>
    <w:p w14:paraId="633030EF" w14:textId="046969C9" w:rsidR="008317CC" w:rsidRPr="00EB5627" w:rsidRDefault="008317CC" w:rsidP="00EB5627">
      <w:pPr>
        <w:pStyle w:val="aff0"/>
        <w:numPr>
          <w:ilvl w:val="3"/>
          <w:numId w:val="80"/>
        </w:numPr>
        <w:tabs>
          <w:tab w:val="left" w:pos="1421"/>
          <w:tab w:val="left" w:pos="2231"/>
        </w:tabs>
        <w:jc w:val="left"/>
        <w:rPr>
          <w:rFonts w:eastAsia="Calibri" w:cstheme="minorHAnsi"/>
          <w:rtl/>
        </w:rPr>
      </w:pPr>
      <w:r>
        <w:rPr>
          <w:rFonts w:eastAsia="Calibri" w:cstheme="minorHAnsi" w:hint="cs"/>
          <w:rtl/>
        </w:rPr>
        <w:t>כמו כן, המערכת תאפשר הקלטת כל זמן השיחה, כולל את זמן ההתייעצות וכולל את ז</w:t>
      </w:r>
      <w:r w:rsidR="00EB5627">
        <w:rPr>
          <w:rFonts w:eastAsia="Calibri" w:cstheme="minorHAnsi" w:hint="cs"/>
          <w:rtl/>
        </w:rPr>
        <w:t>מ</w:t>
      </w:r>
      <w:r>
        <w:rPr>
          <w:rFonts w:eastAsia="Calibri" w:cstheme="minorHAnsi" w:hint="cs"/>
          <w:rtl/>
        </w:rPr>
        <w:t xml:space="preserve">ן </w:t>
      </w:r>
      <w:proofErr w:type="spellStart"/>
      <w:r>
        <w:rPr>
          <w:rFonts w:eastAsia="Calibri" w:cstheme="minorHAnsi" w:hint="cs"/>
          <w:rtl/>
        </w:rPr>
        <w:t>ההחזק</w:t>
      </w:r>
      <w:proofErr w:type="spellEnd"/>
      <w:r>
        <w:rPr>
          <w:rFonts w:eastAsia="Calibri" w:cstheme="minorHAnsi" w:hint="cs"/>
          <w:rtl/>
        </w:rPr>
        <w:t>, כך שמההקלטה ניתן יהיה לדעת מה משך השיחה</w:t>
      </w:r>
      <w:r w:rsidR="00554833">
        <w:rPr>
          <w:rFonts w:eastAsia="Calibri" w:cstheme="minorHAnsi" w:hint="cs"/>
          <w:rtl/>
        </w:rPr>
        <w:t xml:space="preserve">, משך </w:t>
      </w:r>
      <w:r w:rsidR="00E204DD">
        <w:rPr>
          <w:rFonts w:eastAsia="Calibri" w:cstheme="minorHAnsi" w:hint="cs"/>
          <w:rtl/>
        </w:rPr>
        <w:t>ההתייעצות והמשך הכולל</w:t>
      </w:r>
      <w:r w:rsidRPr="00EB5627">
        <w:rPr>
          <w:rFonts w:eastAsia="Calibri" w:cstheme="minorHAnsi" w:hint="cs"/>
          <w:rtl/>
        </w:rPr>
        <w:t xml:space="preserve"> </w:t>
      </w:r>
    </w:p>
    <w:p w14:paraId="4D63F8E1" w14:textId="6CD59298" w:rsidR="00B07419" w:rsidRPr="009A6ACA" w:rsidRDefault="003A443C" w:rsidP="006430E8">
      <w:pPr>
        <w:keepNext/>
        <w:keepLines/>
        <w:numPr>
          <w:ilvl w:val="3"/>
          <w:numId w:val="80"/>
        </w:numPr>
        <w:rPr>
          <w:rFonts w:eastAsia="Calibri" w:cstheme="minorHAnsi"/>
          <w:lang w:eastAsia="he-IL"/>
        </w:rPr>
      </w:pPr>
      <w:r w:rsidRPr="00981D72">
        <w:rPr>
          <w:rFonts w:eastAsia="Calibri" w:cstheme="minorHAnsi"/>
          <w:rtl/>
          <w:lang w:eastAsia="he-IL"/>
        </w:rPr>
        <w:t>תאפשר שמירת כל ההקלטות ל</w:t>
      </w:r>
      <w:r w:rsidR="00772999" w:rsidRPr="00981D72">
        <w:rPr>
          <w:rFonts w:eastAsia="Calibri" w:cstheme="minorHAnsi" w:hint="eastAsia"/>
          <w:rtl/>
          <w:lang w:eastAsia="he-IL"/>
        </w:rPr>
        <w:t>שנתיי</w:t>
      </w:r>
      <w:r w:rsidRPr="00981D72">
        <w:rPr>
          <w:rFonts w:eastAsia="Calibri" w:cstheme="minorHAnsi" w:hint="eastAsia"/>
          <w:rtl/>
          <w:lang w:eastAsia="he-IL"/>
        </w:rPr>
        <w:t>ם</w:t>
      </w:r>
      <w:r w:rsidRPr="00981D72">
        <w:rPr>
          <w:rFonts w:eastAsia="Calibri" w:cstheme="minorHAnsi"/>
          <w:rtl/>
          <w:lang w:eastAsia="he-IL"/>
        </w:rPr>
        <w:t xml:space="preserve"> לפחות.  </w:t>
      </w:r>
    </w:p>
    <w:p w14:paraId="0F4FAD41" w14:textId="77777777" w:rsidR="00B07419" w:rsidRPr="00B23E44" w:rsidRDefault="003A443C" w:rsidP="006430E8">
      <w:pPr>
        <w:keepNext/>
        <w:keepLines/>
        <w:numPr>
          <w:ilvl w:val="3"/>
          <w:numId w:val="80"/>
        </w:numPr>
        <w:rPr>
          <w:rFonts w:eastAsia="Calibri" w:cstheme="minorHAnsi"/>
          <w:lang w:eastAsia="he-IL"/>
        </w:rPr>
      </w:pPr>
      <w:r w:rsidRPr="00B23E44">
        <w:rPr>
          <w:rFonts w:eastAsia="Calibri" w:cstheme="minorHAnsi"/>
          <w:rtl/>
          <w:lang w:eastAsia="he-IL"/>
        </w:rPr>
        <w:t xml:space="preserve">תאפשר </w:t>
      </w:r>
      <w:r>
        <w:rPr>
          <w:rFonts w:eastAsia="Calibri" w:cstheme="minorHAnsi" w:hint="cs"/>
          <w:rtl/>
          <w:lang w:eastAsia="he-IL"/>
        </w:rPr>
        <w:t xml:space="preserve">שליחת </w:t>
      </w:r>
      <w:r w:rsidRPr="00B23E44">
        <w:rPr>
          <w:rFonts w:eastAsia="Calibri" w:cstheme="minorHAnsi"/>
          <w:rtl/>
          <w:lang w:eastAsia="he-IL"/>
        </w:rPr>
        <w:t xml:space="preserve"> הקלטות גם במדיות </w:t>
      </w:r>
      <w:r>
        <w:rPr>
          <w:rFonts w:eastAsia="Calibri" w:cstheme="minorHAnsi" w:hint="cs"/>
          <w:rtl/>
          <w:lang w:eastAsia="he-IL"/>
        </w:rPr>
        <w:t xml:space="preserve">תקשורת. </w:t>
      </w:r>
    </w:p>
    <w:p w14:paraId="7EB63E19" w14:textId="77777777" w:rsidR="00B07419" w:rsidRPr="00B23E44" w:rsidRDefault="003A443C" w:rsidP="006430E8">
      <w:pPr>
        <w:keepNext/>
        <w:keepLines/>
        <w:numPr>
          <w:ilvl w:val="3"/>
          <w:numId w:val="80"/>
        </w:numPr>
        <w:rPr>
          <w:rFonts w:eastAsia="Calibri" w:cstheme="minorHAnsi"/>
          <w:lang w:eastAsia="he-IL"/>
        </w:rPr>
      </w:pPr>
      <w:r w:rsidRPr="00B23E44">
        <w:rPr>
          <w:rFonts w:eastAsia="Calibri" w:cstheme="minorHAnsi"/>
          <w:rtl/>
          <w:lang w:eastAsia="he-IL"/>
        </w:rPr>
        <w:t>בסיום ההתקשרות</w:t>
      </w:r>
      <w:r>
        <w:rPr>
          <w:rFonts w:eastAsia="Calibri" w:cstheme="minorHAnsi" w:hint="cs"/>
          <w:rtl/>
          <w:lang w:eastAsia="he-IL"/>
        </w:rPr>
        <w:t xml:space="preserve">, </w:t>
      </w:r>
      <w:r w:rsidRPr="00B23E44">
        <w:rPr>
          <w:rFonts w:eastAsia="Calibri" w:cstheme="minorHAnsi"/>
          <w:rtl/>
          <w:lang w:eastAsia="he-IL"/>
        </w:rPr>
        <w:t>ה</w:t>
      </w:r>
      <w:r>
        <w:rPr>
          <w:rFonts w:eastAsia="Calibri" w:cstheme="minorHAnsi"/>
          <w:rtl/>
          <w:lang w:eastAsia="he-IL"/>
        </w:rPr>
        <w:t>ספק</w:t>
      </w:r>
      <w:r w:rsidRPr="00B23E44">
        <w:rPr>
          <w:rFonts w:eastAsia="Calibri" w:cstheme="minorHAnsi"/>
          <w:rtl/>
          <w:lang w:eastAsia="he-IL"/>
        </w:rPr>
        <w:t xml:space="preserve"> יעביר למשרד </w:t>
      </w:r>
      <w:r>
        <w:rPr>
          <w:rFonts w:eastAsia="Calibri" w:cstheme="minorHAnsi" w:hint="cs"/>
          <w:rtl/>
          <w:lang w:eastAsia="he-IL"/>
        </w:rPr>
        <w:t xml:space="preserve">את </w:t>
      </w:r>
      <w:r w:rsidRPr="00B23E44">
        <w:rPr>
          <w:rFonts w:eastAsia="Calibri" w:cstheme="minorHAnsi"/>
          <w:rtl/>
          <w:lang w:eastAsia="he-IL"/>
        </w:rPr>
        <w:t xml:space="preserve">ההקלטות של </w:t>
      </w:r>
      <w:r>
        <w:rPr>
          <w:rFonts w:eastAsia="Calibri" w:cstheme="minorHAnsi" w:hint="cs"/>
          <w:rtl/>
          <w:lang w:eastAsia="he-IL"/>
        </w:rPr>
        <w:t>השנתיים (או כפי שיקבע להלן - "זמן שמירה")</w:t>
      </w:r>
      <w:r w:rsidRPr="00B23E44">
        <w:rPr>
          <w:rFonts w:eastAsia="Calibri" w:cstheme="minorHAnsi"/>
          <w:rtl/>
          <w:lang w:eastAsia="he-IL"/>
        </w:rPr>
        <w:t xml:space="preserve"> באמצעות מדיה מגנטית</w:t>
      </w:r>
      <w:r>
        <w:rPr>
          <w:rFonts w:eastAsia="Calibri" w:cstheme="minorHAnsi" w:hint="cs"/>
          <w:rtl/>
          <w:lang w:eastAsia="he-IL"/>
        </w:rPr>
        <w:t xml:space="preserve">. </w:t>
      </w:r>
      <w:r w:rsidRPr="00B23E44">
        <w:rPr>
          <w:rFonts w:eastAsia="Calibri" w:cstheme="minorHAnsi"/>
          <w:rtl/>
          <w:lang w:eastAsia="he-IL"/>
        </w:rPr>
        <w:t>לאחר אישור המשרד- יבצע מחיקה מלאה של הרשומות</w:t>
      </w:r>
      <w:r w:rsidRPr="00DC0BD1">
        <w:rPr>
          <w:rFonts w:eastAsia="Calibri" w:cstheme="minorHAnsi"/>
          <w:rtl/>
          <w:lang w:eastAsia="he-IL"/>
        </w:rPr>
        <w:t xml:space="preserve"> </w:t>
      </w:r>
      <w:r>
        <w:rPr>
          <w:rFonts w:eastAsia="Calibri" w:cstheme="minorHAnsi" w:hint="cs"/>
          <w:rtl/>
          <w:lang w:eastAsia="he-IL"/>
        </w:rPr>
        <w:t>ב</w:t>
      </w:r>
      <w:r w:rsidRPr="00B23E44">
        <w:rPr>
          <w:rFonts w:eastAsia="Calibri" w:cstheme="minorHAnsi" w:hint="cs"/>
          <w:rtl/>
          <w:lang w:eastAsia="he-IL"/>
        </w:rPr>
        <w:t>מערכ</w:t>
      </w:r>
      <w:r>
        <w:rPr>
          <w:rFonts w:eastAsia="Calibri" w:cstheme="minorHAnsi" w:hint="cs"/>
          <w:rtl/>
          <w:lang w:eastAsia="he-IL"/>
        </w:rPr>
        <w:t>ו</w:t>
      </w:r>
      <w:r w:rsidRPr="00B23E44">
        <w:rPr>
          <w:rFonts w:eastAsia="Calibri" w:cstheme="minorHAnsi" w:hint="cs"/>
          <w:rtl/>
          <w:lang w:eastAsia="he-IL"/>
        </w:rPr>
        <w:t>ת</w:t>
      </w:r>
      <w:r>
        <w:rPr>
          <w:rFonts w:eastAsia="Calibri" w:cstheme="minorHAnsi" w:hint="cs"/>
          <w:rtl/>
          <w:lang w:eastAsia="he-IL"/>
        </w:rPr>
        <w:t>י</w:t>
      </w:r>
      <w:r>
        <w:rPr>
          <w:rFonts w:eastAsia="Calibri" w:cstheme="minorHAnsi" w:hint="eastAsia"/>
          <w:rtl/>
          <w:lang w:eastAsia="he-IL"/>
        </w:rPr>
        <w:t>ו</w:t>
      </w:r>
      <w:r w:rsidRPr="00B23E44">
        <w:rPr>
          <w:rFonts w:eastAsia="Calibri" w:cstheme="minorHAnsi"/>
          <w:rtl/>
          <w:lang w:eastAsia="he-IL"/>
        </w:rPr>
        <w:t>.</w:t>
      </w:r>
    </w:p>
    <w:p w14:paraId="30793AB9" w14:textId="164F2ECE" w:rsidR="00B07419" w:rsidRPr="00F9505C" w:rsidRDefault="003A443C" w:rsidP="006430E8">
      <w:pPr>
        <w:keepNext/>
        <w:keepLines/>
        <w:numPr>
          <w:ilvl w:val="3"/>
          <w:numId w:val="80"/>
        </w:numPr>
        <w:rPr>
          <w:rFonts w:eastAsia="Calibri" w:cstheme="minorHAnsi"/>
          <w:lang w:eastAsia="he-IL"/>
        </w:rPr>
      </w:pPr>
      <w:r w:rsidRPr="00F9505C">
        <w:rPr>
          <w:rFonts w:eastAsia="Calibri" w:cstheme="minorHAnsi"/>
          <w:rtl/>
          <w:lang w:eastAsia="he-IL"/>
        </w:rPr>
        <w:t>בקרת</w:t>
      </w:r>
      <w:r>
        <w:rPr>
          <w:rFonts w:eastAsia="Calibri" w:cstheme="minorHAnsi" w:hint="cs"/>
          <w:rtl/>
          <w:lang w:eastAsia="he-IL"/>
        </w:rPr>
        <w:t xml:space="preserve"> הקשבות </w:t>
      </w:r>
      <w:r w:rsidRPr="00F9505C">
        <w:rPr>
          <w:rFonts w:eastAsia="Calibri" w:cstheme="minorHAnsi"/>
          <w:rtl/>
          <w:lang w:eastAsia="he-IL"/>
        </w:rPr>
        <w:t>ומשוב</w:t>
      </w:r>
      <w:r>
        <w:rPr>
          <w:rFonts w:eastAsia="Calibri" w:cstheme="minorHAnsi" w:hint="cs"/>
          <w:rtl/>
          <w:lang w:eastAsia="he-IL"/>
        </w:rPr>
        <w:t xml:space="preserve"> לנציג</w:t>
      </w:r>
      <w:r w:rsidRPr="00F9505C">
        <w:rPr>
          <w:rFonts w:eastAsia="Calibri" w:cstheme="minorHAnsi" w:hint="cs"/>
          <w:rtl/>
          <w:lang w:eastAsia="he-IL"/>
        </w:rPr>
        <w:t xml:space="preserve"> - </w:t>
      </w:r>
      <w:r>
        <w:rPr>
          <w:rFonts w:eastAsia="Calibri" w:cstheme="minorHAnsi" w:hint="cs"/>
          <w:rtl/>
          <w:lang w:eastAsia="he-IL"/>
        </w:rPr>
        <w:t>נדרש</w:t>
      </w:r>
      <w:r w:rsidRPr="00F9505C">
        <w:rPr>
          <w:rFonts w:eastAsia="Calibri" w:cstheme="minorHAnsi"/>
          <w:rtl/>
          <w:lang w:eastAsia="he-IL"/>
        </w:rPr>
        <w:t xml:space="preserve"> תיעוד</w:t>
      </w:r>
      <w:r>
        <w:rPr>
          <w:rFonts w:eastAsia="Calibri" w:cstheme="minorHAnsi" w:hint="cs"/>
          <w:rtl/>
          <w:lang w:eastAsia="he-IL"/>
        </w:rPr>
        <w:t xml:space="preserve"> במערכת ממוחשבת לרבות ההקלטות והמשוב לנציג (מערכת </w:t>
      </w:r>
      <w:r>
        <w:rPr>
          <w:rFonts w:eastAsia="Calibri" w:cstheme="minorHAnsi" w:hint="cs"/>
          <w:lang w:eastAsia="he-IL"/>
        </w:rPr>
        <w:t>QM</w:t>
      </w:r>
      <w:r>
        <w:rPr>
          <w:rFonts w:eastAsia="Calibri" w:cstheme="minorHAnsi" w:hint="cs"/>
          <w:rtl/>
          <w:lang w:eastAsia="he-IL"/>
        </w:rPr>
        <w:t>).</w:t>
      </w:r>
      <w:r w:rsidRPr="00F9505C">
        <w:rPr>
          <w:rFonts w:eastAsia="Calibri" w:cstheme="minorHAnsi"/>
          <w:rtl/>
          <w:lang w:eastAsia="he-IL"/>
        </w:rPr>
        <w:t xml:space="preserve"> </w:t>
      </w:r>
    </w:p>
    <w:p w14:paraId="35CE8594" w14:textId="415F538F" w:rsidR="00B07419" w:rsidRPr="00ED4974" w:rsidRDefault="003A443C" w:rsidP="006430E8">
      <w:pPr>
        <w:pStyle w:val="aff0"/>
        <w:numPr>
          <w:ilvl w:val="2"/>
          <w:numId w:val="80"/>
        </w:numPr>
        <w:tabs>
          <w:tab w:val="left" w:pos="1421"/>
          <w:tab w:val="left" w:pos="1796"/>
          <w:tab w:val="left" w:pos="2231"/>
        </w:tabs>
        <w:jc w:val="left"/>
        <w:rPr>
          <w:rFonts w:eastAsia="Calibri" w:cstheme="minorHAnsi"/>
          <w:b/>
          <w:bCs/>
        </w:rPr>
      </w:pPr>
      <w:bookmarkStart w:id="772" w:name="_Toc234223479"/>
      <w:r w:rsidRPr="00ED4974">
        <w:rPr>
          <w:rFonts w:eastAsia="Calibri" w:cstheme="minorHAnsi"/>
          <w:b/>
          <w:bCs/>
          <w:rtl/>
        </w:rPr>
        <w:t>אחזור מידע</w:t>
      </w:r>
      <w:bookmarkEnd w:id="772"/>
      <w:r w:rsidRPr="00ED4974">
        <w:rPr>
          <w:rFonts w:eastAsia="Calibri" w:cstheme="minorHAnsi"/>
          <w:b/>
          <w:bCs/>
          <w:rtl/>
        </w:rPr>
        <w:t xml:space="preserve"> שהוקלט</w:t>
      </w:r>
    </w:p>
    <w:p w14:paraId="4EE74559" w14:textId="67AD0169" w:rsidR="00B07419" w:rsidRPr="00B23E44" w:rsidRDefault="004C2EB1" w:rsidP="006430E8">
      <w:pPr>
        <w:keepNext/>
        <w:keepLines/>
        <w:numPr>
          <w:ilvl w:val="3"/>
          <w:numId w:val="80"/>
        </w:numPr>
        <w:rPr>
          <w:rFonts w:eastAsia="Calibri" w:cstheme="minorHAnsi"/>
          <w:lang w:eastAsia="he-IL"/>
        </w:rPr>
      </w:pPr>
      <w:r>
        <w:rPr>
          <w:rFonts w:eastAsia="Calibri" w:cstheme="minorHAnsi" w:hint="cs"/>
          <w:rtl/>
          <w:lang w:eastAsia="he-IL"/>
        </w:rPr>
        <w:t>י</w:t>
      </w:r>
      <w:r w:rsidR="003A443C" w:rsidRPr="00B23E44">
        <w:rPr>
          <w:rFonts w:eastAsia="Calibri" w:cstheme="minorHAnsi"/>
          <w:rtl/>
          <w:lang w:eastAsia="he-IL"/>
        </w:rPr>
        <w:t xml:space="preserve">תאפשר לאתר שיחות נדרשות ולהעבירם כקובצי </w:t>
      </w:r>
      <w:r w:rsidR="003A443C" w:rsidRPr="00B23E44">
        <w:rPr>
          <w:rFonts w:eastAsia="Calibri" w:cstheme="minorHAnsi"/>
          <w:lang w:eastAsia="he-IL"/>
        </w:rPr>
        <w:t>Wav</w:t>
      </w:r>
      <w:r w:rsidR="003A443C" w:rsidRPr="00B23E44">
        <w:rPr>
          <w:rFonts w:eastAsia="Calibri" w:cstheme="minorHAnsi"/>
          <w:rtl/>
          <w:lang w:eastAsia="he-IL"/>
        </w:rPr>
        <w:t xml:space="preserve"> /</w:t>
      </w:r>
      <w:r w:rsidR="003A443C" w:rsidRPr="00B23E44">
        <w:rPr>
          <w:rFonts w:eastAsia="Calibri" w:cstheme="minorHAnsi"/>
          <w:lang w:eastAsia="he-IL"/>
        </w:rPr>
        <w:t>MP3</w:t>
      </w:r>
      <w:r w:rsidR="003A443C" w:rsidRPr="00B23E44">
        <w:rPr>
          <w:rFonts w:eastAsia="Calibri" w:cstheme="minorHAnsi"/>
          <w:rtl/>
          <w:lang w:eastAsia="he-IL"/>
        </w:rPr>
        <w:t xml:space="preserve"> בדוא"ל או על גבי  </w:t>
      </w:r>
      <w:r w:rsidR="003A443C" w:rsidRPr="00B23E44">
        <w:rPr>
          <w:rFonts w:eastAsia="Calibri" w:cstheme="minorHAnsi"/>
          <w:lang w:eastAsia="he-IL"/>
        </w:rPr>
        <w:t>CD</w:t>
      </w:r>
      <w:r w:rsidR="003A443C" w:rsidRPr="00B23E44">
        <w:rPr>
          <w:rFonts w:eastAsia="Calibri" w:cstheme="minorHAnsi"/>
          <w:rtl/>
          <w:lang w:eastAsia="he-IL"/>
        </w:rPr>
        <w:t xml:space="preserve"> ליעדים שונים</w:t>
      </w:r>
      <w:r w:rsidR="003A443C">
        <w:rPr>
          <w:rFonts w:eastAsia="Calibri" w:cstheme="minorHAnsi" w:hint="cs"/>
          <w:rtl/>
          <w:lang w:eastAsia="he-IL"/>
        </w:rPr>
        <w:t>.</w:t>
      </w:r>
    </w:p>
    <w:p w14:paraId="195C4538" w14:textId="39EB5A3D" w:rsidR="00B07419" w:rsidRPr="00B23E44" w:rsidRDefault="003A443C" w:rsidP="006430E8">
      <w:pPr>
        <w:keepNext/>
        <w:keepLines/>
        <w:numPr>
          <w:ilvl w:val="3"/>
          <w:numId w:val="80"/>
        </w:numPr>
        <w:rPr>
          <w:rFonts w:eastAsia="Calibri" w:cstheme="minorHAnsi"/>
          <w:rtl/>
          <w:lang w:eastAsia="he-IL"/>
        </w:rPr>
      </w:pPr>
      <w:r w:rsidRPr="008B27FD">
        <w:rPr>
          <w:rFonts w:eastAsia="Calibri" w:cstheme="minorHAnsi"/>
          <w:b/>
          <w:bCs/>
          <w:rtl/>
          <w:lang w:eastAsia="he-IL"/>
        </w:rPr>
        <w:t>ניתן יהיה לאתר שיחה</w:t>
      </w:r>
      <w:r w:rsidRPr="00B23E44">
        <w:rPr>
          <w:rFonts w:eastAsia="Calibri" w:cstheme="minorHAnsi"/>
          <w:rtl/>
          <w:lang w:eastAsia="he-IL"/>
        </w:rPr>
        <w:t xml:space="preserve"> ברמת </w:t>
      </w:r>
      <w:r w:rsidR="004C2EB1">
        <w:rPr>
          <w:rFonts w:eastAsia="Calibri" w:cstheme="minorHAnsi" w:hint="cs"/>
          <w:rtl/>
          <w:lang w:eastAsia="he-IL"/>
        </w:rPr>
        <w:t xml:space="preserve">תור, </w:t>
      </w:r>
      <w:r w:rsidRPr="00B23E44">
        <w:rPr>
          <w:rFonts w:eastAsia="Calibri" w:cstheme="minorHAnsi"/>
          <w:rtl/>
          <w:lang w:eastAsia="he-IL"/>
        </w:rPr>
        <w:t>נציג, שלוחה, תאריך ושעה, מס' מחייג, פרטים מזהים במידה</w:t>
      </w:r>
      <w:r>
        <w:rPr>
          <w:rFonts w:eastAsia="Calibri" w:cstheme="minorHAnsi" w:hint="cs"/>
          <w:rtl/>
          <w:lang w:eastAsia="he-IL"/>
        </w:rPr>
        <w:t xml:space="preserve"> </w:t>
      </w:r>
      <w:r w:rsidRPr="00B23E44">
        <w:rPr>
          <w:rFonts w:eastAsia="Calibri" w:cstheme="minorHAnsi"/>
          <w:rtl/>
          <w:lang w:eastAsia="he-IL"/>
        </w:rPr>
        <w:t xml:space="preserve">שהוקשו ע"י הלקוח ב- </w:t>
      </w:r>
      <w:r w:rsidRPr="00B23E44">
        <w:rPr>
          <w:rFonts w:eastAsia="Calibri" w:cstheme="minorHAnsi"/>
          <w:lang w:eastAsia="he-IL"/>
        </w:rPr>
        <w:t xml:space="preserve">IVR </w:t>
      </w:r>
      <w:r w:rsidRPr="00B23E44">
        <w:rPr>
          <w:rFonts w:eastAsia="Calibri" w:cstheme="minorHAnsi"/>
          <w:rtl/>
          <w:lang w:eastAsia="he-IL"/>
        </w:rPr>
        <w:t>.</w:t>
      </w:r>
    </w:p>
    <w:p w14:paraId="03D83FAD" w14:textId="57D2E22D" w:rsidR="00B07419" w:rsidRPr="00F9505C" w:rsidRDefault="00E204DD" w:rsidP="006430E8">
      <w:pPr>
        <w:pStyle w:val="aff0"/>
        <w:numPr>
          <w:ilvl w:val="3"/>
          <w:numId w:val="80"/>
        </w:numPr>
        <w:jc w:val="left"/>
        <w:rPr>
          <w:rFonts w:eastAsia="Calibri" w:cstheme="minorHAnsi"/>
        </w:rPr>
      </w:pPr>
      <w:r>
        <w:rPr>
          <w:rFonts w:eastAsia="Calibri" w:cstheme="minorHAnsi" w:hint="cs"/>
          <w:rtl/>
        </w:rPr>
        <w:t>י</w:t>
      </w:r>
      <w:r w:rsidR="003A443C" w:rsidRPr="00F9505C">
        <w:rPr>
          <w:rFonts w:eastAsia="Calibri" w:cstheme="minorHAnsi"/>
          <w:rtl/>
        </w:rPr>
        <w:t>תאפשר אחזור המידע המוקלט שאוחסן במערכת, מתחנות עבודה של מנהלי</w:t>
      </w:r>
      <w:r w:rsidR="003A443C">
        <w:rPr>
          <w:rFonts w:eastAsia="Calibri" w:cstheme="minorHAnsi" w:hint="cs"/>
          <w:rtl/>
        </w:rPr>
        <w:t>ם</w:t>
      </w:r>
      <w:r w:rsidR="003A443C" w:rsidRPr="00F9505C">
        <w:rPr>
          <w:rFonts w:eastAsia="Calibri" w:cstheme="minorHAnsi"/>
          <w:rtl/>
        </w:rPr>
        <w:t xml:space="preserve"> </w:t>
      </w:r>
      <w:r w:rsidR="003A443C">
        <w:rPr>
          <w:rFonts w:eastAsia="Calibri" w:cstheme="minorHAnsi" w:hint="cs"/>
          <w:rtl/>
        </w:rPr>
        <w:t>ב</w:t>
      </w:r>
      <w:r w:rsidR="003A443C" w:rsidRPr="00F9505C">
        <w:rPr>
          <w:rFonts w:eastAsia="Calibri" w:cstheme="minorHAnsi"/>
          <w:rtl/>
        </w:rPr>
        <w:t>מוקד ורפרנט המשרד בעת שהוא נמצא במוקד</w:t>
      </w:r>
      <w:r w:rsidR="004C2EB1">
        <w:rPr>
          <w:rFonts w:eastAsia="Calibri" w:cstheme="minorHAnsi" w:hint="cs"/>
          <w:rtl/>
        </w:rPr>
        <w:t xml:space="preserve"> או מרחוק</w:t>
      </w:r>
      <w:r w:rsidR="003A443C" w:rsidRPr="00F9505C">
        <w:rPr>
          <w:rFonts w:eastAsia="Calibri" w:cstheme="minorHAnsi"/>
          <w:rtl/>
        </w:rPr>
        <w:t>.</w:t>
      </w:r>
    </w:p>
    <w:p w14:paraId="1A0F8A85" w14:textId="77777777" w:rsidR="00B07419" w:rsidRPr="00F9505C" w:rsidRDefault="003A443C" w:rsidP="006430E8">
      <w:pPr>
        <w:pStyle w:val="aff0"/>
        <w:numPr>
          <w:ilvl w:val="3"/>
          <w:numId w:val="80"/>
        </w:numPr>
        <w:jc w:val="left"/>
        <w:rPr>
          <w:rFonts w:eastAsia="Calibri" w:cstheme="minorHAnsi"/>
        </w:rPr>
      </w:pPr>
      <w:r w:rsidRPr="00F9505C">
        <w:rPr>
          <w:rFonts w:eastAsia="Calibri" w:cstheme="minorHAnsi"/>
          <w:rtl/>
        </w:rPr>
        <w:t>כל שיחה מושמעת תוצג עם נתוני הזיהוי הרלוונטיים שלה.</w:t>
      </w:r>
    </w:p>
    <w:p w14:paraId="6141CC68" w14:textId="77777777" w:rsidR="00B07419" w:rsidRPr="00F9505C" w:rsidRDefault="003A443C" w:rsidP="008E2D8A">
      <w:pPr>
        <w:keepNext/>
        <w:keepLines/>
        <w:numPr>
          <w:ilvl w:val="3"/>
          <w:numId w:val="80"/>
        </w:numPr>
        <w:rPr>
          <w:rFonts w:eastAsia="Calibri" w:cstheme="minorHAnsi"/>
          <w:lang w:eastAsia="he-IL"/>
        </w:rPr>
      </w:pPr>
      <w:r w:rsidRPr="00F9505C">
        <w:rPr>
          <w:rFonts w:eastAsia="Calibri" w:cstheme="minorHAnsi"/>
          <w:rtl/>
          <w:lang w:eastAsia="he-IL"/>
        </w:rPr>
        <w:t xml:space="preserve">תתאפשר גישה למערכת ממשרדי </w:t>
      </w:r>
      <w:r>
        <w:rPr>
          <w:rFonts w:eastAsia="Calibri" w:cstheme="minorHAnsi" w:hint="cs"/>
          <w:rtl/>
          <w:lang w:eastAsia="he-IL"/>
        </w:rPr>
        <w:t>ה</w:t>
      </w:r>
      <w:r w:rsidRPr="00F9505C">
        <w:rPr>
          <w:rFonts w:eastAsia="Calibri" w:cstheme="minorHAnsi"/>
          <w:rtl/>
          <w:lang w:eastAsia="he-IL"/>
        </w:rPr>
        <w:t>משרד ל-3 משתמשים לפחות</w:t>
      </w:r>
      <w:r>
        <w:rPr>
          <w:rFonts w:eastAsia="Calibri" w:cstheme="minorHAnsi" w:hint="cs"/>
          <w:rtl/>
          <w:lang w:eastAsia="he-IL"/>
        </w:rPr>
        <w:t>.</w:t>
      </w:r>
    </w:p>
    <w:p w14:paraId="344BA58C" w14:textId="2F7E87DC" w:rsidR="00B07419" w:rsidRPr="00D9021A" w:rsidRDefault="003A443C" w:rsidP="008E2D8A">
      <w:pPr>
        <w:keepNext/>
        <w:keepLines/>
        <w:numPr>
          <w:ilvl w:val="3"/>
          <w:numId w:val="80"/>
        </w:numPr>
        <w:rPr>
          <w:rFonts w:eastAsia="Calibri" w:cstheme="minorHAnsi"/>
          <w:lang w:eastAsia="he-IL"/>
        </w:rPr>
      </w:pPr>
      <w:r w:rsidRPr="00D9021A">
        <w:rPr>
          <w:rFonts w:eastAsia="Calibri" w:cstheme="minorHAnsi"/>
          <w:rtl/>
          <w:lang w:eastAsia="he-IL"/>
        </w:rPr>
        <w:t>שיעור אובדן הקלטות לא יהיה יותר מ</w:t>
      </w:r>
      <w:r w:rsidR="00772999">
        <w:rPr>
          <w:rFonts w:eastAsia="Calibri" w:cstheme="minorHAnsi" w:hint="cs"/>
          <w:rtl/>
          <w:lang w:eastAsia="he-IL"/>
        </w:rPr>
        <w:t>-</w:t>
      </w:r>
      <w:r w:rsidRPr="00D9021A">
        <w:rPr>
          <w:rFonts w:eastAsia="Calibri" w:cstheme="minorHAnsi"/>
          <w:rtl/>
          <w:lang w:eastAsia="he-IL"/>
        </w:rPr>
        <w:t xml:space="preserve"> 1% (</w:t>
      </w:r>
      <w:r w:rsidR="00772999">
        <w:rPr>
          <w:rFonts w:eastAsia="Calibri" w:cstheme="minorHAnsi" w:hint="cs"/>
          <w:rtl/>
          <w:lang w:eastAsia="he-IL"/>
        </w:rPr>
        <w:t>הווה</w:t>
      </w:r>
      <w:r w:rsidRPr="00D9021A">
        <w:rPr>
          <w:rFonts w:eastAsia="Calibri" w:cstheme="minorHAnsi"/>
          <w:rtl/>
          <w:lang w:eastAsia="he-IL"/>
        </w:rPr>
        <w:t xml:space="preserve"> אומר ש 99% </w:t>
      </w:r>
      <w:r w:rsidRPr="00946B73">
        <w:rPr>
          <w:rFonts w:eastAsia="Calibri" w:cstheme="minorHAnsi"/>
          <w:rtl/>
          <w:lang w:eastAsia="he-IL"/>
        </w:rPr>
        <w:t xml:space="preserve">מההקלטות </w:t>
      </w:r>
      <w:r w:rsidRPr="008E2D8A">
        <w:rPr>
          <w:rFonts w:eastAsia="Calibri" w:cstheme="minorHAnsi"/>
          <w:rtl/>
          <w:lang w:eastAsia="he-IL"/>
        </w:rPr>
        <w:t xml:space="preserve">ישמרו </w:t>
      </w:r>
      <w:r w:rsidR="00772999" w:rsidRPr="00946B73">
        <w:rPr>
          <w:rFonts w:eastAsia="Calibri" w:cstheme="minorHAnsi" w:hint="cs"/>
          <w:rtl/>
          <w:lang w:eastAsia="he-IL"/>
        </w:rPr>
        <w:t>שנתיים</w:t>
      </w:r>
      <w:r w:rsidRPr="00D9021A">
        <w:rPr>
          <w:rFonts w:eastAsia="Calibri" w:cstheme="minorHAnsi"/>
          <w:rtl/>
          <w:lang w:eastAsia="he-IL"/>
        </w:rPr>
        <w:t xml:space="preserve"> ויהיו ניתנות לשחזור בכל עת).</w:t>
      </w:r>
    </w:p>
    <w:p w14:paraId="551AB7B0" w14:textId="37324586" w:rsidR="00B07419" w:rsidRPr="00946B73" w:rsidRDefault="003A443C" w:rsidP="008E2D8A">
      <w:pPr>
        <w:keepNext/>
        <w:keepLines/>
        <w:numPr>
          <w:ilvl w:val="3"/>
          <w:numId w:val="80"/>
        </w:numPr>
        <w:rPr>
          <w:rFonts w:eastAsia="Calibri" w:cstheme="minorHAnsi"/>
          <w:lang w:eastAsia="he-IL"/>
        </w:rPr>
      </w:pPr>
      <w:r w:rsidRPr="00946B73">
        <w:rPr>
          <w:rFonts w:eastAsia="Calibri" w:cstheme="minorHAnsi" w:hint="cs"/>
          <w:rtl/>
          <w:lang w:eastAsia="he-IL"/>
        </w:rPr>
        <w:t>המערכת תאפשר ש</w:t>
      </w:r>
      <w:r w:rsidRPr="00946B73">
        <w:rPr>
          <w:rFonts w:eastAsia="Calibri" w:cstheme="minorHAnsi"/>
          <w:rtl/>
          <w:lang w:eastAsia="he-IL"/>
        </w:rPr>
        <w:t xml:space="preserve">השיחות שיוקלטו יוצמדו לשורת </w:t>
      </w:r>
      <w:r w:rsidRPr="00946B73">
        <w:rPr>
          <w:rFonts w:eastAsia="Calibri" w:cstheme="minorHAnsi" w:hint="cs"/>
          <w:rtl/>
          <w:lang w:eastAsia="he-IL"/>
        </w:rPr>
        <w:t>הפנייה</w:t>
      </w:r>
      <w:r w:rsidRPr="00946B73">
        <w:rPr>
          <w:rFonts w:eastAsia="Calibri" w:cstheme="minorHAnsi"/>
          <w:rtl/>
          <w:lang w:eastAsia="he-IL"/>
        </w:rPr>
        <w:t xml:space="preserve"> ב </w:t>
      </w:r>
      <w:r w:rsidRPr="00946B73">
        <w:rPr>
          <w:rFonts w:eastAsia="Calibri" w:cstheme="minorHAnsi"/>
          <w:lang w:eastAsia="he-IL"/>
        </w:rPr>
        <w:t>CRM</w:t>
      </w:r>
      <w:r w:rsidRPr="00946B73">
        <w:rPr>
          <w:rFonts w:eastAsia="Calibri" w:cstheme="minorHAnsi"/>
          <w:rtl/>
          <w:lang w:eastAsia="he-IL"/>
        </w:rPr>
        <w:t xml:space="preserve"> ויאפשרו האזנה מה </w:t>
      </w:r>
      <w:r w:rsidRPr="00946B73">
        <w:rPr>
          <w:rFonts w:eastAsia="Calibri" w:cstheme="minorHAnsi"/>
          <w:lang w:eastAsia="he-IL"/>
        </w:rPr>
        <w:t>CRM</w:t>
      </w:r>
      <w:r w:rsidRPr="00946B73">
        <w:rPr>
          <w:rFonts w:eastAsia="Calibri" w:cstheme="minorHAnsi"/>
          <w:rtl/>
          <w:lang w:eastAsia="he-IL"/>
        </w:rPr>
        <w:t>.</w:t>
      </w:r>
    </w:p>
    <w:p w14:paraId="7D05ADE1" w14:textId="69A027D3" w:rsidR="00B07419" w:rsidRDefault="003A443C" w:rsidP="008E2D8A">
      <w:pPr>
        <w:keepNext/>
        <w:keepLines/>
        <w:numPr>
          <w:ilvl w:val="3"/>
          <w:numId w:val="80"/>
        </w:numPr>
        <w:rPr>
          <w:rFonts w:eastAsia="Calibri" w:cstheme="minorHAnsi"/>
          <w:lang w:eastAsia="he-IL"/>
        </w:rPr>
      </w:pPr>
      <w:r w:rsidRPr="008E2D8A">
        <w:rPr>
          <w:rFonts w:eastAsia="Calibri" w:cstheme="minorHAnsi"/>
          <w:b/>
          <w:bCs/>
          <w:rtl/>
          <w:lang w:eastAsia="he-IL"/>
        </w:rPr>
        <w:t>מוד</w:t>
      </w:r>
      <w:r w:rsidR="008317CC" w:rsidRPr="008E2D8A">
        <w:rPr>
          <w:rFonts w:eastAsia="Calibri" w:cstheme="minorHAnsi" w:hint="cs"/>
          <w:b/>
          <w:bCs/>
          <w:rtl/>
          <w:lang w:eastAsia="he-IL"/>
        </w:rPr>
        <w:t>ו</w:t>
      </w:r>
      <w:r w:rsidRPr="008E2D8A">
        <w:rPr>
          <w:rFonts w:eastAsia="Calibri" w:cstheme="minorHAnsi"/>
          <w:b/>
          <w:bCs/>
          <w:rtl/>
          <w:lang w:eastAsia="he-IL"/>
        </w:rPr>
        <w:t xml:space="preserve">ל </w:t>
      </w:r>
      <w:r w:rsidRPr="008E2D8A">
        <w:rPr>
          <w:rFonts w:eastAsia="Calibri" w:cstheme="minorHAnsi"/>
          <w:b/>
          <w:bCs/>
          <w:lang w:eastAsia="he-IL"/>
        </w:rPr>
        <w:t>QA</w:t>
      </w:r>
      <w:r w:rsidRPr="008E2D8A">
        <w:rPr>
          <w:rFonts w:eastAsia="Calibri" w:cstheme="minorHAnsi"/>
          <w:rtl/>
          <w:lang w:eastAsia="he-IL"/>
        </w:rPr>
        <w:t xml:space="preserve"> </w:t>
      </w:r>
      <w:r w:rsidRPr="008E2D8A">
        <w:rPr>
          <w:rFonts w:eastAsia="Calibri" w:cstheme="minorHAnsi" w:hint="cs"/>
          <w:rtl/>
          <w:lang w:eastAsia="he-IL"/>
        </w:rPr>
        <w:t xml:space="preserve">- </w:t>
      </w:r>
      <w:r w:rsidR="008317CC">
        <w:rPr>
          <w:rFonts w:eastAsia="Calibri" w:cstheme="minorHAnsi" w:hint="cs"/>
          <w:rtl/>
          <w:lang w:eastAsia="he-IL"/>
        </w:rPr>
        <w:t>י</w:t>
      </w:r>
      <w:r w:rsidR="008317CC" w:rsidRPr="00D9021A">
        <w:rPr>
          <w:rFonts w:eastAsia="Calibri" w:cstheme="minorHAnsi"/>
          <w:rtl/>
          <w:lang w:eastAsia="he-IL"/>
        </w:rPr>
        <w:t xml:space="preserve">אפשר </w:t>
      </w:r>
      <w:r w:rsidRPr="00D9021A">
        <w:rPr>
          <w:rFonts w:eastAsia="Calibri" w:cstheme="minorHAnsi"/>
          <w:rtl/>
          <w:lang w:eastAsia="he-IL"/>
        </w:rPr>
        <w:t xml:space="preserve">ביצוע בקרת איכות </w:t>
      </w:r>
      <w:r w:rsidRPr="00D9021A">
        <w:rPr>
          <w:rFonts w:eastAsia="Calibri" w:cstheme="minorHAnsi" w:hint="cs"/>
          <w:rtl/>
          <w:lang w:eastAsia="he-IL"/>
        </w:rPr>
        <w:t xml:space="preserve">מובנית (הספק והמשרד, כל אחד בנפרד) של </w:t>
      </w:r>
      <w:r w:rsidRPr="00D9021A">
        <w:rPr>
          <w:rFonts w:eastAsia="Calibri" w:cstheme="minorHAnsi"/>
          <w:rtl/>
          <w:lang w:eastAsia="he-IL"/>
        </w:rPr>
        <w:t>שיחות</w:t>
      </w:r>
      <w:r w:rsidRPr="00D9021A">
        <w:rPr>
          <w:rFonts w:eastAsia="Calibri" w:cstheme="minorHAnsi" w:hint="cs"/>
          <w:rtl/>
          <w:lang w:eastAsia="he-IL"/>
        </w:rPr>
        <w:t xml:space="preserve"> הנציגים עם הלקוחות</w:t>
      </w:r>
      <w:r w:rsidRPr="00D9021A">
        <w:rPr>
          <w:rFonts w:eastAsia="Calibri" w:cstheme="minorHAnsi"/>
          <w:rtl/>
          <w:lang w:eastAsia="he-IL"/>
        </w:rPr>
        <w:t xml:space="preserve"> (באמצעות מודל </w:t>
      </w:r>
      <w:r w:rsidRPr="00D9021A">
        <w:rPr>
          <w:rFonts w:eastAsia="Calibri" w:cstheme="minorHAnsi"/>
          <w:lang w:eastAsia="he-IL"/>
        </w:rPr>
        <w:t>QA</w:t>
      </w:r>
      <w:r w:rsidRPr="00D9021A">
        <w:rPr>
          <w:rFonts w:eastAsia="Calibri" w:cstheme="minorHAnsi"/>
          <w:rtl/>
          <w:lang w:eastAsia="he-IL"/>
        </w:rPr>
        <w:t xml:space="preserve">) על מנת לשפר את איכות השירות. דוחות מערכת ה </w:t>
      </w:r>
      <w:r w:rsidRPr="00D9021A">
        <w:rPr>
          <w:rFonts w:eastAsia="Calibri" w:cstheme="minorHAnsi"/>
          <w:lang w:eastAsia="he-IL"/>
        </w:rPr>
        <w:t>QA</w:t>
      </w:r>
      <w:r w:rsidRPr="00D9021A">
        <w:rPr>
          <w:rFonts w:eastAsia="Calibri" w:cstheme="minorHAnsi"/>
          <w:rtl/>
          <w:lang w:eastAsia="he-IL"/>
        </w:rPr>
        <w:t xml:space="preserve"> ישמשו לבחינת רמת הידע ואיכות השירות של הנציגים לצורכי תגמול.</w:t>
      </w:r>
    </w:p>
    <w:p w14:paraId="515E7F24" w14:textId="347D62F0" w:rsidR="004C2EB1" w:rsidRDefault="004C2EB1" w:rsidP="008E2D8A">
      <w:pPr>
        <w:keepNext/>
        <w:keepLines/>
        <w:ind w:left="2280"/>
        <w:rPr>
          <w:rFonts w:eastAsia="Calibri" w:cstheme="minorHAnsi"/>
          <w:rtl/>
          <w:lang w:eastAsia="he-IL"/>
        </w:rPr>
      </w:pPr>
      <w:r w:rsidRPr="008E2D8A">
        <w:rPr>
          <w:rFonts w:eastAsia="Calibri" w:cstheme="minorHAnsi" w:hint="cs"/>
          <w:b/>
          <w:bCs/>
          <w:rtl/>
          <w:lang w:eastAsia="he-IL"/>
        </w:rPr>
        <w:t xml:space="preserve">נדרשים דוחות השוואתיים  ומצטברים של ציוני </w:t>
      </w:r>
      <w:proofErr w:type="spellStart"/>
      <w:r w:rsidRPr="008E2D8A">
        <w:rPr>
          <w:rFonts w:eastAsia="Calibri" w:cstheme="minorHAnsi" w:hint="cs"/>
          <w:b/>
          <w:bCs/>
          <w:rtl/>
          <w:lang w:eastAsia="he-IL"/>
        </w:rPr>
        <w:t>ההקשבות</w:t>
      </w:r>
      <w:proofErr w:type="spellEnd"/>
      <w:r w:rsidRPr="008E2D8A">
        <w:rPr>
          <w:rFonts w:eastAsia="Calibri" w:cstheme="minorHAnsi" w:hint="cs"/>
          <w:b/>
          <w:bCs/>
          <w:rtl/>
          <w:lang w:eastAsia="he-IL"/>
        </w:rPr>
        <w:t xml:space="preserve">, כולל  ציונים לפי </w:t>
      </w:r>
      <w:proofErr w:type="spellStart"/>
      <w:r w:rsidRPr="008E2D8A">
        <w:rPr>
          <w:rFonts w:eastAsia="Calibri" w:cstheme="minorHAnsi" w:hint="cs"/>
          <w:b/>
          <w:bCs/>
          <w:rtl/>
          <w:lang w:eastAsia="he-IL"/>
        </w:rPr>
        <w:t>פרטרים</w:t>
      </w:r>
      <w:proofErr w:type="spellEnd"/>
      <w:r w:rsidRPr="008E2D8A">
        <w:rPr>
          <w:rFonts w:eastAsia="Calibri" w:cstheme="minorHAnsi" w:hint="cs"/>
          <w:b/>
          <w:bCs/>
          <w:rtl/>
          <w:lang w:eastAsia="he-IL"/>
        </w:rPr>
        <w:t xml:space="preserve"> </w:t>
      </w:r>
      <w:r w:rsidR="00E7193C" w:rsidRPr="008E2D8A">
        <w:rPr>
          <w:rFonts w:eastAsia="Calibri" w:cstheme="minorHAnsi" w:hint="cs"/>
          <w:b/>
          <w:bCs/>
          <w:rtl/>
          <w:lang w:eastAsia="he-IL"/>
        </w:rPr>
        <w:t>בשיח</w:t>
      </w:r>
      <w:r w:rsidR="00E7193C">
        <w:rPr>
          <w:rFonts w:eastAsia="Calibri" w:cstheme="minorHAnsi" w:hint="cs"/>
          <w:b/>
          <w:bCs/>
          <w:rtl/>
          <w:lang w:eastAsia="he-IL"/>
        </w:rPr>
        <w:t>ה</w:t>
      </w:r>
      <w:r w:rsidR="00E7193C" w:rsidRPr="008E2D8A">
        <w:rPr>
          <w:rFonts w:eastAsia="Calibri" w:cstheme="minorHAnsi" w:hint="cs"/>
          <w:b/>
          <w:bCs/>
          <w:rtl/>
          <w:lang w:eastAsia="he-IL"/>
        </w:rPr>
        <w:t xml:space="preserve"> </w:t>
      </w:r>
      <w:r w:rsidRPr="008E2D8A">
        <w:rPr>
          <w:rFonts w:eastAsia="Calibri" w:cstheme="minorHAnsi" w:hint="cs"/>
          <w:b/>
          <w:bCs/>
          <w:rtl/>
          <w:lang w:eastAsia="he-IL"/>
        </w:rPr>
        <w:t>ברמת נציג, תור, כלל המוקד</w:t>
      </w:r>
      <w:r w:rsidR="007D38A4">
        <w:rPr>
          <w:rFonts w:eastAsia="Calibri" w:cstheme="minorHAnsi" w:hint="cs"/>
          <w:rtl/>
          <w:lang w:eastAsia="he-IL"/>
        </w:rPr>
        <w:t xml:space="preserve">. דו"ח </w:t>
      </w:r>
      <w:proofErr w:type="spellStart"/>
      <w:r w:rsidR="007D38A4">
        <w:rPr>
          <w:rFonts w:eastAsia="Calibri" w:cstheme="minorHAnsi" w:hint="cs"/>
          <w:rtl/>
          <w:lang w:eastAsia="he-IL"/>
        </w:rPr>
        <w:t>ההקשבות</w:t>
      </w:r>
      <w:proofErr w:type="spellEnd"/>
      <w:r w:rsidR="007D38A4">
        <w:rPr>
          <w:rFonts w:eastAsia="Calibri" w:cstheme="minorHAnsi" w:hint="cs"/>
          <w:rtl/>
          <w:lang w:eastAsia="he-IL"/>
        </w:rPr>
        <w:t xml:space="preserve"> יוגדר בשלב ההקמה</w:t>
      </w:r>
      <w:r w:rsidR="008E2D8A">
        <w:rPr>
          <w:rFonts w:eastAsia="Calibri" w:cstheme="minorHAnsi" w:hint="cs"/>
          <w:rtl/>
          <w:lang w:eastAsia="he-IL"/>
        </w:rPr>
        <w:t>.</w:t>
      </w:r>
    </w:p>
    <w:p w14:paraId="6F3E57D8" w14:textId="62331B18" w:rsidR="005E7E7E" w:rsidRPr="005E7E7E" w:rsidRDefault="005E7E7E" w:rsidP="008E2D8A">
      <w:pPr>
        <w:keepNext/>
        <w:keepLines/>
        <w:numPr>
          <w:ilvl w:val="3"/>
          <w:numId w:val="80"/>
        </w:numPr>
        <w:rPr>
          <w:rFonts w:eastAsia="Calibri" w:cstheme="minorHAnsi"/>
          <w:rtl/>
          <w:lang w:eastAsia="he-IL"/>
        </w:rPr>
      </w:pPr>
      <w:r w:rsidRPr="00946B73">
        <w:rPr>
          <w:rFonts w:eastAsia="Calibri" w:cstheme="minorHAnsi" w:hint="eastAsia"/>
          <w:rtl/>
          <w:lang w:eastAsia="he-IL"/>
        </w:rPr>
        <w:t>טפסי</w:t>
      </w:r>
      <w:r w:rsidRPr="00946B73">
        <w:rPr>
          <w:rFonts w:eastAsia="Calibri" w:cstheme="minorHAnsi"/>
          <w:rtl/>
          <w:lang w:eastAsia="he-IL"/>
        </w:rPr>
        <w:t xml:space="preserve"> </w:t>
      </w:r>
      <w:proofErr w:type="spellStart"/>
      <w:r w:rsidRPr="00946B73">
        <w:rPr>
          <w:rFonts w:eastAsia="Calibri" w:cstheme="minorHAnsi" w:hint="eastAsia"/>
          <w:rtl/>
          <w:lang w:eastAsia="he-IL"/>
        </w:rPr>
        <w:t>המשובים</w:t>
      </w:r>
      <w:proofErr w:type="spellEnd"/>
      <w:r w:rsidRPr="00946B73">
        <w:rPr>
          <w:rFonts w:eastAsia="Calibri" w:cstheme="minorHAnsi"/>
          <w:rtl/>
          <w:lang w:eastAsia="he-IL"/>
        </w:rPr>
        <w:t xml:space="preserve"> והאזנות יהיו חשופים לנציג המשרד </w:t>
      </w:r>
      <w:r>
        <w:rPr>
          <w:rFonts w:eastAsia="Calibri" w:cstheme="minorHAnsi" w:hint="cs"/>
          <w:rtl/>
          <w:lang w:eastAsia="he-IL"/>
        </w:rPr>
        <w:t>ו/או יועברו אליו, ע"פ דרישה</w:t>
      </w:r>
      <w:r w:rsidR="008E2D8A">
        <w:rPr>
          <w:rFonts w:eastAsia="Calibri" w:cstheme="minorHAnsi" w:hint="cs"/>
          <w:rtl/>
          <w:lang w:eastAsia="he-IL"/>
        </w:rPr>
        <w:t>.</w:t>
      </w:r>
    </w:p>
    <w:p w14:paraId="5DEC93DC" w14:textId="77777777" w:rsidR="00B07419" w:rsidRPr="00D9021A" w:rsidRDefault="00B07419" w:rsidP="00B07419">
      <w:pPr>
        <w:tabs>
          <w:tab w:val="left" w:pos="1607"/>
        </w:tabs>
        <w:spacing w:line="240" w:lineRule="auto"/>
        <w:ind w:left="1571"/>
        <w:contextualSpacing/>
        <w:rPr>
          <w:rFonts w:eastAsia="Calibri" w:cstheme="minorHAnsi"/>
          <w:sz w:val="16"/>
          <w:szCs w:val="16"/>
          <w:rtl/>
        </w:rPr>
      </w:pPr>
    </w:p>
    <w:p w14:paraId="57F15A54" w14:textId="0335F538" w:rsidR="00B07419" w:rsidRPr="00772999" w:rsidRDefault="003A443C" w:rsidP="006430E8">
      <w:pPr>
        <w:numPr>
          <w:ilvl w:val="1"/>
          <w:numId w:val="80"/>
        </w:numPr>
        <w:ind w:left="1076"/>
        <w:contextualSpacing/>
        <w:jc w:val="left"/>
        <w:rPr>
          <w:rFonts w:eastAsia="Calibri" w:cstheme="minorHAnsi"/>
          <w:color w:val="FF0000"/>
        </w:rPr>
      </w:pPr>
      <w:r w:rsidRPr="00772999">
        <w:rPr>
          <w:rFonts w:cstheme="minorHAnsi"/>
          <w:b/>
          <w:bCs/>
          <w:rtl/>
        </w:rPr>
        <w:t xml:space="preserve">מערכת רב </w:t>
      </w:r>
      <w:proofErr w:type="spellStart"/>
      <w:r w:rsidRPr="00772999">
        <w:rPr>
          <w:rFonts w:cstheme="minorHAnsi"/>
          <w:b/>
          <w:bCs/>
          <w:rtl/>
        </w:rPr>
        <w:t>ערוצית</w:t>
      </w:r>
      <w:proofErr w:type="spellEnd"/>
      <w:r w:rsidRPr="00772999">
        <w:rPr>
          <w:rFonts w:cstheme="minorHAnsi"/>
          <w:rtl/>
        </w:rPr>
        <w:t xml:space="preserve"> (</w:t>
      </w:r>
      <w:r w:rsidRPr="00772999">
        <w:rPr>
          <w:rFonts w:eastAsia="Calibri" w:cstheme="minorHAnsi"/>
          <w:lang w:eastAsia="he-IL"/>
        </w:rPr>
        <w:t xml:space="preserve">Omnichannel </w:t>
      </w:r>
      <w:r w:rsidRPr="00772999">
        <w:rPr>
          <w:rFonts w:eastAsia="Calibri" w:cstheme="minorHAnsi"/>
          <w:rtl/>
          <w:lang w:eastAsia="he-IL"/>
        </w:rPr>
        <w:t>/</w:t>
      </w:r>
      <w:r w:rsidRPr="00772999">
        <w:rPr>
          <w:rFonts w:eastAsia="Calibri" w:cstheme="minorHAnsi"/>
          <w:lang w:eastAsia="he-IL"/>
        </w:rPr>
        <w:t>(Multichannel</w:t>
      </w:r>
      <w:r w:rsidRPr="00772999">
        <w:rPr>
          <w:rFonts w:eastAsia="Calibri" w:cstheme="minorHAnsi"/>
          <w:rtl/>
          <w:lang w:eastAsia="he-IL"/>
        </w:rPr>
        <w:t xml:space="preserve"> </w:t>
      </w:r>
    </w:p>
    <w:p w14:paraId="61232892" w14:textId="6746E2A2" w:rsidR="00B07419" w:rsidRPr="00DC0BD1" w:rsidRDefault="00417D4A" w:rsidP="006430E8">
      <w:pPr>
        <w:pStyle w:val="aff0"/>
        <w:numPr>
          <w:ilvl w:val="2"/>
          <w:numId w:val="80"/>
        </w:numPr>
        <w:contextualSpacing/>
        <w:jc w:val="left"/>
        <w:rPr>
          <w:rFonts w:eastAsia="Calibri" w:cstheme="minorHAnsi"/>
          <w:rtl/>
        </w:rPr>
      </w:pPr>
      <w:r>
        <w:rPr>
          <w:rFonts w:eastAsia="Calibri" w:cstheme="minorHAnsi" w:hint="cs"/>
          <w:rtl/>
        </w:rPr>
        <w:t>ה</w:t>
      </w:r>
      <w:r w:rsidR="003A443C" w:rsidRPr="00DC0BD1">
        <w:rPr>
          <w:rFonts w:eastAsia="Calibri" w:cstheme="minorHAnsi" w:hint="cs"/>
          <w:rtl/>
        </w:rPr>
        <w:t xml:space="preserve">יכולת נדרשת </w:t>
      </w:r>
      <w:r>
        <w:rPr>
          <w:rFonts w:eastAsia="Calibri" w:cstheme="minorHAnsi" w:hint="cs"/>
          <w:rtl/>
        </w:rPr>
        <w:t>ל</w:t>
      </w:r>
      <w:r w:rsidR="003A443C" w:rsidRPr="00DC0BD1">
        <w:rPr>
          <w:rFonts w:eastAsia="Calibri" w:cstheme="minorHAnsi" w:hint="cs"/>
          <w:rtl/>
        </w:rPr>
        <w:t>מימוש בהתאם לתהליכי העבודה  הקשורים לפעילות המוקד (ולא למערכות התפעוליות של המשרד)</w:t>
      </w:r>
    </w:p>
    <w:p w14:paraId="1CD86400" w14:textId="77777777" w:rsidR="00B07419" w:rsidRPr="00C67DC3" w:rsidRDefault="003A443C" w:rsidP="006430E8">
      <w:pPr>
        <w:numPr>
          <w:ilvl w:val="2"/>
          <w:numId w:val="80"/>
        </w:numPr>
        <w:contextualSpacing/>
        <w:jc w:val="left"/>
        <w:rPr>
          <w:rFonts w:eastAsia="Calibri" w:cstheme="minorHAnsi"/>
          <w:color w:val="FF0000"/>
          <w:rtl/>
        </w:rPr>
      </w:pPr>
      <w:r>
        <w:rPr>
          <w:rFonts w:cstheme="minorHAnsi" w:hint="cs"/>
          <w:rtl/>
        </w:rPr>
        <w:t xml:space="preserve">ככל </w:t>
      </w:r>
      <w:proofErr w:type="spellStart"/>
      <w:r>
        <w:rPr>
          <w:rFonts w:cstheme="minorHAnsi" w:hint="cs"/>
          <w:rtl/>
        </w:rPr>
        <w:t>שידרש</w:t>
      </w:r>
      <w:proofErr w:type="spellEnd"/>
      <w:r>
        <w:rPr>
          <w:rFonts w:cstheme="minorHAnsi" w:hint="cs"/>
          <w:rtl/>
        </w:rPr>
        <w:t xml:space="preserve">, </w:t>
      </w:r>
      <w:r w:rsidRPr="00DC0BD1">
        <w:rPr>
          <w:rFonts w:cstheme="minorHAnsi" w:hint="cs"/>
          <w:rtl/>
        </w:rPr>
        <w:t xml:space="preserve">הספק יעמיד מערכת לניהול </w:t>
      </w:r>
      <w:r w:rsidRPr="00DC0BD1">
        <w:rPr>
          <w:rFonts w:eastAsia="Calibri" w:cstheme="minorHAnsi"/>
          <w:rtl/>
        </w:rPr>
        <w:t xml:space="preserve">התקשורת הכתובה, כולה או חלקה מול הפונים </w:t>
      </w:r>
      <w:r w:rsidRPr="00D9021A">
        <w:rPr>
          <w:rFonts w:eastAsia="Calibri" w:cstheme="minorHAnsi"/>
          <w:rtl/>
        </w:rPr>
        <w:t xml:space="preserve">(מערכת אינטגרטיבית (פועלת על כל </w:t>
      </w:r>
      <w:r w:rsidRPr="00D9021A">
        <w:rPr>
          <w:rFonts w:eastAsia="Calibri" w:cstheme="minorHAnsi" w:hint="cs"/>
          <w:rtl/>
        </w:rPr>
        <w:t>ר</w:t>
      </w:r>
      <w:r w:rsidRPr="00D9021A">
        <w:rPr>
          <w:rFonts w:eastAsia="Calibri" w:cstheme="minorHAnsi"/>
          <w:rtl/>
        </w:rPr>
        <w:t xml:space="preserve">כיביה כמקשה אחת) שתופעל בידי הספק. </w:t>
      </w:r>
    </w:p>
    <w:p w14:paraId="34810A40" w14:textId="4E205FFD" w:rsidR="00B07419" w:rsidRPr="00835A91" w:rsidRDefault="00952C29" w:rsidP="00835A91">
      <w:pPr>
        <w:numPr>
          <w:ilvl w:val="2"/>
          <w:numId w:val="80"/>
        </w:numPr>
        <w:contextualSpacing/>
        <w:jc w:val="left"/>
        <w:rPr>
          <w:rFonts w:eastAsia="Calibri" w:cstheme="minorHAnsi"/>
        </w:rPr>
      </w:pPr>
      <w:r w:rsidRPr="00835A91">
        <w:rPr>
          <w:rFonts w:eastAsia="Calibri" w:cstheme="minorHAnsi" w:hint="cs"/>
          <w:rtl/>
        </w:rPr>
        <w:t xml:space="preserve">המערכת תתממשק באופן דינאמי למערכת </w:t>
      </w:r>
      <w:r w:rsidRPr="00DD6E06">
        <w:rPr>
          <w:rFonts w:eastAsia="Calibri" w:cstheme="minorHAnsi" w:hint="cs"/>
          <w:rtl/>
        </w:rPr>
        <w:t>ה</w:t>
      </w:r>
      <w:r w:rsidRPr="00DD6E06">
        <w:rPr>
          <w:rFonts w:eastAsia="Calibri" w:cstheme="minorHAnsi" w:hint="cs"/>
        </w:rPr>
        <w:t xml:space="preserve">CRM </w:t>
      </w:r>
      <w:r w:rsidR="00835A91" w:rsidRPr="00DD6E06">
        <w:rPr>
          <w:rFonts w:eastAsia="Calibri" w:cstheme="minorHAnsi" w:hint="cs"/>
        </w:rPr>
        <w:t xml:space="preserve">  </w:t>
      </w:r>
      <w:r w:rsidR="00835A91" w:rsidRPr="00DD6E06">
        <w:rPr>
          <w:rFonts w:eastAsia="Calibri" w:cstheme="minorHAnsi" w:hint="cs"/>
          <w:rtl/>
        </w:rPr>
        <w:t xml:space="preserve"> (כל פעולה תשורשר לשורה ב </w:t>
      </w:r>
      <w:r w:rsidR="00835A91" w:rsidRPr="00DD6E06">
        <w:rPr>
          <w:rFonts w:eastAsia="Calibri" w:cstheme="minorHAnsi" w:hint="cs"/>
        </w:rPr>
        <w:t>CRM</w:t>
      </w:r>
      <w:r w:rsidR="00835A91" w:rsidRPr="00DD6E06">
        <w:rPr>
          <w:rFonts w:eastAsia="Calibri" w:cstheme="minorHAnsi" w:hint="cs"/>
          <w:rtl/>
        </w:rPr>
        <w:t>)</w:t>
      </w:r>
      <w:r w:rsidR="003A443C" w:rsidRPr="00835A91">
        <w:rPr>
          <w:rFonts w:cstheme="minorHAnsi" w:hint="cs"/>
          <w:rtl/>
        </w:rPr>
        <w:t>בעתיד</w:t>
      </w:r>
      <w:r w:rsidR="00797D59">
        <w:rPr>
          <w:rFonts w:cstheme="minorHAnsi" w:hint="cs"/>
          <w:rtl/>
        </w:rPr>
        <w:t xml:space="preserve">. כיום- </w:t>
      </w:r>
      <w:r w:rsidR="00797D59" w:rsidRPr="00835A91">
        <w:rPr>
          <w:rFonts w:cstheme="minorHAnsi" w:hint="cs"/>
          <w:rtl/>
        </w:rPr>
        <w:t xml:space="preserve"> </w:t>
      </w:r>
      <w:r w:rsidR="003A443C" w:rsidRPr="00835A91">
        <w:rPr>
          <w:rFonts w:cstheme="minorHAnsi" w:hint="cs"/>
          <w:rtl/>
        </w:rPr>
        <w:t xml:space="preserve">המשרד </w:t>
      </w:r>
      <w:r w:rsidR="00797D59">
        <w:rPr>
          <w:rFonts w:cstheme="minorHAnsi" w:hint="cs"/>
          <w:rtl/>
        </w:rPr>
        <w:t>מ</w:t>
      </w:r>
      <w:r w:rsidR="00797D59" w:rsidRPr="00835A91">
        <w:rPr>
          <w:rFonts w:cstheme="minorHAnsi" w:hint="cs"/>
          <w:rtl/>
        </w:rPr>
        <w:t xml:space="preserve">עמיד </w:t>
      </w:r>
      <w:r w:rsidR="003A443C" w:rsidRPr="00835A91">
        <w:rPr>
          <w:rFonts w:cstheme="minorHAnsi" w:hint="cs"/>
          <w:rtl/>
        </w:rPr>
        <w:t xml:space="preserve">מערכת צ'ט (מבוססת </w:t>
      </w:r>
      <w:r w:rsidR="003A443C" w:rsidRPr="00835A91">
        <w:rPr>
          <w:rFonts w:cstheme="minorHAnsi"/>
        </w:rPr>
        <w:t>7twenty</w:t>
      </w:r>
      <w:r w:rsidR="003A443C" w:rsidRPr="00835A91">
        <w:rPr>
          <w:rFonts w:cstheme="minorHAnsi" w:hint="cs"/>
          <w:rtl/>
        </w:rPr>
        <w:t xml:space="preserve">) </w:t>
      </w:r>
      <w:r w:rsidR="00797D59" w:rsidRPr="00835A91">
        <w:rPr>
          <w:rFonts w:cstheme="minorHAnsi" w:hint="cs"/>
          <w:rtl/>
        </w:rPr>
        <w:t>ש</w:t>
      </w:r>
      <w:r w:rsidR="00797D59">
        <w:rPr>
          <w:rFonts w:cstheme="minorHAnsi" w:hint="cs"/>
          <w:rtl/>
        </w:rPr>
        <w:t xml:space="preserve">מותקנת </w:t>
      </w:r>
      <w:r w:rsidR="00797D59" w:rsidRPr="00835A91">
        <w:rPr>
          <w:rFonts w:cstheme="minorHAnsi" w:hint="cs"/>
          <w:rtl/>
        </w:rPr>
        <w:t xml:space="preserve"> </w:t>
      </w:r>
      <w:r w:rsidR="003A443C" w:rsidRPr="00835A91">
        <w:rPr>
          <w:rFonts w:cstheme="minorHAnsi" w:hint="cs"/>
          <w:rtl/>
        </w:rPr>
        <w:t>על רשת המשרד.</w:t>
      </w:r>
      <w:r w:rsidR="003A443C" w:rsidRPr="00835A91">
        <w:rPr>
          <w:rFonts w:eastAsia="Calibri" w:cstheme="minorHAnsi" w:hint="cs"/>
          <w:rtl/>
        </w:rPr>
        <w:t xml:space="preserve"> הנציג יתעד שיחות אילו במערכת ה</w:t>
      </w:r>
      <w:r w:rsidR="003A443C" w:rsidRPr="00835A91">
        <w:rPr>
          <w:rFonts w:eastAsia="Calibri" w:cstheme="minorHAnsi" w:hint="cs"/>
        </w:rPr>
        <w:t>CRM</w:t>
      </w:r>
      <w:r w:rsidR="003A443C" w:rsidRPr="00835A91">
        <w:rPr>
          <w:rFonts w:eastAsia="Calibri" w:cstheme="minorHAnsi" w:hint="cs"/>
          <w:rtl/>
        </w:rPr>
        <w:t>.</w:t>
      </w:r>
    </w:p>
    <w:p w14:paraId="55730035" w14:textId="77777777" w:rsidR="00B07419" w:rsidRPr="00373492" w:rsidRDefault="003A443C" w:rsidP="006430E8">
      <w:pPr>
        <w:numPr>
          <w:ilvl w:val="2"/>
          <w:numId w:val="80"/>
        </w:numPr>
        <w:contextualSpacing/>
        <w:jc w:val="left"/>
        <w:rPr>
          <w:rFonts w:eastAsia="Calibri" w:cstheme="minorHAnsi"/>
          <w:lang w:eastAsia="he-IL"/>
        </w:rPr>
      </w:pPr>
      <w:r>
        <w:rPr>
          <w:rFonts w:eastAsia="Calibri" w:cstheme="minorHAnsi" w:hint="cs"/>
          <w:b/>
          <w:bCs/>
          <w:rtl/>
        </w:rPr>
        <w:t xml:space="preserve">הפעלת </w:t>
      </w:r>
      <w:r w:rsidRPr="00373492">
        <w:rPr>
          <w:rFonts w:eastAsia="Calibri" w:cstheme="minorHAnsi"/>
          <w:b/>
          <w:bCs/>
          <w:rtl/>
        </w:rPr>
        <w:t xml:space="preserve">מערכת לשליחת הודעות (דוא"ל, </w:t>
      </w:r>
      <w:r w:rsidRPr="00373492">
        <w:rPr>
          <w:rFonts w:eastAsia="Calibri" w:cstheme="minorHAnsi"/>
          <w:b/>
          <w:bCs/>
        </w:rPr>
        <w:t>SMS</w:t>
      </w:r>
      <w:r w:rsidRPr="00373492">
        <w:rPr>
          <w:rFonts w:eastAsia="Calibri" w:cstheme="minorHAnsi"/>
          <w:b/>
          <w:bCs/>
          <w:rtl/>
        </w:rPr>
        <w:t xml:space="preserve"> או </w:t>
      </w:r>
      <w:r w:rsidRPr="00373492">
        <w:rPr>
          <w:rFonts w:eastAsia="Calibri" w:cstheme="minorHAnsi"/>
          <w:b/>
          <w:bCs/>
        </w:rPr>
        <w:t>WhatsApp</w:t>
      </w:r>
      <w:r w:rsidRPr="00373492">
        <w:rPr>
          <w:rFonts w:eastAsia="Calibri" w:cstheme="minorHAnsi"/>
          <w:b/>
          <w:bCs/>
          <w:rtl/>
        </w:rPr>
        <w:t>)</w:t>
      </w:r>
      <w:r w:rsidRPr="00373492">
        <w:rPr>
          <w:rFonts w:eastAsia="Calibri" w:cstheme="minorHAnsi" w:hint="cs"/>
          <w:b/>
          <w:bCs/>
          <w:rtl/>
        </w:rPr>
        <w:t xml:space="preserve"> </w:t>
      </w:r>
      <w:r w:rsidRPr="00373492">
        <w:rPr>
          <w:rFonts w:eastAsia="Calibri" w:cstheme="minorHAnsi"/>
          <w:b/>
          <w:bCs/>
          <w:rtl/>
        </w:rPr>
        <w:t>:</w:t>
      </w:r>
    </w:p>
    <w:p w14:paraId="37DBCB9E" w14:textId="7D750360" w:rsidR="00B07419" w:rsidRPr="00633D92" w:rsidRDefault="003A443C" w:rsidP="006430E8">
      <w:pPr>
        <w:numPr>
          <w:ilvl w:val="3"/>
          <w:numId w:val="80"/>
        </w:numPr>
        <w:ind w:left="1927" w:hanging="851"/>
        <w:contextualSpacing/>
        <w:jc w:val="left"/>
        <w:rPr>
          <w:rFonts w:eastAsia="Calibri" w:cstheme="minorHAnsi"/>
          <w:lang w:eastAsia="he-IL"/>
        </w:rPr>
      </w:pPr>
      <w:r>
        <w:rPr>
          <w:rFonts w:eastAsia="Calibri" w:cstheme="minorHAnsi" w:hint="cs"/>
          <w:rtl/>
        </w:rPr>
        <w:t>מרבית הקמפייני</w:t>
      </w:r>
      <w:r>
        <w:rPr>
          <w:rFonts w:eastAsia="Calibri" w:cstheme="minorHAnsi" w:hint="eastAsia"/>
          <w:rtl/>
        </w:rPr>
        <w:t>ם</w:t>
      </w:r>
      <w:r>
        <w:rPr>
          <w:rFonts w:eastAsia="Calibri" w:cstheme="minorHAnsi" w:hint="cs"/>
          <w:rtl/>
        </w:rPr>
        <w:t xml:space="preserve"> והדיורים מבוצעים במערכות המשרד, אך לעיתים יידרש הספק לבצע אותם </w:t>
      </w:r>
      <w:r w:rsidR="00417D4A">
        <w:rPr>
          <w:rFonts w:eastAsia="Calibri" w:cstheme="minorHAnsi" w:hint="cs"/>
          <w:rtl/>
        </w:rPr>
        <w:t>מ</w:t>
      </w:r>
      <w:r>
        <w:rPr>
          <w:rFonts w:eastAsia="Calibri" w:cstheme="minorHAnsi" w:hint="cs"/>
          <w:rtl/>
        </w:rPr>
        <w:t xml:space="preserve">המערכות שלו. על כן </w:t>
      </w:r>
      <w:r w:rsidRPr="00633D92">
        <w:rPr>
          <w:rFonts w:eastAsia="Calibri" w:cstheme="minorHAnsi" w:hint="cs"/>
          <w:rtl/>
        </w:rPr>
        <w:t>הספק</w:t>
      </w:r>
      <w:r w:rsidRPr="00633D92">
        <w:rPr>
          <w:rFonts w:eastAsia="Calibri" w:cstheme="minorHAnsi"/>
          <w:rtl/>
        </w:rPr>
        <w:t xml:space="preserve"> יידרש ל</w:t>
      </w:r>
      <w:r>
        <w:rPr>
          <w:rFonts w:eastAsia="Calibri" w:cstheme="minorHAnsi" w:hint="cs"/>
          <w:rtl/>
        </w:rPr>
        <w:t>יכולת ל</w:t>
      </w:r>
      <w:r w:rsidRPr="00633D92">
        <w:rPr>
          <w:rFonts w:eastAsia="Calibri" w:cstheme="minorHAnsi"/>
          <w:rtl/>
        </w:rPr>
        <w:t xml:space="preserve">הפעיל מערכת לשליחת הודעות (דוא"ל, </w:t>
      </w:r>
      <w:r w:rsidRPr="00633D92">
        <w:rPr>
          <w:rFonts w:eastAsia="Calibri" w:cstheme="minorHAnsi"/>
        </w:rPr>
        <w:t>SMS</w:t>
      </w:r>
      <w:r w:rsidRPr="00633D92">
        <w:rPr>
          <w:rFonts w:eastAsia="Calibri" w:cstheme="minorHAnsi"/>
          <w:rtl/>
        </w:rPr>
        <w:t xml:space="preserve"> או </w:t>
      </w:r>
      <w:r w:rsidRPr="00633D92">
        <w:rPr>
          <w:rFonts w:eastAsia="Calibri" w:cstheme="minorHAnsi"/>
        </w:rPr>
        <w:t>WhatsApp</w:t>
      </w:r>
      <w:r w:rsidRPr="00633D92">
        <w:rPr>
          <w:rFonts w:eastAsia="Calibri" w:cstheme="minorHAnsi"/>
          <w:rtl/>
        </w:rPr>
        <w:t>)</w:t>
      </w:r>
      <w:r w:rsidRPr="00633D92">
        <w:rPr>
          <w:rFonts w:eastAsia="Calibri" w:cstheme="minorHAnsi" w:hint="cs"/>
          <w:rtl/>
        </w:rPr>
        <w:t xml:space="preserve"> </w:t>
      </w:r>
      <w:r w:rsidR="00417D4A">
        <w:rPr>
          <w:rFonts w:eastAsia="Calibri" w:cstheme="minorHAnsi" w:hint="cs"/>
          <w:rtl/>
        </w:rPr>
        <w:t xml:space="preserve"> בתפוצה</w:t>
      </w:r>
      <w:r w:rsidRPr="00633D92">
        <w:rPr>
          <w:rFonts w:eastAsia="Calibri" w:cstheme="minorHAnsi"/>
          <w:rtl/>
        </w:rPr>
        <w:t>:</w:t>
      </w:r>
    </w:p>
    <w:p w14:paraId="061F487D" w14:textId="77777777" w:rsidR="00B07419" w:rsidRDefault="003A443C" w:rsidP="006430E8">
      <w:pPr>
        <w:numPr>
          <w:ilvl w:val="3"/>
          <w:numId w:val="80"/>
        </w:numPr>
        <w:ind w:left="1927" w:hanging="851"/>
        <w:contextualSpacing/>
        <w:jc w:val="left"/>
        <w:rPr>
          <w:rFonts w:eastAsia="Calibri" w:cstheme="minorHAnsi"/>
          <w:lang w:eastAsia="he-IL"/>
        </w:rPr>
      </w:pPr>
      <w:r w:rsidRPr="00373492">
        <w:rPr>
          <w:rFonts w:eastAsia="Calibri" w:cstheme="minorHAnsi" w:hint="cs"/>
          <w:b/>
          <w:bCs/>
          <w:rtl/>
          <w:lang w:eastAsia="he-IL"/>
        </w:rPr>
        <w:t xml:space="preserve">באמצעות </w:t>
      </w:r>
      <w:r w:rsidRPr="00373492">
        <w:rPr>
          <w:rFonts w:eastAsia="Calibri" w:cstheme="minorHAnsi" w:hint="cs"/>
          <w:b/>
          <w:bCs/>
          <w:lang w:eastAsia="he-IL"/>
        </w:rPr>
        <w:t>SMS</w:t>
      </w:r>
      <w:r w:rsidRPr="00373492">
        <w:rPr>
          <w:rFonts w:eastAsia="Calibri" w:cstheme="minorHAnsi" w:hint="cs"/>
          <w:b/>
          <w:bCs/>
          <w:rtl/>
          <w:lang w:eastAsia="he-IL"/>
        </w:rPr>
        <w:t xml:space="preserve"> -</w:t>
      </w:r>
      <w:r w:rsidRPr="00373492">
        <w:rPr>
          <w:rFonts w:eastAsia="Calibri" w:cstheme="minorHAnsi"/>
          <w:rtl/>
          <w:lang w:eastAsia="he-IL"/>
        </w:rPr>
        <w:t xml:space="preserve"> דחיפת הודעות אוטומטיות (חיווי על פעולות ו\או גיבוי למידע שנימסר ללקוח) קוליות או כתובות.</w:t>
      </w:r>
      <w:r w:rsidRPr="00373492">
        <w:rPr>
          <w:rFonts w:cstheme="minorHAnsi"/>
          <w:rtl/>
        </w:rPr>
        <w:t xml:space="preserve"> </w:t>
      </w:r>
    </w:p>
    <w:p w14:paraId="792C9FF3" w14:textId="79FB4689" w:rsidR="00B07419" w:rsidRPr="00373492" w:rsidRDefault="003A443C" w:rsidP="00417D4A">
      <w:pPr>
        <w:numPr>
          <w:ilvl w:val="3"/>
          <w:numId w:val="80"/>
        </w:numPr>
        <w:ind w:left="1927" w:hanging="851"/>
        <w:contextualSpacing/>
        <w:jc w:val="left"/>
        <w:rPr>
          <w:rFonts w:eastAsia="Calibri" w:cstheme="minorHAnsi"/>
          <w:lang w:eastAsia="he-IL"/>
        </w:rPr>
      </w:pPr>
      <w:r w:rsidRPr="00373492">
        <w:rPr>
          <w:rFonts w:eastAsia="Calibri" w:cstheme="minorHAnsi" w:hint="cs"/>
          <w:b/>
          <w:bCs/>
          <w:rtl/>
          <w:lang w:eastAsia="he-IL"/>
        </w:rPr>
        <w:t xml:space="preserve">באמצעות </w:t>
      </w:r>
      <w:r w:rsidRPr="00373492">
        <w:rPr>
          <w:rFonts w:eastAsia="Calibri" w:cstheme="minorHAnsi"/>
          <w:b/>
          <w:bCs/>
          <w:rtl/>
          <w:lang w:eastAsia="he-IL"/>
        </w:rPr>
        <w:t>דוא"ל,</w:t>
      </w:r>
      <w:r w:rsidRPr="00373492">
        <w:rPr>
          <w:rFonts w:eastAsia="Calibri" w:cstheme="minorHAnsi" w:hint="cs"/>
          <w:b/>
          <w:bCs/>
          <w:lang w:eastAsia="he-IL"/>
        </w:rPr>
        <w:t xml:space="preserve"> </w:t>
      </w:r>
      <w:r w:rsidRPr="00373492">
        <w:rPr>
          <w:rFonts w:eastAsia="Calibri" w:cstheme="minorHAnsi"/>
          <w:b/>
          <w:bCs/>
          <w:lang w:eastAsia="he-IL"/>
        </w:rPr>
        <w:t>WhatsApp</w:t>
      </w:r>
      <w:r w:rsidRPr="00373492">
        <w:rPr>
          <w:rFonts w:eastAsia="Calibri" w:cstheme="minorHAnsi" w:hint="cs"/>
          <w:lang w:eastAsia="he-IL"/>
        </w:rPr>
        <w:t xml:space="preserve"> </w:t>
      </w:r>
      <w:r w:rsidRPr="00373492">
        <w:rPr>
          <w:rFonts w:eastAsia="Calibri" w:cstheme="minorHAnsi" w:hint="cs"/>
          <w:rtl/>
          <w:lang w:eastAsia="he-IL"/>
        </w:rPr>
        <w:t xml:space="preserve">, </w:t>
      </w:r>
      <w:r w:rsidRPr="00373492">
        <w:rPr>
          <w:rFonts w:eastAsia="Calibri" w:cstheme="minorHAnsi" w:hint="cs"/>
          <w:b/>
          <w:bCs/>
          <w:rtl/>
          <w:lang w:eastAsia="he-IL"/>
        </w:rPr>
        <w:t>דואר</w:t>
      </w:r>
      <w:r w:rsidRPr="00373492">
        <w:rPr>
          <w:rFonts w:eastAsia="Calibri" w:cstheme="minorHAnsi" w:hint="cs"/>
          <w:rtl/>
          <w:lang w:eastAsia="he-IL"/>
        </w:rPr>
        <w:t xml:space="preserve"> - </w:t>
      </w:r>
      <w:r w:rsidRPr="00373492">
        <w:rPr>
          <w:rFonts w:eastAsia="Calibri" w:cstheme="minorHAnsi" w:hint="cs"/>
          <w:lang w:eastAsia="he-IL"/>
        </w:rPr>
        <w:t xml:space="preserve"> </w:t>
      </w:r>
      <w:r w:rsidRPr="00373492">
        <w:rPr>
          <w:rFonts w:eastAsia="Calibri" w:cstheme="minorHAnsi"/>
          <w:rtl/>
          <w:lang w:eastAsia="he-IL"/>
        </w:rPr>
        <w:t>יכולת דיוור לתוצרים (מסמכים ו</w:t>
      </w:r>
      <w:r w:rsidRPr="00373492">
        <w:rPr>
          <w:rFonts w:eastAsia="Calibri" w:cstheme="minorHAnsi" w:hint="cs"/>
          <w:rtl/>
          <w:lang w:eastAsia="he-IL"/>
        </w:rPr>
        <w:t xml:space="preserve">דפי </w:t>
      </w:r>
      <w:r w:rsidRPr="00373492">
        <w:rPr>
          <w:rFonts w:eastAsia="Calibri" w:cstheme="minorHAnsi"/>
          <w:rtl/>
          <w:lang w:eastAsia="he-IL"/>
        </w:rPr>
        <w:t>מידע) שיופקו במוקדים.</w:t>
      </w:r>
      <w:r w:rsidRPr="00373492">
        <w:rPr>
          <w:rFonts w:cstheme="minorHAnsi"/>
          <w:rtl/>
        </w:rPr>
        <w:t xml:space="preserve"> </w:t>
      </w:r>
    </w:p>
    <w:p w14:paraId="4001247D" w14:textId="77777777" w:rsidR="00B07419" w:rsidRPr="00194E7B" w:rsidRDefault="003A443C" w:rsidP="006430E8">
      <w:pPr>
        <w:numPr>
          <w:ilvl w:val="2"/>
          <w:numId w:val="80"/>
        </w:numPr>
        <w:contextualSpacing/>
        <w:jc w:val="left"/>
        <w:rPr>
          <w:rFonts w:eastAsia="Calibri" w:cstheme="minorHAnsi"/>
          <w:b/>
          <w:bCs/>
        </w:rPr>
      </w:pPr>
      <w:r>
        <w:rPr>
          <w:rFonts w:eastAsia="Calibri" w:cstheme="minorHAnsi" w:hint="cs"/>
          <w:b/>
          <w:bCs/>
          <w:rtl/>
        </w:rPr>
        <w:t xml:space="preserve">יכולות </w:t>
      </w:r>
      <w:r w:rsidRPr="00194E7B">
        <w:rPr>
          <w:rFonts w:eastAsia="Calibri" w:cstheme="minorHAnsi" w:hint="cs"/>
          <w:b/>
          <w:bCs/>
          <w:rtl/>
        </w:rPr>
        <w:t>מערכת</w:t>
      </w:r>
      <w:r>
        <w:rPr>
          <w:rFonts w:eastAsia="Calibri" w:cstheme="minorHAnsi" w:hint="cs"/>
          <w:b/>
          <w:bCs/>
          <w:rtl/>
        </w:rPr>
        <w:t xml:space="preserve"> שליחת הודעות (דיוור) </w:t>
      </w:r>
    </w:p>
    <w:p w14:paraId="06E1A8F4" w14:textId="77777777" w:rsidR="00B07419" w:rsidRPr="00CE34B2" w:rsidRDefault="003A443C" w:rsidP="006430E8">
      <w:pPr>
        <w:numPr>
          <w:ilvl w:val="3"/>
          <w:numId w:val="80"/>
        </w:numPr>
        <w:ind w:left="1927" w:hanging="851"/>
        <w:contextualSpacing/>
        <w:jc w:val="left"/>
        <w:rPr>
          <w:rFonts w:eastAsia="Calibri" w:cstheme="minorHAnsi"/>
          <w:lang w:eastAsia="he-IL"/>
        </w:rPr>
      </w:pPr>
      <w:r w:rsidRPr="00CE34B2">
        <w:rPr>
          <w:rFonts w:eastAsia="Calibri" w:cstheme="minorHAnsi" w:hint="cs"/>
          <w:rtl/>
          <w:lang w:eastAsia="he-IL"/>
        </w:rPr>
        <w:t>ביצוע קמפיין אישי או קבוצתי</w:t>
      </w:r>
    </w:p>
    <w:p w14:paraId="1A1B4E71" w14:textId="77777777" w:rsidR="00B07419" w:rsidRPr="00CE34B2" w:rsidRDefault="003A443C" w:rsidP="006430E8">
      <w:pPr>
        <w:numPr>
          <w:ilvl w:val="3"/>
          <w:numId w:val="80"/>
        </w:numPr>
        <w:ind w:left="1927" w:hanging="851"/>
        <w:contextualSpacing/>
        <w:jc w:val="left"/>
        <w:rPr>
          <w:rFonts w:eastAsia="Calibri" w:cstheme="minorHAnsi"/>
          <w:lang w:eastAsia="he-IL"/>
        </w:rPr>
      </w:pPr>
      <w:r w:rsidRPr="00CE34B2">
        <w:rPr>
          <w:rFonts w:eastAsia="Calibri" w:cstheme="minorHAnsi"/>
          <w:rtl/>
          <w:lang w:eastAsia="he-IL"/>
        </w:rPr>
        <w:t>העברת הודעות במסגרת קמפיין.</w:t>
      </w:r>
    </w:p>
    <w:p w14:paraId="249D0890" w14:textId="77777777" w:rsidR="00B07419" w:rsidRPr="00CE34B2" w:rsidRDefault="003A443C" w:rsidP="006430E8">
      <w:pPr>
        <w:numPr>
          <w:ilvl w:val="3"/>
          <w:numId w:val="80"/>
        </w:numPr>
        <w:ind w:left="1927" w:hanging="851"/>
        <w:contextualSpacing/>
        <w:jc w:val="left"/>
        <w:rPr>
          <w:rFonts w:eastAsia="Calibri" w:cstheme="minorHAnsi"/>
          <w:rtl/>
          <w:lang w:eastAsia="he-IL"/>
        </w:rPr>
      </w:pPr>
      <w:r w:rsidRPr="00CE34B2">
        <w:rPr>
          <w:rFonts w:eastAsia="Calibri" w:cstheme="minorHAnsi"/>
          <w:rtl/>
          <w:lang w:eastAsia="he-IL"/>
        </w:rPr>
        <w:t>העברת הודעות אוטומטיות לקוחות</w:t>
      </w:r>
      <w:r w:rsidRPr="00CE34B2">
        <w:rPr>
          <w:rFonts w:eastAsia="Calibri" w:cstheme="minorHAnsi" w:hint="cs"/>
          <w:rtl/>
          <w:lang w:eastAsia="he-IL"/>
        </w:rPr>
        <w:t xml:space="preserve"> (כמו סטטוס ועוד)</w:t>
      </w:r>
      <w:r w:rsidRPr="00CE34B2">
        <w:rPr>
          <w:rFonts w:eastAsia="Calibri" w:cstheme="minorHAnsi"/>
          <w:rtl/>
          <w:lang w:eastAsia="he-IL"/>
        </w:rPr>
        <w:t>.</w:t>
      </w:r>
    </w:p>
    <w:p w14:paraId="3724DE79" w14:textId="77777777" w:rsidR="00B07419" w:rsidRPr="00CE34B2" w:rsidRDefault="003A443C" w:rsidP="006430E8">
      <w:pPr>
        <w:numPr>
          <w:ilvl w:val="3"/>
          <w:numId w:val="80"/>
        </w:numPr>
        <w:ind w:left="1927" w:hanging="851"/>
        <w:contextualSpacing/>
        <w:jc w:val="left"/>
        <w:rPr>
          <w:rFonts w:eastAsia="Calibri" w:cstheme="minorHAnsi"/>
          <w:rtl/>
          <w:lang w:eastAsia="he-IL"/>
        </w:rPr>
      </w:pPr>
      <w:r w:rsidRPr="00CE34B2">
        <w:rPr>
          <w:rFonts w:eastAsia="Calibri" w:cstheme="minorHAnsi"/>
          <w:rtl/>
          <w:lang w:eastAsia="he-IL"/>
        </w:rPr>
        <w:t xml:space="preserve">שליחת קוד אימות זהות (בערוצים שיאושרו בהתאם להוראות אבטחת המידע). </w:t>
      </w:r>
    </w:p>
    <w:p w14:paraId="1C7799A2" w14:textId="77777777" w:rsidR="00B07419" w:rsidRPr="00D9021A" w:rsidRDefault="003A443C" w:rsidP="006430E8">
      <w:pPr>
        <w:numPr>
          <w:ilvl w:val="3"/>
          <w:numId w:val="80"/>
        </w:numPr>
        <w:ind w:left="1927" w:hanging="851"/>
        <w:contextualSpacing/>
        <w:jc w:val="left"/>
        <w:rPr>
          <w:rFonts w:eastAsia="Calibri" w:cstheme="minorHAnsi"/>
          <w:rtl/>
          <w:lang w:eastAsia="he-IL"/>
        </w:rPr>
      </w:pPr>
      <w:r w:rsidRPr="00D9021A">
        <w:rPr>
          <w:rFonts w:eastAsia="Calibri" w:cstheme="minorHAnsi"/>
          <w:rtl/>
          <w:lang w:eastAsia="he-IL"/>
        </w:rPr>
        <w:t xml:space="preserve">עדכון על שיחת </w:t>
      </w:r>
      <w:r w:rsidRPr="00D9021A">
        <w:rPr>
          <w:rFonts w:eastAsia="Calibri" w:cstheme="minorHAnsi"/>
          <w:lang w:eastAsia="he-IL"/>
        </w:rPr>
        <w:t>Call back</w:t>
      </w:r>
      <w:r w:rsidRPr="00D9021A">
        <w:rPr>
          <w:rFonts w:eastAsia="Calibri" w:cstheme="minorHAnsi"/>
          <w:rtl/>
          <w:lang w:eastAsia="he-IL"/>
        </w:rPr>
        <w:t>.</w:t>
      </w:r>
    </w:p>
    <w:p w14:paraId="334D8EE1" w14:textId="77777777" w:rsidR="00B07419" w:rsidRPr="00D9021A" w:rsidRDefault="003A443C" w:rsidP="006430E8">
      <w:pPr>
        <w:numPr>
          <w:ilvl w:val="3"/>
          <w:numId w:val="80"/>
        </w:numPr>
        <w:ind w:left="1927" w:hanging="851"/>
        <w:contextualSpacing/>
        <w:jc w:val="left"/>
        <w:rPr>
          <w:rFonts w:eastAsia="Calibri" w:cstheme="minorHAnsi"/>
          <w:rtl/>
          <w:lang w:eastAsia="he-IL"/>
        </w:rPr>
      </w:pPr>
      <w:r w:rsidRPr="00D9021A">
        <w:rPr>
          <w:rFonts w:eastAsia="Calibri" w:cstheme="minorHAnsi"/>
          <w:rtl/>
          <w:lang w:eastAsia="he-IL"/>
        </w:rPr>
        <w:t>ביצוע סקרים ומשובים</w:t>
      </w:r>
      <w:r w:rsidRPr="00D9021A">
        <w:rPr>
          <w:rFonts w:eastAsia="Calibri" w:cstheme="minorHAnsi" w:hint="cs"/>
          <w:rtl/>
          <w:lang w:eastAsia="he-IL"/>
        </w:rPr>
        <w:t xml:space="preserve"> מהפנייה</w:t>
      </w:r>
      <w:r w:rsidRPr="00D9021A">
        <w:rPr>
          <w:rFonts w:eastAsia="Calibri" w:cstheme="minorHAnsi"/>
          <w:rtl/>
          <w:lang w:eastAsia="he-IL"/>
        </w:rPr>
        <w:t>.</w:t>
      </w:r>
    </w:p>
    <w:p w14:paraId="416F1BF7" w14:textId="77777777" w:rsidR="00B07419" w:rsidRPr="00D9021A" w:rsidRDefault="003A443C" w:rsidP="006430E8">
      <w:pPr>
        <w:numPr>
          <w:ilvl w:val="3"/>
          <w:numId w:val="80"/>
        </w:numPr>
        <w:ind w:left="1927" w:hanging="851"/>
        <w:contextualSpacing/>
        <w:jc w:val="left"/>
        <w:rPr>
          <w:rFonts w:eastAsia="Calibri" w:cstheme="minorHAnsi"/>
          <w:rtl/>
          <w:lang w:eastAsia="he-IL"/>
        </w:rPr>
      </w:pPr>
      <w:r w:rsidRPr="00D9021A">
        <w:rPr>
          <w:rFonts w:eastAsia="Calibri" w:cstheme="minorHAnsi"/>
          <w:rtl/>
          <w:lang w:eastAsia="he-IL"/>
        </w:rPr>
        <w:t xml:space="preserve">חיווי קבלת </w:t>
      </w:r>
      <w:r w:rsidRPr="00D9021A">
        <w:rPr>
          <w:rFonts w:eastAsia="Calibri" w:cstheme="minorHAnsi" w:hint="cs"/>
          <w:lang w:eastAsia="he-IL"/>
        </w:rPr>
        <w:t>SMS</w:t>
      </w:r>
      <w:r w:rsidRPr="00D9021A">
        <w:rPr>
          <w:rFonts w:eastAsia="Calibri" w:cstheme="minorHAnsi" w:hint="cs"/>
          <w:rtl/>
          <w:lang w:eastAsia="he-IL"/>
        </w:rPr>
        <w:t>\דוא"ל \</w:t>
      </w:r>
      <w:r w:rsidRPr="00D9021A">
        <w:rPr>
          <w:rFonts w:eastAsia="Calibri" w:cstheme="minorHAnsi"/>
          <w:rtl/>
          <w:lang w:eastAsia="he-IL"/>
        </w:rPr>
        <w:t>מידע על ידי הלקוח</w:t>
      </w:r>
      <w:r w:rsidRPr="00D9021A">
        <w:rPr>
          <w:rFonts w:eastAsia="Calibri" w:cstheme="minorHAnsi" w:hint="cs"/>
          <w:rtl/>
          <w:lang w:eastAsia="he-IL"/>
        </w:rPr>
        <w:t>, בהתאם להנחיות אבטחת מידע של המשרד</w:t>
      </w:r>
      <w:r w:rsidRPr="00D9021A">
        <w:rPr>
          <w:rFonts w:eastAsia="Calibri" w:cstheme="minorHAnsi"/>
          <w:rtl/>
          <w:lang w:eastAsia="he-IL"/>
        </w:rPr>
        <w:t>.</w:t>
      </w:r>
    </w:p>
    <w:p w14:paraId="5E909E7B" w14:textId="77777777" w:rsidR="00B07419" w:rsidRPr="00D9021A" w:rsidRDefault="003A443C" w:rsidP="006430E8">
      <w:pPr>
        <w:numPr>
          <w:ilvl w:val="3"/>
          <w:numId w:val="80"/>
        </w:numPr>
        <w:ind w:left="1927" w:hanging="851"/>
        <w:contextualSpacing/>
        <w:jc w:val="left"/>
        <w:rPr>
          <w:rFonts w:eastAsia="Calibri" w:cstheme="minorHAnsi"/>
          <w:lang w:eastAsia="he-IL"/>
        </w:rPr>
      </w:pPr>
      <w:r w:rsidRPr="00D9021A">
        <w:rPr>
          <w:rFonts w:eastAsia="Calibri" w:cstheme="minorHAnsi"/>
          <w:rtl/>
          <w:lang w:eastAsia="he-IL"/>
        </w:rPr>
        <w:t>שליחת קישור (לינק) לידע נדרש במערכת אחרת.</w:t>
      </w:r>
    </w:p>
    <w:p w14:paraId="6D1CC706" w14:textId="77777777" w:rsidR="00B07419" w:rsidRPr="00D9021A" w:rsidRDefault="003A443C" w:rsidP="006430E8">
      <w:pPr>
        <w:numPr>
          <w:ilvl w:val="3"/>
          <w:numId w:val="80"/>
        </w:numPr>
        <w:ind w:left="1927" w:hanging="851"/>
        <w:contextualSpacing/>
        <w:jc w:val="left"/>
        <w:rPr>
          <w:rFonts w:eastAsia="Calibri" w:cstheme="minorHAnsi"/>
          <w:rtl/>
          <w:lang w:eastAsia="he-IL"/>
        </w:rPr>
      </w:pPr>
      <w:r w:rsidRPr="00D9021A">
        <w:rPr>
          <w:rFonts w:eastAsia="Calibri" w:cstheme="minorHAnsi" w:hint="cs"/>
          <w:rtl/>
          <w:lang w:eastAsia="he-IL"/>
        </w:rPr>
        <w:t xml:space="preserve">פנימי - </w:t>
      </w:r>
      <w:r w:rsidRPr="00D9021A">
        <w:rPr>
          <w:rFonts w:eastAsia="Calibri" w:cstheme="minorHAnsi"/>
          <w:rtl/>
          <w:lang w:eastAsia="he-IL"/>
        </w:rPr>
        <w:t>קמפיין הודעות לעובדים והודעות לרשימות תפוצה בשעת חירום.</w:t>
      </w:r>
    </w:p>
    <w:p w14:paraId="040C1211" w14:textId="77777777" w:rsidR="00B07419" w:rsidRPr="00113ED1" w:rsidRDefault="00B07419" w:rsidP="00B07419">
      <w:pPr>
        <w:spacing w:line="240" w:lineRule="auto"/>
        <w:ind w:left="2073"/>
        <w:contextualSpacing/>
        <w:rPr>
          <w:rFonts w:eastAsia="Calibri" w:cstheme="minorHAnsi"/>
          <w:sz w:val="16"/>
          <w:szCs w:val="16"/>
        </w:rPr>
      </w:pPr>
    </w:p>
    <w:p w14:paraId="5E1DC468" w14:textId="77777777" w:rsidR="00B07419" w:rsidRPr="00772999" w:rsidRDefault="003A443C" w:rsidP="006430E8">
      <w:pPr>
        <w:numPr>
          <w:ilvl w:val="1"/>
          <w:numId w:val="80"/>
        </w:numPr>
        <w:contextualSpacing/>
        <w:jc w:val="left"/>
        <w:rPr>
          <w:rFonts w:eastAsia="Calibri" w:cstheme="minorHAnsi"/>
          <w:b/>
          <w:bCs/>
        </w:rPr>
      </w:pPr>
      <w:r w:rsidRPr="00772999">
        <w:rPr>
          <w:rFonts w:eastAsia="Calibri" w:cstheme="minorHAnsi" w:hint="cs"/>
          <w:b/>
          <w:bCs/>
          <w:rtl/>
        </w:rPr>
        <w:t xml:space="preserve">מודול </w:t>
      </w:r>
      <w:r w:rsidRPr="00772999">
        <w:rPr>
          <w:rFonts w:eastAsia="Calibri" w:cstheme="minorHAnsi"/>
          <w:b/>
          <w:bCs/>
          <w:rtl/>
        </w:rPr>
        <w:t xml:space="preserve">ניהול פניות מבוסס </w:t>
      </w:r>
      <w:r w:rsidRPr="00772999">
        <w:rPr>
          <w:rFonts w:eastAsia="Calibri" w:cstheme="minorHAnsi"/>
          <w:b/>
          <w:bCs/>
        </w:rPr>
        <w:t>CRM</w:t>
      </w:r>
      <w:r w:rsidRPr="00772999">
        <w:rPr>
          <w:rFonts w:eastAsia="Calibri" w:cstheme="minorHAnsi" w:hint="cs"/>
          <w:b/>
          <w:bCs/>
          <w:rtl/>
        </w:rPr>
        <w:t xml:space="preserve"> </w:t>
      </w:r>
    </w:p>
    <w:p w14:paraId="07F6B670" w14:textId="77777777" w:rsidR="00CE34B2" w:rsidRPr="00CE34B2" w:rsidRDefault="00CE34B2" w:rsidP="006430E8">
      <w:pPr>
        <w:pStyle w:val="aff0"/>
        <w:numPr>
          <w:ilvl w:val="0"/>
          <w:numId w:val="91"/>
        </w:numPr>
        <w:contextualSpacing/>
        <w:jc w:val="left"/>
        <w:rPr>
          <w:rFonts w:eastAsia="Calibri" w:cstheme="minorHAnsi"/>
          <w:b/>
          <w:bCs/>
          <w:vanish/>
          <w:rtl/>
        </w:rPr>
      </w:pPr>
    </w:p>
    <w:p w14:paraId="03F3928E" w14:textId="77777777" w:rsidR="00CE34B2" w:rsidRPr="00CE34B2" w:rsidRDefault="00CE34B2" w:rsidP="006430E8">
      <w:pPr>
        <w:pStyle w:val="aff0"/>
        <w:numPr>
          <w:ilvl w:val="0"/>
          <w:numId w:val="91"/>
        </w:numPr>
        <w:contextualSpacing/>
        <w:jc w:val="left"/>
        <w:rPr>
          <w:rFonts w:eastAsia="Calibri" w:cstheme="minorHAnsi"/>
          <w:b/>
          <w:bCs/>
          <w:vanish/>
          <w:rtl/>
        </w:rPr>
      </w:pPr>
    </w:p>
    <w:p w14:paraId="5CAB48BE" w14:textId="77777777" w:rsidR="00CE34B2" w:rsidRPr="00CE34B2" w:rsidRDefault="00CE34B2" w:rsidP="006430E8">
      <w:pPr>
        <w:pStyle w:val="aff0"/>
        <w:numPr>
          <w:ilvl w:val="1"/>
          <w:numId w:val="91"/>
        </w:numPr>
        <w:contextualSpacing/>
        <w:jc w:val="left"/>
        <w:rPr>
          <w:rFonts w:eastAsia="Calibri" w:cstheme="minorHAnsi"/>
          <w:b/>
          <w:bCs/>
          <w:vanish/>
          <w:rtl/>
        </w:rPr>
      </w:pPr>
    </w:p>
    <w:p w14:paraId="0DED22D4" w14:textId="77777777" w:rsidR="001B5261" w:rsidRPr="001B5261" w:rsidRDefault="001B5261" w:rsidP="001B5261">
      <w:pPr>
        <w:pStyle w:val="aff0"/>
        <w:numPr>
          <w:ilvl w:val="2"/>
          <w:numId w:val="80"/>
        </w:numPr>
        <w:contextualSpacing/>
        <w:rPr>
          <w:rFonts w:eastAsia="Calibri" w:cstheme="minorHAnsi"/>
          <w:b/>
          <w:bCs/>
          <w:u w:val="single"/>
          <w:lang w:val="en"/>
        </w:rPr>
      </w:pPr>
      <w:r w:rsidRPr="001B5261">
        <w:rPr>
          <w:rFonts w:eastAsia="Calibri" w:cstheme="minorHAnsi"/>
          <w:b/>
          <w:bCs/>
          <w:u w:val="single"/>
          <w:rtl/>
        </w:rPr>
        <w:t>תפיסת הפעלה של מוקדי השירות של משרד המשפטים</w:t>
      </w:r>
    </w:p>
    <w:p w14:paraId="7655126F" w14:textId="1E0895D3" w:rsidR="001B5261" w:rsidRPr="00F2588F" w:rsidRDefault="001B5261" w:rsidP="00FF1F8E">
      <w:pPr>
        <w:numPr>
          <w:ilvl w:val="3"/>
          <w:numId w:val="80"/>
        </w:numPr>
        <w:ind w:left="1927" w:hanging="851"/>
        <w:contextualSpacing/>
        <w:rPr>
          <w:rFonts w:eastAsia="Calibri" w:cstheme="minorHAnsi"/>
          <w:lang w:eastAsia="he-IL"/>
        </w:rPr>
      </w:pPr>
      <w:r w:rsidRPr="00F2588F">
        <w:rPr>
          <w:rFonts w:eastAsia="Calibri" w:cstheme="minorHAnsi"/>
          <w:rtl/>
          <w:lang w:eastAsia="he-IL"/>
        </w:rPr>
        <w:t xml:space="preserve">מודול ניהול פניות במערכת ה </w:t>
      </w:r>
      <w:r w:rsidRPr="00F2588F">
        <w:rPr>
          <w:rFonts w:eastAsia="Calibri" w:cstheme="minorHAnsi"/>
          <w:lang w:eastAsia="he-IL"/>
        </w:rPr>
        <w:t>CRM</w:t>
      </w:r>
      <w:r w:rsidRPr="00F2588F">
        <w:rPr>
          <w:rFonts w:eastAsia="Calibri" w:cs="Times New Roman"/>
          <w:rtl/>
          <w:lang w:eastAsia="he-IL" w:bidi="ar-SA"/>
        </w:rPr>
        <w:t xml:space="preserve">, </w:t>
      </w:r>
      <w:r w:rsidRPr="00F2588F">
        <w:rPr>
          <w:rFonts w:eastAsia="Calibri" w:cstheme="minorHAnsi"/>
          <w:rtl/>
          <w:lang w:eastAsia="he-IL"/>
        </w:rPr>
        <w:t>הינו המערכת המרכזית במוקד שתנהל את כל תהליכי הלקוח ומתן מידע כללי ואישי, ניהול כל הפניות לרבות אסקלציה בקו ראשון ו</w:t>
      </w:r>
      <w:r w:rsidR="008B27FD">
        <w:rPr>
          <w:rFonts w:eastAsia="Calibri" w:cstheme="minorHAnsi" w:hint="cs"/>
          <w:rtl/>
          <w:lang w:eastAsia="he-IL"/>
        </w:rPr>
        <w:t>/</w:t>
      </w:r>
      <w:r w:rsidRPr="00F2588F">
        <w:rPr>
          <w:rFonts w:eastAsia="Calibri" w:cstheme="minorHAnsi"/>
          <w:rtl/>
          <w:lang w:eastAsia="he-IL"/>
        </w:rPr>
        <w:t>או  לקו שני ופנייה חוזרת</w:t>
      </w:r>
      <w:r w:rsidR="00FF1F8E">
        <w:rPr>
          <w:rFonts w:eastAsia="Calibri" w:cstheme="minorHAnsi" w:hint="cs"/>
          <w:rtl/>
          <w:lang w:eastAsia="he-IL"/>
        </w:rPr>
        <w:t xml:space="preserve">. כל פניה למוקד </w:t>
      </w:r>
      <w:r w:rsidRPr="00FF1F8E">
        <w:rPr>
          <w:rFonts w:eastAsia="Calibri" w:cstheme="minorHAnsi"/>
          <w:rtl/>
          <w:lang w:eastAsia="he-IL"/>
        </w:rPr>
        <w:t xml:space="preserve"> </w:t>
      </w:r>
      <w:r w:rsidRPr="00F2588F">
        <w:rPr>
          <w:rFonts w:eastAsia="Calibri" w:cstheme="minorHAnsi"/>
          <w:rtl/>
          <w:lang w:eastAsia="he-IL"/>
        </w:rPr>
        <w:t xml:space="preserve">תירשם במערכת ה </w:t>
      </w:r>
      <w:r w:rsidRPr="00F2588F">
        <w:rPr>
          <w:rFonts w:eastAsia="Calibri" w:cstheme="minorHAnsi"/>
          <w:lang w:eastAsia="he-IL"/>
        </w:rPr>
        <w:t>CRM</w:t>
      </w:r>
      <w:r w:rsidRPr="00F2588F">
        <w:rPr>
          <w:rFonts w:eastAsia="Calibri" w:cs="Times New Roman"/>
          <w:rtl/>
          <w:lang w:eastAsia="he-IL" w:bidi="ar-SA"/>
        </w:rPr>
        <w:t xml:space="preserve">  </w:t>
      </w:r>
      <w:r w:rsidRPr="00F2588F">
        <w:rPr>
          <w:rFonts w:eastAsia="Calibri" w:cstheme="minorHAnsi"/>
          <w:rtl/>
          <w:lang w:eastAsia="he-IL"/>
        </w:rPr>
        <w:t>מפתיחת הפנייה ועד סגירתה</w:t>
      </w:r>
      <w:r w:rsidRPr="00F2588F">
        <w:rPr>
          <w:rFonts w:eastAsia="Calibri" w:cs="Times New Roman"/>
          <w:rtl/>
          <w:lang w:eastAsia="he-IL" w:bidi="ar-SA"/>
        </w:rPr>
        <w:t xml:space="preserve"> </w:t>
      </w:r>
      <w:r w:rsidRPr="00F2588F">
        <w:rPr>
          <w:rFonts w:eastAsia="Calibri" w:cstheme="minorHAnsi"/>
          <w:rtl/>
          <w:lang w:eastAsia="he-IL"/>
        </w:rPr>
        <w:t>, מדידת הביצועים (</w:t>
      </w:r>
      <w:r w:rsidRPr="00F2588F">
        <w:rPr>
          <w:rFonts w:eastAsia="Calibri" w:cstheme="minorHAnsi"/>
          <w:lang w:eastAsia="he-IL"/>
        </w:rPr>
        <w:t>SLA</w:t>
      </w:r>
      <w:r w:rsidRPr="00F2588F">
        <w:rPr>
          <w:rFonts w:eastAsia="Calibri" w:cstheme="minorHAnsi"/>
          <w:rtl/>
          <w:lang w:eastAsia="he-IL"/>
        </w:rPr>
        <w:t>)</w:t>
      </w:r>
      <w:r w:rsidR="00FF1F8E">
        <w:rPr>
          <w:rFonts w:eastAsia="Calibri" w:cstheme="minorHAnsi" w:hint="cs"/>
          <w:rtl/>
          <w:lang w:eastAsia="he-IL"/>
        </w:rPr>
        <w:t xml:space="preserve"> של מענה על מיילים</w:t>
      </w:r>
      <w:r w:rsidRPr="00F2588F">
        <w:rPr>
          <w:rFonts w:eastAsia="Calibri" w:cstheme="minorHAnsi"/>
          <w:rtl/>
          <w:lang w:eastAsia="he-IL"/>
        </w:rPr>
        <w:t xml:space="preserve"> תהיה על בסיס ה </w:t>
      </w:r>
      <w:r w:rsidRPr="00F2588F">
        <w:rPr>
          <w:rFonts w:eastAsia="Calibri" w:cstheme="minorHAnsi"/>
          <w:lang w:eastAsia="he-IL"/>
        </w:rPr>
        <w:t>CRM</w:t>
      </w:r>
      <w:r w:rsidRPr="00F2588F">
        <w:rPr>
          <w:rFonts w:eastAsia="Calibri" w:cs="Times New Roman"/>
          <w:rtl/>
          <w:lang w:eastAsia="he-IL" w:bidi="ar-SA"/>
        </w:rPr>
        <w:t xml:space="preserve">. </w:t>
      </w:r>
    </w:p>
    <w:p w14:paraId="38B11958" w14:textId="5B44C8F0" w:rsidR="001B5261" w:rsidRPr="00F2588F" w:rsidRDefault="001B5261" w:rsidP="00FF1F8E">
      <w:pPr>
        <w:numPr>
          <w:ilvl w:val="3"/>
          <w:numId w:val="80"/>
        </w:numPr>
        <w:ind w:left="1927" w:hanging="851"/>
        <w:contextualSpacing/>
        <w:rPr>
          <w:rFonts w:eastAsia="Calibri" w:cstheme="minorHAnsi"/>
          <w:lang w:eastAsia="he-IL"/>
        </w:rPr>
      </w:pPr>
      <w:r w:rsidRPr="00F2588F">
        <w:rPr>
          <w:rFonts w:eastAsia="Calibri" w:cstheme="minorHAnsi"/>
          <w:rtl/>
          <w:lang w:eastAsia="he-IL"/>
        </w:rPr>
        <w:t>מערכת ה</w:t>
      </w:r>
      <w:r w:rsidRPr="00F2588F">
        <w:rPr>
          <w:rFonts w:eastAsia="Calibri" w:cs="Times New Roman"/>
          <w:rtl/>
          <w:lang w:eastAsia="he-IL" w:bidi="ar-SA"/>
        </w:rPr>
        <w:t>-</w:t>
      </w:r>
      <w:r w:rsidRPr="00F2588F">
        <w:rPr>
          <w:rFonts w:eastAsia="Calibri" w:cstheme="minorHAnsi"/>
          <w:lang w:eastAsia="he-IL"/>
        </w:rPr>
        <w:t>CRM</w:t>
      </w:r>
      <w:r w:rsidRPr="00F2588F">
        <w:rPr>
          <w:rFonts w:eastAsia="Calibri" w:cstheme="minorHAnsi"/>
          <w:rtl/>
          <w:lang w:eastAsia="he-IL"/>
        </w:rPr>
        <w:t xml:space="preserve"> המיועדת </w:t>
      </w:r>
      <w:r w:rsidR="00FF1F8E">
        <w:rPr>
          <w:rFonts w:eastAsia="Calibri" w:cstheme="minorHAnsi" w:hint="cs"/>
          <w:rtl/>
          <w:lang w:eastAsia="he-IL"/>
        </w:rPr>
        <w:t>ת</w:t>
      </w:r>
      <w:r w:rsidRPr="00F2588F">
        <w:rPr>
          <w:rFonts w:eastAsia="Calibri" w:cstheme="minorHAnsi"/>
          <w:rtl/>
          <w:lang w:eastAsia="he-IL"/>
        </w:rPr>
        <w:t xml:space="preserve">בוסס על מוצר  </w:t>
      </w:r>
      <w:r w:rsidRPr="00F2588F">
        <w:rPr>
          <w:rFonts w:eastAsia="Calibri" w:cstheme="minorHAnsi"/>
          <w:lang w:eastAsia="he-IL"/>
        </w:rPr>
        <w:t>CRM</w:t>
      </w:r>
      <w:r w:rsidRPr="00F2588F">
        <w:rPr>
          <w:rFonts w:eastAsia="Calibri" w:cstheme="minorHAnsi"/>
          <w:rtl/>
          <w:lang w:eastAsia="he-IL"/>
        </w:rPr>
        <w:t xml:space="preserve"> התומך בעברית מלאה </w:t>
      </w:r>
      <w:r w:rsidRPr="00F2588F">
        <w:rPr>
          <w:rFonts w:eastAsia="Calibri" w:cs="Times New Roman"/>
          <w:rtl/>
          <w:lang w:eastAsia="he-IL" w:bidi="ar-SA"/>
        </w:rPr>
        <w:t>(</w:t>
      </w:r>
      <w:r w:rsidRPr="00F2588F">
        <w:rPr>
          <w:rFonts w:eastAsia="Calibri" w:cstheme="minorHAnsi"/>
          <w:rtl/>
          <w:lang w:eastAsia="he-IL"/>
        </w:rPr>
        <w:t>כולל כתיבה מימין לשמאל</w:t>
      </w:r>
      <w:r w:rsidRPr="00F2588F">
        <w:rPr>
          <w:rFonts w:eastAsia="Calibri" w:cs="Times New Roman"/>
          <w:rtl/>
          <w:lang w:eastAsia="he-IL" w:bidi="ar-SA"/>
        </w:rPr>
        <w:t xml:space="preserve">) </w:t>
      </w:r>
      <w:r w:rsidRPr="00F2588F">
        <w:rPr>
          <w:rFonts w:eastAsia="Calibri" w:cstheme="minorHAnsi"/>
          <w:rtl/>
          <w:lang w:eastAsia="he-IL"/>
        </w:rPr>
        <w:t xml:space="preserve">המדורג ברביע העליון בריבוע הקסם של חברת </w:t>
      </w:r>
      <w:r w:rsidRPr="00F2588F">
        <w:rPr>
          <w:rFonts w:eastAsia="Calibri" w:cstheme="minorHAnsi"/>
          <w:lang w:eastAsia="he-IL"/>
        </w:rPr>
        <w:t>Gartner</w:t>
      </w:r>
      <w:r w:rsidRPr="00F2588F">
        <w:rPr>
          <w:rFonts w:eastAsia="Calibri" w:cstheme="minorHAnsi"/>
          <w:rtl/>
          <w:lang w:eastAsia="he-IL"/>
        </w:rPr>
        <w:t xml:space="preserve"> בדיווח העדכני ביותר הקיים נכון למועד פרסום המכרז</w:t>
      </w:r>
      <w:r w:rsidRPr="00F2588F">
        <w:rPr>
          <w:rFonts w:eastAsia="Calibri" w:cs="Times New Roman"/>
          <w:rtl/>
          <w:lang w:eastAsia="he-IL" w:bidi="ar-SA"/>
        </w:rPr>
        <w:t>.</w:t>
      </w:r>
    </w:p>
    <w:p w14:paraId="7D2629E5" w14:textId="77777777" w:rsidR="001B5261" w:rsidRPr="001B5261" w:rsidRDefault="001B5261" w:rsidP="00893DAE">
      <w:pPr>
        <w:pStyle w:val="aff0"/>
        <w:numPr>
          <w:ilvl w:val="2"/>
          <w:numId w:val="80"/>
        </w:numPr>
        <w:contextualSpacing/>
        <w:rPr>
          <w:rFonts w:eastAsia="Calibri" w:cstheme="minorHAnsi"/>
          <w:b/>
          <w:bCs/>
          <w:i/>
          <w:u w:val="single"/>
          <w:lang w:val="en"/>
        </w:rPr>
      </w:pPr>
      <w:r w:rsidRPr="001B5261">
        <w:rPr>
          <w:rFonts w:eastAsia="Calibri" w:cstheme="minorHAnsi"/>
          <w:b/>
          <w:bCs/>
          <w:i/>
          <w:u w:val="single"/>
          <w:rtl/>
        </w:rPr>
        <w:t>ארכיטקטורה</w:t>
      </w:r>
    </w:p>
    <w:p w14:paraId="05A7C860" w14:textId="7457B684" w:rsidR="001B5261" w:rsidRPr="00F2588F" w:rsidRDefault="001B5261" w:rsidP="00F2588F">
      <w:pPr>
        <w:ind w:left="-144"/>
        <w:contextualSpacing/>
        <w:rPr>
          <w:rFonts w:eastAsia="Calibri" w:cstheme="minorHAnsi"/>
          <w:b/>
          <w:bCs/>
          <w:i/>
          <w:lang w:val="en"/>
        </w:rPr>
      </w:pPr>
      <w:r w:rsidRPr="001B5261">
        <w:rPr>
          <w:rFonts w:eastAsia="Calibri"/>
          <w:noProof/>
        </w:rPr>
        <w:drawing>
          <wp:inline distT="0" distB="0" distL="0" distR="0" wp14:anchorId="50521DFE" wp14:editId="79556C24">
            <wp:extent cx="6224270" cy="2938780"/>
            <wp:effectExtent l="19050" t="19050" r="24130" b="13970"/>
            <wp:docPr id="1730795866" name="תמונה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795866" name="תמונה 1" descr="A screenshot of a computer&#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24270" cy="2938780"/>
                    </a:xfrm>
                    <a:prstGeom prst="rect">
                      <a:avLst/>
                    </a:prstGeom>
                    <a:noFill/>
                    <a:ln>
                      <a:solidFill>
                        <a:srgbClr val="0000CC"/>
                      </a:solidFill>
                    </a:ln>
                  </pic:spPr>
                </pic:pic>
              </a:graphicData>
            </a:graphic>
          </wp:inline>
        </w:drawing>
      </w:r>
    </w:p>
    <w:p w14:paraId="10BEAB66" w14:textId="77777777" w:rsidR="001B5261" w:rsidRPr="001B5261" w:rsidRDefault="001B5261" w:rsidP="00893DAE">
      <w:pPr>
        <w:pStyle w:val="aff0"/>
        <w:numPr>
          <w:ilvl w:val="2"/>
          <w:numId w:val="80"/>
        </w:numPr>
        <w:contextualSpacing/>
        <w:rPr>
          <w:rFonts w:eastAsia="Calibri" w:cstheme="minorHAnsi"/>
          <w:b/>
          <w:bCs/>
          <w:u w:val="single"/>
        </w:rPr>
      </w:pPr>
      <w:r w:rsidRPr="001B5261">
        <w:rPr>
          <w:rFonts w:eastAsia="Calibri" w:cstheme="minorHAnsi"/>
          <w:b/>
          <w:bCs/>
          <w:u w:val="single"/>
          <w:rtl/>
        </w:rPr>
        <w:t xml:space="preserve">הנחיות המשרד ליישום מערכת ה </w:t>
      </w:r>
      <w:r w:rsidRPr="001B5261">
        <w:rPr>
          <w:rFonts w:eastAsia="Calibri" w:cstheme="minorHAnsi"/>
          <w:b/>
          <w:bCs/>
          <w:u w:val="single"/>
        </w:rPr>
        <w:t>CRM</w:t>
      </w:r>
      <w:r w:rsidRPr="001B5261">
        <w:rPr>
          <w:rFonts w:eastAsia="Calibri" w:cstheme="minorHAnsi"/>
          <w:b/>
          <w:bCs/>
          <w:u w:val="single"/>
          <w:rtl/>
        </w:rPr>
        <w:t xml:space="preserve"> </w:t>
      </w:r>
    </w:p>
    <w:p w14:paraId="7DC21515" w14:textId="77777777" w:rsidR="001B5261" w:rsidRPr="00F2588F" w:rsidRDefault="001B5261" w:rsidP="00F2588F">
      <w:pPr>
        <w:numPr>
          <w:ilvl w:val="3"/>
          <w:numId w:val="80"/>
        </w:numPr>
        <w:ind w:left="1927" w:hanging="851"/>
        <w:contextualSpacing/>
        <w:rPr>
          <w:rFonts w:eastAsia="Calibri" w:cstheme="minorHAnsi"/>
          <w:lang w:eastAsia="he-IL"/>
        </w:rPr>
      </w:pPr>
      <w:r w:rsidRPr="00F2588F">
        <w:rPr>
          <w:rFonts w:eastAsia="Calibri" w:cstheme="minorHAnsi"/>
          <w:rtl/>
          <w:lang w:eastAsia="he-IL"/>
        </w:rPr>
        <w:t xml:space="preserve">מערכת ה </w:t>
      </w:r>
      <w:r w:rsidRPr="00F2588F">
        <w:rPr>
          <w:rFonts w:eastAsia="Calibri" w:cstheme="minorHAnsi"/>
          <w:lang w:eastAsia="he-IL"/>
        </w:rPr>
        <w:t>CRM</w:t>
      </w:r>
      <w:r w:rsidRPr="00F2588F">
        <w:rPr>
          <w:rFonts w:eastAsia="Calibri" w:cstheme="minorHAnsi"/>
          <w:rtl/>
          <w:lang w:eastAsia="he-IL"/>
        </w:rPr>
        <w:t xml:space="preserve"> תהיה חלק מהמערכות הנדרשות לתפעול המוקד כמפורט לעיל, תשמש את כל המוקדים ותאפשר סנכרון מידע והתממשקות למערכות התפעוליות, ל </w:t>
      </w:r>
      <w:r w:rsidRPr="00F2588F">
        <w:rPr>
          <w:rFonts w:eastAsia="Calibri" w:cstheme="minorHAnsi"/>
          <w:lang w:eastAsia="he-IL"/>
        </w:rPr>
        <w:t>CTI/IVR</w:t>
      </w:r>
      <w:r w:rsidRPr="00F2588F">
        <w:rPr>
          <w:rFonts w:eastAsia="Calibri" w:cstheme="minorHAnsi"/>
          <w:rtl/>
          <w:lang w:eastAsia="he-IL"/>
        </w:rPr>
        <w:t xml:space="preserve"> ו\או מערכת הרב </w:t>
      </w:r>
      <w:proofErr w:type="spellStart"/>
      <w:r w:rsidRPr="00F2588F">
        <w:rPr>
          <w:rFonts w:eastAsia="Calibri" w:cstheme="minorHAnsi"/>
          <w:rtl/>
          <w:lang w:eastAsia="he-IL"/>
        </w:rPr>
        <w:t>ערוציות</w:t>
      </w:r>
      <w:proofErr w:type="spellEnd"/>
      <w:r w:rsidRPr="00F2588F">
        <w:rPr>
          <w:rFonts w:eastAsia="Calibri" w:cstheme="minorHAnsi"/>
          <w:rtl/>
          <w:lang w:eastAsia="he-IL"/>
        </w:rPr>
        <w:t xml:space="preserve"> (</w:t>
      </w:r>
      <w:r w:rsidRPr="00F2588F">
        <w:rPr>
          <w:rFonts w:eastAsia="Calibri" w:cstheme="minorHAnsi"/>
          <w:lang w:eastAsia="he-IL"/>
        </w:rPr>
        <w:t>Omnichannel</w:t>
      </w:r>
      <w:r w:rsidRPr="00F2588F">
        <w:rPr>
          <w:rFonts w:eastAsia="Calibri" w:cstheme="minorHAnsi"/>
          <w:rtl/>
          <w:lang w:eastAsia="he-IL"/>
        </w:rPr>
        <w:t>)  שיופעלו במוקד</w:t>
      </w:r>
      <w:r w:rsidRPr="00F2588F">
        <w:rPr>
          <w:rFonts w:eastAsia="Calibri" w:cs="Times New Roman"/>
          <w:rtl/>
          <w:lang w:eastAsia="he-IL" w:bidi="ar-SA"/>
        </w:rPr>
        <w:t>.</w:t>
      </w:r>
    </w:p>
    <w:p w14:paraId="19AFCD34" w14:textId="77777777" w:rsidR="001B5261" w:rsidRPr="00F2588F" w:rsidRDefault="001B5261" w:rsidP="00F2588F">
      <w:pPr>
        <w:numPr>
          <w:ilvl w:val="3"/>
          <w:numId w:val="80"/>
        </w:numPr>
        <w:ind w:left="1927" w:hanging="851"/>
        <w:contextualSpacing/>
        <w:rPr>
          <w:rFonts w:eastAsia="Calibri" w:cstheme="minorHAnsi"/>
          <w:rtl/>
          <w:lang w:eastAsia="he-IL"/>
        </w:rPr>
      </w:pPr>
      <w:r w:rsidRPr="00F2588F">
        <w:rPr>
          <w:rFonts w:eastAsia="Calibri" w:cstheme="minorHAnsi"/>
          <w:rtl/>
          <w:lang w:eastAsia="he-IL"/>
        </w:rPr>
        <w:t>המערכת תחויב באישור של המשרד מבחינת שימוש, ממשקים ותפעול בדגש על אבטחת מידע.</w:t>
      </w:r>
    </w:p>
    <w:p w14:paraId="08600010" w14:textId="77777777" w:rsidR="001B5261" w:rsidRPr="00F2588F" w:rsidRDefault="001B5261" w:rsidP="00F2588F">
      <w:pPr>
        <w:numPr>
          <w:ilvl w:val="3"/>
          <w:numId w:val="80"/>
        </w:numPr>
        <w:ind w:left="1927" w:hanging="851"/>
        <w:contextualSpacing/>
        <w:rPr>
          <w:rFonts w:eastAsia="Calibri" w:cstheme="minorHAnsi"/>
          <w:lang w:eastAsia="he-IL"/>
        </w:rPr>
      </w:pPr>
      <w:r w:rsidRPr="00F2588F">
        <w:rPr>
          <w:rFonts w:eastAsia="Calibri" w:cstheme="minorHAnsi"/>
          <w:rtl/>
          <w:lang w:eastAsia="he-IL"/>
        </w:rPr>
        <w:t xml:space="preserve">המערכת תהיה בענן ציבורי (או בעלת יכולות להתקנה בענן), עדיפות למערכת בתצורת ענן </w:t>
      </w:r>
      <w:r w:rsidRPr="00F2588F">
        <w:rPr>
          <w:rFonts w:eastAsia="Calibri" w:cs="Times New Roman"/>
          <w:rtl/>
          <w:lang w:eastAsia="he-IL" w:bidi="ar-SA"/>
        </w:rPr>
        <w:t>(</w:t>
      </w:r>
      <w:r w:rsidRPr="00F2588F">
        <w:rPr>
          <w:rFonts w:eastAsia="Calibri" w:cstheme="minorHAnsi"/>
          <w:lang w:eastAsia="he-IL"/>
        </w:rPr>
        <w:t>SAAS</w:t>
      </w:r>
      <w:r w:rsidRPr="00F2588F">
        <w:rPr>
          <w:rFonts w:eastAsia="Calibri" w:cs="Times New Roman"/>
          <w:rtl/>
          <w:lang w:eastAsia="he-IL" w:bidi="ar-SA"/>
        </w:rPr>
        <w:t xml:space="preserve">) </w:t>
      </w:r>
      <w:r w:rsidRPr="00F2588F">
        <w:rPr>
          <w:rFonts w:eastAsia="Calibri" w:cstheme="minorHAnsi"/>
          <w:rtl/>
          <w:lang w:eastAsia="he-IL"/>
        </w:rPr>
        <w:t xml:space="preserve">הפועלת על תשתית של אחת מזוכות נימבוס </w:t>
      </w:r>
      <w:r w:rsidRPr="00F2588F">
        <w:rPr>
          <w:rFonts w:eastAsia="Calibri" w:cs="Times New Roman"/>
          <w:rtl/>
          <w:lang w:eastAsia="he-IL" w:bidi="ar-SA"/>
        </w:rPr>
        <w:t xml:space="preserve">- </w:t>
      </w:r>
      <w:r w:rsidRPr="00F2588F">
        <w:rPr>
          <w:rFonts w:eastAsia="Calibri" w:cstheme="minorHAnsi"/>
          <w:lang w:eastAsia="he-IL"/>
        </w:rPr>
        <w:t>AWS / GCP</w:t>
      </w:r>
      <w:r w:rsidRPr="00F2588F">
        <w:rPr>
          <w:rFonts w:eastAsia="Calibri" w:cstheme="minorHAnsi"/>
          <w:rtl/>
          <w:lang w:eastAsia="he-IL"/>
        </w:rPr>
        <w:t xml:space="preserve"> .</w:t>
      </w:r>
    </w:p>
    <w:p w14:paraId="65EF13D1" w14:textId="77777777" w:rsidR="001B5261" w:rsidRPr="00F2588F" w:rsidRDefault="001B5261" w:rsidP="00F2588F">
      <w:pPr>
        <w:numPr>
          <w:ilvl w:val="3"/>
          <w:numId w:val="80"/>
        </w:numPr>
        <w:ind w:left="1927" w:hanging="851"/>
        <w:contextualSpacing/>
        <w:rPr>
          <w:rFonts w:eastAsia="Calibri" w:cstheme="minorHAnsi"/>
          <w:lang w:eastAsia="he-IL"/>
        </w:rPr>
      </w:pPr>
      <w:r w:rsidRPr="00F2588F">
        <w:rPr>
          <w:rFonts w:eastAsia="Calibri" w:cstheme="minorHAnsi"/>
          <w:rtl/>
          <w:lang w:eastAsia="he-IL"/>
        </w:rPr>
        <w:t xml:space="preserve">במידה ויפותחו אפליקציות לשירות עצמי על בסיס מערכת ה </w:t>
      </w:r>
      <w:r w:rsidRPr="00F2588F">
        <w:rPr>
          <w:rFonts w:eastAsia="Calibri" w:cstheme="minorHAnsi"/>
          <w:lang w:eastAsia="he-IL"/>
        </w:rPr>
        <w:t>CRM</w:t>
      </w:r>
      <w:r w:rsidRPr="00F2588F">
        <w:rPr>
          <w:rFonts w:eastAsia="Calibri" w:cstheme="minorHAnsi"/>
          <w:rtl/>
          <w:lang w:eastAsia="he-IL"/>
        </w:rPr>
        <w:t xml:space="preserve"> או  מערכת ה </w:t>
      </w:r>
      <w:r w:rsidRPr="00F2588F">
        <w:rPr>
          <w:rFonts w:eastAsia="Calibri" w:cstheme="minorHAnsi"/>
          <w:lang w:eastAsia="he-IL"/>
        </w:rPr>
        <w:t>IVR</w:t>
      </w:r>
      <w:r w:rsidRPr="00F2588F">
        <w:rPr>
          <w:rFonts w:eastAsia="Calibri" w:cs="Times New Roman"/>
          <w:rtl/>
          <w:lang w:eastAsia="he-IL" w:bidi="ar-SA"/>
        </w:rPr>
        <w:t xml:space="preserve">, </w:t>
      </w:r>
      <w:r w:rsidRPr="00F2588F">
        <w:rPr>
          <w:rFonts w:eastAsia="Calibri" w:cstheme="minorHAnsi"/>
          <w:rtl/>
          <w:lang w:eastAsia="he-IL"/>
        </w:rPr>
        <w:t xml:space="preserve">ירשמו הפעולות במערכת ה </w:t>
      </w:r>
      <w:r w:rsidRPr="00F2588F">
        <w:rPr>
          <w:rFonts w:eastAsia="Calibri" w:cstheme="minorHAnsi"/>
          <w:lang w:eastAsia="he-IL"/>
        </w:rPr>
        <w:t>CRM</w:t>
      </w:r>
      <w:r w:rsidRPr="00F2588F">
        <w:rPr>
          <w:rFonts w:eastAsia="Calibri" w:cs="Times New Roman"/>
          <w:rtl/>
          <w:lang w:eastAsia="he-IL" w:bidi="ar-SA"/>
        </w:rPr>
        <w:t>.</w:t>
      </w:r>
      <w:r w:rsidRPr="00F2588F">
        <w:rPr>
          <w:rFonts w:eastAsia="Calibri" w:cstheme="minorHAnsi"/>
          <w:rtl/>
          <w:lang w:eastAsia="he-IL"/>
        </w:rPr>
        <w:t xml:space="preserve"> המערכת תכלול תשתית ממשקים לחיבור למערכות הליבה הארגוניות למתן שירות בתצורה של  </w:t>
      </w:r>
      <w:r w:rsidRPr="00F2588F">
        <w:rPr>
          <w:rFonts w:eastAsia="Calibri" w:cstheme="minorHAnsi"/>
          <w:lang w:eastAsia="he-IL"/>
        </w:rPr>
        <w:t>ASK 1</w:t>
      </w:r>
      <w:r w:rsidRPr="00F2588F">
        <w:rPr>
          <w:rFonts w:eastAsia="Calibri" w:cstheme="minorHAnsi"/>
          <w:rtl/>
          <w:lang w:eastAsia="he-IL"/>
        </w:rPr>
        <w:t xml:space="preserve"> מתן שירותי המוקד באופן אינטגרטיבי במוצר הכולל מענה ברב </w:t>
      </w:r>
      <w:proofErr w:type="spellStart"/>
      <w:r w:rsidRPr="00F2588F">
        <w:rPr>
          <w:rFonts w:eastAsia="Calibri" w:cstheme="minorHAnsi"/>
          <w:rtl/>
          <w:lang w:eastAsia="he-IL"/>
        </w:rPr>
        <w:t>ערוציות</w:t>
      </w:r>
      <w:proofErr w:type="spellEnd"/>
      <w:r w:rsidRPr="00F2588F">
        <w:rPr>
          <w:rFonts w:eastAsia="Calibri" w:cstheme="minorHAnsi"/>
          <w:rtl/>
          <w:lang w:eastAsia="he-IL"/>
        </w:rPr>
        <w:t xml:space="preserve"> כולל באמצעות רשת מסרים מהירה </w:t>
      </w:r>
      <w:r w:rsidRPr="00F2588F">
        <w:rPr>
          <w:rFonts w:eastAsia="Calibri" w:cs="Times New Roman"/>
          <w:rtl/>
          <w:lang w:eastAsia="he-IL" w:bidi="ar-SA"/>
        </w:rPr>
        <w:t>(</w:t>
      </w:r>
      <w:r w:rsidRPr="00F2588F">
        <w:rPr>
          <w:rFonts w:eastAsia="Calibri" w:cstheme="minorHAnsi"/>
          <w:lang w:eastAsia="he-IL"/>
        </w:rPr>
        <w:t>WhatsApp</w:t>
      </w:r>
      <w:r w:rsidRPr="00F2588F">
        <w:rPr>
          <w:rFonts w:eastAsia="Calibri" w:cs="Times New Roman"/>
          <w:rtl/>
          <w:lang w:eastAsia="he-IL" w:bidi="ar-SA"/>
        </w:rPr>
        <w:t xml:space="preserve"> ) </w:t>
      </w:r>
      <w:r w:rsidRPr="00F2588F">
        <w:rPr>
          <w:rFonts w:eastAsia="Calibri" w:cstheme="minorHAnsi"/>
          <w:rtl/>
          <w:lang w:eastAsia="he-IL"/>
        </w:rPr>
        <w:t>ורשתות חברתיות מובילות.</w:t>
      </w:r>
    </w:p>
    <w:p w14:paraId="1FD826FF" w14:textId="77777777" w:rsidR="001B5261" w:rsidRPr="00F2588F" w:rsidRDefault="001B5261" w:rsidP="00F2588F">
      <w:pPr>
        <w:numPr>
          <w:ilvl w:val="3"/>
          <w:numId w:val="80"/>
        </w:numPr>
        <w:ind w:left="1927" w:hanging="851"/>
        <w:contextualSpacing/>
        <w:rPr>
          <w:rFonts w:eastAsia="Calibri" w:cstheme="minorHAnsi"/>
          <w:lang w:eastAsia="he-IL"/>
        </w:rPr>
      </w:pPr>
      <w:r w:rsidRPr="00F2588F">
        <w:rPr>
          <w:rFonts w:eastAsia="Calibri" w:cstheme="minorHAnsi"/>
          <w:u w:val="single"/>
          <w:rtl/>
          <w:lang w:eastAsia="he-IL"/>
        </w:rPr>
        <w:t>בשלב א'</w:t>
      </w:r>
      <w:r w:rsidRPr="00F2588F">
        <w:rPr>
          <w:rFonts w:eastAsia="Calibri" w:cstheme="minorHAnsi"/>
          <w:rtl/>
          <w:lang w:eastAsia="he-IL"/>
        </w:rPr>
        <w:t xml:space="preserve"> - תהליך והמידע שירשם במערכת ניהול הפניות בשלב א</w:t>
      </w:r>
      <w:r w:rsidRPr="00F2588F">
        <w:rPr>
          <w:rFonts w:eastAsia="Calibri" w:cs="Times New Roman"/>
          <w:rtl/>
          <w:lang w:eastAsia="he-IL" w:bidi="ar-SA"/>
        </w:rPr>
        <w:t>' (</w:t>
      </w:r>
      <w:r w:rsidRPr="00F2588F">
        <w:rPr>
          <w:rFonts w:eastAsia="Calibri" w:cstheme="minorHAnsi"/>
          <w:rtl/>
          <w:lang w:eastAsia="he-IL"/>
        </w:rPr>
        <w:t>באישור אבטחת מידע</w:t>
      </w:r>
      <w:r w:rsidRPr="00F2588F">
        <w:rPr>
          <w:rFonts w:eastAsia="Calibri" w:cs="Times New Roman"/>
          <w:rtl/>
          <w:lang w:eastAsia="he-IL" w:bidi="ar-SA"/>
        </w:rPr>
        <w:t xml:space="preserve">) </w:t>
      </w:r>
      <w:r w:rsidRPr="00F2588F">
        <w:rPr>
          <w:rFonts w:eastAsia="Calibri" w:cstheme="minorHAnsi"/>
          <w:rtl/>
          <w:lang w:eastAsia="he-IL"/>
        </w:rPr>
        <w:t xml:space="preserve">לאחר הקפצת המסך מה </w:t>
      </w:r>
      <w:r w:rsidRPr="00F2588F">
        <w:rPr>
          <w:rFonts w:eastAsia="Calibri" w:cstheme="minorHAnsi"/>
          <w:lang w:eastAsia="he-IL"/>
        </w:rPr>
        <w:t>CTI&gt;CRM</w:t>
      </w:r>
      <w:r w:rsidRPr="00F2588F">
        <w:rPr>
          <w:rFonts w:eastAsia="Calibri" w:cstheme="minorHAnsi"/>
          <w:rtl/>
          <w:lang w:eastAsia="he-IL"/>
        </w:rPr>
        <w:t xml:space="preserve"> או מה </w:t>
      </w:r>
      <w:r w:rsidRPr="00F2588F">
        <w:rPr>
          <w:rFonts w:eastAsia="Calibri" w:cstheme="minorHAnsi"/>
          <w:lang w:eastAsia="he-IL"/>
        </w:rPr>
        <w:t>IVR&lt;CRM</w:t>
      </w:r>
      <w:r w:rsidRPr="00F2588F">
        <w:rPr>
          <w:rFonts w:eastAsia="Calibri" w:cs="Times New Roman"/>
          <w:rtl/>
          <w:lang w:eastAsia="he-IL" w:bidi="ar-SA"/>
        </w:rPr>
        <w:t xml:space="preserve"> (</w:t>
      </w:r>
      <w:r w:rsidRPr="00F2588F">
        <w:rPr>
          <w:rFonts w:eastAsia="Calibri" w:cstheme="minorHAnsi"/>
          <w:rtl/>
          <w:lang w:eastAsia="he-IL"/>
        </w:rPr>
        <w:t>זיהוי לקוח</w:t>
      </w:r>
      <w:r w:rsidRPr="00F2588F">
        <w:rPr>
          <w:rFonts w:eastAsia="Calibri" w:cs="Times New Roman"/>
          <w:rtl/>
          <w:lang w:eastAsia="he-IL" w:bidi="ar-SA"/>
        </w:rPr>
        <w:t>\</w:t>
      </w:r>
      <w:r w:rsidRPr="00F2588F">
        <w:rPr>
          <w:rFonts w:eastAsia="Calibri" w:cstheme="minorHAnsi"/>
          <w:rtl/>
          <w:lang w:eastAsia="he-IL"/>
        </w:rPr>
        <w:t>פעילות</w:t>
      </w:r>
      <w:r w:rsidRPr="00F2588F">
        <w:rPr>
          <w:rFonts w:eastAsia="Calibri" w:cs="Times New Roman"/>
          <w:rtl/>
          <w:lang w:eastAsia="he-IL" w:bidi="ar-SA"/>
        </w:rPr>
        <w:t>)</w:t>
      </w:r>
    </w:p>
    <w:p w14:paraId="425CD7F5" w14:textId="77777777" w:rsidR="001B5261" w:rsidRPr="00F2588F" w:rsidRDefault="001B5261" w:rsidP="00F2588F">
      <w:pPr>
        <w:numPr>
          <w:ilvl w:val="3"/>
          <w:numId w:val="80"/>
        </w:numPr>
        <w:ind w:left="1927" w:hanging="851"/>
        <w:contextualSpacing/>
        <w:rPr>
          <w:rFonts w:eastAsia="Calibri" w:cstheme="minorHAnsi"/>
          <w:lang w:eastAsia="he-IL"/>
        </w:rPr>
      </w:pPr>
      <w:r w:rsidRPr="00F2588F">
        <w:rPr>
          <w:rFonts w:eastAsia="Calibri" w:cstheme="minorHAnsi"/>
          <w:u w:val="single"/>
          <w:rtl/>
          <w:lang w:eastAsia="he-IL"/>
        </w:rPr>
        <w:t>בשלב ב</w:t>
      </w:r>
      <w:r w:rsidRPr="00F2588F">
        <w:rPr>
          <w:rFonts w:eastAsia="Calibri" w:cs="Times New Roman"/>
          <w:u w:val="single"/>
          <w:rtl/>
          <w:lang w:eastAsia="he-IL" w:bidi="ar-SA"/>
        </w:rPr>
        <w:t xml:space="preserve">' </w:t>
      </w:r>
      <w:r w:rsidRPr="00F2588F">
        <w:rPr>
          <w:rFonts w:eastAsia="Calibri" w:cstheme="minorHAnsi"/>
          <w:rtl/>
          <w:lang w:eastAsia="he-IL"/>
        </w:rPr>
        <w:t>- יתווסף רכיב של פתיחת פנייה בדוא"ל היושב על מערכות המשרד</w:t>
      </w:r>
      <w:r w:rsidRPr="00F2588F">
        <w:rPr>
          <w:rFonts w:eastAsia="Calibri" w:cs="Times New Roman"/>
          <w:rtl/>
          <w:lang w:eastAsia="he-IL" w:bidi="ar-SA"/>
        </w:rPr>
        <w:t xml:space="preserve">). </w:t>
      </w:r>
      <w:r w:rsidRPr="00F2588F">
        <w:rPr>
          <w:rFonts w:eastAsia="Calibri" w:cstheme="minorHAnsi"/>
          <w:rtl/>
          <w:lang w:eastAsia="he-IL"/>
        </w:rPr>
        <w:t>המידע הדרוש  יגיע  באמצעות ממשקים לביצוע שאילתות במערכות התפעוליות.</w:t>
      </w:r>
    </w:p>
    <w:p w14:paraId="7ED5AB3D" w14:textId="77777777" w:rsidR="001B5261" w:rsidRPr="00F2588F" w:rsidRDefault="001B5261" w:rsidP="00F2588F">
      <w:pPr>
        <w:numPr>
          <w:ilvl w:val="3"/>
          <w:numId w:val="80"/>
        </w:numPr>
        <w:ind w:left="1927" w:hanging="851"/>
        <w:contextualSpacing/>
        <w:rPr>
          <w:rFonts w:eastAsia="Calibri" w:cstheme="minorHAnsi"/>
          <w:u w:val="single"/>
          <w:lang w:eastAsia="he-IL"/>
        </w:rPr>
      </w:pPr>
      <w:r w:rsidRPr="00F2588F">
        <w:rPr>
          <w:rFonts w:eastAsia="Calibri" w:cstheme="minorHAnsi"/>
          <w:u w:val="single"/>
          <w:rtl/>
          <w:lang w:eastAsia="he-IL"/>
        </w:rPr>
        <w:t>ממשקים</w:t>
      </w:r>
    </w:p>
    <w:p w14:paraId="6617502C"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על מנת לממשק את מערכת ה- </w:t>
      </w:r>
      <w:r w:rsidRPr="00F2588F">
        <w:rPr>
          <w:rFonts w:eastAsia="Calibri" w:cstheme="minorHAnsi"/>
          <w:lang w:eastAsia="he-IL"/>
        </w:rPr>
        <w:t>CRM</w:t>
      </w:r>
      <w:r w:rsidRPr="00F2588F">
        <w:rPr>
          <w:rFonts w:eastAsia="Calibri" w:cstheme="minorHAnsi"/>
          <w:rtl/>
          <w:lang w:eastAsia="he-IL"/>
        </w:rPr>
        <w:t xml:space="preserve"> שתאושר למערכות התפעוליות של המשרד, חובה על הספק לפעול אך ורק בהתאם לסטנדרטים שיוקצו ע"י המשרד בלבד.</w:t>
      </w:r>
    </w:p>
    <w:p w14:paraId="276BA27E" w14:textId="6CB7570F"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הממשקים עם המערכות</w:t>
      </w:r>
      <w:r w:rsidRPr="00F2588F">
        <w:rPr>
          <w:rFonts w:eastAsia="Calibri" w:cs="Times New Roman"/>
          <w:rtl/>
          <w:lang w:eastAsia="he-IL"/>
        </w:rPr>
        <w:t xml:space="preserve"> </w:t>
      </w:r>
      <w:r w:rsidRPr="00F2588F">
        <w:rPr>
          <w:rFonts w:eastAsia="Calibri" w:cstheme="minorHAnsi"/>
          <w:rtl/>
          <w:lang w:eastAsia="he-IL"/>
        </w:rPr>
        <w:t>התפעוליות של המשרד</w:t>
      </w:r>
      <w:r w:rsidRPr="00F2588F">
        <w:rPr>
          <w:rFonts w:eastAsia="Calibri" w:cs="Times New Roman"/>
          <w:rtl/>
          <w:lang w:eastAsia="he-IL"/>
        </w:rPr>
        <w:t xml:space="preserve"> </w:t>
      </w:r>
      <w:r w:rsidRPr="00F2588F">
        <w:rPr>
          <w:rFonts w:eastAsia="Calibri" w:cstheme="minorHAnsi"/>
          <w:rtl/>
          <w:lang w:eastAsia="he-IL"/>
        </w:rPr>
        <w:t>יתבצעו</w:t>
      </w:r>
      <w:r w:rsidRPr="00F2588F">
        <w:rPr>
          <w:rFonts w:eastAsia="Calibri" w:cs="Times New Roman"/>
          <w:rtl/>
          <w:lang w:eastAsia="he-IL"/>
        </w:rPr>
        <w:t xml:space="preserve"> </w:t>
      </w:r>
      <w:r w:rsidRPr="00F2588F">
        <w:rPr>
          <w:rFonts w:eastAsia="Calibri" w:cstheme="minorHAnsi"/>
          <w:rtl/>
          <w:lang w:eastAsia="he-IL"/>
        </w:rPr>
        <w:t>באמצעות</w:t>
      </w:r>
      <w:r w:rsidRPr="00F2588F">
        <w:rPr>
          <w:rFonts w:eastAsia="Calibri" w:cs="Times New Roman"/>
          <w:rtl/>
          <w:lang w:eastAsia="he-IL"/>
        </w:rPr>
        <w:t xml:space="preserve"> </w:t>
      </w:r>
      <w:r w:rsidRPr="00F2588F">
        <w:rPr>
          <w:rFonts w:eastAsia="Calibri" w:cstheme="minorHAnsi"/>
          <w:rtl/>
          <w:lang w:eastAsia="he-IL"/>
        </w:rPr>
        <w:t>תשתית</w:t>
      </w:r>
      <w:r w:rsidRPr="00F2588F">
        <w:rPr>
          <w:rFonts w:eastAsia="Calibri" w:cs="Times New Roman"/>
          <w:rtl/>
          <w:lang w:eastAsia="he-IL"/>
        </w:rPr>
        <w:t xml:space="preserve"> "</w:t>
      </w:r>
      <w:r w:rsidRPr="00F2588F">
        <w:rPr>
          <w:rFonts w:eastAsia="Calibri" w:cstheme="minorHAnsi"/>
          <w:rtl/>
          <w:lang w:eastAsia="he-IL"/>
        </w:rPr>
        <w:t>שדירת</w:t>
      </w:r>
      <w:r w:rsidRPr="00F2588F">
        <w:rPr>
          <w:rFonts w:eastAsia="Calibri" w:cs="Times New Roman"/>
          <w:rtl/>
          <w:lang w:eastAsia="he-IL"/>
        </w:rPr>
        <w:t xml:space="preserve"> </w:t>
      </w:r>
      <w:r w:rsidRPr="00F2588F">
        <w:rPr>
          <w:rFonts w:eastAsia="Calibri" w:cstheme="minorHAnsi"/>
          <w:rtl/>
          <w:lang w:eastAsia="he-IL"/>
        </w:rPr>
        <w:t>המידע</w:t>
      </w:r>
      <w:r w:rsidRPr="00F2588F">
        <w:rPr>
          <w:rFonts w:eastAsia="Calibri" w:cs="Times New Roman"/>
          <w:rtl/>
          <w:lang w:eastAsia="he-IL"/>
        </w:rPr>
        <w:t xml:space="preserve"> </w:t>
      </w:r>
      <w:r w:rsidRPr="00F2588F">
        <w:rPr>
          <w:rFonts w:eastAsia="Calibri" w:cstheme="minorHAnsi"/>
          <w:rtl/>
          <w:lang w:eastAsia="he-IL"/>
        </w:rPr>
        <w:t>הממשלתית" (מערכת תשתיתית רוחבית מאובטחת לשיתוף והעברת מידע) שתהווה בסיס להעברת מידע על פי הרשאות שיוגדרו מראש באופן מאובטח מבוקר ומנוטר (רשות התקשוב הממשלתי, בשיתוף מטה הסייבר הלאומי וגופי ההנחיה והאבטחה)</w:t>
      </w:r>
      <w:r w:rsidRPr="00F2588F">
        <w:rPr>
          <w:rFonts w:eastAsia="Calibri" w:cstheme="minorHAnsi"/>
          <w:lang w:eastAsia="he-IL"/>
        </w:rPr>
        <w:t>.</w:t>
      </w:r>
    </w:p>
    <w:p w14:paraId="674594F0" w14:textId="77777777" w:rsidR="001B5261" w:rsidRPr="00F2588F" w:rsidRDefault="001B5261" w:rsidP="00F2588F">
      <w:pPr>
        <w:numPr>
          <w:ilvl w:val="3"/>
          <w:numId w:val="80"/>
        </w:numPr>
        <w:ind w:left="1927" w:hanging="851"/>
        <w:contextualSpacing/>
        <w:rPr>
          <w:rFonts w:eastAsia="Calibri" w:cstheme="minorHAnsi"/>
          <w:u w:val="single"/>
          <w:lang w:eastAsia="he-IL"/>
        </w:rPr>
      </w:pPr>
      <w:r w:rsidRPr="00F2588F">
        <w:rPr>
          <w:rFonts w:eastAsia="Calibri" w:cstheme="minorHAnsi"/>
          <w:u w:val="single"/>
          <w:rtl/>
          <w:lang w:eastAsia="he-IL"/>
        </w:rPr>
        <w:t>שינוי או פרידה</w:t>
      </w:r>
    </w:p>
    <w:p w14:paraId="736F9ADE" w14:textId="77777777" w:rsidR="001B5261" w:rsidRPr="00F2588F" w:rsidRDefault="001B5261" w:rsidP="00F2588F">
      <w:pPr>
        <w:numPr>
          <w:ilvl w:val="4"/>
          <w:numId w:val="80"/>
        </w:numPr>
        <w:contextualSpacing/>
        <w:rPr>
          <w:rFonts w:eastAsia="Calibri" w:cstheme="minorHAnsi"/>
          <w:noProof/>
          <w:lang w:eastAsia="he-IL"/>
        </w:rPr>
      </w:pPr>
      <w:r w:rsidRPr="00F2588F">
        <w:rPr>
          <w:rFonts w:eastAsia="Calibri" w:cstheme="minorHAnsi"/>
          <w:noProof/>
          <w:rtl/>
          <w:lang w:eastAsia="he-IL"/>
        </w:rPr>
        <w:t xml:space="preserve">בסיום תקופת המכרז הספק מתחייב להעביר את מערכת ה </w:t>
      </w:r>
      <w:r w:rsidRPr="00F2588F">
        <w:rPr>
          <w:rFonts w:eastAsia="Calibri" w:cstheme="minorHAnsi"/>
          <w:noProof/>
          <w:lang w:eastAsia="he-IL"/>
        </w:rPr>
        <w:t>CRM</w:t>
      </w:r>
      <w:r w:rsidRPr="00F2588F">
        <w:rPr>
          <w:rFonts w:eastAsia="Calibri" w:cstheme="minorHAnsi"/>
          <w:noProof/>
          <w:rtl/>
          <w:lang w:eastAsia="he-IL"/>
        </w:rPr>
        <w:t xml:space="preserve"> , המידע והממשקים לבעלות משרד המשפטים על כל המשתמע מכך.</w:t>
      </w:r>
    </w:p>
    <w:p w14:paraId="1B953521"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noProof/>
          <w:rtl/>
          <w:lang w:eastAsia="he-IL"/>
        </w:rPr>
        <w:t>הספק</w:t>
      </w:r>
      <w:r w:rsidRPr="00F2588F">
        <w:rPr>
          <w:rFonts w:eastAsia="Calibri" w:cs="Times New Roman"/>
          <w:noProof/>
          <w:rtl/>
          <w:lang w:eastAsia="he-IL"/>
        </w:rPr>
        <w:t xml:space="preserve"> </w:t>
      </w:r>
      <w:r w:rsidRPr="00F2588F">
        <w:rPr>
          <w:rFonts w:eastAsia="Calibri" w:cstheme="minorHAnsi"/>
          <w:noProof/>
          <w:rtl/>
          <w:lang w:eastAsia="he-IL"/>
        </w:rPr>
        <w:t>מתחייב</w:t>
      </w:r>
      <w:r w:rsidRPr="00F2588F">
        <w:rPr>
          <w:rFonts w:eastAsia="Calibri" w:cs="Times New Roman"/>
          <w:noProof/>
          <w:rtl/>
          <w:lang w:eastAsia="he-IL"/>
        </w:rPr>
        <w:t xml:space="preserve"> </w:t>
      </w:r>
      <w:r w:rsidRPr="00F2588F">
        <w:rPr>
          <w:rFonts w:eastAsia="Calibri" w:cstheme="minorHAnsi"/>
          <w:noProof/>
          <w:rtl/>
          <w:lang w:eastAsia="he-IL"/>
        </w:rPr>
        <w:t>לאפשר</w:t>
      </w:r>
      <w:r w:rsidRPr="00F2588F">
        <w:rPr>
          <w:rFonts w:eastAsia="Calibri" w:cs="Times New Roman"/>
          <w:noProof/>
          <w:rtl/>
          <w:lang w:eastAsia="he-IL"/>
        </w:rPr>
        <w:t xml:space="preserve"> </w:t>
      </w:r>
      <w:r w:rsidRPr="00F2588F">
        <w:rPr>
          <w:rFonts w:eastAsia="Calibri" w:cstheme="minorHAnsi"/>
          <w:noProof/>
          <w:rtl/>
          <w:lang w:eastAsia="he-IL"/>
        </w:rPr>
        <w:t xml:space="preserve">למשרד בכל עת להחליף את מערכת ה </w:t>
      </w:r>
      <w:r w:rsidRPr="00F2588F">
        <w:rPr>
          <w:rFonts w:eastAsia="Calibri" w:cstheme="minorHAnsi"/>
          <w:noProof/>
          <w:lang w:eastAsia="he-IL"/>
        </w:rPr>
        <w:t>CRM</w:t>
      </w:r>
      <w:r w:rsidRPr="00F2588F">
        <w:rPr>
          <w:rFonts w:eastAsia="Calibri" w:cstheme="minorHAnsi"/>
          <w:noProof/>
          <w:rtl/>
          <w:lang w:eastAsia="he-IL"/>
        </w:rPr>
        <w:t xml:space="preserve"> שברשותו למערכת</w:t>
      </w:r>
      <w:r w:rsidRPr="00F2588F">
        <w:rPr>
          <w:rFonts w:eastAsia="Calibri" w:cs="Times New Roman"/>
          <w:noProof/>
          <w:rtl/>
          <w:lang w:eastAsia="he-IL"/>
        </w:rPr>
        <w:t xml:space="preserve"> </w:t>
      </w:r>
      <w:r w:rsidRPr="00F2588F">
        <w:rPr>
          <w:rFonts w:eastAsia="Calibri" w:cstheme="minorHAnsi"/>
          <w:noProof/>
          <w:lang w:eastAsia="he-IL"/>
        </w:rPr>
        <w:t>CRM</w:t>
      </w:r>
      <w:r w:rsidRPr="00F2588F">
        <w:rPr>
          <w:rFonts w:eastAsia="Calibri" w:cstheme="minorHAnsi"/>
          <w:noProof/>
          <w:rtl/>
          <w:lang w:eastAsia="he-IL"/>
        </w:rPr>
        <w:t xml:space="preserve"> חלופית שתיבחר במסגרת המכרז הכללי של החשכ"ל שתהיה בבעלות המשרד או הספק בהתאמה. להחלטת המשרד בלבד.</w:t>
      </w:r>
      <w:r w:rsidRPr="00F2588F">
        <w:rPr>
          <w:rFonts w:eastAsia="Calibri" w:cs="Times New Roman"/>
          <w:noProof/>
          <w:rtl/>
          <w:lang w:eastAsia="he-IL"/>
        </w:rPr>
        <w:t xml:space="preserve"> </w:t>
      </w:r>
      <w:r w:rsidRPr="00F2588F">
        <w:rPr>
          <w:rFonts w:eastAsia="Calibri" w:cstheme="minorHAnsi"/>
          <w:noProof/>
          <w:rtl/>
          <w:lang w:eastAsia="he-IL"/>
        </w:rPr>
        <w:t xml:space="preserve">למשרד אופציה להעמיד מערכת </w:t>
      </w:r>
      <w:r w:rsidRPr="00F2588F">
        <w:rPr>
          <w:rFonts w:eastAsia="Calibri" w:cstheme="minorHAnsi"/>
          <w:noProof/>
          <w:lang w:eastAsia="he-IL"/>
        </w:rPr>
        <w:t>CRM</w:t>
      </w:r>
      <w:r w:rsidRPr="00F2588F">
        <w:rPr>
          <w:rFonts w:eastAsia="Calibri" w:cstheme="minorHAnsi"/>
          <w:noProof/>
          <w:rtl/>
          <w:lang w:eastAsia="he-IL"/>
        </w:rPr>
        <w:t xml:space="preserve"> שלו לטובת פעילות המוקדים.</w:t>
      </w:r>
      <w:r w:rsidRPr="00F2588F">
        <w:rPr>
          <w:rFonts w:eastAsia="Calibri" w:cstheme="minorHAnsi"/>
          <w:rtl/>
          <w:lang w:eastAsia="he-IL"/>
        </w:rPr>
        <w:t xml:space="preserve">  במקרה זה הספק יידרש לבצע תוך 90 יום תהליך הסבה ומעבר לניהול הפניות במערכת של המשרד וכן ביצוע אינטגרציה וממשקים של המערכות הנלוות למערכת </w:t>
      </w:r>
      <w:r w:rsidRPr="00F2588F">
        <w:rPr>
          <w:rFonts w:eastAsia="Calibri" w:cstheme="minorHAnsi"/>
          <w:lang w:eastAsia="he-IL"/>
        </w:rPr>
        <w:t>CRM</w:t>
      </w:r>
      <w:r w:rsidRPr="00F2588F">
        <w:rPr>
          <w:rFonts w:eastAsia="Calibri" w:cstheme="minorHAnsi"/>
          <w:rtl/>
          <w:lang w:eastAsia="he-IL"/>
        </w:rPr>
        <w:t xml:space="preserve"> הייעודית של המשרד</w:t>
      </w:r>
      <w:r w:rsidRPr="00F2588F">
        <w:rPr>
          <w:rFonts w:eastAsia="Calibri" w:cs="Times New Roman"/>
          <w:rtl/>
          <w:lang w:eastAsia="he-IL" w:bidi="ar-SA"/>
        </w:rPr>
        <w:t>.</w:t>
      </w:r>
    </w:p>
    <w:p w14:paraId="4623FDD7"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בכל מצב שהוא, לרבות פרידה, החלפת ספק, החלפת מערכת או הפסקת שירות, למשרד אופציה לרכוש את הבעלות על המערכת לרבות רישוי והממשקים שבוצעו. </w:t>
      </w:r>
    </w:p>
    <w:p w14:paraId="14C46933" w14:textId="77777777" w:rsidR="001B5261" w:rsidRPr="001B5261" w:rsidRDefault="001B5261" w:rsidP="00893DAE">
      <w:pPr>
        <w:pStyle w:val="aff0"/>
        <w:numPr>
          <w:ilvl w:val="2"/>
          <w:numId w:val="80"/>
        </w:numPr>
        <w:contextualSpacing/>
        <w:rPr>
          <w:rFonts w:eastAsia="Calibri" w:cstheme="minorHAnsi"/>
          <w:b/>
          <w:bCs/>
          <w:u w:val="single"/>
          <w:lang w:val="en"/>
        </w:rPr>
      </w:pPr>
      <w:r w:rsidRPr="001B5261">
        <w:rPr>
          <w:rFonts w:eastAsia="Calibri" w:cstheme="minorHAnsi"/>
          <w:b/>
          <w:bCs/>
          <w:u w:val="single"/>
          <w:rtl/>
        </w:rPr>
        <w:t xml:space="preserve">תכולת מודול ה </w:t>
      </w:r>
      <w:r w:rsidRPr="001B5261">
        <w:rPr>
          <w:rFonts w:eastAsia="Calibri" w:cstheme="minorHAnsi"/>
          <w:b/>
          <w:bCs/>
          <w:u w:val="single"/>
          <w:lang w:val="en"/>
        </w:rPr>
        <w:t>CRM</w:t>
      </w:r>
    </w:p>
    <w:p w14:paraId="4E047343" w14:textId="77777777" w:rsidR="001B5261" w:rsidRPr="001B5261" w:rsidRDefault="001B5261" w:rsidP="00893DAE">
      <w:pPr>
        <w:pStyle w:val="aff0"/>
        <w:numPr>
          <w:ilvl w:val="2"/>
          <w:numId w:val="80"/>
        </w:numPr>
        <w:rPr>
          <w:rFonts w:eastAsia="Calibri" w:cstheme="minorHAnsi"/>
          <w:b/>
          <w:bCs/>
          <w:vanish/>
          <w:rtl/>
        </w:rPr>
      </w:pPr>
    </w:p>
    <w:p w14:paraId="1BC6B1DA" w14:textId="77777777" w:rsidR="001B5261" w:rsidRPr="001B5261" w:rsidRDefault="001B5261" w:rsidP="00893DAE">
      <w:pPr>
        <w:pStyle w:val="aff0"/>
        <w:numPr>
          <w:ilvl w:val="2"/>
          <w:numId w:val="80"/>
        </w:numPr>
        <w:rPr>
          <w:rFonts w:eastAsia="Calibri" w:cstheme="minorHAnsi"/>
          <w:b/>
          <w:bCs/>
          <w:vanish/>
          <w:rtl/>
        </w:rPr>
      </w:pPr>
    </w:p>
    <w:p w14:paraId="30A1A9E0" w14:textId="77777777" w:rsidR="001B5261" w:rsidRPr="001B5261" w:rsidRDefault="001B5261" w:rsidP="00893DAE">
      <w:pPr>
        <w:pStyle w:val="aff0"/>
        <w:numPr>
          <w:ilvl w:val="2"/>
          <w:numId w:val="80"/>
        </w:numPr>
        <w:rPr>
          <w:rFonts w:eastAsia="Calibri" w:cstheme="minorHAnsi"/>
          <w:b/>
          <w:bCs/>
          <w:vanish/>
          <w:rtl/>
        </w:rPr>
      </w:pPr>
    </w:p>
    <w:p w14:paraId="44FEBA43" w14:textId="77777777" w:rsidR="001B5261" w:rsidRPr="001B5261" w:rsidRDefault="001B5261" w:rsidP="00F2588F">
      <w:pPr>
        <w:pStyle w:val="aff0"/>
        <w:numPr>
          <w:ilvl w:val="3"/>
          <w:numId w:val="80"/>
        </w:numPr>
        <w:rPr>
          <w:rFonts w:eastAsia="Calibri" w:cstheme="minorHAnsi"/>
          <w:b/>
          <w:bCs/>
          <w:u w:val="single"/>
        </w:rPr>
      </w:pPr>
      <w:r w:rsidRPr="001B5261">
        <w:rPr>
          <w:rFonts w:eastAsia="Calibri" w:cstheme="minorHAnsi"/>
          <w:b/>
          <w:bCs/>
          <w:u w:val="single"/>
          <w:rtl/>
        </w:rPr>
        <w:t>התצורה</w:t>
      </w:r>
    </w:p>
    <w:p w14:paraId="7B3C658B" w14:textId="4EA5FAF6"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מודול ניהול פניות על בסיס מערכת ה </w:t>
      </w:r>
      <w:r w:rsidRPr="00F2588F">
        <w:rPr>
          <w:rFonts w:eastAsia="Calibri" w:cstheme="minorHAnsi"/>
          <w:lang w:eastAsia="he-IL"/>
        </w:rPr>
        <w:t>CRM</w:t>
      </w:r>
      <w:r w:rsidRPr="00F2588F">
        <w:rPr>
          <w:rFonts w:eastAsia="Calibri" w:cstheme="minorHAnsi"/>
          <w:rtl/>
          <w:lang w:eastAsia="he-IL"/>
        </w:rPr>
        <w:t xml:space="preserve"> , הינו המערכת המרכזית במוקד שתנהל את כל תהליכי </w:t>
      </w:r>
      <w:r w:rsidR="00797D59">
        <w:rPr>
          <w:rFonts w:eastAsia="Calibri" w:cstheme="minorHAnsi" w:hint="cs"/>
          <w:rtl/>
          <w:lang w:eastAsia="he-IL"/>
        </w:rPr>
        <w:t>ה</w:t>
      </w:r>
      <w:r w:rsidRPr="00F2588F">
        <w:rPr>
          <w:rFonts w:eastAsia="Calibri" w:cstheme="minorHAnsi"/>
          <w:rtl/>
          <w:lang w:eastAsia="he-IL"/>
        </w:rPr>
        <w:t xml:space="preserve">לקוח ומתן מידע כללי ואישי. </w:t>
      </w:r>
    </w:p>
    <w:p w14:paraId="2CCF7944" w14:textId="781E6B44"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כל פעולה שתתבצע במוקד תירשם במערכת ה </w:t>
      </w:r>
      <w:r w:rsidRPr="00F2588F">
        <w:rPr>
          <w:rFonts w:eastAsia="Calibri" w:cstheme="minorHAnsi"/>
          <w:lang w:eastAsia="he-IL"/>
        </w:rPr>
        <w:t xml:space="preserve">CRM </w:t>
      </w:r>
      <w:r w:rsidRPr="00F2588F">
        <w:rPr>
          <w:rFonts w:eastAsia="Calibri" w:cstheme="minorHAnsi"/>
          <w:rtl/>
          <w:lang w:eastAsia="he-IL"/>
        </w:rPr>
        <w:t xml:space="preserve"> (מפתיחת הפנייה ועד סגירתה) </w:t>
      </w:r>
      <w:r w:rsidR="00FF1F8E">
        <w:rPr>
          <w:rFonts w:eastAsia="Calibri" w:cstheme="minorHAnsi" w:hint="cs"/>
          <w:rtl/>
          <w:lang w:eastAsia="he-IL"/>
        </w:rPr>
        <w:t>חלק מ</w:t>
      </w:r>
      <w:r w:rsidRPr="00F2588F">
        <w:rPr>
          <w:rFonts w:eastAsia="Calibri" w:cstheme="minorHAnsi"/>
          <w:rtl/>
          <w:lang w:eastAsia="he-IL"/>
        </w:rPr>
        <w:t xml:space="preserve">מדידת הביצועים תהיה במערכת ה </w:t>
      </w:r>
      <w:r w:rsidRPr="00F2588F">
        <w:rPr>
          <w:rFonts w:eastAsia="Calibri" w:cstheme="minorHAnsi"/>
          <w:lang w:eastAsia="he-IL"/>
        </w:rPr>
        <w:t>CRM</w:t>
      </w:r>
      <w:r w:rsidRPr="00F2588F">
        <w:rPr>
          <w:rFonts w:eastAsia="Calibri" w:cstheme="minorHAnsi"/>
          <w:rtl/>
          <w:lang w:eastAsia="he-IL"/>
        </w:rPr>
        <w:t>.</w:t>
      </w:r>
    </w:p>
    <w:p w14:paraId="2E6BED7C"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b/>
          <w:bCs/>
          <w:rtl/>
          <w:lang w:eastAsia="he-IL"/>
        </w:rPr>
        <w:t>תהליך והמידע</w:t>
      </w:r>
      <w:r w:rsidRPr="00F2588F">
        <w:rPr>
          <w:rFonts w:eastAsia="Calibri" w:cstheme="minorHAnsi"/>
          <w:rtl/>
          <w:lang w:eastAsia="he-IL"/>
        </w:rPr>
        <w:t xml:space="preserve"> שירשם במערכת ניהול הפניות בשלב א' (באישור אבטחת מידע) לאחר הקפצת המסך מה </w:t>
      </w:r>
      <w:r w:rsidRPr="00F2588F">
        <w:rPr>
          <w:rFonts w:eastAsia="Calibri" w:cstheme="minorHAnsi"/>
          <w:lang w:eastAsia="he-IL"/>
        </w:rPr>
        <w:t>CTI&gt;CRM</w:t>
      </w:r>
      <w:r w:rsidRPr="00F2588F">
        <w:rPr>
          <w:rFonts w:eastAsia="Calibri" w:cstheme="minorHAnsi"/>
          <w:rtl/>
          <w:lang w:eastAsia="he-IL"/>
        </w:rPr>
        <w:t xml:space="preserve"> או מה </w:t>
      </w:r>
      <w:r w:rsidRPr="00F2588F">
        <w:rPr>
          <w:rFonts w:eastAsia="Calibri" w:cstheme="minorHAnsi"/>
          <w:lang w:eastAsia="he-IL"/>
        </w:rPr>
        <w:t>IVR</w:t>
      </w:r>
      <w:r w:rsidRPr="00F2588F">
        <w:rPr>
          <w:rFonts w:eastAsia="Calibri" w:cstheme="minorHAnsi"/>
          <w:rtl/>
          <w:lang w:eastAsia="he-IL"/>
        </w:rPr>
        <w:t>&lt;</w:t>
      </w:r>
      <w:r w:rsidRPr="00F2588F">
        <w:rPr>
          <w:rFonts w:eastAsia="Calibri" w:cstheme="minorHAnsi"/>
          <w:lang w:eastAsia="he-IL"/>
        </w:rPr>
        <w:t>CRM</w:t>
      </w:r>
      <w:r w:rsidRPr="00F2588F">
        <w:rPr>
          <w:rFonts w:eastAsia="Calibri" w:cstheme="minorHAnsi"/>
          <w:rtl/>
          <w:lang w:eastAsia="he-IL"/>
        </w:rPr>
        <w:t xml:space="preserve"> (זיהוי לקוח\פעילות): </w:t>
      </w:r>
    </w:p>
    <w:p w14:paraId="7D828855" w14:textId="77777777" w:rsidR="001B5261" w:rsidRPr="00F2588F" w:rsidRDefault="001B5261" w:rsidP="00F2588F">
      <w:pPr>
        <w:numPr>
          <w:ilvl w:val="4"/>
          <w:numId w:val="80"/>
        </w:numPr>
        <w:contextualSpacing/>
        <w:rPr>
          <w:rFonts w:eastAsia="Calibri" w:cstheme="minorHAnsi"/>
          <w:b/>
          <w:bCs/>
          <w:lang w:eastAsia="he-IL"/>
        </w:rPr>
      </w:pPr>
      <w:r w:rsidRPr="00F2588F">
        <w:rPr>
          <w:rFonts w:eastAsia="Calibri" w:cstheme="minorHAnsi"/>
          <w:b/>
          <w:bCs/>
          <w:rtl/>
          <w:lang w:eastAsia="he-IL"/>
        </w:rPr>
        <w:t xml:space="preserve">מערכת ה </w:t>
      </w:r>
      <w:r w:rsidRPr="00F2588F">
        <w:rPr>
          <w:rFonts w:eastAsia="Calibri" w:cstheme="minorHAnsi"/>
          <w:b/>
          <w:bCs/>
          <w:lang w:eastAsia="he-IL"/>
        </w:rPr>
        <w:t>CRM</w:t>
      </w:r>
      <w:r w:rsidRPr="00F2588F">
        <w:rPr>
          <w:rFonts w:eastAsia="Calibri" w:cstheme="minorHAnsi"/>
          <w:b/>
          <w:bCs/>
          <w:rtl/>
          <w:lang w:eastAsia="he-IL"/>
        </w:rPr>
        <w:t xml:space="preserve"> המוצעת תענה על הדרישות המצטברות הבאות:</w:t>
      </w:r>
    </w:p>
    <w:p w14:paraId="13B5205D"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משמשת כמערכת </w:t>
      </w:r>
      <w:r w:rsidRPr="00F2588F">
        <w:rPr>
          <w:rFonts w:eastAsia="Calibri" w:cstheme="minorHAnsi"/>
          <w:lang w:eastAsia="he-IL"/>
        </w:rPr>
        <w:t>CRM</w:t>
      </w:r>
      <w:r w:rsidRPr="00F2588F">
        <w:rPr>
          <w:rFonts w:eastAsia="Calibri" w:cstheme="minorHAnsi"/>
          <w:rtl/>
          <w:lang w:eastAsia="he-IL"/>
        </w:rPr>
        <w:t xml:space="preserve"> במוקדים מתמחים או מערכות שירות לקוחות בחברות המונות עשרות אלפי לקוחות.</w:t>
      </w:r>
    </w:p>
    <w:p w14:paraId="26A75073"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מערכת ה- </w:t>
      </w:r>
      <w:r w:rsidRPr="00F2588F">
        <w:rPr>
          <w:rFonts w:eastAsia="Calibri" w:cstheme="minorHAnsi"/>
          <w:lang w:eastAsia="he-IL"/>
        </w:rPr>
        <w:t>CRM</w:t>
      </w:r>
      <w:r w:rsidRPr="00F2588F">
        <w:rPr>
          <w:rFonts w:eastAsia="Calibri" w:cstheme="minorHAnsi"/>
          <w:rtl/>
          <w:lang w:eastAsia="he-IL"/>
        </w:rPr>
        <w:t xml:space="preserve"> והדוחות המובנים תומכת בעברית באופן מלא. </w:t>
      </w:r>
    </w:p>
    <w:p w14:paraId="7BC61C3F"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אפשרות לשלוף דו"חות מהמערכת על כל פרט שהוזן אליה אם באופן אוטומטי ואם באופן ידני ע"י נציג השירות, הגדרת  מקרים חריגים  וכדומה. </w:t>
      </w:r>
    </w:p>
    <w:p w14:paraId="7A36A03C"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המערכת תומכת בניהול פנייה עם אסקלציה ופנייה חוזרת.</w:t>
      </w:r>
    </w:p>
    <w:p w14:paraId="1CAE07AC"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המערכת תומכת בדוחות ע"פ חיתוכים </w:t>
      </w:r>
    </w:p>
    <w:p w14:paraId="5B691E49" w14:textId="77777777" w:rsidR="001B5261" w:rsidRPr="00F2588F" w:rsidRDefault="001B5261" w:rsidP="00F2588F">
      <w:pPr>
        <w:numPr>
          <w:ilvl w:val="5"/>
          <w:numId w:val="106"/>
        </w:numPr>
        <w:ind w:left="3400" w:hanging="425"/>
        <w:contextualSpacing/>
        <w:rPr>
          <w:rFonts w:eastAsia="Calibri" w:cstheme="minorHAnsi"/>
          <w:rtl/>
          <w:lang w:eastAsia="he-IL"/>
        </w:rPr>
      </w:pPr>
      <w:r w:rsidRPr="00F2588F">
        <w:rPr>
          <w:rFonts w:eastAsia="Calibri" w:cstheme="minorHAnsi"/>
          <w:rtl/>
          <w:lang w:eastAsia="he-IL"/>
        </w:rPr>
        <w:t xml:space="preserve">יתרון למערכת שתומכת בהקפצת התראות לנציג  כגון: אם הלקוח התקשר בשבוע האחרון כמה פעמים </w:t>
      </w:r>
    </w:p>
    <w:p w14:paraId="6ABBB753" w14:textId="77777777" w:rsidR="001B5261" w:rsidRPr="00F2588F" w:rsidRDefault="001B5261" w:rsidP="00F2588F">
      <w:pPr>
        <w:pStyle w:val="aff0"/>
        <w:numPr>
          <w:ilvl w:val="3"/>
          <w:numId w:val="80"/>
        </w:numPr>
        <w:rPr>
          <w:rFonts w:eastAsia="Calibri" w:cstheme="minorHAnsi"/>
          <w:b/>
          <w:bCs/>
          <w:u w:val="single"/>
        </w:rPr>
      </w:pPr>
      <w:r w:rsidRPr="001B5261">
        <w:rPr>
          <w:rFonts w:eastAsia="Calibri" w:cstheme="minorHAnsi"/>
          <w:b/>
          <w:bCs/>
          <w:u w:val="single"/>
          <w:rtl/>
        </w:rPr>
        <w:t>יכולות המערכת</w:t>
      </w:r>
    </w:p>
    <w:p w14:paraId="3E74DF11"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כלי מדידה, ניטור ואכיפה ביצועי המוקדים (</w:t>
      </w:r>
      <w:r w:rsidRPr="00F2588F">
        <w:rPr>
          <w:rFonts w:eastAsia="Calibri" w:cstheme="minorHAnsi"/>
          <w:lang w:eastAsia="he-IL"/>
        </w:rPr>
        <w:t>SLA</w:t>
      </w:r>
      <w:r w:rsidRPr="00F2588F">
        <w:rPr>
          <w:rFonts w:eastAsia="Calibri" w:cs="Times New Roman"/>
          <w:rtl/>
          <w:lang w:eastAsia="he-IL" w:bidi="ar-SA"/>
        </w:rPr>
        <w:t xml:space="preserve"> - </w:t>
      </w:r>
      <w:r w:rsidRPr="00F2588F">
        <w:rPr>
          <w:rFonts w:eastAsia="Calibri" w:cstheme="minorHAnsi"/>
          <w:rtl/>
          <w:lang w:eastAsia="he-IL"/>
        </w:rPr>
        <w:t>רמת שירות מחייבת) של השירותים שיסופקו באמצעות כלי דוחות מובנה (</w:t>
      </w:r>
      <w:r w:rsidRPr="00F2588F">
        <w:rPr>
          <w:rFonts w:eastAsia="Calibri" w:cstheme="minorHAnsi"/>
          <w:lang w:eastAsia="he-IL"/>
        </w:rPr>
        <w:t>BI</w:t>
      </w:r>
      <w:r w:rsidRPr="00F2588F">
        <w:rPr>
          <w:rFonts w:eastAsia="Calibri" w:cstheme="minorHAnsi"/>
          <w:rtl/>
          <w:lang w:eastAsia="he-IL"/>
        </w:rPr>
        <w:t>) לניתוח נתוני השירות</w:t>
      </w:r>
      <w:r w:rsidRPr="00F2588F">
        <w:rPr>
          <w:rFonts w:eastAsia="Calibri" w:cs="Times New Roman"/>
          <w:rtl/>
          <w:lang w:eastAsia="he-IL" w:bidi="ar-SA"/>
        </w:rPr>
        <w:t xml:space="preserve">. </w:t>
      </w:r>
    </w:p>
    <w:p w14:paraId="249E68F1"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יכולות </w:t>
      </w:r>
      <w:r w:rsidRPr="00F2588F">
        <w:rPr>
          <w:rFonts w:eastAsia="Calibri" w:cstheme="minorHAnsi"/>
          <w:lang w:eastAsia="he-IL"/>
        </w:rPr>
        <w:t>AI</w:t>
      </w:r>
      <w:r w:rsidRPr="00F2588F">
        <w:rPr>
          <w:rFonts w:eastAsia="Calibri" w:cstheme="minorHAnsi"/>
          <w:rtl/>
          <w:lang w:eastAsia="he-IL"/>
        </w:rPr>
        <w:t xml:space="preserve"> - שימוש מובנה בטכנולוגית </w:t>
      </w:r>
      <w:r w:rsidRPr="00F2588F">
        <w:rPr>
          <w:rFonts w:eastAsia="Calibri" w:cstheme="minorHAnsi"/>
          <w:lang w:eastAsia="he-IL"/>
        </w:rPr>
        <w:t>GPT</w:t>
      </w:r>
      <w:r w:rsidRPr="00F2588F">
        <w:rPr>
          <w:rFonts w:eastAsia="Calibri" w:cstheme="minorHAnsi"/>
          <w:rtl/>
          <w:lang w:eastAsia="he-IL"/>
        </w:rPr>
        <w:t xml:space="preserve"> </w:t>
      </w:r>
      <w:r w:rsidRPr="00F2588F">
        <w:rPr>
          <w:rFonts w:eastAsia="Calibri" w:cstheme="minorHAnsi"/>
          <w:lang w:eastAsia="he-IL"/>
        </w:rPr>
        <w:t> Generative pre-trained transformers</w:t>
      </w:r>
      <w:r w:rsidRPr="00F2588F">
        <w:rPr>
          <w:rFonts w:eastAsia="Calibri" w:cstheme="minorHAnsi"/>
          <w:rtl/>
          <w:lang w:eastAsia="he-IL"/>
        </w:rPr>
        <w:t xml:space="preserve"> (בינה עסקית - </w:t>
      </w:r>
      <w:r w:rsidRPr="00F2588F">
        <w:rPr>
          <w:rFonts w:eastAsia="Calibri" w:cstheme="minorHAnsi"/>
          <w:lang w:eastAsia="he-IL"/>
        </w:rPr>
        <w:t>AI</w:t>
      </w:r>
      <w:r w:rsidRPr="00F2588F">
        <w:rPr>
          <w:rFonts w:eastAsia="Calibri" w:cstheme="minorHAnsi"/>
          <w:rtl/>
          <w:lang w:eastAsia="he-IL"/>
        </w:rPr>
        <w:t>) מאובטחת במודול השירות לרבות אפשרות לשלוף דוחות מהמערכת על כל פרט שהוזן אליה באופן אוטומטי או באופן ידני ע</w:t>
      </w:r>
      <w:r w:rsidRPr="00F2588F">
        <w:rPr>
          <w:rFonts w:eastAsia="Calibri" w:cs="Times New Roman"/>
          <w:rtl/>
          <w:lang w:eastAsia="he-IL" w:bidi="ar-SA"/>
        </w:rPr>
        <w:t>"</w:t>
      </w:r>
      <w:r w:rsidRPr="00F2588F">
        <w:rPr>
          <w:rFonts w:eastAsia="Calibri" w:cstheme="minorHAnsi"/>
          <w:rtl/>
          <w:lang w:eastAsia="he-IL"/>
        </w:rPr>
        <w:t>י נציג השירות</w:t>
      </w:r>
      <w:r w:rsidRPr="00F2588F">
        <w:rPr>
          <w:rFonts w:eastAsia="Calibri" w:cs="Times New Roman"/>
          <w:rtl/>
          <w:lang w:eastAsia="he-IL" w:bidi="ar-SA"/>
        </w:rPr>
        <w:t xml:space="preserve">, </w:t>
      </w:r>
      <w:r w:rsidRPr="00F2588F">
        <w:rPr>
          <w:rFonts w:eastAsia="Calibri" w:cstheme="minorHAnsi"/>
          <w:rtl/>
          <w:lang w:eastAsia="he-IL"/>
        </w:rPr>
        <w:t>הגדרת  מקרים חריגים  וכדומה</w:t>
      </w:r>
      <w:r w:rsidRPr="00F2588F">
        <w:rPr>
          <w:rFonts w:eastAsia="Calibri" w:cs="Times New Roman"/>
          <w:rtl/>
          <w:lang w:eastAsia="he-IL" w:bidi="ar-SA"/>
        </w:rPr>
        <w:t>.</w:t>
      </w:r>
    </w:p>
    <w:p w14:paraId="6C2CB040"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כלי ידידותי לניהול ידע ארגוני במוקדים (או ממשק לכלי </w:t>
      </w:r>
      <w:r w:rsidRPr="00F2588F">
        <w:rPr>
          <w:rFonts w:eastAsia="Calibri" w:cstheme="minorHAnsi"/>
          <w:lang w:eastAsia="he-IL"/>
        </w:rPr>
        <w:t>KM</w:t>
      </w:r>
      <w:r w:rsidRPr="00F2588F">
        <w:rPr>
          <w:rFonts w:eastAsia="Calibri" w:cstheme="minorHAnsi"/>
          <w:rtl/>
          <w:lang w:eastAsia="he-IL"/>
        </w:rPr>
        <w:t xml:space="preserve">) שיאפשר שילוב תוכן בנושאים שונים והנגשת המידע לנציג בזמן מתן השירות. המידע הרלוונטי הנשלף שנמסר לפונה ירשם בשורת הפעולה ב </w:t>
      </w:r>
      <w:r w:rsidRPr="00F2588F">
        <w:rPr>
          <w:rFonts w:eastAsia="Calibri" w:cstheme="minorHAnsi"/>
          <w:lang w:eastAsia="he-IL"/>
        </w:rPr>
        <w:t>CRM</w:t>
      </w:r>
      <w:r w:rsidRPr="00F2588F">
        <w:rPr>
          <w:rFonts w:eastAsia="Calibri" w:cstheme="minorHAnsi"/>
          <w:rtl/>
          <w:lang w:eastAsia="he-IL"/>
        </w:rPr>
        <w:t>.</w:t>
      </w:r>
    </w:p>
    <w:p w14:paraId="09728B21"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ממשק אל מערכות הליבה התפעוליות של יחידות המשרד הרלוונטיות (המערכת מותקנת ברשת המשרד לטובת הממשקים עם המערכות התפעוליות של המשרד), לרבות ממשק בין הטלפוניה ו ה </w:t>
      </w:r>
      <w:r w:rsidRPr="00F2588F">
        <w:rPr>
          <w:rFonts w:eastAsia="Calibri" w:cstheme="minorHAnsi"/>
          <w:lang w:eastAsia="he-IL"/>
        </w:rPr>
        <w:t>CTI</w:t>
      </w:r>
      <w:r w:rsidRPr="00F2588F">
        <w:rPr>
          <w:rFonts w:eastAsia="Calibri" w:cstheme="minorHAnsi"/>
          <w:rtl/>
          <w:lang w:eastAsia="he-IL"/>
        </w:rPr>
        <w:t xml:space="preserve"> - שהיא חיצונית&gt;למערכת ה </w:t>
      </w:r>
      <w:r w:rsidRPr="00F2588F">
        <w:rPr>
          <w:rFonts w:eastAsia="Calibri" w:cstheme="minorHAnsi"/>
          <w:lang w:eastAsia="he-IL"/>
        </w:rPr>
        <w:t>CRM</w:t>
      </w:r>
      <w:r w:rsidRPr="00F2588F">
        <w:rPr>
          <w:rFonts w:eastAsia="Calibri" w:cstheme="minorHAnsi"/>
          <w:rtl/>
          <w:lang w:eastAsia="he-IL"/>
        </w:rPr>
        <w:t xml:space="preserve"> ומממשק למערכת הקלטת השיחות לצירוף קובץ קול (אחד או יותר) רלוונטי לשורת הפעולה ב </w:t>
      </w:r>
      <w:r w:rsidRPr="00F2588F">
        <w:rPr>
          <w:rFonts w:eastAsia="Calibri" w:cstheme="minorHAnsi"/>
          <w:lang w:eastAsia="he-IL"/>
        </w:rPr>
        <w:t>CRM</w:t>
      </w:r>
      <w:r w:rsidRPr="00F2588F">
        <w:rPr>
          <w:rFonts w:eastAsia="Calibri" w:cstheme="minorHAnsi"/>
          <w:rtl/>
          <w:lang w:eastAsia="he-IL"/>
        </w:rPr>
        <w:t>.</w:t>
      </w:r>
    </w:p>
    <w:p w14:paraId="0A50187B" w14:textId="77777777" w:rsidR="001B5261" w:rsidRPr="00F2588F" w:rsidRDefault="001B5261" w:rsidP="00F2588F">
      <w:pPr>
        <w:pStyle w:val="aff0"/>
        <w:numPr>
          <w:ilvl w:val="3"/>
          <w:numId w:val="80"/>
        </w:numPr>
        <w:rPr>
          <w:rFonts w:eastAsia="Calibri" w:cstheme="minorHAnsi"/>
          <w:b/>
          <w:bCs/>
          <w:u w:val="single"/>
        </w:rPr>
      </w:pPr>
      <w:r w:rsidRPr="001B5261">
        <w:rPr>
          <w:rFonts w:eastAsia="Calibri" w:cstheme="minorHAnsi"/>
          <w:b/>
          <w:bCs/>
          <w:u w:val="single"/>
          <w:rtl/>
        </w:rPr>
        <w:t>פירוט שדות עיקריים (מידע חובה) שירשמו</w:t>
      </w:r>
      <w:r w:rsidRPr="001B5261">
        <w:rPr>
          <w:rFonts w:eastAsia="Calibri" w:cstheme="minorHAnsi"/>
          <w:b/>
          <w:bCs/>
          <w:u w:val="single"/>
          <w:rtl/>
          <w:lang w:bidi="ar-SA"/>
        </w:rPr>
        <w:t xml:space="preserve"> (</w:t>
      </w:r>
      <w:r w:rsidRPr="001B5261">
        <w:rPr>
          <w:rFonts w:eastAsia="Calibri" w:cstheme="minorHAnsi"/>
          <w:b/>
          <w:bCs/>
          <w:u w:val="single"/>
          <w:rtl/>
        </w:rPr>
        <w:t>ידני, אוטומטית או בחירה מתוך רשימה</w:t>
      </w:r>
      <w:r w:rsidRPr="001B5261">
        <w:rPr>
          <w:rFonts w:eastAsia="Calibri" w:cstheme="minorHAnsi"/>
          <w:b/>
          <w:bCs/>
          <w:u w:val="single"/>
          <w:rtl/>
          <w:lang w:bidi="ar-SA"/>
        </w:rPr>
        <w:t>)</w:t>
      </w:r>
    </w:p>
    <w:p w14:paraId="3DC7CF98"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הקפצת מסך עם רישום כל הפרטים הרלוונטיים (</w:t>
      </w:r>
      <w:r w:rsidRPr="00F2588F">
        <w:rPr>
          <w:rFonts w:eastAsia="Calibri" w:cstheme="minorHAnsi"/>
          <w:lang w:eastAsia="he-IL"/>
        </w:rPr>
        <w:t>Call Details</w:t>
      </w:r>
      <w:r w:rsidRPr="00F2588F">
        <w:rPr>
          <w:rFonts w:eastAsia="Calibri" w:cstheme="minorHAnsi"/>
          <w:rtl/>
          <w:lang w:eastAsia="he-IL"/>
        </w:rPr>
        <w:t xml:space="preserve">) ב </w:t>
      </w:r>
      <w:r w:rsidRPr="00F2588F">
        <w:rPr>
          <w:rFonts w:eastAsia="Calibri" w:cstheme="minorHAnsi"/>
          <w:lang w:eastAsia="he-IL"/>
        </w:rPr>
        <w:t>CTI</w:t>
      </w:r>
    </w:p>
    <w:p w14:paraId="3573DACD"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זמן הפנייה&gt;זמן סגירת הפעולה לרבות אסקלציות והעברת השיחות </w:t>
      </w:r>
      <w:r w:rsidRPr="00F2588F">
        <w:rPr>
          <w:rFonts w:eastAsia="Calibri" w:cs="Times New Roman"/>
          <w:rtl/>
          <w:lang w:eastAsia="he-IL" w:bidi="ar-SA"/>
        </w:rPr>
        <w:t>(</w:t>
      </w:r>
      <w:r w:rsidRPr="00F2588F">
        <w:rPr>
          <w:rFonts w:eastAsia="Calibri" w:cstheme="minorHAnsi"/>
          <w:rtl/>
          <w:lang w:eastAsia="he-IL"/>
        </w:rPr>
        <w:t xml:space="preserve">ב </w:t>
      </w:r>
      <w:r w:rsidRPr="00F2588F">
        <w:rPr>
          <w:rFonts w:eastAsia="Calibri" w:cstheme="minorHAnsi"/>
          <w:lang w:eastAsia="he-IL"/>
        </w:rPr>
        <w:t>CRM</w:t>
      </w:r>
      <w:r w:rsidRPr="00F2588F">
        <w:rPr>
          <w:rFonts w:eastAsia="Calibri" w:cs="Times New Roman"/>
          <w:rtl/>
          <w:lang w:eastAsia="he-IL" w:bidi="ar-SA"/>
        </w:rPr>
        <w:t>)</w:t>
      </w:r>
    </w:p>
    <w:p w14:paraId="389DC97C"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יחידה </w:t>
      </w:r>
      <w:r w:rsidRPr="00F2588F">
        <w:rPr>
          <w:rFonts w:eastAsia="Calibri" w:cs="Times New Roman"/>
          <w:rtl/>
          <w:lang w:eastAsia="he-IL" w:bidi="ar-SA"/>
        </w:rPr>
        <w:t>(</w:t>
      </w:r>
      <w:r w:rsidRPr="00F2588F">
        <w:rPr>
          <w:rFonts w:eastAsia="Calibri" w:cstheme="minorHAnsi"/>
          <w:rtl/>
          <w:lang w:eastAsia="he-IL"/>
        </w:rPr>
        <w:t>בהתאם למספר אליו חייג הלקוח</w:t>
      </w:r>
      <w:r w:rsidRPr="00F2588F">
        <w:rPr>
          <w:rFonts w:eastAsia="Calibri" w:cs="Times New Roman"/>
          <w:rtl/>
          <w:lang w:eastAsia="he-IL" w:bidi="ar-SA"/>
        </w:rPr>
        <w:t>)</w:t>
      </w:r>
    </w:p>
    <w:p w14:paraId="184759D0"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מספר מזהה שהקיש הלקוח ב </w:t>
      </w:r>
      <w:r w:rsidRPr="00F2588F">
        <w:rPr>
          <w:rFonts w:eastAsia="Calibri" w:cstheme="minorHAnsi"/>
          <w:lang w:eastAsia="he-IL"/>
        </w:rPr>
        <w:t>IVR</w:t>
      </w:r>
      <w:r w:rsidRPr="00F2588F">
        <w:rPr>
          <w:rFonts w:eastAsia="Calibri" w:cs="Times New Roman"/>
          <w:rtl/>
          <w:lang w:eastAsia="he-IL" w:bidi="ar-SA"/>
        </w:rPr>
        <w:t xml:space="preserve"> (</w:t>
      </w:r>
      <w:r w:rsidRPr="00F2588F">
        <w:rPr>
          <w:rFonts w:eastAsia="Calibri" w:cstheme="minorHAnsi"/>
          <w:rtl/>
          <w:lang w:eastAsia="he-IL"/>
        </w:rPr>
        <w:t>ת</w:t>
      </w:r>
      <w:r w:rsidRPr="00F2588F">
        <w:rPr>
          <w:rFonts w:eastAsia="Calibri" w:cs="Times New Roman"/>
          <w:rtl/>
          <w:lang w:eastAsia="he-IL" w:bidi="ar-SA"/>
        </w:rPr>
        <w:t>"</w:t>
      </w:r>
      <w:r w:rsidRPr="00F2588F">
        <w:rPr>
          <w:rFonts w:eastAsia="Calibri" w:cstheme="minorHAnsi"/>
          <w:rtl/>
          <w:lang w:eastAsia="he-IL"/>
        </w:rPr>
        <w:t>ז ח</w:t>
      </w:r>
      <w:r w:rsidRPr="00F2588F">
        <w:rPr>
          <w:rFonts w:eastAsia="Calibri" w:cs="Times New Roman"/>
          <w:rtl/>
          <w:lang w:eastAsia="he-IL" w:bidi="ar-SA"/>
        </w:rPr>
        <w:t>"</w:t>
      </w:r>
      <w:r w:rsidRPr="00F2588F">
        <w:rPr>
          <w:rFonts w:eastAsia="Calibri" w:cstheme="minorHAnsi"/>
          <w:rtl/>
          <w:lang w:eastAsia="he-IL"/>
        </w:rPr>
        <w:t>פ</w:t>
      </w:r>
      <w:r w:rsidRPr="00F2588F">
        <w:rPr>
          <w:rFonts w:eastAsia="Calibri" w:cs="Times New Roman"/>
          <w:rtl/>
          <w:lang w:eastAsia="he-IL" w:bidi="ar-SA"/>
        </w:rPr>
        <w:t xml:space="preserve">, </w:t>
      </w:r>
      <w:r w:rsidRPr="00F2588F">
        <w:rPr>
          <w:rFonts w:eastAsia="Calibri" w:cstheme="minorHAnsi"/>
          <w:rtl/>
          <w:lang w:eastAsia="he-IL"/>
        </w:rPr>
        <w:t xml:space="preserve">מס פנייה ועוד </w:t>
      </w:r>
      <w:r w:rsidRPr="00F2588F">
        <w:rPr>
          <w:rFonts w:eastAsia="Calibri" w:cs="Times New Roman"/>
          <w:rtl/>
          <w:lang w:eastAsia="he-IL" w:bidi="ar-SA"/>
        </w:rPr>
        <w:t xml:space="preserve">- </w:t>
      </w:r>
      <w:r w:rsidRPr="00F2588F">
        <w:rPr>
          <w:rFonts w:eastAsia="Calibri" w:cstheme="minorHAnsi"/>
          <w:rtl/>
          <w:lang w:eastAsia="he-IL"/>
        </w:rPr>
        <w:t>מותאם לכל יחידה</w:t>
      </w:r>
      <w:r w:rsidRPr="00F2588F">
        <w:rPr>
          <w:rFonts w:eastAsia="Calibri" w:cs="Times New Roman"/>
          <w:rtl/>
          <w:lang w:eastAsia="he-IL" w:bidi="ar-SA"/>
        </w:rPr>
        <w:t>)</w:t>
      </w:r>
    </w:p>
    <w:p w14:paraId="044D4A25"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סוג הפנייה - כפי שניבחר בנתב\באתר\באפליקציה </w:t>
      </w:r>
      <w:r w:rsidRPr="00F2588F">
        <w:rPr>
          <w:rFonts w:eastAsia="Calibri" w:cs="Times New Roman"/>
          <w:rtl/>
          <w:lang w:eastAsia="he-IL" w:bidi="ar-SA"/>
        </w:rPr>
        <w:t xml:space="preserve">(3-5 </w:t>
      </w:r>
      <w:r w:rsidRPr="00F2588F">
        <w:rPr>
          <w:rFonts w:eastAsia="Calibri" w:cstheme="minorHAnsi"/>
          <w:rtl/>
          <w:lang w:eastAsia="he-IL"/>
        </w:rPr>
        <w:t>סוגי פנייה המאופיינים ליחידה</w:t>
      </w:r>
      <w:r w:rsidRPr="00F2588F">
        <w:rPr>
          <w:rFonts w:eastAsia="Calibri" w:cs="Times New Roman"/>
          <w:rtl/>
          <w:lang w:eastAsia="he-IL" w:bidi="ar-SA"/>
        </w:rPr>
        <w:t>)</w:t>
      </w:r>
    </w:p>
    <w:p w14:paraId="24222F28"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בקשת הלקוח בלשונו</w:t>
      </w:r>
    </w:p>
    <w:p w14:paraId="4E77D078"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סיכום קצר וסיווג סיום הטיפול בפנייה </w:t>
      </w:r>
      <w:r w:rsidRPr="00F2588F">
        <w:rPr>
          <w:rFonts w:eastAsia="Calibri" w:cs="Times New Roman"/>
          <w:rtl/>
          <w:lang w:eastAsia="he-IL" w:bidi="ar-SA"/>
        </w:rPr>
        <w:t>(</w:t>
      </w:r>
      <w:r w:rsidRPr="00F2588F">
        <w:rPr>
          <w:rFonts w:eastAsia="Calibri" w:cstheme="minorHAnsi"/>
          <w:rtl/>
          <w:lang w:eastAsia="he-IL"/>
        </w:rPr>
        <w:t>בחירה מרשימה מותאמת לכל יחידה</w:t>
      </w:r>
      <w:r w:rsidRPr="00F2588F">
        <w:rPr>
          <w:rFonts w:eastAsia="Calibri" w:cs="Times New Roman"/>
          <w:rtl/>
          <w:lang w:eastAsia="he-IL" w:bidi="ar-SA"/>
        </w:rPr>
        <w:t>)</w:t>
      </w:r>
    </w:p>
    <w:p w14:paraId="65857B9C"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מידע נוסף שירשם ידני </w:t>
      </w:r>
      <w:r w:rsidRPr="00F2588F">
        <w:rPr>
          <w:rFonts w:eastAsia="Calibri" w:cs="Times New Roman"/>
          <w:rtl/>
          <w:lang w:eastAsia="he-IL" w:bidi="ar-SA"/>
        </w:rPr>
        <w:t>(</w:t>
      </w:r>
      <w:r w:rsidRPr="00F2588F">
        <w:rPr>
          <w:rFonts w:eastAsia="Calibri" w:cstheme="minorHAnsi"/>
          <w:rtl/>
          <w:lang w:eastAsia="he-IL"/>
        </w:rPr>
        <w:t>לא חובה</w:t>
      </w:r>
      <w:r w:rsidRPr="00F2588F">
        <w:rPr>
          <w:rFonts w:eastAsia="Calibri" w:cs="Times New Roman"/>
          <w:rtl/>
          <w:lang w:eastAsia="he-IL" w:bidi="ar-SA"/>
        </w:rPr>
        <w:t xml:space="preserve">, </w:t>
      </w:r>
      <w:r w:rsidRPr="00F2588F">
        <w:rPr>
          <w:rFonts w:eastAsia="Calibri" w:cstheme="minorHAnsi"/>
          <w:rtl/>
          <w:lang w:eastAsia="he-IL"/>
        </w:rPr>
        <w:t>בהתאם לנהלי כל יחידה</w:t>
      </w:r>
      <w:r w:rsidRPr="00F2588F">
        <w:rPr>
          <w:rFonts w:eastAsia="Calibri" w:cs="Times New Roman"/>
          <w:rtl/>
          <w:lang w:eastAsia="he-IL" w:bidi="ar-SA"/>
        </w:rPr>
        <w:t>)</w:t>
      </w:r>
    </w:p>
    <w:p w14:paraId="4CE3FEB7"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טיוב נתונים (כמו שם</w:t>
      </w:r>
      <w:r w:rsidRPr="00F2588F">
        <w:rPr>
          <w:rFonts w:eastAsia="Calibri" w:cs="Times New Roman"/>
          <w:rtl/>
          <w:lang w:eastAsia="he-IL" w:bidi="ar-SA"/>
        </w:rPr>
        <w:t xml:space="preserve">, </w:t>
      </w:r>
      <w:r w:rsidRPr="00F2588F">
        <w:rPr>
          <w:rFonts w:eastAsia="Calibri" w:cstheme="minorHAnsi"/>
          <w:rtl/>
          <w:lang w:eastAsia="he-IL"/>
        </w:rPr>
        <w:t>משפחה</w:t>
      </w:r>
      <w:r w:rsidRPr="00F2588F">
        <w:rPr>
          <w:rFonts w:eastAsia="Calibri" w:cs="Times New Roman"/>
          <w:rtl/>
          <w:lang w:eastAsia="he-IL" w:bidi="ar-SA"/>
        </w:rPr>
        <w:t xml:space="preserve">, </w:t>
      </w:r>
      <w:r w:rsidRPr="00F2588F">
        <w:rPr>
          <w:rFonts w:eastAsia="Calibri" w:cstheme="minorHAnsi"/>
          <w:rtl/>
          <w:lang w:eastAsia="he-IL"/>
        </w:rPr>
        <w:t>מס טלפון לחזרה ללקוח ועוד)</w:t>
      </w:r>
    </w:p>
    <w:p w14:paraId="61AF93A9"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הערות על הפנייה </w:t>
      </w:r>
      <w:r w:rsidRPr="00F2588F">
        <w:rPr>
          <w:rFonts w:eastAsia="Calibri" w:cs="Times New Roman"/>
          <w:rtl/>
          <w:lang w:eastAsia="he-IL" w:bidi="ar-SA"/>
        </w:rPr>
        <w:t>(</w:t>
      </w:r>
      <w:r w:rsidRPr="00F2588F">
        <w:rPr>
          <w:rFonts w:eastAsia="Calibri" w:cstheme="minorHAnsi"/>
          <w:rtl/>
          <w:lang w:eastAsia="he-IL"/>
        </w:rPr>
        <w:t>ללא עובדות הנוגעות לפרטיות</w:t>
      </w:r>
      <w:r w:rsidRPr="00F2588F">
        <w:rPr>
          <w:rFonts w:eastAsia="Calibri" w:cs="Times New Roman"/>
          <w:rtl/>
          <w:lang w:eastAsia="he-IL" w:bidi="ar-SA"/>
        </w:rPr>
        <w:t>)</w:t>
      </w:r>
    </w:p>
    <w:p w14:paraId="27C0AACA" w14:textId="77777777" w:rsidR="001B5261" w:rsidRPr="00F2588F" w:rsidRDefault="001B5261" w:rsidP="00F2588F">
      <w:pPr>
        <w:numPr>
          <w:ilvl w:val="4"/>
          <w:numId w:val="80"/>
        </w:numPr>
        <w:contextualSpacing/>
        <w:rPr>
          <w:rFonts w:eastAsia="Calibri" w:cstheme="minorHAnsi"/>
          <w:b/>
          <w:bCs/>
          <w:lang w:eastAsia="he-IL"/>
        </w:rPr>
      </w:pPr>
      <w:bookmarkStart w:id="773" w:name="_1goc8fyvjivm" w:colFirst="0" w:colLast="0"/>
      <w:bookmarkEnd w:id="773"/>
      <w:r w:rsidRPr="00F2588F">
        <w:rPr>
          <w:rFonts w:eastAsia="Calibri" w:cstheme="minorHAnsi"/>
          <w:b/>
          <w:bCs/>
          <w:rtl/>
          <w:lang w:eastAsia="he-IL"/>
        </w:rPr>
        <w:t>מידע נוסף שירשם ידני (לא חובה, בהתאם לנהלי כל יחידה)</w:t>
      </w:r>
    </w:p>
    <w:p w14:paraId="2564CC8B" w14:textId="77777777"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טיוב נתונים כמו שם, משפחה, מס טלפון לחזרה ללקוח (במידה והמספר זוהה כחסוי/ משרד) </w:t>
      </w:r>
    </w:p>
    <w:p w14:paraId="2707BD13" w14:textId="77777777" w:rsidR="001B5261" w:rsidRPr="00F2588F" w:rsidRDefault="001B5261" w:rsidP="00F2588F">
      <w:pPr>
        <w:numPr>
          <w:ilvl w:val="5"/>
          <w:numId w:val="106"/>
        </w:numPr>
        <w:ind w:left="3400" w:hanging="425"/>
        <w:contextualSpacing/>
        <w:rPr>
          <w:rFonts w:eastAsia="Calibri" w:cstheme="minorHAnsi"/>
          <w:rtl/>
          <w:lang w:eastAsia="he-IL"/>
        </w:rPr>
      </w:pPr>
      <w:r w:rsidRPr="00F2588F">
        <w:rPr>
          <w:rFonts w:eastAsia="Calibri" w:cstheme="minorHAnsi"/>
          <w:rtl/>
          <w:lang w:eastAsia="he-IL"/>
        </w:rPr>
        <w:t>סיכום קצר של השיחה (ללא עובדות הנוגעות לפרטיות)</w:t>
      </w:r>
    </w:p>
    <w:p w14:paraId="6EED4DCD" w14:textId="77777777" w:rsidR="001B5261" w:rsidRPr="00F2588F" w:rsidRDefault="001B5261" w:rsidP="00F2588F">
      <w:pPr>
        <w:numPr>
          <w:ilvl w:val="5"/>
          <w:numId w:val="106"/>
        </w:numPr>
        <w:ind w:left="3400" w:hanging="425"/>
        <w:contextualSpacing/>
        <w:rPr>
          <w:rFonts w:eastAsia="Calibri" w:cstheme="minorHAnsi"/>
          <w:b/>
          <w:bCs/>
          <w:lang w:eastAsia="he-IL"/>
        </w:rPr>
      </w:pPr>
      <w:r w:rsidRPr="00F2588F">
        <w:rPr>
          <w:rFonts w:eastAsia="Calibri" w:cstheme="minorHAnsi"/>
          <w:b/>
          <w:bCs/>
          <w:rtl/>
          <w:lang w:eastAsia="he-IL"/>
        </w:rPr>
        <w:t xml:space="preserve">במידה ויפותחו אפליקציות לשירות עצמי על בסיס מערכת ה </w:t>
      </w:r>
      <w:r w:rsidRPr="00F2588F">
        <w:rPr>
          <w:rFonts w:eastAsia="Calibri" w:cstheme="minorHAnsi"/>
          <w:b/>
          <w:bCs/>
          <w:lang w:eastAsia="he-IL"/>
        </w:rPr>
        <w:t>CRM</w:t>
      </w:r>
      <w:r w:rsidRPr="00F2588F">
        <w:rPr>
          <w:rFonts w:eastAsia="Calibri" w:cstheme="minorHAnsi"/>
          <w:b/>
          <w:bCs/>
          <w:rtl/>
          <w:lang w:eastAsia="he-IL"/>
        </w:rPr>
        <w:t xml:space="preserve"> או  מערכת ה </w:t>
      </w:r>
      <w:r w:rsidRPr="00F2588F">
        <w:rPr>
          <w:rFonts w:eastAsia="Calibri" w:cstheme="minorHAnsi"/>
          <w:b/>
          <w:bCs/>
          <w:lang w:eastAsia="he-IL"/>
        </w:rPr>
        <w:t>IVR</w:t>
      </w:r>
      <w:r w:rsidRPr="00F2588F">
        <w:rPr>
          <w:rFonts w:eastAsia="Calibri" w:cstheme="minorHAnsi"/>
          <w:b/>
          <w:bCs/>
          <w:rtl/>
          <w:lang w:eastAsia="he-IL"/>
        </w:rPr>
        <w:t xml:space="preserve">, ירשמו הפעולות במערכת ה </w:t>
      </w:r>
      <w:r w:rsidRPr="00F2588F">
        <w:rPr>
          <w:rFonts w:eastAsia="Calibri" w:cstheme="minorHAnsi"/>
          <w:b/>
          <w:bCs/>
          <w:lang w:eastAsia="he-IL"/>
        </w:rPr>
        <w:t>CRM</w:t>
      </w:r>
      <w:r w:rsidRPr="00F2588F">
        <w:rPr>
          <w:rFonts w:eastAsia="Calibri" w:cstheme="minorHAnsi"/>
          <w:b/>
          <w:bCs/>
          <w:rtl/>
          <w:lang w:eastAsia="he-IL"/>
        </w:rPr>
        <w:t>.</w:t>
      </w:r>
    </w:p>
    <w:p w14:paraId="20CEB1C1" w14:textId="11B17132" w:rsidR="001B5261" w:rsidRPr="00F2588F" w:rsidRDefault="001B5261" w:rsidP="00F2588F">
      <w:pPr>
        <w:numPr>
          <w:ilvl w:val="5"/>
          <w:numId w:val="106"/>
        </w:numPr>
        <w:ind w:left="3400" w:hanging="425"/>
        <w:contextualSpacing/>
        <w:rPr>
          <w:rFonts w:eastAsia="Calibri" w:cstheme="minorHAnsi"/>
          <w:lang w:eastAsia="he-IL"/>
        </w:rPr>
      </w:pPr>
      <w:r w:rsidRPr="00F2588F">
        <w:rPr>
          <w:rFonts w:eastAsia="Calibri" w:cstheme="minorHAnsi"/>
          <w:rtl/>
          <w:lang w:eastAsia="he-IL"/>
        </w:rPr>
        <w:t xml:space="preserve">בשלב ב' יתווסף רכיב של פתיחת פנייה בדוא"ל  </w:t>
      </w:r>
      <w:proofErr w:type="spellStart"/>
      <w:r w:rsidRPr="00F2588F">
        <w:rPr>
          <w:rFonts w:eastAsia="Calibri" w:cstheme="minorHAnsi"/>
          <w:rtl/>
          <w:lang w:eastAsia="he-IL"/>
        </w:rPr>
        <w:t>וו</w:t>
      </w:r>
      <w:r w:rsidR="00FF1F8E">
        <w:rPr>
          <w:rFonts w:eastAsia="Calibri" w:cstheme="minorHAnsi" w:hint="cs"/>
          <w:rtl/>
          <w:lang w:eastAsia="he-IL"/>
        </w:rPr>
        <w:t>ט</w:t>
      </w:r>
      <w:r w:rsidRPr="00F2588F">
        <w:rPr>
          <w:rFonts w:eastAsia="Calibri" w:cstheme="minorHAnsi"/>
          <w:rtl/>
          <w:lang w:eastAsia="he-IL"/>
        </w:rPr>
        <w:t>סאפ</w:t>
      </w:r>
      <w:proofErr w:type="spellEnd"/>
      <w:r w:rsidRPr="00F2588F">
        <w:rPr>
          <w:rFonts w:eastAsia="Calibri" w:cstheme="minorHAnsi"/>
          <w:rtl/>
          <w:lang w:eastAsia="he-IL"/>
        </w:rPr>
        <w:t xml:space="preserve"> ( במערכות המשרד). המידע הדרוש  יגיע  באמצעות ממשקים לביצוע שאילתות במערכות התפעוליות  (רשימת התהליכים שיתמכו באפליקציות -  ראה לעיל).</w:t>
      </w:r>
    </w:p>
    <w:p w14:paraId="3485EB64" w14:textId="77777777" w:rsidR="001B5261" w:rsidRPr="00F2588F" w:rsidRDefault="001B5261" w:rsidP="00F2588F">
      <w:pPr>
        <w:pStyle w:val="aff0"/>
        <w:numPr>
          <w:ilvl w:val="3"/>
          <w:numId w:val="80"/>
        </w:numPr>
        <w:rPr>
          <w:rFonts w:eastAsia="Calibri" w:cstheme="minorHAnsi"/>
          <w:b/>
          <w:bCs/>
          <w:u w:val="single"/>
        </w:rPr>
      </w:pPr>
      <w:r w:rsidRPr="00F2588F">
        <w:rPr>
          <w:rFonts w:eastAsia="Calibri" w:cstheme="minorHAnsi"/>
          <w:b/>
          <w:bCs/>
          <w:u w:val="single"/>
          <w:rtl/>
        </w:rPr>
        <w:t xml:space="preserve">המערכת תאפשר יצירת תהליכים עסקיים מובנים (יישום </w:t>
      </w:r>
      <w:r w:rsidRPr="00F2588F">
        <w:rPr>
          <w:rFonts w:eastAsia="Calibri" w:cstheme="minorHAnsi"/>
          <w:b/>
          <w:bCs/>
          <w:u w:val="single"/>
        </w:rPr>
        <w:t>(LOW CODE / NO CODE</w:t>
      </w:r>
      <w:r w:rsidRPr="00F2588F">
        <w:rPr>
          <w:rFonts w:eastAsia="Calibri" w:cstheme="minorHAnsi"/>
          <w:b/>
          <w:bCs/>
          <w:u w:val="single"/>
          <w:rtl/>
        </w:rPr>
        <w:t xml:space="preserve"> כמו:</w:t>
      </w:r>
    </w:p>
    <w:p w14:paraId="10A4309A"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שכבות יישומים עסקיים מובנית ליצירת תהליכי עבודה לדוגמא - תהליכי אכיפה פיקוח ומתן היתרים</w:t>
      </w:r>
      <w:r w:rsidRPr="00F2588F">
        <w:rPr>
          <w:rFonts w:eastAsia="Calibri" w:cs="Times New Roman"/>
          <w:rtl/>
          <w:lang w:eastAsia="he-IL" w:bidi="ar-SA"/>
        </w:rPr>
        <w:t xml:space="preserve">. </w:t>
      </w:r>
    </w:p>
    <w:p w14:paraId="05E92C30"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מודול "תיאום תורים" כמו לשיבוץ עו"ד באתרים שונים וכלים לניהול ותיאום ההגעה באופן אינטגרטיבי</w:t>
      </w:r>
      <w:r w:rsidRPr="00F2588F">
        <w:rPr>
          <w:rFonts w:eastAsia="Calibri" w:cs="Times New Roman"/>
          <w:rtl/>
          <w:lang w:eastAsia="he-IL" w:bidi="ar-SA"/>
        </w:rPr>
        <w:t xml:space="preserve">. </w:t>
      </w:r>
    </w:p>
    <w:p w14:paraId="5D50CF4E" w14:textId="77777777" w:rsidR="001B5261" w:rsidRPr="00F2588F" w:rsidRDefault="001B5261" w:rsidP="00F2588F">
      <w:pPr>
        <w:pStyle w:val="aff0"/>
        <w:numPr>
          <w:ilvl w:val="3"/>
          <w:numId w:val="80"/>
        </w:numPr>
        <w:rPr>
          <w:rFonts w:eastAsia="Calibri" w:cstheme="minorHAnsi"/>
          <w:b/>
          <w:bCs/>
          <w:u w:val="single"/>
        </w:rPr>
      </w:pPr>
      <w:r w:rsidRPr="00F2588F">
        <w:rPr>
          <w:rFonts w:eastAsia="Calibri" w:cstheme="minorHAnsi"/>
          <w:b/>
          <w:bCs/>
          <w:u w:val="single"/>
          <w:rtl/>
        </w:rPr>
        <w:t xml:space="preserve">מענה מובנה לאוטומציה של תהליכים כולל שימוש בטכנולוגית </w:t>
      </w:r>
      <w:r w:rsidRPr="001B5261">
        <w:rPr>
          <w:rFonts w:eastAsia="Calibri" w:cstheme="minorHAnsi"/>
          <w:b/>
          <w:bCs/>
          <w:u w:val="single"/>
        </w:rPr>
        <w:t>(Robotic Process Automation)</w:t>
      </w:r>
      <w:r w:rsidRPr="001B5261">
        <w:rPr>
          <w:rFonts w:eastAsia="Calibri" w:cstheme="minorHAnsi"/>
          <w:b/>
          <w:bCs/>
          <w:u w:val="single"/>
          <w:rtl/>
        </w:rPr>
        <w:t xml:space="preserve"> </w:t>
      </w:r>
      <w:r w:rsidRPr="00F2588F">
        <w:rPr>
          <w:rFonts w:eastAsia="Calibri" w:cstheme="minorHAnsi"/>
          <w:b/>
          <w:bCs/>
          <w:u w:val="single"/>
        </w:rPr>
        <w:t>RPA</w:t>
      </w:r>
      <w:r w:rsidRPr="00F2588F">
        <w:rPr>
          <w:rFonts w:eastAsia="Calibri" w:cstheme="minorHAnsi"/>
          <w:b/>
          <w:bCs/>
          <w:u w:val="single"/>
          <w:rtl/>
        </w:rPr>
        <w:t xml:space="preserve"> (אוטומציה) לייעול תהליכי השירות </w:t>
      </w:r>
      <w:r w:rsidRPr="00F2588F">
        <w:rPr>
          <w:rFonts w:eastAsia="Calibri" w:cstheme="minorHAnsi" w:hint="eastAsia"/>
          <w:b/>
          <w:bCs/>
          <w:u w:val="single"/>
          <w:rtl/>
        </w:rPr>
        <w:t>במוקד</w:t>
      </w:r>
      <w:r w:rsidRPr="00F2588F">
        <w:rPr>
          <w:rFonts w:eastAsia="Calibri" w:cstheme="minorHAnsi"/>
          <w:b/>
          <w:bCs/>
          <w:u w:val="single"/>
          <w:rtl/>
        </w:rPr>
        <w:t xml:space="preserve"> כמו:</w:t>
      </w:r>
    </w:p>
    <w:p w14:paraId="002DC113"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מיון פניות שהמוקד לא מטפל, הפנייתם לגורמים המתאימים בארגון</w:t>
      </w:r>
    </w:p>
    <w:p w14:paraId="7654B24B"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קבלת מידע, מסמכים, טפסים ואישורים (הוצאת נתונים ממגוון מערכות התפעוליות של המשרד)</w:t>
      </w:r>
    </w:p>
    <w:p w14:paraId="2A48D086"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טיפול בטפסים ובקשות, כולל ניהול בהתאם ליחידות, ולידציה ובדיקות</w:t>
      </w:r>
    </w:p>
    <w:p w14:paraId="46746E7C"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יצירת דו״חות ממערכות שונות לטובת ניהול וניטור תהליכים</w:t>
      </w:r>
    </w:p>
    <w:p w14:paraId="7BBF61A9"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מיצוי מידע (אישי\כללי) ממסמכים, מיילים ומאגרי מידע</w:t>
      </w:r>
    </w:p>
    <w:p w14:paraId="78128FB2"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ניהול מסמכים ואישורים כחלק מתהליכי עבודה</w:t>
      </w:r>
    </w:p>
    <w:p w14:paraId="7B1F90E1"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 xml:space="preserve">שליחת מיילים </w:t>
      </w:r>
      <w:proofErr w:type="spellStart"/>
      <w:r w:rsidRPr="00F2588F">
        <w:rPr>
          <w:rFonts w:eastAsia="Calibri" w:cstheme="minorHAnsi"/>
          <w:rtl/>
          <w:lang w:eastAsia="he-IL"/>
        </w:rPr>
        <w:t>ווסאפ</w:t>
      </w:r>
      <w:proofErr w:type="spellEnd"/>
      <w:r w:rsidRPr="00F2588F">
        <w:rPr>
          <w:rFonts w:eastAsia="Calibri" w:cstheme="minorHAnsi"/>
          <w:rtl/>
          <w:lang w:eastAsia="he-IL"/>
        </w:rPr>
        <w:t xml:space="preserve"> ו </w:t>
      </w:r>
      <w:r w:rsidRPr="00F2588F">
        <w:rPr>
          <w:rFonts w:eastAsia="Calibri" w:cstheme="minorHAnsi"/>
          <w:lang w:eastAsia="he-IL"/>
        </w:rPr>
        <w:t>SMS</w:t>
      </w:r>
      <w:r w:rsidRPr="00F2588F">
        <w:rPr>
          <w:rFonts w:eastAsia="Calibri" w:cstheme="minorHAnsi"/>
          <w:rtl/>
          <w:lang w:eastAsia="he-IL"/>
        </w:rPr>
        <w:t xml:space="preserve"> אוטומטיים</w:t>
      </w:r>
    </w:p>
    <w:p w14:paraId="0505F344" w14:textId="77777777" w:rsidR="001B5261" w:rsidRPr="00F2588F" w:rsidRDefault="001B5261" w:rsidP="00F2588F">
      <w:pPr>
        <w:numPr>
          <w:ilvl w:val="4"/>
          <w:numId w:val="80"/>
        </w:numPr>
        <w:contextualSpacing/>
        <w:rPr>
          <w:rFonts w:eastAsia="Calibri" w:cstheme="minorHAnsi"/>
          <w:lang w:eastAsia="he-IL"/>
        </w:rPr>
      </w:pPr>
      <w:r w:rsidRPr="00F2588F">
        <w:rPr>
          <w:rFonts w:eastAsia="Calibri" w:cstheme="minorHAnsi"/>
          <w:rtl/>
          <w:lang w:eastAsia="he-IL"/>
        </w:rPr>
        <w:t>שירותים עצמיים ואוטומטים ונוספים ביוזמת הספק או היחידה</w:t>
      </w:r>
    </w:p>
    <w:p w14:paraId="12389E59" w14:textId="77777777" w:rsidR="00B07419" w:rsidRPr="00772999" w:rsidRDefault="003A443C" w:rsidP="006430E8">
      <w:pPr>
        <w:numPr>
          <w:ilvl w:val="1"/>
          <w:numId w:val="91"/>
        </w:numPr>
        <w:ind w:left="941"/>
        <w:contextualSpacing/>
        <w:jc w:val="left"/>
        <w:rPr>
          <w:rFonts w:eastAsia="Calibri" w:cstheme="minorHAnsi"/>
          <w:b/>
          <w:bCs/>
          <w:sz w:val="22"/>
          <w:szCs w:val="22"/>
          <w:rtl/>
          <w:lang w:eastAsia="he-IL"/>
        </w:rPr>
      </w:pPr>
      <w:r w:rsidRPr="00772999">
        <w:rPr>
          <w:rFonts w:eastAsia="Calibri" w:cstheme="minorHAnsi"/>
          <w:b/>
          <w:bCs/>
          <w:rtl/>
        </w:rPr>
        <w:t xml:space="preserve">מערכת ניהול ידע - </w:t>
      </w:r>
      <w:r w:rsidRPr="00772999">
        <w:rPr>
          <w:rFonts w:eastAsia="Calibri" w:cstheme="minorHAnsi"/>
          <w:b/>
          <w:bCs/>
        </w:rPr>
        <w:t>KM</w:t>
      </w:r>
      <w:r w:rsidRPr="00772999">
        <w:rPr>
          <w:rFonts w:eastAsia="Calibri" w:cstheme="minorHAnsi"/>
          <w:b/>
          <w:bCs/>
          <w:rtl/>
        </w:rPr>
        <w:t xml:space="preserve"> -</w:t>
      </w:r>
      <w:r w:rsidRPr="00772999">
        <w:rPr>
          <w:rFonts w:eastAsia="Calibri" w:cstheme="minorHAnsi"/>
          <w:b/>
          <w:bCs/>
        </w:rPr>
        <w:t xml:space="preserve">Knowledge Management </w:t>
      </w:r>
      <w:r w:rsidRPr="00772999">
        <w:rPr>
          <w:rFonts w:eastAsia="Calibri" w:cstheme="minorHAnsi"/>
          <w:b/>
          <w:bCs/>
          <w:rtl/>
        </w:rPr>
        <w:t xml:space="preserve"> </w:t>
      </w:r>
    </w:p>
    <w:p w14:paraId="15547D4E" w14:textId="77777777" w:rsidR="00CE34B2" w:rsidRPr="00CE34B2" w:rsidRDefault="00CE34B2" w:rsidP="006430E8">
      <w:pPr>
        <w:pStyle w:val="aff0"/>
        <w:numPr>
          <w:ilvl w:val="0"/>
          <w:numId w:val="89"/>
        </w:numPr>
        <w:contextualSpacing/>
        <w:jc w:val="left"/>
        <w:rPr>
          <w:rFonts w:eastAsia="Calibri" w:cstheme="minorHAnsi"/>
          <w:b/>
          <w:bCs/>
          <w:vanish/>
          <w:rtl/>
        </w:rPr>
      </w:pPr>
    </w:p>
    <w:p w14:paraId="772D78A4" w14:textId="77777777" w:rsidR="00CE34B2" w:rsidRPr="00CE34B2" w:rsidRDefault="00CE34B2" w:rsidP="006430E8">
      <w:pPr>
        <w:pStyle w:val="aff0"/>
        <w:numPr>
          <w:ilvl w:val="0"/>
          <w:numId w:val="89"/>
        </w:numPr>
        <w:contextualSpacing/>
        <w:jc w:val="left"/>
        <w:rPr>
          <w:rFonts w:eastAsia="Calibri" w:cstheme="minorHAnsi"/>
          <w:b/>
          <w:bCs/>
          <w:vanish/>
          <w:rtl/>
        </w:rPr>
      </w:pPr>
    </w:p>
    <w:p w14:paraId="3775AED6" w14:textId="77777777" w:rsidR="00CE34B2" w:rsidRPr="00CE34B2" w:rsidRDefault="00CE34B2" w:rsidP="006430E8">
      <w:pPr>
        <w:pStyle w:val="aff0"/>
        <w:numPr>
          <w:ilvl w:val="1"/>
          <w:numId w:val="89"/>
        </w:numPr>
        <w:contextualSpacing/>
        <w:jc w:val="left"/>
        <w:rPr>
          <w:rFonts w:eastAsia="Calibri" w:cstheme="minorHAnsi"/>
          <w:b/>
          <w:bCs/>
          <w:vanish/>
          <w:rtl/>
        </w:rPr>
      </w:pPr>
    </w:p>
    <w:p w14:paraId="211F8131" w14:textId="267A28A3" w:rsidR="00B07419" w:rsidRPr="00E53DD6" w:rsidRDefault="003A443C" w:rsidP="006430E8">
      <w:pPr>
        <w:numPr>
          <w:ilvl w:val="2"/>
          <w:numId w:val="89"/>
        </w:numPr>
        <w:contextualSpacing/>
        <w:jc w:val="left"/>
        <w:rPr>
          <w:rFonts w:eastAsia="Calibri" w:cstheme="minorHAnsi"/>
          <w:b/>
          <w:bCs/>
        </w:rPr>
      </w:pPr>
      <w:r w:rsidRPr="00E53DD6">
        <w:rPr>
          <w:rFonts w:eastAsia="Calibri" w:cstheme="minorHAnsi" w:hint="cs"/>
          <w:b/>
          <w:bCs/>
          <w:rtl/>
        </w:rPr>
        <w:t>כללי</w:t>
      </w:r>
    </w:p>
    <w:p w14:paraId="50AC0BDE" w14:textId="5A795BE1" w:rsidR="00B07419" w:rsidRDefault="003A443C" w:rsidP="00AC6B7E">
      <w:pPr>
        <w:numPr>
          <w:ilvl w:val="3"/>
          <w:numId w:val="89"/>
        </w:numPr>
        <w:ind w:left="1927" w:hanging="934"/>
        <w:contextualSpacing/>
        <w:jc w:val="left"/>
        <w:rPr>
          <w:rFonts w:eastAsia="Calibri" w:cstheme="minorHAnsi"/>
          <w:lang w:eastAsia="he-IL"/>
        </w:rPr>
      </w:pPr>
      <w:r w:rsidRPr="00373492">
        <w:rPr>
          <w:rFonts w:eastAsia="Calibri" w:cstheme="minorHAnsi"/>
          <w:rtl/>
        </w:rPr>
        <w:t xml:space="preserve">המערכת תתמוך בתסריטי שיחות אחידים במוקד </w:t>
      </w:r>
      <w:r w:rsidRPr="00373492">
        <w:rPr>
          <w:rFonts w:eastAsia="Calibri" w:cstheme="minorHAnsi" w:hint="cs"/>
          <w:rtl/>
        </w:rPr>
        <w:t>וביחידות</w:t>
      </w:r>
      <w:r w:rsidR="00AC6B7E">
        <w:rPr>
          <w:rFonts w:eastAsia="Calibri" w:cstheme="minorHAnsi" w:hint="cs"/>
          <w:rtl/>
        </w:rPr>
        <w:t xml:space="preserve">, </w:t>
      </w:r>
      <w:r>
        <w:rPr>
          <w:rFonts w:eastAsia="Calibri" w:cstheme="minorHAnsi" w:hint="cs"/>
          <w:rtl/>
        </w:rPr>
        <w:t>בתבניות מענה</w:t>
      </w:r>
      <w:r w:rsidR="00E529AB">
        <w:rPr>
          <w:rFonts w:eastAsia="Calibri" w:cstheme="minorHAnsi" w:hint="cs"/>
          <w:rtl/>
        </w:rPr>
        <w:t>,</w:t>
      </w:r>
      <w:r w:rsidRPr="00373492">
        <w:rPr>
          <w:rFonts w:eastAsia="Calibri" w:cstheme="minorHAnsi"/>
          <w:rtl/>
        </w:rPr>
        <w:t xml:space="preserve"> </w:t>
      </w:r>
      <w:r w:rsidR="00E529AB">
        <w:rPr>
          <w:rFonts w:eastAsia="Calibri" w:cstheme="minorHAnsi" w:hint="cs"/>
          <w:rtl/>
        </w:rPr>
        <w:t>ו</w:t>
      </w:r>
      <w:r w:rsidRPr="00373492">
        <w:rPr>
          <w:rFonts w:eastAsia="Calibri" w:cstheme="minorHAnsi"/>
          <w:rtl/>
        </w:rPr>
        <w:t>תשמש כבסיס לידע הנמסר ל</w:t>
      </w:r>
      <w:r w:rsidRPr="00373492">
        <w:rPr>
          <w:rFonts w:eastAsia="Calibri" w:cstheme="minorHAnsi" w:hint="cs"/>
          <w:rtl/>
        </w:rPr>
        <w:t>ל</w:t>
      </w:r>
      <w:r w:rsidRPr="00373492">
        <w:rPr>
          <w:rFonts w:eastAsia="Calibri" w:cstheme="minorHAnsi"/>
          <w:rtl/>
        </w:rPr>
        <w:t xml:space="preserve">קוחות בכל </w:t>
      </w:r>
      <w:r>
        <w:rPr>
          <w:rFonts w:eastAsia="Calibri" w:cstheme="minorHAnsi" w:hint="cs"/>
          <w:rtl/>
        </w:rPr>
        <w:t>הערוצים</w:t>
      </w:r>
      <w:r w:rsidRPr="00373492">
        <w:rPr>
          <w:rFonts w:eastAsia="Calibri" w:cstheme="minorHAnsi"/>
          <w:rtl/>
        </w:rPr>
        <w:t xml:space="preserve"> לרבות </w:t>
      </w:r>
      <w:r>
        <w:rPr>
          <w:rFonts w:eastAsia="Calibri" w:cstheme="minorHAnsi" w:hint="cs"/>
          <w:rtl/>
        </w:rPr>
        <w:t>דיוור</w:t>
      </w:r>
      <w:r w:rsidRPr="00373492">
        <w:rPr>
          <w:rFonts w:eastAsia="Calibri" w:cstheme="minorHAnsi"/>
          <w:rtl/>
        </w:rPr>
        <w:t xml:space="preserve"> (דוא"ל, </w:t>
      </w:r>
      <w:r w:rsidRPr="00373492">
        <w:rPr>
          <w:rFonts w:eastAsia="Calibri" w:cstheme="minorHAnsi"/>
        </w:rPr>
        <w:t>WhatsApp</w:t>
      </w:r>
      <w:r w:rsidRPr="00373492">
        <w:rPr>
          <w:rFonts w:eastAsia="Calibri" w:cstheme="minorHAnsi"/>
          <w:rtl/>
        </w:rPr>
        <w:t xml:space="preserve">, </w:t>
      </w:r>
      <w:r w:rsidRPr="00373492">
        <w:rPr>
          <w:rFonts w:eastAsia="Calibri" w:cstheme="minorHAnsi"/>
        </w:rPr>
        <w:t>SMS</w:t>
      </w:r>
      <w:r w:rsidRPr="00373492">
        <w:rPr>
          <w:rFonts w:eastAsia="Calibri" w:cstheme="minorHAnsi"/>
          <w:rtl/>
        </w:rPr>
        <w:t>.</w:t>
      </w:r>
      <w:r w:rsidRPr="00373492">
        <w:rPr>
          <w:rFonts w:eastAsia="Calibri" w:cstheme="minorHAnsi" w:hint="cs"/>
          <w:rtl/>
        </w:rPr>
        <w:t xml:space="preserve"> ועוד).</w:t>
      </w:r>
      <w:r w:rsidRPr="00373492">
        <w:rPr>
          <w:rFonts w:eastAsia="Calibri" w:cstheme="minorHAnsi"/>
          <w:rtl/>
        </w:rPr>
        <w:t xml:space="preserve"> </w:t>
      </w:r>
    </w:p>
    <w:p w14:paraId="12534B26" w14:textId="5F504B27" w:rsidR="00AC6B7E" w:rsidRDefault="00AC6B7E" w:rsidP="006430E8">
      <w:pPr>
        <w:numPr>
          <w:ilvl w:val="3"/>
          <w:numId w:val="89"/>
        </w:numPr>
        <w:ind w:left="1927" w:hanging="934"/>
        <w:contextualSpacing/>
        <w:jc w:val="left"/>
        <w:rPr>
          <w:rFonts w:eastAsia="Calibri" w:cstheme="minorHAnsi"/>
          <w:lang w:eastAsia="he-IL"/>
        </w:rPr>
      </w:pPr>
      <w:r>
        <w:rPr>
          <w:rFonts w:eastAsia="Calibri" w:cstheme="minorHAnsi" w:hint="cs"/>
          <w:rtl/>
          <w:lang w:eastAsia="he-IL"/>
        </w:rPr>
        <w:t>המערכת תאפשר שליפת מידע לנציג באופן מהיר, יד</w:t>
      </w:r>
      <w:r w:rsidR="00D23079">
        <w:rPr>
          <w:rFonts w:eastAsia="Calibri" w:cstheme="minorHAnsi" w:hint="cs"/>
          <w:rtl/>
          <w:lang w:eastAsia="he-IL"/>
        </w:rPr>
        <w:t>י</w:t>
      </w:r>
      <w:r>
        <w:rPr>
          <w:rFonts w:eastAsia="Calibri" w:cstheme="minorHAnsi" w:hint="cs"/>
          <w:rtl/>
          <w:lang w:eastAsia="he-IL"/>
        </w:rPr>
        <w:t xml:space="preserve">דותי ואינטואיטיבי. </w:t>
      </w:r>
    </w:p>
    <w:p w14:paraId="55F11C81" w14:textId="178BD425" w:rsidR="00AC6B7E" w:rsidRDefault="00AC6B7E" w:rsidP="006430E8">
      <w:pPr>
        <w:numPr>
          <w:ilvl w:val="3"/>
          <w:numId w:val="89"/>
        </w:numPr>
        <w:ind w:left="1927" w:hanging="934"/>
        <w:contextualSpacing/>
        <w:jc w:val="left"/>
        <w:rPr>
          <w:rFonts w:eastAsia="Calibri" w:cstheme="minorHAnsi"/>
          <w:lang w:eastAsia="he-IL"/>
        </w:rPr>
      </w:pPr>
      <w:r>
        <w:rPr>
          <w:rFonts w:eastAsia="Calibri" w:cstheme="minorHAnsi" w:hint="cs"/>
          <w:rtl/>
          <w:lang w:eastAsia="he-IL"/>
        </w:rPr>
        <w:t xml:space="preserve">באחריות הספק להקים את  סביבות העבודה במבנה אחיד לכל היחידות, המאפשר שליפת מידע מהיר, לעדכן באופן שוטף את המידע, לטייב את המידע ולהכשיר מישהו קבוע  ומקצועי לטובת כך </w:t>
      </w:r>
    </w:p>
    <w:p w14:paraId="73502008" w14:textId="166A97EE" w:rsidR="00B07419" w:rsidRDefault="003A443C" w:rsidP="006430E8">
      <w:pPr>
        <w:numPr>
          <w:ilvl w:val="3"/>
          <w:numId w:val="89"/>
        </w:numPr>
        <w:ind w:left="1927" w:hanging="934"/>
        <w:contextualSpacing/>
        <w:jc w:val="left"/>
        <w:rPr>
          <w:rFonts w:eastAsia="Calibri" w:cstheme="minorHAnsi"/>
          <w:lang w:eastAsia="he-IL"/>
        </w:rPr>
      </w:pPr>
      <w:r w:rsidRPr="00373492">
        <w:rPr>
          <w:rFonts w:eastAsia="Calibri" w:cstheme="minorHAnsi" w:hint="cs"/>
          <w:rtl/>
        </w:rPr>
        <w:t>המערכת תסופק על ידי הספק ותהיה בבעלותו</w:t>
      </w:r>
      <w:r w:rsidR="00AC6B7E">
        <w:rPr>
          <w:rFonts w:eastAsia="Calibri" w:cstheme="minorHAnsi" w:hint="cs"/>
          <w:rtl/>
        </w:rPr>
        <w:t>,</w:t>
      </w:r>
      <w:r>
        <w:rPr>
          <w:rFonts w:eastAsia="Calibri" w:cstheme="minorHAnsi" w:hint="cs"/>
          <w:rtl/>
        </w:rPr>
        <w:t xml:space="preserve"> </w:t>
      </w:r>
      <w:r w:rsidRPr="00373492">
        <w:rPr>
          <w:rFonts w:eastAsia="Calibri" w:cstheme="minorHAnsi" w:hint="cs"/>
          <w:rtl/>
        </w:rPr>
        <w:t>תותקן על שרתי המשרד</w:t>
      </w:r>
      <w:r>
        <w:rPr>
          <w:rFonts w:eastAsia="Calibri" w:cstheme="minorHAnsi" w:hint="cs"/>
          <w:rtl/>
        </w:rPr>
        <w:t>,</w:t>
      </w:r>
      <w:r w:rsidRPr="00373492">
        <w:rPr>
          <w:rFonts w:eastAsia="Calibri" w:cstheme="minorHAnsi" w:hint="cs"/>
          <w:rtl/>
        </w:rPr>
        <w:t xml:space="preserve"> </w:t>
      </w:r>
      <w:r>
        <w:rPr>
          <w:rFonts w:eastAsia="Calibri" w:cstheme="minorHAnsi" w:hint="cs"/>
          <w:rtl/>
          <w:lang w:eastAsia="he-IL"/>
        </w:rPr>
        <w:t>תופעל ב</w:t>
      </w:r>
      <w:r w:rsidRPr="00373492">
        <w:rPr>
          <w:rFonts w:eastAsia="Calibri" w:cstheme="minorHAnsi" w:hint="cs"/>
          <w:rtl/>
          <w:lang w:eastAsia="he-IL"/>
        </w:rPr>
        <w:t>רשת ה</w:t>
      </w:r>
      <w:r w:rsidRPr="00373492">
        <w:rPr>
          <w:rFonts w:eastAsia="Calibri" w:cstheme="minorHAnsi"/>
          <w:rtl/>
          <w:lang w:eastAsia="he-IL"/>
        </w:rPr>
        <w:t xml:space="preserve">משרד ותהייה נגישה למוקד הספק דרך </w:t>
      </w:r>
      <w:r>
        <w:rPr>
          <w:rFonts w:eastAsia="Calibri" w:cstheme="minorHAnsi" w:hint="cs"/>
          <w:rtl/>
          <w:lang w:eastAsia="he-IL"/>
        </w:rPr>
        <w:t>עמדות הנציגים</w:t>
      </w:r>
      <w:r w:rsidRPr="00373492">
        <w:rPr>
          <w:rFonts w:eastAsia="Calibri" w:cstheme="minorHAnsi" w:hint="cs"/>
          <w:rtl/>
          <w:lang w:eastAsia="he-IL"/>
        </w:rPr>
        <w:t>.</w:t>
      </w:r>
      <w:r w:rsidRPr="00373492">
        <w:rPr>
          <w:rFonts w:eastAsia="Calibri" w:cstheme="minorHAnsi"/>
          <w:rtl/>
          <w:lang w:eastAsia="he-IL"/>
        </w:rPr>
        <w:t xml:space="preserve"> </w:t>
      </w:r>
    </w:p>
    <w:p w14:paraId="63E9D1AF" w14:textId="0B86B7AC" w:rsidR="00B07419" w:rsidRDefault="003A443C" w:rsidP="00AC6B7E">
      <w:pPr>
        <w:numPr>
          <w:ilvl w:val="3"/>
          <w:numId w:val="89"/>
        </w:numPr>
        <w:ind w:left="1927" w:hanging="934"/>
        <w:contextualSpacing/>
        <w:jc w:val="left"/>
        <w:rPr>
          <w:rFonts w:eastAsia="Calibri" w:cstheme="minorHAnsi"/>
          <w:lang w:eastAsia="he-IL"/>
        </w:rPr>
      </w:pPr>
      <w:r w:rsidRPr="00786E9B">
        <w:rPr>
          <w:rFonts w:eastAsia="Calibri" w:cstheme="minorHAnsi" w:hint="eastAsia"/>
          <w:rtl/>
          <w:lang w:eastAsia="he-IL"/>
        </w:rPr>
        <w:t>היישום</w:t>
      </w:r>
      <w:r w:rsidRPr="00786E9B">
        <w:rPr>
          <w:rFonts w:eastAsia="Calibri" w:cstheme="minorHAnsi"/>
          <w:rtl/>
          <w:lang w:eastAsia="he-IL"/>
        </w:rPr>
        <w:t xml:space="preserve"> </w:t>
      </w:r>
      <w:r w:rsidRPr="008B27FD">
        <w:rPr>
          <w:rFonts w:eastAsia="Calibri" w:cstheme="minorHAnsi"/>
          <w:b/>
          <w:bCs/>
          <w:rtl/>
          <w:lang w:eastAsia="he-IL"/>
        </w:rPr>
        <w:t>ישרת גם</w:t>
      </w:r>
      <w:r w:rsidRPr="00786E9B">
        <w:rPr>
          <w:rFonts w:eastAsia="Calibri" w:cstheme="minorHAnsi"/>
          <w:rtl/>
          <w:lang w:eastAsia="he-IL"/>
        </w:rPr>
        <w:t xml:space="preserve"> את מוקד</w:t>
      </w:r>
      <w:r w:rsidRPr="00373492">
        <w:rPr>
          <w:rFonts w:eastAsia="Calibri" w:cstheme="minorHAnsi"/>
          <w:rtl/>
          <w:lang w:eastAsia="he-IL"/>
        </w:rPr>
        <w:t xml:space="preserve"> </w:t>
      </w:r>
      <w:r>
        <w:rPr>
          <w:rFonts w:eastAsia="Calibri" w:cstheme="minorHAnsi" w:hint="cs"/>
          <w:rtl/>
          <w:lang w:eastAsia="he-IL"/>
        </w:rPr>
        <w:t>ה</w:t>
      </w:r>
      <w:r w:rsidRPr="00373492">
        <w:rPr>
          <w:rFonts w:eastAsia="Calibri" w:cstheme="minorHAnsi"/>
          <w:rtl/>
          <w:lang w:eastAsia="he-IL"/>
        </w:rPr>
        <w:t xml:space="preserve">משרד הקיים (בהר חוצבים). הספק </w:t>
      </w:r>
      <w:r>
        <w:rPr>
          <w:rFonts w:eastAsia="Calibri" w:cstheme="minorHAnsi" w:hint="cs"/>
          <w:rtl/>
          <w:lang w:eastAsia="he-IL"/>
        </w:rPr>
        <w:t>י</w:t>
      </w:r>
      <w:r w:rsidRPr="00373492">
        <w:rPr>
          <w:rFonts w:eastAsia="Calibri" w:cstheme="minorHAnsi"/>
          <w:rtl/>
          <w:lang w:eastAsia="he-IL"/>
        </w:rPr>
        <w:t xml:space="preserve">ספק </w:t>
      </w:r>
      <w:r w:rsidRPr="00373492">
        <w:rPr>
          <w:rFonts w:eastAsia="Calibri" w:cstheme="minorHAnsi" w:hint="cs"/>
          <w:rtl/>
          <w:lang w:eastAsia="he-IL"/>
        </w:rPr>
        <w:t>רישיונו</w:t>
      </w:r>
      <w:r w:rsidRPr="00373492">
        <w:rPr>
          <w:rFonts w:eastAsia="Calibri" w:cstheme="minorHAnsi" w:hint="eastAsia"/>
          <w:rtl/>
          <w:lang w:eastAsia="he-IL"/>
        </w:rPr>
        <w:t>ת</w:t>
      </w:r>
      <w:r w:rsidRPr="00373492">
        <w:rPr>
          <w:rFonts w:eastAsia="Calibri" w:cstheme="minorHAnsi"/>
          <w:rtl/>
          <w:lang w:eastAsia="he-IL"/>
        </w:rPr>
        <w:t xml:space="preserve"> </w:t>
      </w:r>
      <w:r w:rsidRPr="00373492">
        <w:rPr>
          <w:rFonts w:eastAsia="Calibri" w:cstheme="minorHAnsi" w:hint="cs"/>
          <w:rtl/>
          <w:lang w:eastAsia="he-IL"/>
        </w:rPr>
        <w:t>כמפורט בהצעת מחיר</w:t>
      </w:r>
      <w:r w:rsidRPr="00373492">
        <w:rPr>
          <w:rFonts w:eastAsia="Calibri" w:cstheme="minorHAnsi"/>
          <w:rtl/>
          <w:lang w:eastAsia="he-IL"/>
        </w:rPr>
        <w:t xml:space="preserve">. </w:t>
      </w:r>
    </w:p>
    <w:p w14:paraId="1C1E0D4E" w14:textId="77777777" w:rsidR="00B07419" w:rsidRPr="00373492" w:rsidRDefault="003A443C" w:rsidP="006430E8">
      <w:pPr>
        <w:numPr>
          <w:ilvl w:val="3"/>
          <w:numId w:val="89"/>
        </w:numPr>
        <w:ind w:left="1927" w:hanging="934"/>
        <w:contextualSpacing/>
        <w:jc w:val="left"/>
        <w:rPr>
          <w:rFonts w:eastAsia="Calibri" w:cstheme="minorHAnsi"/>
          <w:lang w:eastAsia="he-IL"/>
        </w:rPr>
      </w:pPr>
      <w:r w:rsidRPr="00373492">
        <w:rPr>
          <w:rFonts w:eastAsia="Calibri" w:cstheme="minorHAnsi"/>
          <w:rtl/>
          <w:lang w:eastAsia="he-IL"/>
        </w:rPr>
        <w:t>הספק יהיה אחראי על התקנת המערכת, רישוי המערכת ותחזוקה שוטפת של התוכנה</w:t>
      </w:r>
      <w:r>
        <w:rPr>
          <w:rFonts w:eastAsia="Calibri" w:cstheme="minorHAnsi" w:hint="cs"/>
          <w:rtl/>
          <w:lang w:eastAsia="he-IL"/>
        </w:rPr>
        <w:t xml:space="preserve"> ושדרוגי גרסאות </w:t>
      </w:r>
    </w:p>
    <w:p w14:paraId="47F11DEF" w14:textId="7CC6BAE0" w:rsidR="00B07419" w:rsidRDefault="003A443C" w:rsidP="00AC6B7E">
      <w:pPr>
        <w:numPr>
          <w:ilvl w:val="3"/>
          <w:numId w:val="89"/>
        </w:numPr>
        <w:ind w:left="1927" w:hanging="934"/>
        <w:contextualSpacing/>
        <w:jc w:val="left"/>
        <w:rPr>
          <w:rFonts w:eastAsia="Calibri" w:cstheme="minorHAnsi"/>
          <w:lang w:eastAsia="he-IL"/>
        </w:rPr>
      </w:pPr>
      <w:r w:rsidRPr="00373492">
        <w:rPr>
          <w:rFonts w:eastAsia="Calibri" w:cstheme="minorHAnsi"/>
          <w:rtl/>
        </w:rPr>
        <w:t>מערכת ניהול הידע תנוהל ותעודכן על ידי הספק</w:t>
      </w:r>
      <w:r w:rsidR="00AC6B7E">
        <w:rPr>
          <w:rFonts w:eastAsia="Calibri" w:cstheme="minorHAnsi" w:hint="cs"/>
          <w:rtl/>
        </w:rPr>
        <w:t xml:space="preserve">.  </w:t>
      </w:r>
      <w:r>
        <w:rPr>
          <w:rFonts w:eastAsia="Calibri" w:cstheme="minorHAnsi" w:hint="cs"/>
          <w:rtl/>
        </w:rPr>
        <w:t>למשרד תהייה יכולת עדכון ועריכה ואף לאשר מידע בתהליך אשור המידע שינוהל במערכת</w:t>
      </w:r>
      <w:r w:rsidRPr="00373492">
        <w:rPr>
          <w:rFonts w:eastAsia="Calibri" w:cstheme="minorHAnsi"/>
          <w:rtl/>
        </w:rPr>
        <w:t>. יקבעו נהלי עבודה בנושא זה בשלב ההקמה</w:t>
      </w:r>
      <w:r w:rsidRPr="00373492">
        <w:rPr>
          <w:rFonts w:eastAsia="Calibri" w:cstheme="minorHAnsi" w:hint="cs"/>
          <w:rtl/>
        </w:rPr>
        <w:t>.</w:t>
      </w:r>
    </w:p>
    <w:p w14:paraId="0816474C" w14:textId="77777777" w:rsidR="00B07419" w:rsidRDefault="003A443C" w:rsidP="006430E8">
      <w:pPr>
        <w:numPr>
          <w:ilvl w:val="3"/>
          <w:numId w:val="89"/>
        </w:numPr>
        <w:ind w:left="1927" w:hanging="934"/>
        <w:contextualSpacing/>
        <w:jc w:val="left"/>
        <w:rPr>
          <w:rFonts w:eastAsia="Calibri" w:cstheme="minorHAnsi"/>
          <w:lang w:eastAsia="he-IL"/>
        </w:rPr>
      </w:pPr>
      <w:r w:rsidRPr="00373492">
        <w:rPr>
          <w:rFonts w:eastAsia="Calibri" w:cstheme="minorHAnsi"/>
          <w:rtl/>
          <w:lang w:eastAsia="he-IL"/>
        </w:rPr>
        <w:t>תתאפשר גישה מרחוק של נציגי המשרד למערכת</w:t>
      </w:r>
      <w:r w:rsidRPr="00373492">
        <w:rPr>
          <w:rFonts w:eastAsia="Calibri" w:cstheme="minorHAnsi" w:hint="cs"/>
          <w:rtl/>
          <w:lang w:eastAsia="he-IL"/>
        </w:rPr>
        <w:t>.</w:t>
      </w:r>
    </w:p>
    <w:p w14:paraId="59B9F08C" w14:textId="77777777" w:rsidR="00B07419" w:rsidRDefault="003A443C" w:rsidP="006430E8">
      <w:pPr>
        <w:keepNext/>
        <w:keepLines/>
        <w:numPr>
          <w:ilvl w:val="3"/>
          <w:numId w:val="89"/>
        </w:numPr>
        <w:ind w:left="1927" w:hanging="934"/>
        <w:contextualSpacing/>
        <w:rPr>
          <w:rFonts w:eastAsia="Calibri" w:cstheme="minorHAnsi"/>
          <w:lang w:eastAsia="he-IL"/>
        </w:rPr>
      </w:pPr>
      <w:r w:rsidRPr="00373492">
        <w:rPr>
          <w:rFonts w:eastAsia="Calibri" w:cstheme="minorHAnsi"/>
          <w:rtl/>
          <w:lang w:eastAsia="he-IL"/>
        </w:rPr>
        <w:t>יתאפשר יצוא המידע המוזן לקובץ לצורך העברתו לבקרה ותיקוף המשרד</w:t>
      </w:r>
      <w:r w:rsidRPr="00373492">
        <w:rPr>
          <w:rFonts w:eastAsia="Calibri" w:cstheme="minorHAnsi" w:hint="cs"/>
          <w:rtl/>
          <w:lang w:eastAsia="he-IL"/>
        </w:rPr>
        <w:t xml:space="preserve">, </w:t>
      </w:r>
      <w:r w:rsidRPr="00373492">
        <w:rPr>
          <w:rFonts w:eastAsia="Calibri" w:cstheme="minorHAnsi"/>
          <w:rtl/>
          <w:lang w:eastAsia="he-IL"/>
        </w:rPr>
        <w:t>הזנת התכנים המוזנים תהייה לאחר אישור המידע על ידי נציג המשרד</w:t>
      </w:r>
      <w:r w:rsidRPr="00373492">
        <w:rPr>
          <w:rFonts w:eastAsia="Calibri" w:cstheme="minorHAnsi" w:hint="cs"/>
          <w:rtl/>
          <w:lang w:eastAsia="he-IL"/>
        </w:rPr>
        <w:t>.</w:t>
      </w:r>
    </w:p>
    <w:p w14:paraId="4D4DFEB4" w14:textId="1FB98BC2" w:rsidR="00B07419" w:rsidRPr="00373492" w:rsidRDefault="003A443C" w:rsidP="006430E8">
      <w:pPr>
        <w:keepNext/>
        <w:keepLines/>
        <w:numPr>
          <w:ilvl w:val="3"/>
          <w:numId w:val="89"/>
        </w:numPr>
        <w:ind w:left="1927" w:hanging="934"/>
        <w:contextualSpacing/>
        <w:rPr>
          <w:rFonts w:eastAsia="Calibri" w:cstheme="minorHAnsi"/>
          <w:lang w:eastAsia="he-IL"/>
        </w:rPr>
      </w:pPr>
      <w:r w:rsidRPr="00373492">
        <w:rPr>
          <w:rFonts w:eastAsia="Calibri" w:cstheme="minorHAnsi"/>
          <w:rtl/>
          <w:lang w:eastAsia="he-IL"/>
        </w:rPr>
        <w:t>אישור המערכת מבחינת אבטחת מידע- יתקבל לאחר בדיקת יחידת אבטחת מידע של המשרד</w:t>
      </w:r>
      <w:r w:rsidRPr="00373492">
        <w:rPr>
          <w:rFonts w:eastAsia="Calibri" w:cstheme="minorHAnsi" w:hint="cs"/>
          <w:rtl/>
          <w:lang w:eastAsia="he-IL"/>
        </w:rPr>
        <w:t>.</w:t>
      </w:r>
      <w:r w:rsidR="00AC6B7E">
        <w:rPr>
          <w:rFonts w:eastAsia="Calibri" w:cstheme="minorHAnsi" w:hint="cs"/>
          <w:rtl/>
          <w:lang w:eastAsia="he-IL"/>
        </w:rPr>
        <w:t xml:space="preserve"> </w:t>
      </w:r>
    </w:p>
    <w:p w14:paraId="4431230C" w14:textId="463C355A" w:rsidR="00B07419" w:rsidRPr="00373492" w:rsidRDefault="003A443C" w:rsidP="006430E8">
      <w:pPr>
        <w:keepNext/>
        <w:keepLines/>
        <w:numPr>
          <w:ilvl w:val="3"/>
          <w:numId w:val="89"/>
        </w:numPr>
        <w:ind w:left="1927" w:hanging="934"/>
        <w:contextualSpacing/>
        <w:rPr>
          <w:rFonts w:eastAsia="Calibri" w:cstheme="minorHAnsi"/>
          <w:lang w:eastAsia="he-IL"/>
        </w:rPr>
      </w:pPr>
      <w:r w:rsidRPr="00373492">
        <w:rPr>
          <w:rFonts w:eastAsia="Calibri" w:cstheme="minorHAnsi"/>
          <w:u w:val="single"/>
          <w:rtl/>
          <w:lang w:eastAsia="he-IL"/>
        </w:rPr>
        <w:t>סיום ההתקשרות</w:t>
      </w:r>
      <w:r w:rsidRPr="00373492">
        <w:rPr>
          <w:rFonts w:eastAsia="Calibri" w:cstheme="minorHAnsi" w:hint="cs"/>
          <w:rtl/>
          <w:lang w:eastAsia="he-IL"/>
        </w:rPr>
        <w:t xml:space="preserve"> - </w:t>
      </w:r>
      <w:r w:rsidRPr="00373492">
        <w:rPr>
          <w:rFonts w:eastAsia="Calibri" w:cstheme="minorHAnsi"/>
          <w:rtl/>
          <w:lang w:eastAsia="he-IL"/>
        </w:rPr>
        <w:t xml:space="preserve">במידה וכלל פעילות המוקד תעבור </w:t>
      </w:r>
      <w:r w:rsidR="00E822FA" w:rsidRPr="00373492">
        <w:rPr>
          <w:rFonts w:eastAsia="Calibri" w:cstheme="minorHAnsi"/>
          <w:rtl/>
          <w:lang w:eastAsia="he-IL"/>
        </w:rPr>
        <w:t>ל</w:t>
      </w:r>
      <w:r w:rsidR="00E822FA">
        <w:rPr>
          <w:rFonts w:eastAsia="Calibri" w:cstheme="minorHAnsi" w:hint="cs"/>
          <w:rtl/>
          <w:lang w:eastAsia="he-IL"/>
        </w:rPr>
        <w:t>ספק</w:t>
      </w:r>
      <w:r w:rsidR="00E822FA" w:rsidRPr="00373492">
        <w:rPr>
          <w:rFonts w:eastAsia="Calibri" w:cstheme="minorHAnsi"/>
          <w:rtl/>
          <w:lang w:eastAsia="he-IL"/>
        </w:rPr>
        <w:t xml:space="preserve"> </w:t>
      </w:r>
      <w:r w:rsidRPr="00373492">
        <w:rPr>
          <w:rFonts w:eastAsia="Calibri" w:cstheme="minorHAnsi" w:hint="cs"/>
          <w:rtl/>
          <w:lang w:eastAsia="he-IL"/>
        </w:rPr>
        <w:t>אחר</w:t>
      </w:r>
      <w:r w:rsidRPr="00373492">
        <w:rPr>
          <w:rFonts w:eastAsia="Calibri" w:cstheme="minorHAnsi"/>
          <w:rtl/>
          <w:lang w:eastAsia="he-IL"/>
        </w:rPr>
        <w:t>, הספק יעביר באמצעות מדיה מגנטית בפורמט</w:t>
      </w:r>
      <w:r w:rsidRPr="00373492">
        <w:rPr>
          <w:rFonts w:eastAsia="Calibri" w:cstheme="minorHAnsi"/>
          <w:lang w:eastAsia="he-IL"/>
        </w:rPr>
        <w:t xml:space="preserve">word </w:t>
      </w:r>
      <w:r w:rsidRPr="00373492">
        <w:rPr>
          <w:rFonts w:eastAsia="Calibri" w:cstheme="minorHAnsi"/>
          <w:rtl/>
          <w:lang w:eastAsia="he-IL"/>
        </w:rPr>
        <w:t xml:space="preserve"> את כל המידע </w:t>
      </w:r>
      <w:proofErr w:type="spellStart"/>
      <w:r w:rsidRPr="00373492">
        <w:rPr>
          <w:rFonts w:eastAsia="Calibri" w:cstheme="minorHAnsi"/>
          <w:rtl/>
          <w:lang w:eastAsia="he-IL"/>
        </w:rPr>
        <w:t>המטויב</w:t>
      </w:r>
      <w:proofErr w:type="spellEnd"/>
      <w:r w:rsidRPr="00373492">
        <w:rPr>
          <w:rFonts w:eastAsia="Calibri" w:cstheme="minorHAnsi"/>
          <w:rtl/>
          <w:lang w:eastAsia="he-IL"/>
        </w:rPr>
        <w:t xml:space="preserve"> שנאסף במערכת</w:t>
      </w:r>
      <w:r w:rsidRPr="00373492">
        <w:rPr>
          <w:rFonts w:eastAsia="Calibri" w:cstheme="minorHAnsi" w:hint="cs"/>
          <w:rtl/>
          <w:lang w:eastAsia="he-IL"/>
        </w:rPr>
        <w:t>.</w:t>
      </w:r>
    </w:p>
    <w:p w14:paraId="2C1A4D2A" w14:textId="77777777" w:rsidR="00B07419" w:rsidRPr="003B68B9" w:rsidRDefault="003A443C" w:rsidP="006430E8">
      <w:pPr>
        <w:numPr>
          <w:ilvl w:val="2"/>
          <w:numId w:val="89"/>
        </w:numPr>
        <w:contextualSpacing/>
        <w:jc w:val="left"/>
        <w:rPr>
          <w:rFonts w:eastAsia="Calibri" w:cstheme="minorHAnsi"/>
          <w:b/>
          <w:bCs/>
          <w:rtl/>
        </w:rPr>
      </w:pPr>
      <w:r>
        <w:rPr>
          <w:rFonts w:eastAsia="Calibri" w:cstheme="minorHAnsi" w:hint="cs"/>
          <w:b/>
          <w:bCs/>
          <w:rtl/>
        </w:rPr>
        <w:t>השימושים ב</w:t>
      </w:r>
      <w:r w:rsidRPr="003B68B9">
        <w:rPr>
          <w:rFonts w:eastAsia="Calibri" w:cstheme="minorHAnsi"/>
          <w:b/>
          <w:bCs/>
          <w:rtl/>
        </w:rPr>
        <w:t xml:space="preserve">מערכת ניהול הידע: </w:t>
      </w:r>
    </w:p>
    <w:p w14:paraId="26B7E048" w14:textId="77777777" w:rsidR="00CE34B2" w:rsidRPr="00CE34B2" w:rsidRDefault="00CE34B2" w:rsidP="006430E8">
      <w:pPr>
        <w:pStyle w:val="aff0"/>
        <w:numPr>
          <w:ilvl w:val="0"/>
          <w:numId w:val="87"/>
        </w:numPr>
        <w:contextualSpacing/>
        <w:jc w:val="left"/>
        <w:rPr>
          <w:rFonts w:eastAsia="Calibri" w:cstheme="minorHAnsi"/>
          <w:vanish/>
          <w:rtl/>
          <w:lang w:eastAsia="he-IL"/>
        </w:rPr>
      </w:pPr>
    </w:p>
    <w:p w14:paraId="3708955E" w14:textId="77777777" w:rsidR="00CE34B2" w:rsidRPr="00CE34B2" w:rsidRDefault="00CE34B2" w:rsidP="006430E8">
      <w:pPr>
        <w:pStyle w:val="aff0"/>
        <w:numPr>
          <w:ilvl w:val="0"/>
          <w:numId w:val="87"/>
        </w:numPr>
        <w:contextualSpacing/>
        <w:jc w:val="left"/>
        <w:rPr>
          <w:rFonts w:eastAsia="Calibri" w:cstheme="minorHAnsi"/>
          <w:vanish/>
          <w:rtl/>
          <w:lang w:eastAsia="he-IL"/>
        </w:rPr>
      </w:pPr>
    </w:p>
    <w:p w14:paraId="299292D3" w14:textId="77777777" w:rsidR="00CE34B2" w:rsidRPr="00CE34B2" w:rsidRDefault="00CE34B2" w:rsidP="006430E8">
      <w:pPr>
        <w:pStyle w:val="aff0"/>
        <w:numPr>
          <w:ilvl w:val="1"/>
          <w:numId w:val="87"/>
        </w:numPr>
        <w:contextualSpacing/>
        <w:jc w:val="left"/>
        <w:rPr>
          <w:rFonts w:eastAsia="Calibri" w:cstheme="minorHAnsi"/>
          <w:vanish/>
          <w:rtl/>
          <w:lang w:eastAsia="he-IL"/>
        </w:rPr>
      </w:pPr>
    </w:p>
    <w:p w14:paraId="5BFBAD2F" w14:textId="77777777" w:rsidR="00CE34B2" w:rsidRPr="00CE34B2" w:rsidRDefault="00CE34B2" w:rsidP="006430E8">
      <w:pPr>
        <w:pStyle w:val="aff0"/>
        <w:numPr>
          <w:ilvl w:val="2"/>
          <w:numId w:val="87"/>
        </w:numPr>
        <w:contextualSpacing/>
        <w:jc w:val="left"/>
        <w:rPr>
          <w:rFonts w:eastAsia="Calibri" w:cstheme="minorHAnsi"/>
          <w:vanish/>
          <w:rtl/>
          <w:lang w:eastAsia="he-IL"/>
        </w:rPr>
      </w:pPr>
    </w:p>
    <w:p w14:paraId="080F1AE1" w14:textId="771782A3" w:rsidR="00B07419" w:rsidRPr="00D9021A" w:rsidRDefault="003A443C" w:rsidP="006430E8">
      <w:pPr>
        <w:numPr>
          <w:ilvl w:val="3"/>
          <w:numId w:val="87"/>
        </w:numPr>
        <w:ind w:left="2162"/>
        <w:contextualSpacing/>
        <w:jc w:val="left"/>
        <w:rPr>
          <w:rFonts w:eastAsia="Calibri" w:cstheme="minorHAnsi"/>
          <w:rtl/>
          <w:lang w:eastAsia="he-IL"/>
        </w:rPr>
      </w:pPr>
      <w:r w:rsidRPr="00D9021A">
        <w:rPr>
          <w:rFonts w:eastAsia="Calibri" w:cstheme="minorHAnsi"/>
          <w:rtl/>
          <w:lang w:eastAsia="he-IL"/>
        </w:rPr>
        <w:t>אחידות המענה בכל הערוצים - שפה ארגונית אחת</w:t>
      </w:r>
    </w:p>
    <w:p w14:paraId="4686DC51" w14:textId="77777777" w:rsidR="00B07419" w:rsidRPr="00D9021A" w:rsidRDefault="003A443C" w:rsidP="006430E8">
      <w:pPr>
        <w:numPr>
          <w:ilvl w:val="3"/>
          <w:numId w:val="87"/>
        </w:numPr>
        <w:ind w:left="2162"/>
        <w:contextualSpacing/>
        <w:jc w:val="left"/>
        <w:rPr>
          <w:rFonts w:eastAsia="Calibri" w:cstheme="minorHAnsi"/>
          <w:rtl/>
          <w:lang w:eastAsia="he-IL"/>
        </w:rPr>
      </w:pPr>
      <w:r w:rsidRPr="00D9021A">
        <w:rPr>
          <w:rFonts w:eastAsia="Calibri" w:cstheme="minorHAnsi"/>
          <w:rtl/>
          <w:lang w:eastAsia="he-IL"/>
        </w:rPr>
        <w:t>אמינות המענה - עדכניות מלאה ובזמן אמת.</w:t>
      </w:r>
    </w:p>
    <w:p w14:paraId="3EBEDA34" w14:textId="77777777" w:rsidR="00B07419" w:rsidRPr="00D9021A" w:rsidRDefault="003A443C" w:rsidP="006430E8">
      <w:pPr>
        <w:numPr>
          <w:ilvl w:val="3"/>
          <w:numId w:val="87"/>
        </w:numPr>
        <w:ind w:left="2162"/>
        <w:contextualSpacing/>
        <w:jc w:val="left"/>
        <w:rPr>
          <w:rFonts w:eastAsia="Calibri" w:cstheme="minorHAnsi"/>
          <w:rtl/>
          <w:lang w:eastAsia="he-IL"/>
        </w:rPr>
      </w:pPr>
      <w:r w:rsidRPr="00D9021A">
        <w:rPr>
          <w:rFonts w:eastAsia="Calibri" w:cstheme="minorHAnsi"/>
          <w:rtl/>
          <w:lang w:eastAsia="he-IL"/>
        </w:rPr>
        <w:t>שיפור השירות וחווית השירות ללקוח.</w:t>
      </w:r>
    </w:p>
    <w:p w14:paraId="3AC5E15F" w14:textId="77777777" w:rsidR="00B07419" w:rsidRPr="00D9021A" w:rsidRDefault="003A443C" w:rsidP="006430E8">
      <w:pPr>
        <w:numPr>
          <w:ilvl w:val="3"/>
          <w:numId w:val="87"/>
        </w:numPr>
        <w:ind w:left="2162"/>
        <w:contextualSpacing/>
        <w:jc w:val="left"/>
        <w:rPr>
          <w:rFonts w:eastAsia="Calibri" w:cstheme="minorHAnsi"/>
          <w:rtl/>
          <w:lang w:eastAsia="he-IL"/>
        </w:rPr>
      </w:pPr>
      <w:r w:rsidRPr="00D9021A">
        <w:rPr>
          <w:rFonts w:eastAsia="Calibri" w:cstheme="minorHAnsi"/>
          <w:rtl/>
          <w:lang w:eastAsia="he-IL"/>
        </w:rPr>
        <w:t>קיצור זמן השיחה.</w:t>
      </w:r>
    </w:p>
    <w:p w14:paraId="5463C33E" w14:textId="77777777" w:rsidR="00B07419" w:rsidRDefault="003A443C" w:rsidP="006430E8">
      <w:pPr>
        <w:numPr>
          <w:ilvl w:val="3"/>
          <w:numId w:val="87"/>
        </w:numPr>
        <w:ind w:left="2162"/>
        <w:contextualSpacing/>
        <w:jc w:val="left"/>
        <w:rPr>
          <w:rFonts w:eastAsia="Calibri" w:cstheme="minorHAnsi"/>
          <w:lang w:eastAsia="he-IL"/>
        </w:rPr>
      </w:pPr>
      <w:r w:rsidRPr="000A7143">
        <w:rPr>
          <w:rFonts w:eastAsia="Calibri" w:cstheme="minorHAnsi"/>
          <w:rtl/>
          <w:lang w:eastAsia="he-IL"/>
        </w:rPr>
        <w:t>צמצום השיחות החוזרות.</w:t>
      </w:r>
    </w:p>
    <w:p w14:paraId="1245F12D" w14:textId="77777777" w:rsidR="00B07419" w:rsidRDefault="003A443C" w:rsidP="006430E8">
      <w:pPr>
        <w:numPr>
          <w:ilvl w:val="3"/>
          <w:numId w:val="87"/>
        </w:numPr>
        <w:ind w:left="2162"/>
        <w:contextualSpacing/>
        <w:jc w:val="left"/>
        <w:rPr>
          <w:rFonts w:eastAsia="Calibri" w:cstheme="minorHAnsi"/>
          <w:lang w:eastAsia="he-IL"/>
        </w:rPr>
      </w:pPr>
      <w:r w:rsidRPr="000A7143">
        <w:rPr>
          <w:rFonts w:eastAsia="Calibri" w:cstheme="minorHAnsi"/>
          <w:rtl/>
          <w:lang w:eastAsia="he-IL"/>
        </w:rPr>
        <w:t>קיצור זמן ההכשרה והלימוד.</w:t>
      </w:r>
    </w:p>
    <w:p w14:paraId="2042020C" w14:textId="08F19596" w:rsidR="00B07419" w:rsidRDefault="003A443C" w:rsidP="006430E8">
      <w:pPr>
        <w:numPr>
          <w:ilvl w:val="3"/>
          <w:numId w:val="87"/>
        </w:numPr>
        <w:ind w:left="2162"/>
        <w:contextualSpacing/>
        <w:jc w:val="left"/>
        <w:rPr>
          <w:rFonts w:eastAsia="Calibri" w:cstheme="minorHAnsi"/>
          <w:lang w:eastAsia="he-IL"/>
        </w:rPr>
      </w:pPr>
      <w:r w:rsidRPr="000A7143">
        <w:rPr>
          <w:rFonts w:eastAsia="Calibri" w:cstheme="minorHAnsi" w:hint="cs"/>
          <w:rtl/>
          <w:lang w:eastAsia="he-IL"/>
        </w:rPr>
        <w:t xml:space="preserve">יכולת דיוור מענה במערכת ה </w:t>
      </w:r>
      <w:r w:rsidRPr="000A7143">
        <w:rPr>
          <w:rFonts w:eastAsia="Calibri" w:cstheme="minorHAnsi" w:hint="cs"/>
          <w:lang w:eastAsia="he-IL"/>
        </w:rPr>
        <w:t>SMS</w:t>
      </w:r>
      <w:r w:rsidRPr="000A7143">
        <w:rPr>
          <w:rFonts w:eastAsia="Calibri" w:cstheme="minorHAnsi" w:hint="cs"/>
          <w:rtl/>
          <w:lang w:eastAsia="he-IL"/>
        </w:rPr>
        <w:t xml:space="preserve"> והדוא"ל ללקוחות</w:t>
      </w:r>
      <w:r w:rsidR="00E529AB">
        <w:rPr>
          <w:rFonts w:eastAsia="Calibri" w:cstheme="minorHAnsi" w:hint="cs"/>
          <w:rtl/>
          <w:lang w:eastAsia="he-IL"/>
        </w:rPr>
        <w:t>.</w:t>
      </w:r>
    </w:p>
    <w:p w14:paraId="1F5550C4" w14:textId="77777777" w:rsidR="00B07419" w:rsidRPr="00D9021A" w:rsidRDefault="003A443C" w:rsidP="006430E8">
      <w:pPr>
        <w:numPr>
          <w:ilvl w:val="2"/>
          <w:numId w:val="89"/>
        </w:numPr>
        <w:contextualSpacing/>
        <w:jc w:val="left"/>
        <w:rPr>
          <w:rFonts w:eastAsia="Calibri" w:cstheme="minorHAnsi"/>
          <w:b/>
          <w:bCs/>
        </w:rPr>
      </w:pPr>
      <w:r w:rsidRPr="00D9021A">
        <w:rPr>
          <w:rFonts w:eastAsia="Calibri" w:cstheme="minorHAnsi"/>
          <w:b/>
          <w:bCs/>
          <w:rtl/>
        </w:rPr>
        <w:t xml:space="preserve">יכולות </w:t>
      </w:r>
      <w:r>
        <w:rPr>
          <w:rFonts w:eastAsia="Calibri" w:cstheme="minorHAnsi" w:hint="cs"/>
          <w:b/>
          <w:bCs/>
          <w:rtl/>
        </w:rPr>
        <w:t xml:space="preserve">נדרשות מהמערכת </w:t>
      </w:r>
    </w:p>
    <w:p w14:paraId="54C5E49A" w14:textId="77777777" w:rsidR="00CE34B2" w:rsidRPr="00CE34B2" w:rsidRDefault="00CE34B2" w:rsidP="006430E8">
      <w:pPr>
        <w:pStyle w:val="aff0"/>
        <w:numPr>
          <w:ilvl w:val="2"/>
          <w:numId w:val="87"/>
        </w:numPr>
        <w:contextualSpacing/>
        <w:jc w:val="left"/>
        <w:rPr>
          <w:rFonts w:eastAsia="Calibri" w:cstheme="minorHAnsi"/>
          <w:vanish/>
          <w:rtl/>
          <w:lang w:eastAsia="he-IL"/>
        </w:rPr>
      </w:pPr>
    </w:p>
    <w:p w14:paraId="594CE9D8" w14:textId="4CABD15B" w:rsidR="005565B3" w:rsidRPr="00E53DD6" w:rsidRDefault="005565B3" w:rsidP="005565B3">
      <w:pPr>
        <w:numPr>
          <w:ilvl w:val="3"/>
          <w:numId w:val="87"/>
        </w:numPr>
        <w:ind w:left="2162"/>
        <w:contextualSpacing/>
        <w:jc w:val="left"/>
        <w:rPr>
          <w:rFonts w:eastAsia="Calibri" w:cstheme="minorHAnsi"/>
          <w:lang w:eastAsia="he-IL"/>
        </w:rPr>
      </w:pPr>
      <w:r w:rsidRPr="00E53DD6">
        <w:rPr>
          <w:rFonts w:eastAsia="Calibri" w:cstheme="minorHAnsi"/>
          <w:rtl/>
          <w:lang w:eastAsia="he-IL"/>
        </w:rPr>
        <w:t xml:space="preserve">שליפת מידע רלוונטי </w:t>
      </w:r>
      <w:r w:rsidRPr="00CE34B2">
        <w:rPr>
          <w:rFonts w:eastAsia="Calibri" w:cstheme="minorHAnsi"/>
          <w:b/>
          <w:bCs/>
          <w:rtl/>
          <w:lang w:eastAsia="he-IL"/>
        </w:rPr>
        <w:t>מהיר</w:t>
      </w:r>
      <w:r w:rsidRPr="00E53DD6">
        <w:rPr>
          <w:rFonts w:eastAsia="Calibri" w:cstheme="minorHAnsi"/>
          <w:rtl/>
          <w:lang w:eastAsia="he-IL"/>
        </w:rPr>
        <w:t xml:space="preserve"> לשאלת הפונה לצורך מידע מדויק ומהימן ומתן תשובה מלאה. </w:t>
      </w:r>
      <w:r w:rsidRPr="00CE34B2">
        <w:rPr>
          <w:rFonts w:eastAsia="Calibri" w:cstheme="minorHAnsi" w:hint="cs"/>
          <w:rtl/>
          <w:lang w:eastAsia="he-IL"/>
        </w:rPr>
        <w:t xml:space="preserve">יכולת שימוש </w:t>
      </w:r>
      <w:r w:rsidR="00E822FA">
        <w:rPr>
          <w:rFonts w:eastAsia="Calibri" w:cstheme="minorHAnsi" w:hint="cs"/>
          <w:rtl/>
          <w:lang w:eastAsia="he-IL"/>
        </w:rPr>
        <w:t>ב</w:t>
      </w:r>
      <w:r w:rsidRPr="00CE34B2">
        <w:rPr>
          <w:rFonts w:eastAsia="Calibri" w:cstheme="minorHAnsi" w:hint="cs"/>
          <w:rtl/>
          <w:lang w:eastAsia="he-IL"/>
        </w:rPr>
        <w:t xml:space="preserve">מגוון </w:t>
      </w:r>
      <w:r w:rsidRPr="00CE34B2">
        <w:rPr>
          <w:rFonts w:eastAsia="Calibri" w:cstheme="minorHAnsi"/>
          <w:rtl/>
          <w:lang w:eastAsia="he-IL"/>
        </w:rPr>
        <w:t>תבניות</w:t>
      </w:r>
      <w:r w:rsidRPr="00CE34B2">
        <w:rPr>
          <w:rFonts w:eastAsia="Calibri" w:cstheme="minorHAnsi"/>
          <w:lang w:eastAsia="he-IL"/>
        </w:rPr>
        <w:t xml:space="preserve">, </w:t>
      </w:r>
      <w:r w:rsidRPr="00CE34B2">
        <w:rPr>
          <w:rFonts w:eastAsia="Calibri" w:cstheme="minorHAnsi"/>
          <w:rtl/>
          <w:lang w:eastAsia="he-IL"/>
        </w:rPr>
        <w:t>צבעים</w:t>
      </w:r>
      <w:r w:rsidRPr="00CE34B2">
        <w:rPr>
          <w:rFonts w:eastAsia="Calibri" w:cstheme="minorHAnsi"/>
          <w:lang w:eastAsia="he-IL"/>
        </w:rPr>
        <w:t xml:space="preserve">, </w:t>
      </w:r>
      <w:r w:rsidRPr="00CE34B2">
        <w:rPr>
          <w:rFonts w:eastAsia="Calibri" w:cstheme="minorHAnsi"/>
          <w:rtl/>
          <w:lang w:eastAsia="he-IL"/>
        </w:rPr>
        <w:t>הוספת תמונות</w:t>
      </w:r>
      <w:r w:rsidRPr="00CE34B2">
        <w:rPr>
          <w:rFonts w:eastAsia="Calibri" w:cstheme="minorHAnsi"/>
          <w:lang w:eastAsia="he-IL"/>
        </w:rPr>
        <w:t xml:space="preserve">, </w:t>
      </w:r>
      <w:r w:rsidRPr="00CE34B2">
        <w:rPr>
          <w:rFonts w:eastAsia="Calibri" w:cstheme="minorHAnsi"/>
          <w:rtl/>
          <w:lang w:eastAsia="he-IL"/>
        </w:rPr>
        <w:t>תרשימים וכדומה</w:t>
      </w:r>
      <w:r w:rsidRPr="00CE34B2">
        <w:rPr>
          <w:rFonts w:eastAsia="Calibri" w:cstheme="minorHAnsi"/>
          <w:lang w:eastAsia="he-IL"/>
        </w:rPr>
        <w:t>.</w:t>
      </w:r>
      <w:r w:rsidRPr="00E53DD6">
        <w:rPr>
          <w:rFonts w:eastAsia="Calibri" w:cstheme="minorHAnsi"/>
          <w:rtl/>
          <w:lang w:eastAsia="he-IL"/>
        </w:rPr>
        <w:t>המערכת תאפשר  חיפוש ואיתור מהירים של מידע על-פי מילת תוכן והצגת תוצאות החיפוש הרלוונטיות</w:t>
      </w:r>
      <w:r w:rsidRPr="00E53DD6">
        <w:rPr>
          <w:rFonts w:eastAsia="Calibri" w:cstheme="minorHAnsi" w:hint="cs"/>
          <w:rtl/>
          <w:lang w:eastAsia="he-IL"/>
        </w:rPr>
        <w:t>.</w:t>
      </w:r>
      <w:r w:rsidRPr="00E53DD6">
        <w:rPr>
          <w:rFonts w:eastAsia="Calibri" w:cstheme="minorHAnsi"/>
          <w:rtl/>
          <w:lang w:eastAsia="he-IL"/>
        </w:rPr>
        <w:t xml:space="preserve"> </w:t>
      </w:r>
    </w:p>
    <w:p w14:paraId="271843D9" w14:textId="25EBCFE9" w:rsidR="005565B3" w:rsidRDefault="005565B3" w:rsidP="005565B3">
      <w:pPr>
        <w:numPr>
          <w:ilvl w:val="3"/>
          <w:numId w:val="87"/>
        </w:numPr>
        <w:ind w:left="2162"/>
        <w:contextualSpacing/>
        <w:jc w:val="left"/>
        <w:rPr>
          <w:rFonts w:eastAsia="Calibri" w:cstheme="minorHAnsi"/>
          <w:lang w:eastAsia="he-IL"/>
        </w:rPr>
      </w:pPr>
      <w:r>
        <w:rPr>
          <w:rFonts w:eastAsia="Calibri" w:cstheme="minorHAnsi" w:hint="cs"/>
          <w:rtl/>
          <w:lang w:eastAsia="he-IL"/>
        </w:rPr>
        <w:t>ריכוז</w:t>
      </w:r>
      <w:r w:rsidRPr="00E53DD6">
        <w:rPr>
          <w:rFonts w:eastAsia="Calibri" w:cstheme="minorHAnsi"/>
          <w:rtl/>
          <w:lang w:eastAsia="he-IL"/>
        </w:rPr>
        <w:t xml:space="preserve"> כל נהלי העבודה ועולם התוכן של היחידות תאפשר למוקד לנהל את תסריטי השיחה, נהלי העבודה </w:t>
      </w:r>
      <w:r w:rsidRPr="00E53DD6">
        <w:rPr>
          <w:rFonts w:eastAsia="Calibri" w:cstheme="minorHAnsi" w:hint="cs"/>
          <w:rtl/>
          <w:lang w:eastAsia="he-IL"/>
        </w:rPr>
        <w:t>ייעודיי</w:t>
      </w:r>
      <w:r w:rsidRPr="00E53DD6">
        <w:rPr>
          <w:rFonts w:eastAsia="Calibri" w:cstheme="minorHAnsi" w:hint="eastAsia"/>
          <w:rtl/>
          <w:lang w:eastAsia="he-IL"/>
        </w:rPr>
        <w:t>ם</w:t>
      </w:r>
      <w:r w:rsidRPr="00E53DD6">
        <w:rPr>
          <w:rFonts w:eastAsia="Calibri" w:cstheme="minorHAnsi"/>
          <w:rtl/>
          <w:lang w:eastAsia="he-IL"/>
        </w:rPr>
        <w:t xml:space="preserve"> של המוקד, הודעות ארגוניות של הספק וכדומה</w:t>
      </w:r>
      <w:r w:rsidRPr="00E53DD6">
        <w:rPr>
          <w:rFonts w:eastAsia="Calibri" w:cstheme="minorHAnsi" w:hint="cs"/>
          <w:rtl/>
          <w:lang w:eastAsia="he-IL"/>
        </w:rPr>
        <w:t>.</w:t>
      </w:r>
    </w:p>
    <w:p w14:paraId="270830D8" w14:textId="6D6F36AC" w:rsidR="00B07419" w:rsidRDefault="003A443C" w:rsidP="006430E8">
      <w:pPr>
        <w:numPr>
          <w:ilvl w:val="3"/>
          <w:numId w:val="87"/>
        </w:numPr>
        <w:ind w:left="2162"/>
        <w:contextualSpacing/>
        <w:jc w:val="left"/>
        <w:rPr>
          <w:rFonts w:eastAsia="Calibri" w:cstheme="minorHAnsi"/>
          <w:lang w:eastAsia="he-IL"/>
        </w:rPr>
      </w:pPr>
      <w:r>
        <w:rPr>
          <w:rFonts w:eastAsia="Calibri" w:cstheme="minorHAnsi" w:hint="cs"/>
          <w:rtl/>
          <w:lang w:eastAsia="he-IL"/>
        </w:rPr>
        <w:t>קליטת</w:t>
      </w:r>
      <w:r w:rsidRPr="003B68B9">
        <w:rPr>
          <w:rFonts w:eastAsia="Calibri" w:cstheme="minorHAnsi"/>
          <w:rtl/>
          <w:lang w:eastAsia="he-IL"/>
        </w:rPr>
        <w:t xml:space="preserve"> </w:t>
      </w:r>
      <w:r w:rsidR="00E822FA">
        <w:rPr>
          <w:rFonts w:eastAsia="Calibri" w:cstheme="minorHAnsi" w:hint="cs"/>
          <w:rtl/>
          <w:lang w:eastAsia="he-IL"/>
        </w:rPr>
        <w:t>מ</w:t>
      </w:r>
      <w:r w:rsidRPr="003B68B9">
        <w:rPr>
          <w:rFonts w:eastAsia="Calibri" w:cstheme="minorHAnsi"/>
          <w:rtl/>
          <w:lang w:eastAsia="he-IL"/>
        </w:rPr>
        <w:t xml:space="preserve">ידע (באמצעות ממשק) ממערכת </w:t>
      </w:r>
      <w:r>
        <w:rPr>
          <w:rFonts w:eastAsia="Calibri" w:cstheme="minorHAnsi" w:hint="cs"/>
          <w:rtl/>
          <w:lang w:eastAsia="he-IL"/>
        </w:rPr>
        <w:t>ה</w:t>
      </w:r>
      <w:r w:rsidRPr="003B68B9">
        <w:rPr>
          <w:rFonts w:eastAsia="Calibri" w:cstheme="minorHAnsi"/>
          <w:rtl/>
          <w:lang w:eastAsia="he-IL"/>
        </w:rPr>
        <w:t>שירות.</w:t>
      </w:r>
    </w:p>
    <w:p w14:paraId="15A0B787" w14:textId="0ED4C445" w:rsidR="00B07419" w:rsidRDefault="003A443C" w:rsidP="006430E8">
      <w:pPr>
        <w:numPr>
          <w:ilvl w:val="3"/>
          <w:numId w:val="87"/>
        </w:numPr>
        <w:ind w:left="2162"/>
        <w:contextualSpacing/>
        <w:jc w:val="left"/>
        <w:rPr>
          <w:rFonts w:eastAsia="Calibri" w:cstheme="minorHAnsi"/>
          <w:lang w:eastAsia="he-IL"/>
        </w:rPr>
      </w:pPr>
      <w:r>
        <w:rPr>
          <w:rFonts w:eastAsia="Calibri" w:cstheme="minorHAnsi" w:hint="cs"/>
          <w:rtl/>
          <w:lang w:eastAsia="he-IL"/>
        </w:rPr>
        <w:t>כלי ל</w:t>
      </w:r>
      <w:r w:rsidRPr="00E53DD6">
        <w:rPr>
          <w:rFonts w:eastAsia="Calibri" w:cstheme="minorHAnsi"/>
          <w:rtl/>
          <w:lang w:eastAsia="he-IL"/>
        </w:rPr>
        <w:t>ביצוע מבחני ידע כולל תוצאות וציונים ברמת נציג וכלל יחידה,  אחוז מענה תקין לכל שאלה</w:t>
      </w:r>
      <w:r>
        <w:rPr>
          <w:rFonts w:eastAsia="Calibri" w:cstheme="minorHAnsi" w:hint="cs"/>
          <w:rtl/>
          <w:lang w:eastAsia="he-IL"/>
        </w:rPr>
        <w:t xml:space="preserve"> (במידה </w:t>
      </w:r>
      <w:r w:rsidR="00FC6472">
        <w:rPr>
          <w:rFonts w:eastAsia="Calibri" w:cstheme="minorHAnsi" w:hint="cs"/>
          <w:rtl/>
          <w:lang w:eastAsia="he-IL"/>
        </w:rPr>
        <w:t>ולספק</w:t>
      </w:r>
      <w:r>
        <w:rPr>
          <w:rFonts w:eastAsia="Calibri" w:cstheme="minorHAnsi" w:hint="cs"/>
          <w:rtl/>
          <w:lang w:eastAsia="he-IL"/>
        </w:rPr>
        <w:t xml:space="preserve"> כלי אחר שאינו חלק ממערכת ניהול הידע, לביצוע מבדקי ידע לנציגים, יש </w:t>
      </w:r>
      <w:r w:rsidR="00FC6472">
        <w:rPr>
          <w:rFonts w:eastAsia="Calibri" w:cstheme="minorHAnsi" w:hint="cs"/>
          <w:rtl/>
          <w:lang w:eastAsia="he-IL"/>
        </w:rPr>
        <w:t>להציג</w:t>
      </w:r>
      <w:r>
        <w:rPr>
          <w:rFonts w:eastAsia="Calibri" w:cstheme="minorHAnsi" w:hint="cs"/>
          <w:rtl/>
          <w:lang w:eastAsia="he-IL"/>
        </w:rPr>
        <w:t xml:space="preserve"> </w:t>
      </w:r>
      <w:r w:rsidR="00FC6472">
        <w:rPr>
          <w:rFonts w:eastAsia="Calibri" w:cstheme="minorHAnsi" w:hint="cs"/>
          <w:rtl/>
          <w:lang w:eastAsia="he-IL"/>
        </w:rPr>
        <w:t>זאת במעמד הגשת ההצעה</w:t>
      </w:r>
      <w:r>
        <w:rPr>
          <w:rFonts w:eastAsia="Calibri" w:cstheme="minorHAnsi" w:hint="cs"/>
          <w:rtl/>
          <w:lang w:eastAsia="he-IL"/>
        </w:rPr>
        <w:t>)</w:t>
      </w:r>
      <w:r w:rsidRPr="00E53DD6">
        <w:rPr>
          <w:rFonts w:eastAsia="Calibri" w:cstheme="minorHAnsi" w:hint="cs"/>
          <w:rtl/>
          <w:lang w:eastAsia="he-IL"/>
        </w:rPr>
        <w:t>.</w:t>
      </w:r>
      <w:r>
        <w:rPr>
          <w:rFonts w:eastAsia="Calibri" w:cstheme="minorHAnsi" w:hint="cs"/>
          <w:rtl/>
          <w:lang w:eastAsia="he-IL"/>
        </w:rPr>
        <w:t xml:space="preserve"> </w:t>
      </w:r>
    </w:p>
    <w:p w14:paraId="51AD8218" w14:textId="77777777" w:rsidR="00B07419" w:rsidRDefault="003A443C" w:rsidP="006430E8">
      <w:pPr>
        <w:numPr>
          <w:ilvl w:val="3"/>
          <w:numId w:val="87"/>
        </w:numPr>
        <w:ind w:left="2162"/>
        <w:contextualSpacing/>
        <w:jc w:val="left"/>
        <w:rPr>
          <w:rFonts w:eastAsia="Calibri" w:cstheme="minorHAnsi"/>
          <w:lang w:eastAsia="he-IL"/>
        </w:rPr>
      </w:pPr>
      <w:r w:rsidRPr="00E53DD6">
        <w:rPr>
          <w:rFonts w:eastAsia="Calibri" w:cstheme="minorHAnsi"/>
          <w:rtl/>
          <w:lang w:eastAsia="he-IL"/>
        </w:rPr>
        <w:t>הזנת תדריכים</w:t>
      </w:r>
      <w:r>
        <w:rPr>
          <w:rFonts w:eastAsia="Calibri" w:cstheme="minorHAnsi" w:hint="cs"/>
          <w:rtl/>
          <w:lang w:eastAsia="he-IL"/>
        </w:rPr>
        <w:t xml:space="preserve">, הפצתם </w:t>
      </w:r>
      <w:r w:rsidRPr="00E53DD6">
        <w:rPr>
          <w:rFonts w:eastAsia="Calibri" w:cstheme="minorHAnsi"/>
          <w:rtl/>
          <w:lang w:eastAsia="he-IL"/>
        </w:rPr>
        <w:t>ובקרת</w:t>
      </w:r>
      <w:r>
        <w:rPr>
          <w:rFonts w:eastAsia="Calibri" w:cstheme="minorHAnsi" w:hint="cs"/>
          <w:rtl/>
          <w:lang w:eastAsia="he-IL"/>
        </w:rPr>
        <w:t>ם (</w:t>
      </w:r>
      <w:r w:rsidRPr="00E53DD6">
        <w:rPr>
          <w:rFonts w:eastAsia="Calibri" w:cstheme="minorHAnsi"/>
          <w:rtl/>
          <w:lang w:eastAsia="he-IL"/>
        </w:rPr>
        <w:t>"קרא וחתום"</w:t>
      </w:r>
      <w:r>
        <w:rPr>
          <w:rFonts w:eastAsia="Calibri" w:cstheme="minorHAnsi" w:hint="cs"/>
          <w:rtl/>
          <w:lang w:eastAsia="he-IL"/>
        </w:rPr>
        <w:t>)</w:t>
      </w:r>
      <w:r w:rsidRPr="00E53DD6">
        <w:rPr>
          <w:rFonts w:eastAsia="Calibri" w:cstheme="minorHAnsi" w:hint="cs"/>
          <w:rtl/>
          <w:lang w:eastAsia="he-IL"/>
        </w:rPr>
        <w:t>.</w:t>
      </w:r>
    </w:p>
    <w:p w14:paraId="1B564371" w14:textId="4800321D" w:rsidR="00B07419" w:rsidRPr="00E53DD6" w:rsidRDefault="00A610CA" w:rsidP="006430E8">
      <w:pPr>
        <w:numPr>
          <w:ilvl w:val="3"/>
          <w:numId w:val="87"/>
        </w:numPr>
        <w:ind w:left="2162"/>
        <w:contextualSpacing/>
        <w:jc w:val="left"/>
        <w:rPr>
          <w:rFonts w:eastAsia="Calibri" w:cstheme="minorHAnsi"/>
          <w:lang w:eastAsia="he-IL"/>
        </w:rPr>
      </w:pPr>
      <w:r>
        <w:rPr>
          <w:rFonts w:eastAsia="Calibri" w:cstheme="minorHAnsi" w:hint="cs"/>
          <w:rtl/>
          <w:lang w:eastAsia="he-IL"/>
        </w:rPr>
        <w:t>ת</w:t>
      </w:r>
      <w:r w:rsidR="003A443C" w:rsidRPr="00E53DD6">
        <w:rPr>
          <w:rFonts w:eastAsia="Calibri" w:cstheme="minorHAnsi"/>
          <w:rtl/>
          <w:lang w:eastAsia="he-IL"/>
        </w:rPr>
        <w:t xml:space="preserve">תאפשר הפצת הודעות מתפרצות לנציגים </w:t>
      </w:r>
      <w:r w:rsidR="003A443C">
        <w:rPr>
          <w:rFonts w:eastAsia="Calibri" w:cstheme="minorHAnsi"/>
          <w:lang w:eastAsia="he-IL"/>
        </w:rPr>
        <w:t>O</w:t>
      </w:r>
      <w:r w:rsidR="003A443C" w:rsidRPr="00E53DD6">
        <w:rPr>
          <w:rFonts w:eastAsia="Calibri" w:cstheme="minorHAnsi"/>
          <w:lang w:eastAsia="he-IL"/>
        </w:rPr>
        <w:t xml:space="preserve">nline </w:t>
      </w:r>
      <w:r w:rsidR="003A443C" w:rsidRPr="00E53DD6">
        <w:rPr>
          <w:rFonts w:eastAsia="Calibri" w:cstheme="minorHAnsi"/>
          <w:rtl/>
          <w:lang w:eastAsia="he-IL"/>
        </w:rPr>
        <w:t xml:space="preserve"> והצגת הודעות חדשות באופן בולט</w:t>
      </w:r>
      <w:r w:rsidR="003A443C" w:rsidRPr="00E53DD6">
        <w:rPr>
          <w:rFonts w:eastAsia="Calibri" w:cstheme="minorHAnsi" w:hint="cs"/>
          <w:rtl/>
          <w:lang w:eastAsia="he-IL"/>
        </w:rPr>
        <w:t>.</w:t>
      </w:r>
    </w:p>
    <w:p w14:paraId="5765F5B4" w14:textId="77777777" w:rsidR="00B07419" w:rsidRPr="00FA6AE1" w:rsidRDefault="003A443C" w:rsidP="006430E8">
      <w:pPr>
        <w:numPr>
          <w:ilvl w:val="3"/>
          <w:numId w:val="87"/>
        </w:numPr>
        <w:ind w:left="2162"/>
        <w:contextualSpacing/>
        <w:jc w:val="left"/>
        <w:rPr>
          <w:rFonts w:eastAsia="Calibri" w:cstheme="minorHAnsi"/>
          <w:lang w:eastAsia="he-IL"/>
        </w:rPr>
      </w:pPr>
      <w:r w:rsidRPr="00FA6AE1">
        <w:rPr>
          <w:rFonts w:eastAsia="Calibri" w:cstheme="minorHAnsi"/>
          <w:rtl/>
          <w:lang w:eastAsia="he-IL"/>
        </w:rPr>
        <w:t>המערכת תציג נתוני "רייטינג" ואחוזי שימוש בפריטי המידע (חיפושים פופולריים, נפוצים, שכיחים)</w:t>
      </w:r>
      <w:r w:rsidRPr="00FA6AE1">
        <w:rPr>
          <w:rFonts w:eastAsia="Calibri" w:cstheme="minorHAnsi" w:hint="cs"/>
          <w:rtl/>
          <w:lang w:eastAsia="he-IL"/>
        </w:rPr>
        <w:t>.</w:t>
      </w:r>
    </w:p>
    <w:p w14:paraId="7D8FE84F" w14:textId="77777777" w:rsidR="00B07419" w:rsidRPr="00FA6AE1" w:rsidRDefault="003A443C" w:rsidP="006430E8">
      <w:pPr>
        <w:numPr>
          <w:ilvl w:val="3"/>
          <w:numId w:val="87"/>
        </w:numPr>
        <w:ind w:left="2162"/>
        <w:contextualSpacing/>
        <w:jc w:val="left"/>
        <w:rPr>
          <w:rFonts w:eastAsia="Calibri" w:cstheme="minorHAnsi"/>
          <w:lang w:eastAsia="he-IL"/>
        </w:rPr>
      </w:pPr>
      <w:r w:rsidRPr="00FA6AE1">
        <w:rPr>
          <w:rFonts w:eastAsia="Calibri" w:cstheme="minorHAnsi"/>
          <w:rtl/>
          <w:lang w:eastAsia="he-IL"/>
        </w:rPr>
        <w:t xml:space="preserve">המערכת תאפשר </w:t>
      </w:r>
      <w:r w:rsidRPr="00F2588F">
        <w:rPr>
          <w:rFonts w:eastAsia="Calibri" w:cstheme="minorHAnsi"/>
          <w:u w:val="single"/>
          <w:rtl/>
          <w:lang w:eastAsia="he-IL"/>
        </w:rPr>
        <w:t>מתן משוב</w:t>
      </w:r>
      <w:r w:rsidRPr="00FA6AE1">
        <w:rPr>
          <w:rFonts w:eastAsia="Calibri" w:cstheme="minorHAnsi"/>
          <w:rtl/>
          <w:lang w:eastAsia="he-IL"/>
        </w:rPr>
        <w:t xml:space="preserve"> מהנציג למנהל על טעויות/ איכות ונוחות המידע המוצג בה</w:t>
      </w:r>
      <w:r w:rsidRPr="00FA6AE1">
        <w:rPr>
          <w:rFonts w:eastAsia="Calibri" w:cstheme="minorHAnsi" w:hint="cs"/>
          <w:rtl/>
          <w:lang w:eastAsia="he-IL"/>
        </w:rPr>
        <w:t>.</w:t>
      </w:r>
    </w:p>
    <w:p w14:paraId="14D00A73" w14:textId="77777777" w:rsidR="00B07419" w:rsidRDefault="003A443C" w:rsidP="006430E8">
      <w:pPr>
        <w:numPr>
          <w:ilvl w:val="3"/>
          <w:numId w:val="87"/>
        </w:numPr>
        <w:ind w:left="2162"/>
        <w:contextualSpacing/>
        <w:jc w:val="left"/>
        <w:rPr>
          <w:rFonts w:eastAsia="Calibri" w:cstheme="minorHAnsi"/>
          <w:lang w:eastAsia="he-IL"/>
        </w:rPr>
      </w:pPr>
      <w:r>
        <w:rPr>
          <w:rFonts w:eastAsia="Calibri" w:cstheme="minorHAnsi" w:hint="cs"/>
          <w:rtl/>
          <w:lang w:eastAsia="he-IL"/>
        </w:rPr>
        <w:t>אופציה להפעלה בממשק ל</w:t>
      </w:r>
      <w:r w:rsidRPr="00E53DD6">
        <w:rPr>
          <w:rFonts w:eastAsia="Calibri" w:cstheme="minorHAnsi" w:hint="cs"/>
          <w:rtl/>
          <w:lang w:eastAsia="he-IL"/>
        </w:rPr>
        <w:t xml:space="preserve">מערכת </w:t>
      </w:r>
      <w:r w:rsidRPr="00E53DD6">
        <w:rPr>
          <w:rFonts w:eastAsia="Calibri" w:cstheme="minorHAnsi"/>
          <w:lang w:eastAsia="he-IL"/>
        </w:rPr>
        <w:t>7twenty</w:t>
      </w:r>
      <w:r w:rsidRPr="00E53DD6">
        <w:rPr>
          <w:rFonts w:eastAsia="Calibri" w:cstheme="minorHAnsi" w:hint="cs"/>
          <w:rtl/>
          <w:lang w:eastAsia="he-IL"/>
        </w:rPr>
        <w:t xml:space="preserve"> של המשרד.</w:t>
      </w:r>
    </w:p>
    <w:p w14:paraId="4372B388" w14:textId="77777777" w:rsidR="00903B87" w:rsidRPr="003B68B9" w:rsidRDefault="00903B87" w:rsidP="00903B87">
      <w:pPr>
        <w:numPr>
          <w:ilvl w:val="2"/>
          <w:numId w:val="87"/>
        </w:numPr>
        <w:contextualSpacing/>
        <w:jc w:val="left"/>
        <w:rPr>
          <w:rFonts w:eastAsia="Calibri" w:cstheme="minorHAnsi"/>
          <w:rtl/>
          <w:lang w:eastAsia="he-IL"/>
        </w:rPr>
      </w:pPr>
      <w:r w:rsidRPr="00903B87">
        <w:rPr>
          <w:rFonts w:eastAsia="Calibri" w:cstheme="minorHAnsi"/>
          <w:b/>
          <w:bCs/>
          <w:rtl/>
          <w:lang w:eastAsia="he-IL"/>
        </w:rPr>
        <w:t xml:space="preserve">משלוח הודעות באמצעות דוא"ל,  </w:t>
      </w:r>
      <w:r w:rsidRPr="00903B87">
        <w:rPr>
          <w:rFonts w:eastAsia="Calibri" w:cstheme="minorHAnsi"/>
          <w:b/>
          <w:bCs/>
          <w:lang w:eastAsia="he-IL"/>
        </w:rPr>
        <w:t>SMS</w:t>
      </w:r>
      <w:r w:rsidRPr="00903B87">
        <w:rPr>
          <w:rFonts w:eastAsia="Calibri" w:cstheme="minorHAnsi"/>
          <w:b/>
          <w:bCs/>
          <w:rtl/>
          <w:lang w:eastAsia="he-IL"/>
        </w:rPr>
        <w:t xml:space="preserve"> </w:t>
      </w:r>
      <w:r w:rsidRPr="00903B87">
        <w:rPr>
          <w:rFonts w:eastAsia="Calibri" w:cstheme="minorHAnsi" w:hint="eastAsia"/>
          <w:b/>
          <w:bCs/>
          <w:rtl/>
          <w:lang w:eastAsia="he-IL"/>
        </w:rPr>
        <w:t>או</w:t>
      </w:r>
      <w:r w:rsidRPr="00903B87">
        <w:rPr>
          <w:rFonts w:eastAsia="Calibri" w:cstheme="minorHAnsi"/>
          <w:b/>
          <w:bCs/>
          <w:rtl/>
          <w:lang w:eastAsia="he-IL"/>
        </w:rPr>
        <w:t xml:space="preserve"> </w:t>
      </w:r>
      <w:r w:rsidRPr="00903B87">
        <w:rPr>
          <w:rFonts w:eastAsia="Calibri" w:cstheme="minorHAnsi"/>
          <w:b/>
          <w:bCs/>
          <w:lang w:eastAsia="he-IL"/>
        </w:rPr>
        <w:t>WhatsApp</w:t>
      </w:r>
      <w:r w:rsidRPr="003B68B9">
        <w:rPr>
          <w:rFonts w:eastAsia="Calibri" w:cstheme="minorHAnsi"/>
          <w:rtl/>
          <w:lang w:eastAsia="he-IL"/>
        </w:rPr>
        <w:t xml:space="preserve"> (למפעילים מורשים בישראל), וערוצי שירות בהתאם לבחירת </w:t>
      </w:r>
      <w:r>
        <w:rPr>
          <w:rFonts w:eastAsia="Calibri" w:cstheme="minorHAnsi" w:hint="cs"/>
          <w:rtl/>
          <w:lang w:eastAsia="he-IL"/>
        </w:rPr>
        <w:t>ה</w:t>
      </w:r>
      <w:r w:rsidRPr="003B68B9">
        <w:rPr>
          <w:rFonts w:eastAsia="Calibri" w:cstheme="minorHAnsi"/>
          <w:rtl/>
          <w:lang w:eastAsia="he-IL"/>
        </w:rPr>
        <w:t>לקוח</w:t>
      </w:r>
      <w:r w:rsidRPr="003B68B9">
        <w:rPr>
          <w:rFonts w:eastAsia="Calibri" w:cstheme="minorHAnsi" w:hint="cs"/>
          <w:rtl/>
          <w:lang w:eastAsia="he-IL"/>
        </w:rPr>
        <w:t xml:space="preserve">, </w:t>
      </w:r>
      <w:r w:rsidRPr="00CE34B2">
        <w:rPr>
          <w:rFonts w:eastAsia="Calibri" w:cstheme="minorHAnsi" w:hint="cs"/>
          <w:rtl/>
          <w:lang w:eastAsia="he-IL"/>
        </w:rPr>
        <w:t>ובהתאם להנחיות אבטחת מידע של המשרד.</w:t>
      </w:r>
    </w:p>
    <w:p w14:paraId="225E3476" w14:textId="283EB1E6" w:rsidR="00903B87" w:rsidRPr="00E53DD6" w:rsidRDefault="00903B87" w:rsidP="00903B87">
      <w:pPr>
        <w:numPr>
          <w:ilvl w:val="3"/>
          <w:numId w:val="87"/>
        </w:numPr>
        <w:ind w:left="2162"/>
        <w:contextualSpacing/>
        <w:jc w:val="left"/>
        <w:rPr>
          <w:rFonts w:eastAsia="Calibri" w:cstheme="minorHAnsi"/>
          <w:lang w:eastAsia="he-IL"/>
        </w:rPr>
      </w:pPr>
      <w:r w:rsidRPr="00E53DD6">
        <w:rPr>
          <w:rFonts w:eastAsia="Calibri" w:cstheme="minorHAnsi"/>
          <w:rtl/>
          <w:lang w:eastAsia="he-IL"/>
        </w:rPr>
        <w:t>משלוח הודעות על ידי הנציג ללקוח תוך כדי שיחה עימו.</w:t>
      </w:r>
    </w:p>
    <w:p w14:paraId="130F5FD2" w14:textId="77777777" w:rsidR="00903B87" w:rsidRDefault="00903B87" w:rsidP="00903B87">
      <w:pPr>
        <w:numPr>
          <w:ilvl w:val="3"/>
          <w:numId w:val="87"/>
        </w:numPr>
        <w:ind w:left="2162"/>
        <w:contextualSpacing/>
        <w:jc w:val="left"/>
        <w:rPr>
          <w:rFonts w:eastAsia="Calibri" w:cstheme="minorHAnsi"/>
          <w:lang w:eastAsia="he-IL"/>
        </w:rPr>
      </w:pPr>
      <w:r w:rsidRPr="00E53DD6">
        <w:rPr>
          <w:rFonts w:eastAsia="Calibri" w:cstheme="minorHAnsi"/>
          <w:rtl/>
          <w:lang w:eastAsia="he-IL"/>
        </w:rPr>
        <w:t xml:space="preserve">משלוח הודעות בשפות עברית, ערבית </w:t>
      </w:r>
      <w:r w:rsidRPr="00E53DD6">
        <w:rPr>
          <w:rFonts w:eastAsia="Calibri" w:cstheme="minorHAnsi" w:hint="cs"/>
          <w:rtl/>
          <w:lang w:eastAsia="he-IL"/>
        </w:rPr>
        <w:t xml:space="preserve"> </w:t>
      </w:r>
    </w:p>
    <w:p w14:paraId="4FDBC3AB" w14:textId="77777777" w:rsidR="00903B87" w:rsidRPr="00E53DD6" w:rsidRDefault="00903B87" w:rsidP="00903B87">
      <w:pPr>
        <w:numPr>
          <w:ilvl w:val="3"/>
          <w:numId w:val="87"/>
        </w:numPr>
        <w:ind w:left="2162"/>
        <w:contextualSpacing/>
        <w:jc w:val="left"/>
        <w:rPr>
          <w:rFonts w:eastAsia="Calibri" w:cstheme="minorHAnsi"/>
          <w:lang w:eastAsia="he-IL"/>
        </w:rPr>
      </w:pPr>
      <w:r w:rsidRPr="00E53DD6">
        <w:rPr>
          <w:rFonts w:eastAsia="Calibri" w:cstheme="minorHAnsi"/>
          <w:rtl/>
          <w:lang w:eastAsia="he-IL"/>
        </w:rPr>
        <w:t>משלוח ההודעה עם זיהוי מספר משתמש (לצורך בקרה ודוחות).</w:t>
      </w:r>
    </w:p>
    <w:p w14:paraId="3CEE62CB" w14:textId="77777777" w:rsidR="00903B87" w:rsidRPr="00E53DD6" w:rsidRDefault="00903B87" w:rsidP="00903B87">
      <w:pPr>
        <w:numPr>
          <w:ilvl w:val="3"/>
          <w:numId w:val="87"/>
        </w:numPr>
        <w:ind w:left="2162"/>
        <w:contextualSpacing/>
        <w:jc w:val="left"/>
        <w:rPr>
          <w:rFonts w:eastAsia="Calibri" w:cstheme="minorHAnsi"/>
          <w:lang w:eastAsia="he-IL"/>
        </w:rPr>
      </w:pPr>
      <w:r>
        <w:rPr>
          <w:rFonts w:eastAsia="Calibri" w:cstheme="minorHAnsi" w:hint="cs"/>
          <w:rtl/>
          <w:lang w:eastAsia="he-IL"/>
        </w:rPr>
        <w:t xml:space="preserve">שליחת </w:t>
      </w:r>
      <w:r w:rsidRPr="00E53DD6">
        <w:rPr>
          <w:rFonts w:eastAsia="Calibri" w:cstheme="minorHAnsi"/>
          <w:rtl/>
          <w:lang w:eastAsia="he-IL"/>
        </w:rPr>
        <w:t xml:space="preserve">הודעות עם מיתוג מזוהה שייקבע על ידי המשרד. </w:t>
      </w:r>
    </w:p>
    <w:p w14:paraId="2050E043" w14:textId="77777777" w:rsidR="00903B87" w:rsidRPr="00E53DD6" w:rsidRDefault="00903B87" w:rsidP="00903B87">
      <w:pPr>
        <w:numPr>
          <w:ilvl w:val="3"/>
          <w:numId w:val="87"/>
        </w:numPr>
        <w:ind w:left="2162"/>
        <w:contextualSpacing/>
        <w:jc w:val="left"/>
        <w:rPr>
          <w:rFonts w:eastAsia="Calibri" w:cstheme="minorHAnsi"/>
          <w:lang w:eastAsia="he-IL"/>
        </w:rPr>
      </w:pPr>
      <w:r w:rsidRPr="00E53DD6">
        <w:rPr>
          <w:rFonts w:eastAsia="Calibri" w:cstheme="minorHAnsi"/>
          <w:rtl/>
          <w:lang w:eastAsia="he-IL"/>
        </w:rPr>
        <w:t>משלוח הודעה אישית ע"י הזנת שדות מסוימים בגוף ההודעה, כמו שם פרטי ועוד.</w:t>
      </w:r>
    </w:p>
    <w:p w14:paraId="00AE8D63" w14:textId="15A1BD19" w:rsidR="00903B87" w:rsidRPr="00903B87" w:rsidRDefault="00903B87" w:rsidP="00903B87">
      <w:pPr>
        <w:numPr>
          <w:ilvl w:val="3"/>
          <w:numId w:val="87"/>
        </w:numPr>
        <w:ind w:left="2162"/>
        <w:contextualSpacing/>
        <w:jc w:val="left"/>
        <w:rPr>
          <w:rFonts w:eastAsia="Calibri" w:cstheme="minorHAnsi"/>
          <w:lang w:eastAsia="he-IL"/>
        </w:rPr>
      </w:pPr>
      <w:r w:rsidRPr="00E53DD6">
        <w:rPr>
          <w:rFonts w:eastAsia="Calibri" w:cstheme="minorHAnsi"/>
          <w:rtl/>
          <w:lang w:eastAsia="he-IL"/>
        </w:rPr>
        <w:t xml:space="preserve">במערכת יוזנו כל פרטי המידע </w:t>
      </w:r>
      <w:r>
        <w:rPr>
          <w:rFonts w:eastAsia="Calibri" w:cstheme="minorHAnsi" w:hint="cs"/>
          <w:rtl/>
          <w:lang w:eastAsia="he-IL"/>
        </w:rPr>
        <w:t xml:space="preserve">המותרים למסירה ללקוח על ידי היחידות </w:t>
      </w:r>
      <w:r w:rsidRPr="00E53DD6">
        <w:rPr>
          <w:rFonts w:eastAsia="Calibri" w:cstheme="minorHAnsi"/>
          <w:rtl/>
          <w:lang w:eastAsia="he-IL"/>
        </w:rPr>
        <w:t xml:space="preserve"> </w:t>
      </w:r>
      <w:r>
        <w:rPr>
          <w:rFonts w:eastAsia="Calibri" w:cstheme="minorHAnsi" w:hint="cs"/>
          <w:rtl/>
          <w:lang w:eastAsia="he-IL"/>
        </w:rPr>
        <w:t xml:space="preserve"> במשרד</w:t>
      </w:r>
      <w:r w:rsidRPr="00E53DD6">
        <w:rPr>
          <w:rFonts w:eastAsia="Calibri" w:cstheme="minorHAnsi"/>
          <w:rtl/>
          <w:lang w:eastAsia="he-IL"/>
        </w:rPr>
        <w:t xml:space="preserve">. המידע הקיים היום </w:t>
      </w:r>
      <w:r w:rsidRPr="00E53DD6">
        <w:rPr>
          <w:rFonts w:eastAsia="Calibri" w:cstheme="minorHAnsi" w:hint="cs"/>
          <w:rtl/>
          <w:lang w:eastAsia="he-IL"/>
        </w:rPr>
        <w:t>יהיה</w:t>
      </w:r>
      <w:r w:rsidRPr="00E53DD6">
        <w:rPr>
          <w:rFonts w:eastAsia="Calibri" w:cstheme="minorHAnsi"/>
          <w:rtl/>
          <w:lang w:eastAsia="he-IL"/>
        </w:rPr>
        <w:t xml:space="preserve"> זמין </w:t>
      </w:r>
      <w:r>
        <w:rPr>
          <w:rFonts w:eastAsia="Calibri" w:cstheme="minorHAnsi" w:hint="cs"/>
          <w:rtl/>
          <w:lang w:eastAsia="he-IL"/>
        </w:rPr>
        <w:t xml:space="preserve"> בכל העמדות.</w:t>
      </w:r>
    </w:p>
    <w:p w14:paraId="0C2D990D" w14:textId="77777777" w:rsidR="00B07419" w:rsidRPr="00CE34B2" w:rsidRDefault="003A443C" w:rsidP="006430E8">
      <w:pPr>
        <w:keepNext/>
        <w:keepLines/>
        <w:numPr>
          <w:ilvl w:val="1"/>
          <w:numId w:val="91"/>
        </w:numPr>
        <w:ind w:left="941"/>
        <w:contextualSpacing/>
        <w:jc w:val="left"/>
        <w:rPr>
          <w:rFonts w:eastAsia="Calibri" w:cstheme="minorHAnsi"/>
          <w:b/>
          <w:bCs/>
        </w:rPr>
      </w:pPr>
      <w:r w:rsidRPr="00CE34B2">
        <w:rPr>
          <w:rFonts w:eastAsia="Calibri" w:cstheme="minorHAnsi" w:hint="cs"/>
          <w:b/>
          <w:bCs/>
          <w:rtl/>
        </w:rPr>
        <w:t>מערכת ניטור לאבטחת מידע</w:t>
      </w:r>
    </w:p>
    <w:p w14:paraId="191ADC34" w14:textId="77777777" w:rsidR="00CE34B2" w:rsidRPr="00CE34B2" w:rsidRDefault="00CE34B2" w:rsidP="006430E8">
      <w:pPr>
        <w:pStyle w:val="aff0"/>
        <w:keepNext/>
        <w:numPr>
          <w:ilvl w:val="0"/>
          <w:numId w:val="92"/>
        </w:numPr>
        <w:rPr>
          <w:rFonts w:asciiTheme="minorHAnsi" w:hAnsiTheme="minorHAnsi" w:cstheme="minorHAnsi"/>
          <w:b/>
          <w:bCs/>
          <w:noProof/>
          <w:vanish/>
          <w:rtl/>
          <w:lang w:eastAsia="he-IL"/>
        </w:rPr>
      </w:pPr>
    </w:p>
    <w:p w14:paraId="2DA068D8" w14:textId="77777777" w:rsidR="00CE34B2" w:rsidRPr="00CE34B2" w:rsidRDefault="00CE34B2" w:rsidP="006430E8">
      <w:pPr>
        <w:pStyle w:val="aff0"/>
        <w:keepNext/>
        <w:numPr>
          <w:ilvl w:val="0"/>
          <w:numId w:val="92"/>
        </w:numPr>
        <w:rPr>
          <w:rFonts w:asciiTheme="minorHAnsi" w:hAnsiTheme="minorHAnsi" w:cstheme="minorHAnsi"/>
          <w:b/>
          <w:bCs/>
          <w:noProof/>
          <w:vanish/>
          <w:rtl/>
          <w:lang w:eastAsia="he-IL"/>
        </w:rPr>
      </w:pPr>
    </w:p>
    <w:p w14:paraId="063CA325" w14:textId="77777777" w:rsidR="00CE34B2" w:rsidRPr="00CE34B2" w:rsidRDefault="00CE34B2" w:rsidP="006430E8">
      <w:pPr>
        <w:pStyle w:val="aff0"/>
        <w:keepNext/>
        <w:numPr>
          <w:ilvl w:val="1"/>
          <w:numId w:val="92"/>
        </w:numPr>
        <w:rPr>
          <w:rFonts w:asciiTheme="minorHAnsi" w:hAnsiTheme="minorHAnsi" w:cstheme="minorHAnsi"/>
          <w:b/>
          <w:bCs/>
          <w:noProof/>
          <w:vanish/>
          <w:rtl/>
          <w:lang w:eastAsia="he-IL"/>
        </w:rPr>
      </w:pPr>
    </w:p>
    <w:p w14:paraId="4C552ED6" w14:textId="7DE2F0CB" w:rsidR="00B07419" w:rsidRPr="00373492" w:rsidRDefault="003A443C" w:rsidP="006430E8">
      <w:pPr>
        <w:pStyle w:val="2a"/>
        <w:keepNext/>
        <w:numPr>
          <w:ilvl w:val="2"/>
          <w:numId w:val="92"/>
        </w:numPr>
        <w:spacing w:before="0" w:after="0"/>
        <w:ind w:right="0"/>
        <w:rPr>
          <w:rFonts w:cstheme="minorHAnsi"/>
          <w:b/>
          <w:bCs w:val="0"/>
          <w:sz w:val="24"/>
        </w:rPr>
      </w:pPr>
      <w:r w:rsidRPr="00373492">
        <w:rPr>
          <w:rFonts w:asciiTheme="minorHAnsi" w:hAnsiTheme="minorHAnsi" w:cstheme="minorHAnsi" w:hint="cs"/>
          <w:b/>
          <w:sz w:val="24"/>
          <w:rtl/>
        </w:rPr>
        <w:t>אחריות הספק</w:t>
      </w:r>
    </w:p>
    <w:p w14:paraId="7AF29A89" w14:textId="77777777" w:rsidR="00B07419" w:rsidRPr="0045395D" w:rsidRDefault="003A443C" w:rsidP="006430E8">
      <w:pPr>
        <w:pStyle w:val="2a"/>
        <w:keepNext/>
        <w:keepLines/>
        <w:numPr>
          <w:ilvl w:val="3"/>
          <w:numId w:val="92"/>
        </w:numPr>
        <w:spacing w:before="0" w:after="0"/>
        <w:ind w:left="1928" w:right="0" w:hanging="936"/>
        <w:contextualSpacing/>
        <w:rPr>
          <w:rFonts w:cstheme="minorHAnsi"/>
          <w:b/>
          <w:bCs w:val="0"/>
        </w:rPr>
      </w:pPr>
      <w:r w:rsidRPr="00373492">
        <w:rPr>
          <w:rFonts w:asciiTheme="minorHAnsi" w:hAnsiTheme="minorHAnsi" w:cstheme="minorHAnsi"/>
          <w:sz w:val="24"/>
          <w:rtl/>
        </w:rPr>
        <w:t>עבור כל עמדת עבודה המחוברת למערכות המשרד</w:t>
      </w:r>
      <w:r w:rsidRPr="0045395D">
        <w:rPr>
          <w:rFonts w:asciiTheme="minorHAnsi" w:hAnsiTheme="minorHAnsi" w:cstheme="minorHAnsi"/>
          <w:b/>
          <w:bCs w:val="0"/>
          <w:sz w:val="24"/>
          <w:rtl/>
        </w:rPr>
        <w:t xml:space="preserve">, </w:t>
      </w:r>
      <w:r w:rsidRPr="0045395D">
        <w:rPr>
          <w:rFonts w:asciiTheme="minorHAnsi" w:hAnsiTheme="minorHAnsi" w:cstheme="minorHAnsi" w:hint="cs"/>
          <w:b/>
          <w:bCs w:val="0"/>
          <w:sz w:val="24"/>
          <w:rtl/>
        </w:rPr>
        <w:t xml:space="preserve">ירכוש </w:t>
      </w:r>
      <w:r w:rsidRPr="0045395D">
        <w:rPr>
          <w:rFonts w:asciiTheme="minorHAnsi" w:hAnsiTheme="minorHAnsi" w:cstheme="minorHAnsi"/>
          <w:b/>
          <w:bCs w:val="0"/>
          <w:sz w:val="24"/>
          <w:rtl/>
        </w:rPr>
        <w:t>הספק רישיון של מערכת</w:t>
      </w:r>
      <w:r w:rsidRPr="0045395D">
        <w:rPr>
          <w:rFonts w:asciiTheme="minorHAnsi" w:hAnsiTheme="minorHAnsi" w:cstheme="minorHAnsi" w:hint="cs"/>
          <w:b/>
          <w:bCs w:val="0"/>
          <w:sz w:val="24"/>
          <w:rtl/>
        </w:rPr>
        <w:t xml:space="preserve"> ניטור פעולות כדוגמת </w:t>
      </w:r>
      <w:r w:rsidRPr="0045395D">
        <w:rPr>
          <w:rFonts w:asciiTheme="minorHAnsi" w:hAnsiTheme="minorHAnsi" w:cstheme="minorHAnsi"/>
          <w:b/>
          <w:bCs w:val="0"/>
          <w:sz w:val="24"/>
          <w:rtl/>
        </w:rPr>
        <w:t xml:space="preserve"> </w:t>
      </w:r>
      <w:r w:rsidRPr="0045395D">
        <w:rPr>
          <w:rFonts w:asciiTheme="minorHAnsi" w:hAnsiTheme="minorHAnsi" w:cstheme="minorHAnsi"/>
          <w:b/>
          <w:bCs w:val="0"/>
          <w:sz w:val="24"/>
        </w:rPr>
        <w:t>ObserveIT</w:t>
      </w:r>
      <w:r w:rsidRPr="0045395D">
        <w:rPr>
          <w:rFonts w:asciiTheme="minorHAnsi" w:hAnsiTheme="minorHAnsi" w:cstheme="minorHAnsi" w:hint="cs"/>
          <w:b/>
          <w:bCs w:val="0"/>
          <w:sz w:val="24"/>
          <w:rtl/>
        </w:rPr>
        <w:t xml:space="preserve"> או שוות ערך . ו</w:t>
      </w:r>
      <w:r w:rsidRPr="0045395D">
        <w:rPr>
          <w:rFonts w:asciiTheme="minorHAnsi" w:hAnsiTheme="minorHAnsi" w:cstheme="minorHAnsi"/>
          <w:b/>
          <w:bCs w:val="0"/>
          <w:sz w:val="24"/>
          <w:rtl/>
        </w:rPr>
        <w:t xml:space="preserve">מותקנת בתצורת </w:t>
      </w:r>
      <w:r w:rsidRPr="0045395D">
        <w:rPr>
          <w:rFonts w:asciiTheme="minorHAnsi" w:hAnsiTheme="minorHAnsi" w:cstheme="minorHAnsi"/>
          <w:b/>
          <w:bCs w:val="0"/>
          <w:sz w:val="24"/>
        </w:rPr>
        <w:t> On-Premise Deployment</w:t>
      </w:r>
      <w:r w:rsidRPr="0045395D">
        <w:rPr>
          <w:rFonts w:asciiTheme="minorHAnsi" w:hAnsiTheme="minorHAnsi" w:cstheme="minorHAnsi"/>
          <w:b/>
          <w:bCs w:val="0"/>
          <w:sz w:val="24"/>
          <w:rtl/>
        </w:rPr>
        <w:t xml:space="preserve"> או שווה ערך</w:t>
      </w:r>
      <w:r w:rsidRPr="0045395D">
        <w:rPr>
          <w:rFonts w:asciiTheme="minorHAnsi" w:hAnsiTheme="minorHAnsi" w:cstheme="minorHAnsi" w:hint="cs"/>
          <w:b/>
          <w:bCs w:val="0"/>
          <w:sz w:val="24"/>
          <w:rtl/>
        </w:rPr>
        <w:t xml:space="preserve">. המערכת </w:t>
      </w:r>
      <w:r w:rsidRPr="0045395D">
        <w:rPr>
          <w:rFonts w:asciiTheme="minorHAnsi" w:hAnsiTheme="minorHAnsi" w:cstheme="minorHAnsi"/>
          <w:b/>
          <w:bCs w:val="0"/>
          <w:sz w:val="24"/>
          <w:rtl/>
        </w:rPr>
        <w:t>מבצעת הקלטת כל פעולות הנציג בעמדת העבודה</w:t>
      </w:r>
      <w:r w:rsidRPr="0045395D">
        <w:rPr>
          <w:rFonts w:asciiTheme="minorHAnsi" w:hAnsiTheme="minorHAnsi" w:cstheme="minorHAnsi" w:hint="cs"/>
          <w:b/>
          <w:bCs w:val="0"/>
          <w:sz w:val="24"/>
          <w:rtl/>
        </w:rPr>
        <w:t xml:space="preserve"> במערכת התפעולית של המשרד </w:t>
      </w:r>
      <w:r w:rsidRPr="0045395D">
        <w:rPr>
          <w:rFonts w:asciiTheme="minorHAnsi" w:hAnsiTheme="minorHAnsi" w:cstheme="minorHAnsi"/>
          <w:b/>
          <w:bCs w:val="0"/>
          <w:sz w:val="24"/>
          <w:rtl/>
        </w:rPr>
        <w:t>. הרישוי יועבר למשרד אשר יתקין אותו בשרת המרכזי וינטר באמצעותו את פעולות הנציגים.</w:t>
      </w:r>
      <w:r w:rsidRPr="0045395D">
        <w:rPr>
          <w:rFonts w:asciiTheme="minorHAnsi" w:hAnsiTheme="minorHAnsi" w:cstheme="minorHAnsi" w:hint="cs"/>
          <w:b/>
          <w:bCs w:val="0"/>
          <w:sz w:val="24"/>
          <w:rtl/>
        </w:rPr>
        <w:t xml:space="preserve"> </w:t>
      </w:r>
    </w:p>
    <w:p w14:paraId="481F6EF5" w14:textId="77777777" w:rsidR="00B07419" w:rsidRPr="00373492" w:rsidRDefault="003A443C" w:rsidP="006430E8">
      <w:pPr>
        <w:pStyle w:val="2a"/>
        <w:keepNext/>
        <w:keepLines/>
        <w:numPr>
          <w:ilvl w:val="3"/>
          <w:numId w:val="92"/>
        </w:numPr>
        <w:spacing w:before="0" w:after="0"/>
        <w:ind w:left="1928" w:right="0" w:hanging="936"/>
        <w:contextualSpacing/>
        <w:rPr>
          <w:rFonts w:cstheme="minorHAnsi"/>
        </w:rPr>
      </w:pPr>
      <w:r w:rsidRPr="00373492">
        <w:rPr>
          <w:rFonts w:cstheme="minorHAnsi"/>
          <w:rtl/>
        </w:rPr>
        <w:t xml:space="preserve">הרישוי יהיה למערכת </w:t>
      </w:r>
      <w:r w:rsidRPr="00FC6472">
        <w:rPr>
          <w:rFonts w:cstheme="minorHAnsi"/>
          <w:b/>
          <w:bCs w:val="0"/>
          <w:sz w:val="22"/>
          <w:szCs w:val="28"/>
        </w:rPr>
        <w:t>Onprem</w:t>
      </w:r>
      <w:r w:rsidRPr="00FC6472">
        <w:rPr>
          <w:rFonts w:cstheme="minorHAnsi"/>
          <w:sz w:val="22"/>
          <w:szCs w:val="28"/>
          <w:rtl/>
        </w:rPr>
        <w:t xml:space="preserve"> </w:t>
      </w:r>
      <w:r w:rsidRPr="00373492">
        <w:rPr>
          <w:rFonts w:cstheme="minorHAnsi"/>
          <w:rtl/>
        </w:rPr>
        <w:t xml:space="preserve">או עננית, בהתאם לצורך והחלטת המשרד. </w:t>
      </w:r>
    </w:p>
    <w:p w14:paraId="78F08A23" w14:textId="703794CD" w:rsidR="00B07419" w:rsidRDefault="003A443C" w:rsidP="006430E8">
      <w:pPr>
        <w:pStyle w:val="aff0"/>
        <w:keepNext/>
        <w:numPr>
          <w:ilvl w:val="3"/>
          <w:numId w:val="92"/>
        </w:numPr>
        <w:ind w:left="1927" w:hanging="935"/>
        <w:contextualSpacing/>
        <w:jc w:val="left"/>
        <w:rPr>
          <w:rFonts w:cstheme="minorHAnsi"/>
          <w:rtl/>
        </w:rPr>
      </w:pPr>
      <w:r w:rsidRPr="00373492">
        <w:rPr>
          <w:rFonts w:cstheme="minorHAnsi"/>
          <w:rtl/>
        </w:rPr>
        <w:t xml:space="preserve">הצורך ברישוי נוסף עשוי להיות תלוי ביצועים לכמות </w:t>
      </w:r>
      <w:r w:rsidR="00710958">
        <w:rPr>
          <w:rFonts w:cstheme="minorHAnsi" w:hint="cs"/>
          <w:rtl/>
        </w:rPr>
        <w:t>ה</w:t>
      </w:r>
      <w:r w:rsidRPr="00373492">
        <w:rPr>
          <w:rFonts w:cstheme="minorHAnsi"/>
          <w:rtl/>
        </w:rPr>
        <w:t xml:space="preserve">הקלטות המתבצעות, </w:t>
      </w:r>
      <w:r w:rsidRPr="00373492">
        <w:rPr>
          <w:rFonts w:cstheme="minorHAnsi" w:hint="cs"/>
          <w:rtl/>
        </w:rPr>
        <w:t>ו</w:t>
      </w:r>
      <w:r w:rsidR="00710958">
        <w:rPr>
          <w:rFonts w:cstheme="minorHAnsi" w:hint="cs"/>
          <w:rtl/>
        </w:rPr>
        <w:t xml:space="preserve">הספק </w:t>
      </w:r>
      <w:r w:rsidRPr="00373492">
        <w:rPr>
          <w:rFonts w:cstheme="minorHAnsi" w:hint="cs"/>
          <w:rtl/>
        </w:rPr>
        <w:t>יידר</w:t>
      </w:r>
      <w:r w:rsidRPr="00373492">
        <w:rPr>
          <w:rFonts w:cstheme="minorHAnsi" w:hint="eastAsia"/>
          <w:rtl/>
        </w:rPr>
        <w:t>ש</w:t>
      </w:r>
      <w:r w:rsidRPr="00373492">
        <w:rPr>
          <w:rFonts w:cstheme="minorHAnsi"/>
          <w:rtl/>
        </w:rPr>
        <w:t xml:space="preserve"> להתאמה בהתאם לצורך התפעולי.</w:t>
      </w:r>
      <w:r w:rsidR="00710958">
        <w:rPr>
          <w:rFonts w:cstheme="minorHAnsi" w:hint="cs"/>
          <w:rtl/>
        </w:rPr>
        <w:t xml:space="preserve">  </w:t>
      </w:r>
    </w:p>
    <w:p w14:paraId="3EF05873" w14:textId="071C10E8" w:rsidR="00B07419" w:rsidRPr="00BA1F67" w:rsidRDefault="003A443C" w:rsidP="006430E8">
      <w:pPr>
        <w:pStyle w:val="aff0"/>
        <w:keepNext/>
        <w:numPr>
          <w:ilvl w:val="3"/>
          <w:numId w:val="92"/>
        </w:numPr>
        <w:ind w:left="1927" w:hanging="935"/>
        <w:contextualSpacing/>
        <w:jc w:val="left"/>
        <w:rPr>
          <w:rFonts w:cstheme="minorHAnsi"/>
        </w:rPr>
      </w:pPr>
      <w:r w:rsidRPr="00BA1F67">
        <w:rPr>
          <w:rFonts w:cstheme="minorHAnsi"/>
          <w:rtl/>
        </w:rPr>
        <w:t>נדרשת תחזוקת הרישוי הקיים ותוספת רישוי על פי הצורך</w:t>
      </w:r>
      <w:r w:rsidRPr="00BA1F67">
        <w:rPr>
          <w:rFonts w:cstheme="minorHAnsi" w:hint="cs"/>
          <w:rtl/>
        </w:rPr>
        <w:t xml:space="preserve">, תוך </w:t>
      </w:r>
      <w:r w:rsidRPr="00BA1F67">
        <w:rPr>
          <w:rFonts w:cstheme="minorHAnsi"/>
        </w:rPr>
        <w:t>30</w:t>
      </w:r>
      <w:r w:rsidRPr="00BA1F67">
        <w:rPr>
          <w:rFonts w:cstheme="minorHAnsi" w:hint="cs"/>
          <w:rtl/>
        </w:rPr>
        <w:t xml:space="preserve"> ימים</w:t>
      </w:r>
      <w:r w:rsidRPr="00BA1F67">
        <w:rPr>
          <w:rFonts w:cstheme="minorHAnsi" w:hint="cs"/>
          <w:b/>
          <w:bCs/>
          <w:rtl/>
        </w:rPr>
        <w:t>.</w:t>
      </w:r>
    </w:p>
    <w:p w14:paraId="257E17CF" w14:textId="77777777" w:rsidR="00B07419" w:rsidRPr="00BA1F67" w:rsidRDefault="003A443C" w:rsidP="006430E8">
      <w:pPr>
        <w:pStyle w:val="aff0"/>
        <w:keepNext/>
        <w:numPr>
          <w:ilvl w:val="3"/>
          <w:numId w:val="92"/>
        </w:numPr>
        <w:ind w:left="1927" w:hanging="935"/>
        <w:contextualSpacing/>
        <w:jc w:val="left"/>
        <w:rPr>
          <w:rFonts w:cstheme="minorHAnsi"/>
        </w:rPr>
      </w:pPr>
      <w:r w:rsidRPr="00BA1F67">
        <w:rPr>
          <w:rFonts w:cstheme="minorHAnsi" w:hint="cs"/>
          <w:rtl/>
        </w:rPr>
        <w:t>ה</w:t>
      </w:r>
      <w:r w:rsidRPr="00BA1F67">
        <w:rPr>
          <w:rFonts w:cstheme="minorHAnsi"/>
          <w:rtl/>
        </w:rPr>
        <w:t>מערכת מקליטה את מסך המשתמש בתצורת וידאו המאפשרת ביצוע של פעולות כמפורט:</w:t>
      </w:r>
    </w:p>
    <w:p w14:paraId="7164267B" w14:textId="77777777" w:rsidR="00B07419" w:rsidRPr="0045395D" w:rsidRDefault="003A443C" w:rsidP="006430E8">
      <w:pPr>
        <w:pStyle w:val="2a"/>
        <w:keepNext/>
        <w:numPr>
          <w:ilvl w:val="4"/>
          <w:numId w:val="92"/>
        </w:numPr>
        <w:spacing w:before="0" w:after="0"/>
        <w:ind w:left="2691" w:right="0" w:hanging="1048"/>
        <w:rPr>
          <w:rFonts w:cstheme="minorHAnsi"/>
          <w:b/>
          <w:bCs w:val="0"/>
          <w:sz w:val="24"/>
        </w:rPr>
      </w:pPr>
      <w:r w:rsidRPr="0045395D">
        <w:rPr>
          <w:rFonts w:cstheme="minorHAnsi" w:hint="cs"/>
          <w:b/>
          <w:bCs w:val="0"/>
          <w:sz w:val="24"/>
          <w:rtl/>
        </w:rPr>
        <w:t xml:space="preserve">איתור משתמש מסוים ופעילותו </w:t>
      </w:r>
    </w:p>
    <w:p w14:paraId="2A25250F" w14:textId="77777777" w:rsidR="00B07419" w:rsidRPr="0045395D" w:rsidRDefault="003A443C" w:rsidP="006430E8">
      <w:pPr>
        <w:pStyle w:val="2a"/>
        <w:keepNext/>
        <w:numPr>
          <w:ilvl w:val="4"/>
          <w:numId w:val="92"/>
        </w:numPr>
        <w:spacing w:before="0" w:after="0"/>
        <w:ind w:left="2691" w:right="0" w:hanging="1048"/>
        <w:rPr>
          <w:rFonts w:cstheme="minorHAnsi"/>
          <w:b/>
          <w:bCs w:val="0"/>
          <w:sz w:val="24"/>
        </w:rPr>
      </w:pPr>
      <w:r w:rsidRPr="0045395D">
        <w:rPr>
          <w:rFonts w:cstheme="minorHAnsi"/>
          <w:b/>
          <w:bCs w:val="0"/>
          <w:sz w:val="24"/>
          <w:rtl/>
        </w:rPr>
        <w:t>איתור פעולות חריגות בחתכים שונים</w:t>
      </w:r>
    </w:p>
    <w:p w14:paraId="6E0B8B56" w14:textId="77777777" w:rsidR="00B07419" w:rsidRPr="0045395D" w:rsidRDefault="003A443C" w:rsidP="006430E8">
      <w:pPr>
        <w:pStyle w:val="2a"/>
        <w:keepNext/>
        <w:numPr>
          <w:ilvl w:val="4"/>
          <w:numId w:val="92"/>
        </w:numPr>
        <w:spacing w:before="0" w:after="0"/>
        <w:ind w:left="2691" w:right="0" w:hanging="1048"/>
        <w:rPr>
          <w:rFonts w:cstheme="minorHAnsi"/>
          <w:b/>
          <w:bCs w:val="0"/>
          <w:sz w:val="24"/>
        </w:rPr>
      </w:pPr>
      <w:r w:rsidRPr="0045395D">
        <w:rPr>
          <w:rFonts w:cstheme="minorHAnsi"/>
          <w:b/>
          <w:bCs w:val="0"/>
          <w:sz w:val="24"/>
          <w:rtl/>
        </w:rPr>
        <w:t>הצפת התראות אודות פעולות רגילות המוגדרות מראש במערכת, מוגדרות משתמש או אנומליות תפעוליות.</w:t>
      </w:r>
    </w:p>
    <w:p w14:paraId="4BED48BE" w14:textId="77777777" w:rsidR="00B07419" w:rsidRPr="0045395D" w:rsidRDefault="003A443C" w:rsidP="006430E8">
      <w:pPr>
        <w:pStyle w:val="2a"/>
        <w:keepNext/>
        <w:numPr>
          <w:ilvl w:val="4"/>
          <w:numId w:val="92"/>
        </w:numPr>
        <w:spacing w:before="0" w:after="0"/>
        <w:ind w:left="2691" w:right="0" w:hanging="1048"/>
        <w:rPr>
          <w:rFonts w:cstheme="minorHAnsi"/>
          <w:b/>
          <w:bCs w:val="0"/>
          <w:sz w:val="24"/>
        </w:rPr>
      </w:pPr>
      <w:r w:rsidRPr="0045395D">
        <w:rPr>
          <w:rFonts w:cstheme="minorHAnsi"/>
          <w:b/>
          <w:bCs w:val="0"/>
          <w:sz w:val="24"/>
          <w:rtl/>
        </w:rPr>
        <w:t xml:space="preserve">סימון ואיתור הפעלת תוכנות ופעילות בהן (פתיחת דפדפן, שימוש במייל, העתקות </w:t>
      </w:r>
      <w:r w:rsidRPr="0045395D">
        <w:rPr>
          <w:rFonts w:cstheme="minorHAnsi" w:hint="cs"/>
          <w:b/>
          <w:bCs w:val="0"/>
          <w:sz w:val="24"/>
          <w:rtl/>
        </w:rPr>
        <w:t>ועוד</w:t>
      </w:r>
      <w:r w:rsidRPr="0045395D">
        <w:rPr>
          <w:rFonts w:cstheme="minorHAnsi"/>
          <w:b/>
          <w:bCs w:val="0"/>
          <w:sz w:val="24"/>
          <w:rtl/>
        </w:rPr>
        <w:t>)</w:t>
      </w:r>
    </w:p>
    <w:p w14:paraId="690C8D71" w14:textId="77777777" w:rsidR="00B07419" w:rsidRPr="0045395D" w:rsidRDefault="003A443C" w:rsidP="006430E8">
      <w:pPr>
        <w:pStyle w:val="2a"/>
        <w:keepNext/>
        <w:numPr>
          <w:ilvl w:val="4"/>
          <w:numId w:val="92"/>
        </w:numPr>
        <w:spacing w:before="0" w:after="0"/>
        <w:ind w:left="2691" w:right="0" w:hanging="1048"/>
        <w:rPr>
          <w:rFonts w:cstheme="minorHAnsi"/>
          <w:b/>
          <w:bCs w:val="0"/>
          <w:sz w:val="24"/>
        </w:rPr>
      </w:pPr>
      <w:r w:rsidRPr="0045395D">
        <w:rPr>
          <w:rFonts w:cstheme="minorHAnsi"/>
          <w:b/>
          <w:bCs w:val="0"/>
          <w:sz w:val="24"/>
          <w:rtl/>
        </w:rPr>
        <w:t>איתור טקסטים מוקלדים</w:t>
      </w:r>
    </w:p>
    <w:p w14:paraId="757CFC33" w14:textId="77777777" w:rsidR="00B07419" w:rsidRPr="00CE34B2" w:rsidRDefault="003A443C" w:rsidP="006430E8">
      <w:pPr>
        <w:numPr>
          <w:ilvl w:val="1"/>
          <w:numId w:val="91"/>
        </w:numPr>
        <w:ind w:left="941"/>
        <w:contextualSpacing/>
        <w:jc w:val="left"/>
        <w:rPr>
          <w:rFonts w:eastAsia="Calibri" w:cstheme="minorHAnsi"/>
          <w:b/>
          <w:bCs/>
        </w:rPr>
      </w:pPr>
      <w:r w:rsidRPr="00CE34B2">
        <w:rPr>
          <w:rFonts w:eastAsia="Calibri" w:cstheme="minorHAnsi" w:hint="cs"/>
          <w:b/>
          <w:bCs/>
          <w:rtl/>
        </w:rPr>
        <w:t>פיתוח</w:t>
      </w:r>
    </w:p>
    <w:p w14:paraId="5390BF70" w14:textId="69F60958" w:rsidR="005C78ED" w:rsidRPr="00CE34B2" w:rsidRDefault="005C78ED" w:rsidP="006430E8">
      <w:pPr>
        <w:pStyle w:val="aff0"/>
        <w:numPr>
          <w:ilvl w:val="0"/>
          <w:numId w:val="88"/>
        </w:numPr>
        <w:contextualSpacing/>
        <w:jc w:val="left"/>
        <w:rPr>
          <w:rFonts w:cstheme="minorHAnsi"/>
          <w:b/>
          <w:bCs/>
          <w:vanish/>
          <w:rtl/>
        </w:rPr>
      </w:pPr>
    </w:p>
    <w:p w14:paraId="730D1FC0" w14:textId="77777777" w:rsidR="005C78ED" w:rsidRPr="00CE34B2" w:rsidRDefault="005C78ED" w:rsidP="006430E8">
      <w:pPr>
        <w:pStyle w:val="aff0"/>
        <w:numPr>
          <w:ilvl w:val="0"/>
          <w:numId w:val="88"/>
        </w:numPr>
        <w:contextualSpacing/>
        <w:jc w:val="left"/>
        <w:rPr>
          <w:rFonts w:cstheme="minorHAnsi"/>
          <w:b/>
          <w:bCs/>
          <w:vanish/>
          <w:rtl/>
        </w:rPr>
      </w:pPr>
    </w:p>
    <w:p w14:paraId="5987F073" w14:textId="77777777" w:rsidR="005C78ED" w:rsidRPr="00CE34B2" w:rsidRDefault="005C78ED" w:rsidP="006430E8">
      <w:pPr>
        <w:pStyle w:val="aff0"/>
        <w:numPr>
          <w:ilvl w:val="1"/>
          <w:numId w:val="88"/>
        </w:numPr>
        <w:contextualSpacing/>
        <w:jc w:val="left"/>
        <w:rPr>
          <w:rFonts w:cstheme="minorHAnsi"/>
          <w:b/>
          <w:bCs/>
          <w:vanish/>
          <w:rtl/>
        </w:rPr>
      </w:pPr>
    </w:p>
    <w:p w14:paraId="56E42BA2" w14:textId="040CE35F" w:rsidR="00B07419" w:rsidRPr="00C77B66" w:rsidRDefault="003A443C" w:rsidP="006430E8">
      <w:pPr>
        <w:numPr>
          <w:ilvl w:val="2"/>
          <w:numId w:val="88"/>
        </w:numPr>
        <w:ind w:left="1218"/>
        <w:contextualSpacing/>
        <w:jc w:val="left"/>
        <w:rPr>
          <w:rFonts w:cstheme="minorHAnsi"/>
          <w:b/>
          <w:bCs/>
        </w:rPr>
      </w:pPr>
      <w:r>
        <w:rPr>
          <w:rFonts w:cstheme="minorHAnsi" w:hint="cs"/>
          <w:b/>
          <w:bCs/>
          <w:rtl/>
        </w:rPr>
        <w:t>פיתוח ממשקים</w:t>
      </w:r>
    </w:p>
    <w:p w14:paraId="0A6AD07A" w14:textId="77777777" w:rsidR="00B07419" w:rsidRPr="00D9021A" w:rsidRDefault="003A443C" w:rsidP="006430E8">
      <w:pPr>
        <w:numPr>
          <w:ilvl w:val="3"/>
          <w:numId w:val="88"/>
        </w:numPr>
        <w:contextualSpacing/>
        <w:jc w:val="left"/>
        <w:rPr>
          <w:rFonts w:cstheme="minorHAnsi"/>
        </w:rPr>
      </w:pPr>
      <w:r w:rsidRPr="00C22EE1">
        <w:rPr>
          <w:rFonts w:cstheme="minorHAnsi" w:hint="cs"/>
          <w:b/>
          <w:bCs/>
          <w:rtl/>
        </w:rPr>
        <w:t>בשלב א' -</w:t>
      </w:r>
      <w:r w:rsidRPr="00D9021A">
        <w:rPr>
          <w:rFonts w:cstheme="minorHAnsi" w:hint="cs"/>
          <w:rtl/>
        </w:rPr>
        <w:t xml:space="preserve"> יפתח הספק ממשק בין מערכת המוקד</w:t>
      </w:r>
      <w:r>
        <w:rPr>
          <w:rFonts w:cstheme="minorHAnsi" w:hint="cs"/>
          <w:rtl/>
        </w:rPr>
        <w:t xml:space="preserve"> (באמצעות ה </w:t>
      </w:r>
      <w:r>
        <w:rPr>
          <w:rFonts w:cstheme="minorHAnsi" w:hint="cs"/>
        </w:rPr>
        <w:t>CTI</w:t>
      </w:r>
      <w:r>
        <w:rPr>
          <w:rFonts w:cstheme="minorHAnsi" w:hint="cs"/>
          <w:rtl/>
        </w:rPr>
        <w:t>)</w:t>
      </w:r>
      <w:r w:rsidRPr="00D9021A">
        <w:rPr>
          <w:rFonts w:cstheme="minorHAnsi" w:hint="cs"/>
          <w:rtl/>
        </w:rPr>
        <w:t xml:space="preserve"> ל </w:t>
      </w:r>
      <w:r w:rsidRPr="00D9021A">
        <w:rPr>
          <w:rFonts w:cstheme="minorHAnsi" w:hint="cs"/>
        </w:rPr>
        <w:t>CRM</w:t>
      </w:r>
      <w:r w:rsidRPr="00D9021A">
        <w:rPr>
          <w:rFonts w:cstheme="minorHAnsi" w:hint="cs"/>
          <w:rtl/>
        </w:rPr>
        <w:t xml:space="preserve"> ברשת הספק ובו יתועדו </w:t>
      </w:r>
      <w:r>
        <w:rPr>
          <w:rFonts w:cstheme="minorHAnsi" w:hint="cs"/>
          <w:rtl/>
        </w:rPr>
        <w:t xml:space="preserve">אוטומטית </w:t>
      </w:r>
      <w:r w:rsidRPr="00D9021A">
        <w:rPr>
          <w:rFonts w:cstheme="minorHAnsi" w:hint="cs"/>
          <w:rtl/>
        </w:rPr>
        <w:t>הפניות והמידע על הפונה.</w:t>
      </w:r>
    </w:p>
    <w:p w14:paraId="3ECC9E01" w14:textId="55BA12B1" w:rsidR="00B07419" w:rsidRDefault="003A443C" w:rsidP="006430E8">
      <w:pPr>
        <w:numPr>
          <w:ilvl w:val="3"/>
          <w:numId w:val="88"/>
        </w:numPr>
        <w:contextualSpacing/>
        <w:jc w:val="left"/>
        <w:rPr>
          <w:rFonts w:cstheme="minorHAnsi"/>
        </w:rPr>
      </w:pPr>
      <w:r w:rsidRPr="00C22EE1">
        <w:rPr>
          <w:rFonts w:cstheme="minorHAnsi" w:hint="cs"/>
          <w:b/>
          <w:bCs/>
          <w:rtl/>
        </w:rPr>
        <w:t>בשלב ב' -</w:t>
      </w:r>
      <w:r w:rsidRPr="00D9021A">
        <w:rPr>
          <w:rFonts w:cstheme="minorHAnsi" w:hint="cs"/>
          <w:rtl/>
        </w:rPr>
        <w:t xml:space="preserve">  במידה והמשרד יתקין מערכת </w:t>
      </w:r>
      <w:r w:rsidRPr="00D9021A">
        <w:rPr>
          <w:rFonts w:cstheme="minorHAnsi" w:hint="cs"/>
        </w:rPr>
        <w:t>CRM</w:t>
      </w:r>
      <w:r w:rsidRPr="00D9021A">
        <w:rPr>
          <w:rFonts w:cstheme="minorHAnsi" w:hint="cs"/>
          <w:rtl/>
        </w:rPr>
        <w:t xml:space="preserve"> ברשת הפנימית של המשרד, יבצע הספק ממשק בין מערכת ה </w:t>
      </w:r>
      <w:r w:rsidRPr="00D9021A">
        <w:rPr>
          <w:rFonts w:cstheme="minorHAnsi" w:hint="cs"/>
        </w:rPr>
        <w:t>CTI</w:t>
      </w:r>
      <w:r w:rsidRPr="00D9021A">
        <w:rPr>
          <w:rFonts w:cstheme="minorHAnsi" w:hint="cs"/>
          <w:rtl/>
        </w:rPr>
        <w:t xml:space="preserve"> למערכת ה </w:t>
      </w:r>
      <w:r w:rsidRPr="00D9021A">
        <w:rPr>
          <w:rFonts w:cstheme="minorHAnsi" w:hint="cs"/>
        </w:rPr>
        <w:t>CRM</w:t>
      </w:r>
      <w:r w:rsidRPr="00D9021A">
        <w:rPr>
          <w:rFonts w:cstheme="minorHAnsi" w:hint="cs"/>
          <w:rtl/>
        </w:rPr>
        <w:t xml:space="preserve"> של המשרד לצורך תיעוד וניהול הפניות על ידי הנציגים. </w:t>
      </w:r>
    </w:p>
    <w:p w14:paraId="5E6BFE38" w14:textId="7600FE9E" w:rsidR="002D7D0E" w:rsidRPr="00D9021A" w:rsidRDefault="003A443C" w:rsidP="006430E8">
      <w:pPr>
        <w:numPr>
          <w:ilvl w:val="3"/>
          <w:numId w:val="88"/>
        </w:numPr>
        <w:contextualSpacing/>
        <w:jc w:val="left"/>
        <w:rPr>
          <w:rFonts w:cstheme="minorHAnsi"/>
        </w:rPr>
      </w:pPr>
      <w:r>
        <w:rPr>
          <w:rFonts w:cstheme="minorHAnsi" w:hint="cs"/>
          <w:rtl/>
        </w:rPr>
        <w:t xml:space="preserve">במידה וישתמש המשרד בעתיד בשירות זה, התשלום לספק יהיה בהתאם לתעריף </w:t>
      </w:r>
      <w:proofErr w:type="spellStart"/>
      <w:r w:rsidRPr="002D7D0E">
        <w:rPr>
          <w:rFonts w:cstheme="minorHAnsi" w:hint="cs"/>
          <w:b/>
          <w:bCs/>
          <w:rtl/>
        </w:rPr>
        <w:t>החשכ"ל</w:t>
      </w:r>
      <w:proofErr w:type="spellEnd"/>
      <w:r w:rsidRPr="002D7D0E">
        <w:rPr>
          <w:rFonts w:cstheme="minorHAnsi" w:hint="cs"/>
          <w:b/>
          <w:bCs/>
          <w:rtl/>
        </w:rPr>
        <w:t xml:space="preserve"> לשעת עבודה של מפתח</w:t>
      </w:r>
      <w:r>
        <w:rPr>
          <w:rFonts w:cstheme="minorHAnsi" w:hint="cs"/>
          <w:rtl/>
        </w:rPr>
        <w:t>, הנכון למועד הביצוע.</w:t>
      </w:r>
    </w:p>
    <w:p w14:paraId="4AD6635B" w14:textId="46BFEDD1" w:rsidR="00B07419" w:rsidRPr="00D9021A" w:rsidRDefault="003A443C" w:rsidP="006430E8">
      <w:pPr>
        <w:numPr>
          <w:ilvl w:val="3"/>
          <w:numId w:val="88"/>
        </w:numPr>
        <w:contextualSpacing/>
        <w:jc w:val="left"/>
        <w:rPr>
          <w:rFonts w:cstheme="minorHAnsi"/>
        </w:rPr>
      </w:pPr>
      <w:r>
        <w:rPr>
          <w:rFonts w:cstheme="minorHAnsi" w:hint="cs"/>
          <w:rtl/>
        </w:rPr>
        <w:t xml:space="preserve">תוכנית אופציונאלית לפיתוח </w:t>
      </w:r>
      <w:r w:rsidRPr="00D9021A">
        <w:rPr>
          <w:rFonts w:cstheme="minorHAnsi"/>
          <w:rtl/>
        </w:rPr>
        <w:t>אפליקציות</w:t>
      </w:r>
      <w:r w:rsidRPr="00D9021A">
        <w:rPr>
          <w:rFonts w:cstheme="minorHAnsi" w:hint="cs"/>
          <w:rtl/>
        </w:rPr>
        <w:t xml:space="preserve"> וממשקים</w:t>
      </w:r>
      <w:r w:rsidRPr="00D9021A">
        <w:rPr>
          <w:rFonts w:cstheme="minorHAnsi"/>
          <w:rtl/>
        </w:rPr>
        <w:t xml:space="preserve"> על ידי הספק</w:t>
      </w:r>
      <w:r w:rsidR="00F73FB8">
        <w:rPr>
          <w:rFonts w:cstheme="minorHAnsi" w:hint="cs"/>
          <w:rtl/>
        </w:rPr>
        <w:t>:</w:t>
      </w:r>
      <w:r w:rsidRPr="00D9021A">
        <w:rPr>
          <w:rFonts w:cstheme="minorHAnsi"/>
          <w:rtl/>
        </w:rPr>
        <w:t xml:space="preserve"> </w:t>
      </w:r>
    </w:p>
    <w:tbl>
      <w:tblPr>
        <w:tblStyle w:val="3f0"/>
        <w:bidiVisual/>
        <w:tblW w:w="5000" w:type="pct"/>
        <w:tblLook w:val="04A0" w:firstRow="1" w:lastRow="0" w:firstColumn="1" w:lastColumn="0" w:noHBand="0" w:noVBand="1"/>
      </w:tblPr>
      <w:tblGrid>
        <w:gridCol w:w="627"/>
        <w:gridCol w:w="1094"/>
        <w:gridCol w:w="2534"/>
        <w:gridCol w:w="1688"/>
        <w:gridCol w:w="3401"/>
      </w:tblGrid>
      <w:tr w:rsidR="00051F86" w14:paraId="71BF9D53" w14:textId="77777777" w:rsidTr="00772999">
        <w:tc>
          <w:tcPr>
            <w:tcW w:w="335" w:type="pct"/>
            <w:shd w:val="clear" w:color="auto" w:fill="D9E2F3" w:themeFill="accent5" w:themeFillTint="33"/>
          </w:tcPr>
          <w:p w14:paraId="1DAE6F7B" w14:textId="77777777" w:rsidR="00B07419" w:rsidRPr="00D9021A" w:rsidRDefault="003A443C" w:rsidP="00DC6662">
            <w:pPr>
              <w:contextualSpacing/>
              <w:rPr>
                <w:rFonts w:cstheme="minorHAnsi"/>
                <w:b/>
                <w:bCs/>
                <w:rtl/>
              </w:rPr>
            </w:pPr>
            <w:r w:rsidRPr="00D9021A">
              <w:rPr>
                <w:rFonts w:cstheme="minorHAnsi"/>
                <w:b/>
                <w:bCs/>
                <w:rtl/>
              </w:rPr>
              <w:t>מס</w:t>
            </w:r>
          </w:p>
        </w:tc>
        <w:tc>
          <w:tcPr>
            <w:tcW w:w="585" w:type="pct"/>
            <w:shd w:val="clear" w:color="auto" w:fill="D9E2F3" w:themeFill="accent5" w:themeFillTint="33"/>
          </w:tcPr>
          <w:p w14:paraId="47F777DB" w14:textId="77777777" w:rsidR="00B07419" w:rsidRPr="00D9021A" w:rsidRDefault="003A443C" w:rsidP="00DC6662">
            <w:pPr>
              <w:contextualSpacing/>
              <w:rPr>
                <w:rFonts w:cstheme="minorHAnsi"/>
                <w:b/>
                <w:bCs/>
                <w:rtl/>
              </w:rPr>
            </w:pPr>
            <w:r w:rsidRPr="00D9021A">
              <w:rPr>
                <w:rFonts w:cstheme="minorHAnsi"/>
                <w:b/>
                <w:bCs/>
                <w:rtl/>
              </w:rPr>
              <w:t>בסיס</w:t>
            </w:r>
          </w:p>
        </w:tc>
        <w:tc>
          <w:tcPr>
            <w:tcW w:w="1356" w:type="pct"/>
            <w:shd w:val="clear" w:color="auto" w:fill="D9E2F3" w:themeFill="accent5" w:themeFillTint="33"/>
          </w:tcPr>
          <w:p w14:paraId="7BBDF2E8" w14:textId="77777777" w:rsidR="00B07419" w:rsidRPr="00D9021A" w:rsidRDefault="003A443C" w:rsidP="00DC6662">
            <w:pPr>
              <w:contextualSpacing/>
              <w:rPr>
                <w:rFonts w:cstheme="minorHAnsi"/>
                <w:b/>
                <w:bCs/>
                <w:rtl/>
              </w:rPr>
            </w:pPr>
            <w:r w:rsidRPr="00D9021A">
              <w:rPr>
                <w:rFonts w:cstheme="minorHAnsi"/>
                <w:b/>
                <w:bCs/>
                <w:rtl/>
              </w:rPr>
              <w:t>האפליקציה</w:t>
            </w:r>
          </w:p>
        </w:tc>
        <w:tc>
          <w:tcPr>
            <w:tcW w:w="903" w:type="pct"/>
            <w:shd w:val="clear" w:color="auto" w:fill="D9E2F3" w:themeFill="accent5" w:themeFillTint="33"/>
          </w:tcPr>
          <w:p w14:paraId="411CB321" w14:textId="77777777" w:rsidR="00B07419" w:rsidRPr="00D9021A" w:rsidRDefault="003A443C" w:rsidP="00DC6662">
            <w:pPr>
              <w:contextualSpacing/>
              <w:rPr>
                <w:rFonts w:cstheme="minorHAnsi"/>
                <w:b/>
                <w:bCs/>
                <w:rtl/>
              </w:rPr>
            </w:pPr>
            <w:r w:rsidRPr="00D9021A">
              <w:rPr>
                <w:rFonts w:cstheme="minorHAnsi"/>
                <w:b/>
                <w:bCs/>
                <w:rtl/>
              </w:rPr>
              <w:t>מקור המידע</w:t>
            </w:r>
          </w:p>
        </w:tc>
        <w:tc>
          <w:tcPr>
            <w:tcW w:w="1820" w:type="pct"/>
            <w:shd w:val="clear" w:color="auto" w:fill="D9E2F3" w:themeFill="accent5" w:themeFillTint="33"/>
          </w:tcPr>
          <w:p w14:paraId="0510D4C8" w14:textId="77777777" w:rsidR="00B07419" w:rsidRPr="00D9021A" w:rsidRDefault="003A443C" w:rsidP="00DC6662">
            <w:pPr>
              <w:contextualSpacing/>
              <w:rPr>
                <w:rFonts w:cstheme="minorHAnsi"/>
                <w:b/>
                <w:bCs/>
                <w:rtl/>
              </w:rPr>
            </w:pPr>
            <w:r w:rsidRPr="00D9021A">
              <w:rPr>
                <w:rFonts w:cstheme="minorHAnsi"/>
                <w:b/>
                <w:bCs/>
                <w:rtl/>
              </w:rPr>
              <w:t>הערות</w:t>
            </w:r>
          </w:p>
        </w:tc>
      </w:tr>
      <w:tr w:rsidR="00051F86" w14:paraId="603443D1" w14:textId="77777777" w:rsidTr="00772999">
        <w:tc>
          <w:tcPr>
            <w:tcW w:w="335" w:type="pct"/>
          </w:tcPr>
          <w:p w14:paraId="5F035A7C" w14:textId="77777777" w:rsidR="00B07419" w:rsidRPr="00D9021A" w:rsidRDefault="003A443C" w:rsidP="00DC6662">
            <w:pPr>
              <w:contextualSpacing/>
              <w:rPr>
                <w:rFonts w:cstheme="minorHAnsi"/>
                <w:rtl/>
              </w:rPr>
            </w:pPr>
            <w:r w:rsidRPr="00D9021A">
              <w:rPr>
                <w:rFonts w:cstheme="minorHAnsi"/>
                <w:rtl/>
              </w:rPr>
              <w:t>1</w:t>
            </w:r>
          </w:p>
        </w:tc>
        <w:tc>
          <w:tcPr>
            <w:tcW w:w="585" w:type="pct"/>
          </w:tcPr>
          <w:p w14:paraId="1EB31F17" w14:textId="77777777" w:rsidR="00B07419" w:rsidRPr="00D9021A" w:rsidRDefault="003A443C" w:rsidP="00DC6662">
            <w:pPr>
              <w:contextualSpacing/>
              <w:rPr>
                <w:rFonts w:cstheme="minorHAnsi"/>
                <w:rtl/>
              </w:rPr>
            </w:pPr>
            <w:r w:rsidRPr="00D9021A">
              <w:rPr>
                <w:rFonts w:cstheme="minorHAnsi"/>
              </w:rPr>
              <w:t>IVR</w:t>
            </w:r>
          </w:p>
        </w:tc>
        <w:tc>
          <w:tcPr>
            <w:tcW w:w="1356" w:type="pct"/>
          </w:tcPr>
          <w:p w14:paraId="58BC793D" w14:textId="0141A469" w:rsidR="00B07419" w:rsidRPr="00D9021A" w:rsidRDefault="003A443C" w:rsidP="00DC6662">
            <w:pPr>
              <w:contextualSpacing/>
              <w:rPr>
                <w:rFonts w:cstheme="minorHAnsi"/>
                <w:rtl/>
              </w:rPr>
            </w:pPr>
            <w:r w:rsidRPr="00D9021A">
              <w:rPr>
                <w:rFonts w:cstheme="minorHAnsi"/>
                <w:rtl/>
              </w:rPr>
              <w:t xml:space="preserve">זיהוי </w:t>
            </w:r>
            <w:r w:rsidRPr="00D9021A">
              <w:rPr>
                <w:rFonts w:cstheme="minorHAnsi" w:hint="cs"/>
                <w:rtl/>
              </w:rPr>
              <w:t xml:space="preserve">הלקוח הפונה  ורישום פרטי הלקוח </w:t>
            </w:r>
            <w:r w:rsidRPr="00D9021A">
              <w:rPr>
                <w:rFonts w:cstheme="minorHAnsi"/>
                <w:rtl/>
              </w:rPr>
              <w:t xml:space="preserve">באמצעות </w:t>
            </w:r>
            <w:r w:rsidR="00D34508" w:rsidRPr="00D9021A">
              <w:rPr>
                <w:rFonts w:cstheme="minorHAnsi"/>
                <w:rtl/>
              </w:rPr>
              <w:t>הפניי</w:t>
            </w:r>
            <w:r w:rsidR="00D34508">
              <w:rPr>
                <w:rFonts w:cstheme="minorHAnsi" w:hint="cs"/>
                <w:rtl/>
              </w:rPr>
              <w:t>ה</w:t>
            </w:r>
            <w:r w:rsidR="00D34508" w:rsidRPr="00D9021A">
              <w:rPr>
                <w:rFonts w:cstheme="minorHAnsi"/>
                <w:rtl/>
              </w:rPr>
              <w:t xml:space="preserve"> </w:t>
            </w:r>
            <w:r w:rsidRPr="00D9021A">
              <w:rPr>
                <w:rFonts w:cstheme="minorHAnsi"/>
                <w:rtl/>
              </w:rPr>
              <w:t xml:space="preserve">מהנתב ל </w:t>
            </w:r>
            <w:r w:rsidRPr="00D9021A">
              <w:rPr>
                <w:rFonts w:cstheme="minorHAnsi"/>
              </w:rPr>
              <w:t>IVR</w:t>
            </w:r>
            <w:r w:rsidRPr="00D9021A">
              <w:rPr>
                <w:rFonts w:cstheme="minorHAnsi"/>
                <w:rtl/>
              </w:rPr>
              <w:t xml:space="preserve"> </w:t>
            </w:r>
          </w:p>
        </w:tc>
        <w:tc>
          <w:tcPr>
            <w:tcW w:w="903" w:type="pct"/>
          </w:tcPr>
          <w:p w14:paraId="518408BA" w14:textId="77777777" w:rsidR="00B07419" w:rsidRDefault="003A443C" w:rsidP="00DC6662">
            <w:pPr>
              <w:contextualSpacing/>
              <w:rPr>
                <w:rFonts w:cstheme="minorHAnsi"/>
                <w:rtl/>
              </w:rPr>
            </w:pPr>
            <w:r w:rsidRPr="00D9021A">
              <w:rPr>
                <w:rFonts w:cstheme="minorHAnsi" w:hint="cs"/>
                <w:rtl/>
              </w:rPr>
              <w:t>מ</w:t>
            </w:r>
            <w:r>
              <w:rPr>
                <w:rFonts w:cstheme="minorHAnsi" w:hint="cs"/>
                <w:rtl/>
              </w:rPr>
              <w:t>מ</w:t>
            </w:r>
            <w:r w:rsidRPr="00D9021A">
              <w:rPr>
                <w:rFonts w:cstheme="minorHAnsi" w:hint="cs"/>
                <w:rtl/>
              </w:rPr>
              <w:t xml:space="preserve">ערכת ה </w:t>
            </w:r>
            <w:r>
              <w:rPr>
                <w:rFonts w:cstheme="minorHAnsi"/>
              </w:rPr>
              <w:t xml:space="preserve">CTI </w:t>
            </w:r>
            <w:r>
              <w:rPr>
                <w:rFonts w:cstheme="minorHAnsi" w:hint="cs"/>
                <w:rtl/>
              </w:rPr>
              <w:t xml:space="preserve"> </w:t>
            </w:r>
          </w:p>
          <w:p w14:paraId="514FB32B" w14:textId="4235595D" w:rsidR="00B07419" w:rsidRPr="00D9021A" w:rsidRDefault="003A443C" w:rsidP="00DC6662">
            <w:pPr>
              <w:contextualSpacing/>
              <w:rPr>
                <w:rFonts w:cstheme="minorHAnsi"/>
                <w:rtl/>
              </w:rPr>
            </w:pPr>
            <w:r>
              <w:rPr>
                <w:rFonts w:cstheme="minorHAnsi" w:hint="cs"/>
                <w:rtl/>
              </w:rPr>
              <w:t>ו</w:t>
            </w:r>
            <w:r w:rsidR="00772999">
              <w:rPr>
                <w:rFonts w:cstheme="minorHAnsi" w:hint="cs"/>
                <w:rtl/>
              </w:rPr>
              <w:t>ה</w:t>
            </w:r>
            <w:r>
              <w:rPr>
                <w:rFonts w:cstheme="minorHAnsi" w:hint="cs"/>
                <w:rtl/>
              </w:rPr>
              <w:t xml:space="preserve">עברה ל </w:t>
            </w:r>
            <w:r w:rsidRPr="00D9021A">
              <w:rPr>
                <w:rFonts w:cstheme="minorHAnsi" w:hint="cs"/>
              </w:rPr>
              <w:t>CRM</w:t>
            </w:r>
            <w:r w:rsidRPr="00D9021A">
              <w:rPr>
                <w:rFonts w:cstheme="minorHAnsi"/>
                <w:rtl/>
              </w:rPr>
              <w:t xml:space="preserve">  </w:t>
            </w:r>
          </w:p>
        </w:tc>
        <w:tc>
          <w:tcPr>
            <w:tcW w:w="1820" w:type="pct"/>
          </w:tcPr>
          <w:p w14:paraId="79994C2A" w14:textId="77777777" w:rsidR="00B07419" w:rsidRPr="00D9021A" w:rsidRDefault="003A443C" w:rsidP="00DC6662">
            <w:pPr>
              <w:contextualSpacing/>
              <w:rPr>
                <w:rFonts w:cstheme="minorHAnsi"/>
                <w:u w:val="single"/>
                <w:rtl/>
              </w:rPr>
            </w:pPr>
            <w:r w:rsidRPr="00D9021A">
              <w:rPr>
                <w:rFonts w:cstheme="minorHAnsi"/>
                <w:u w:val="single"/>
                <w:rtl/>
              </w:rPr>
              <w:t>ב 3 אופציות:</w:t>
            </w:r>
          </w:p>
          <w:p w14:paraId="090BD568" w14:textId="77777777" w:rsidR="00B07419" w:rsidRPr="00D9021A" w:rsidRDefault="003A443C" w:rsidP="006430E8">
            <w:pPr>
              <w:numPr>
                <w:ilvl w:val="0"/>
                <w:numId w:val="78"/>
              </w:numPr>
              <w:contextualSpacing/>
              <w:jc w:val="left"/>
              <w:rPr>
                <w:rFonts w:cstheme="minorHAnsi"/>
              </w:rPr>
            </w:pPr>
            <w:r w:rsidRPr="00D9021A">
              <w:rPr>
                <w:rFonts w:cstheme="minorHAnsi"/>
                <w:rtl/>
              </w:rPr>
              <w:t>באמצעות מערכת מבינה דיבור</w:t>
            </w:r>
          </w:p>
          <w:p w14:paraId="2606AADC" w14:textId="77777777" w:rsidR="00B07419" w:rsidRPr="00D9021A" w:rsidRDefault="003A443C" w:rsidP="006430E8">
            <w:pPr>
              <w:numPr>
                <w:ilvl w:val="0"/>
                <w:numId w:val="78"/>
              </w:numPr>
              <w:contextualSpacing/>
              <w:jc w:val="left"/>
              <w:rPr>
                <w:rFonts w:cstheme="minorHAnsi"/>
              </w:rPr>
            </w:pPr>
            <w:r w:rsidRPr="00D9021A">
              <w:rPr>
                <w:rFonts w:cstheme="minorHAnsi"/>
                <w:rtl/>
              </w:rPr>
              <w:t xml:space="preserve">הלקוח מקיש ב </w:t>
            </w:r>
            <w:r w:rsidRPr="00D9021A">
              <w:rPr>
                <w:rFonts w:cstheme="minorHAnsi"/>
              </w:rPr>
              <w:t>IVR</w:t>
            </w:r>
          </w:p>
          <w:p w14:paraId="68D5769D" w14:textId="77777777" w:rsidR="00B07419" w:rsidRPr="00D9021A" w:rsidRDefault="003A443C" w:rsidP="006430E8">
            <w:pPr>
              <w:numPr>
                <w:ilvl w:val="0"/>
                <w:numId w:val="78"/>
              </w:numPr>
              <w:contextualSpacing/>
              <w:jc w:val="left"/>
              <w:rPr>
                <w:rFonts w:cstheme="minorHAnsi"/>
                <w:rtl/>
              </w:rPr>
            </w:pPr>
            <w:r w:rsidRPr="00D9021A">
              <w:rPr>
                <w:rFonts w:cstheme="minorHAnsi"/>
                <w:rtl/>
              </w:rPr>
              <w:t xml:space="preserve">הנציג ממלא פרטים ב </w:t>
            </w:r>
            <w:r w:rsidRPr="00D9021A">
              <w:rPr>
                <w:rFonts w:cstheme="minorHAnsi"/>
              </w:rPr>
              <w:t>CRM</w:t>
            </w:r>
            <w:r w:rsidRPr="00D9021A">
              <w:rPr>
                <w:rFonts w:cstheme="minorHAnsi"/>
                <w:rtl/>
              </w:rPr>
              <w:t xml:space="preserve"> ומקבל </w:t>
            </w:r>
            <w:r w:rsidRPr="00D9021A">
              <w:rPr>
                <w:rFonts w:cstheme="minorHAnsi" w:hint="cs"/>
                <w:rtl/>
              </w:rPr>
              <w:t>מידע\</w:t>
            </w:r>
            <w:r w:rsidRPr="00D9021A">
              <w:rPr>
                <w:rFonts w:cstheme="minorHAnsi"/>
                <w:rtl/>
              </w:rPr>
              <w:t>זיהוי לקוח</w:t>
            </w:r>
          </w:p>
        </w:tc>
      </w:tr>
      <w:tr w:rsidR="00051F86" w14:paraId="2740BF6E" w14:textId="77777777" w:rsidTr="00772999">
        <w:tc>
          <w:tcPr>
            <w:tcW w:w="335" w:type="pct"/>
          </w:tcPr>
          <w:p w14:paraId="501AA083" w14:textId="77777777" w:rsidR="00B07419" w:rsidRPr="00D9021A" w:rsidRDefault="003A443C" w:rsidP="00DC6662">
            <w:pPr>
              <w:contextualSpacing/>
              <w:rPr>
                <w:rFonts w:cstheme="minorHAnsi"/>
                <w:rtl/>
              </w:rPr>
            </w:pPr>
            <w:r w:rsidRPr="00D9021A">
              <w:rPr>
                <w:rFonts w:cstheme="minorHAnsi"/>
                <w:rtl/>
              </w:rPr>
              <w:t>2</w:t>
            </w:r>
          </w:p>
        </w:tc>
        <w:tc>
          <w:tcPr>
            <w:tcW w:w="585" w:type="pct"/>
          </w:tcPr>
          <w:p w14:paraId="288C9789" w14:textId="417AD63D" w:rsidR="00B07419" w:rsidRPr="00D9021A" w:rsidRDefault="003A443C" w:rsidP="00DC6662">
            <w:pPr>
              <w:contextualSpacing/>
              <w:rPr>
                <w:rFonts w:cstheme="minorHAnsi"/>
                <w:rtl/>
              </w:rPr>
            </w:pPr>
            <w:r w:rsidRPr="00D9021A">
              <w:rPr>
                <w:rFonts w:cstheme="minorHAnsi"/>
                <w:rtl/>
              </w:rPr>
              <w:t xml:space="preserve">מערכות המשרד  </w:t>
            </w:r>
            <w:proofErr w:type="spellStart"/>
            <w:r w:rsidRPr="00D9021A">
              <w:rPr>
                <w:rFonts w:cstheme="minorHAnsi"/>
                <w:rtl/>
              </w:rPr>
              <w:t>וה</w:t>
            </w:r>
            <w:proofErr w:type="spellEnd"/>
            <w:r w:rsidRPr="00D9021A">
              <w:rPr>
                <w:rFonts w:cstheme="minorHAnsi"/>
                <w:rtl/>
              </w:rPr>
              <w:t xml:space="preserve"> </w:t>
            </w:r>
            <w:r w:rsidRPr="00D9021A">
              <w:rPr>
                <w:rFonts w:cstheme="minorHAnsi"/>
              </w:rPr>
              <w:t>CRM</w:t>
            </w:r>
          </w:p>
        </w:tc>
        <w:tc>
          <w:tcPr>
            <w:tcW w:w="1356" w:type="pct"/>
          </w:tcPr>
          <w:p w14:paraId="151627DA" w14:textId="1E00E34F" w:rsidR="00B07419" w:rsidRDefault="003A443C" w:rsidP="00DE54C3">
            <w:pPr>
              <w:contextualSpacing/>
              <w:rPr>
                <w:rFonts w:cstheme="minorHAnsi"/>
                <w:rtl/>
              </w:rPr>
            </w:pPr>
            <w:r w:rsidRPr="00D9021A">
              <w:rPr>
                <w:rFonts w:cstheme="minorHAnsi"/>
                <w:rtl/>
              </w:rPr>
              <w:t xml:space="preserve">מערכות </w:t>
            </w:r>
            <w:r>
              <w:rPr>
                <w:rFonts w:cstheme="minorHAnsi" w:hint="cs"/>
                <w:rtl/>
              </w:rPr>
              <w:t>לדיוור</w:t>
            </w:r>
            <w:r w:rsidRPr="00D9021A">
              <w:rPr>
                <w:rFonts w:cstheme="minorHAnsi" w:hint="cs"/>
                <w:rtl/>
              </w:rPr>
              <w:t xml:space="preserve"> והעברת מידע אוטומטית לפונה</w:t>
            </w:r>
            <w:r w:rsidRPr="00D9021A">
              <w:rPr>
                <w:rFonts w:cstheme="minorHAnsi"/>
                <w:rtl/>
              </w:rPr>
              <w:t xml:space="preserve"> </w:t>
            </w:r>
            <w:r w:rsidRPr="00D9021A">
              <w:rPr>
                <w:rFonts w:cstheme="minorHAnsi" w:hint="cs"/>
                <w:rtl/>
              </w:rPr>
              <w:t xml:space="preserve">באמצעות </w:t>
            </w:r>
            <w:r w:rsidRPr="00D9021A">
              <w:rPr>
                <w:rFonts w:cstheme="minorHAnsi"/>
                <w:rtl/>
              </w:rPr>
              <w:t>דוא"ל</w:t>
            </w:r>
            <w:r w:rsidRPr="00D9021A">
              <w:rPr>
                <w:rFonts w:cstheme="minorHAnsi" w:hint="cs"/>
                <w:rtl/>
              </w:rPr>
              <w:t xml:space="preserve">, </w:t>
            </w:r>
            <w:r w:rsidRPr="00D9021A">
              <w:rPr>
                <w:rFonts w:cstheme="minorHAnsi" w:hint="cs"/>
              </w:rPr>
              <w:t>SMS</w:t>
            </w:r>
            <w:r w:rsidRPr="00D9021A">
              <w:rPr>
                <w:rFonts w:cstheme="minorHAnsi" w:hint="cs"/>
                <w:rtl/>
              </w:rPr>
              <w:t>, צ'ט</w:t>
            </w:r>
            <w:r w:rsidR="00762F7D">
              <w:rPr>
                <w:rFonts w:cstheme="minorHAnsi" w:hint="cs"/>
                <w:rtl/>
              </w:rPr>
              <w:t>,</w:t>
            </w:r>
            <w:r w:rsidR="00DE54C3">
              <w:rPr>
                <w:rFonts w:cstheme="minorHAnsi" w:hint="cs"/>
                <w:rtl/>
              </w:rPr>
              <w:t xml:space="preserve"> </w:t>
            </w:r>
          </w:p>
          <w:p w14:paraId="349E235C" w14:textId="28AD0838" w:rsidR="00DE54C3" w:rsidRPr="00D9021A" w:rsidRDefault="00DE54C3" w:rsidP="00DE54C3">
            <w:pPr>
              <w:contextualSpacing/>
              <w:rPr>
                <w:rFonts w:cstheme="minorHAnsi"/>
                <w:rtl/>
              </w:rPr>
            </w:pPr>
            <w:r>
              <w:rPr>
                <w:rFonts w:cstheme="minorHAnsi" w:hint="cs"/>
                <w:rtl/>
              </w:rPr>
              <w:t>ב</w:t>
            </w:r>
            <w:r w:rsidR="00316659">
              <w:rPr>
                <w:rFonts w:cstheme="minorHAnsi" w:hint="cs"/>
                <w:rtl/>
              </w:rPr>
              <w:t>ע</w:t>
            </w:r>
            <w:r>
              <w:rPr>
                <w:rFonts w:cstheme="minorHAnsi" w:hint="cs"/>
                <w:rtl/>
              </w:rPr>
              <w:t>יקר כשירות יוזם,  הודעות יזומות  על עיכובים</w:t>
            </w:r>
          </w:p>
        </w:tc>
        <w:tc>
          <w:tcPr>
            <w:tcW w:w="903" w:type="pct"/>
          </w:tcPr>
          <w:p w14:paraId="31BF49ED" w14:textId="77777777" w:rsidR="00B07419" w:rsidRPr="00D9021A" w:rsidRDefault="003A443C" w:rsidP="00DC6662">
            <w:pPr>
              <w:contextualSpacing/>
              <w:rPr>
                <w:rFonts w:cstheme="minorHAnsi"/>
              </w:rPr>
            </w:pPr>
            <w:r w:rsidRPr="00D9021A">
              <w:rPr>
                <w:rFonts w:cstheme="minorHAnsi"/>
                <w:rtl/>
              </w:rPr>
              <w:t xml:space="preserve">מסמכים </w:t>
            </w:r>
            <w:r w:rsidRPr="00D9021A">
              <w:rPr>
                <w:rFonts w:cstheme="minorHAnsi" w:hint="cs"/>
                <w:rtl/>
              </w:rPr>
              <w:t xml:space="preserve">ודפי ידע </w:t>
            </w:r>
            <w:r w:rsidRPr="00D9021A">
              <w:rPr>
                <w:rFonts w:cstheme="minorHAnsi"/>
                <w:rtl/>
              </w:rPr>
              <w:t xml:space="preserve">שיופקו על ידי </w:t>
            </w:r>
            <w:r w:rsidRPr="00D9021A">
              <w:rPr>
                <w:rFonts w:cstheme="minorHAnsi" w:hint="cs"/>
                <w:rtl/>
              </w:rPr>
              <w:t>המוקד</w:t>
            </w:r>
            <w:r>
              <w:rPr>
                <w:rFonts w:cstheme="minorHAnsi" w:hint="cs"/>
                <w:rtl/>
              </w:rPr>
              <w:t xml:space="preserve"> ממערכת ניהול הידע </w:t>
            </w:r>
            <w:r>
              <w:rPr>
                <w:rFonts w:cstheme="minorHAnsi" w:hint="cs"/>
              </w:rPr>
              <w:t>KM</w:t>
            </w:r>
          </w:p>
        </w:tc>
        <w:tc>
          <w:tcPr>
            <w:tcW w:w="1820" w:type="pct"/>
          </w:tcPr>
          <w:p w14:paraId="1283EA35" w14:textId="77777777" w:rsidR="00B07419" w:rsidRDefault="003A443C" w:rsidP="00DC6662">
            <w:pPr>
              <w:contextualSpacing/>
              <w:rPr>
                <w:rFonts w:cstheme="minorHAnsi"/>
                <w:rtl/>
              </w:rPr>
            </w:pPr>
            <w:r w:rsidRPr="00D9021A">
              <w:rPr>
                <w:rFonts w:cstheme="minorHAnsi"/>
                <w:rtl/>
              </w:rPr>
              <w:t>תפותח בידי הספק ותופעל בהתאם לחוקיות ומידע שיוגדרו על ידי המשרד .</w:t>
            </w:r>
          </w:p>
          <w:p w14:paraId="69BCB650" w14:textId="77777777" w:rsidR="00B07419" w:rsidRPr="00D9021A" w:rsidRDefault="003A443C" w:rsidP="00DC6662">
            <w:pPr>
              <w:contextualSpacing/>
              <w:rPr>
                <w:rFonts w:cstheme="minorHAnsi"/>
                <w:rtl/>
              </w:rPr>
            </w:pPr>
            <w:r>
              <w:rPr>
                <w:rFonts w:cstheme="minorHAnsi" w:hint="cs"/>
                <w:rtl/>
              </w:rPr>
              <w:t>נדרש ממשק למערכת הנהלים</w:t>
            </w:r>
          </w:p>
          <w:p w14:paraId="07AB0AB6" w14:textId="77777777" w:rsidR="00B07419" w:rsidRPr="00D9021A" w:rsidRDefault="003A443C" w:rsidP="00DC6662">
            <w:pPr>
              <w:contextualSpacing/>
              <w:rPr>
                <w:rFonts w:cstheme="minorHAnsi"/>
                <w:rtl/>
              </w:rPr>
            </w:pPr>
            <w:r w:rsidRPr="00D9021A">
              <w:rPr>
                <w:rFonts w:cstheme="minorHAnsi" w:hint="cs"/>
                <w:rtl/>
              </w:rPr>
              <w:t>נדרשות הנחיות אבטחת מידע של המשרד.</w:t>
            </w:r>
          </w:p>
          <w:p w14:paraId="47C68DF5" w14:textId="77777777" w:rsidR="00B07419" w:rsidRPr="00D9021A" w:rsidRDefault="00B07419" w:rsidP="00DC6662">
            <w:pPr>
              <w:contextualSpacing/>
              <w:rPr>
                <w:rFonts w:cstheme="minorHAnsi"/>
                <w:rtl/>
              </w:rPr>
            </w:pPr>
          </w:p>
        </w:tc>
      </w:tr>
      <w:tr w:rsidR="00051F86" w14:paraId="792C8C8C" w14:textId="77777777" w:rsidTr="00772999">
        <w:tc>
          <w:tcPr>
            <w:tcW w:w="335" w:type="pct"/>
          </w:tcPr>
          <w:p w14:paraId="79FCA71D" w14:textId="77777777" w:rsidR="00B07419" w:rsidRPr="00D9021A" w:rsidRDefault="003A443C" w:rsidP="00DC6662">
            <w:pPr>
              <w:contextualSpacing/>
              <w:rPr>
                <w:rFonts w:cstheme="minorHAnsi"/>
                <w:rtl/>
              </w:rPr>
            </w:pPr>
            <w:r w:rsidRPr="00D9021A">
              <w:rPr>
                <w:rFonts w:cstheme="minorHAnsi" w:hint="cs"/>
                <w:rtl/>
              </w:rPr>
              <w:t>3</w:t>
            </w:r>
          </w:p>
        </w:tc>
        <w:tc>
          <w:tcPr>
            <w:tcW w:w="585" w:type="pct"/>
          </w:tcPr>
          <w:p w14:paraId="6CA400AA" w14:textId="77777777" w:rsidR="00B07419" w:rsidRDefault="003A443C" w:rsidP="00DC6662">
            <w:pPr>
              <w:contextualSpacing/>
              <w:rPr>
                <w:rFonts w:cstheme="minorHAnsi"/>
                <w:rtl/>
              </w:rPr>
            </w:pPr>
            <w:r w:rsidRPr="00D9021A">
              <w:rPr>
                <w:rFonts w:cstheme="minorHAnsi"/>
              </w:rPr>
              <w:t>CRM</w:t>
            </w:r>
          </w:p>
          <w:p w14:paraId="6ABA60C8" w14:textId="77777777" w:rsidR="00B07419" w:rsidRPr="00D9021A" w:rsidRDefault="00B07419" w:rsidP="00DC6662">
            <w:pPr>
              <w:contextualSpacing/>
              <w:rPr>
                <w:rFonts w:cstheme="minorHAnsi"/>
                <w:rtl/>
              </w:rPr>
            </w:pPr>
          </w:p>
        </w:tc>
        <w:tc>
          <w:tcPr>
            <w:tcW w:w="1356" w:type="pct"/>
          </w:tcPr>
          <w:p w14:paraId="0B1FCF92" w14:textId="77777777" w:rsidR="00B07419" w:rsidRPr="00D9021A" w:rsidRDefault="003A443C" w:rsidP="00DC6662">
            <w:pPr>
              <w:contextualSpacing/>
              <w:rPr>
                <w:rFonts w:cstheme="minorHAnsi"/>
                <w:rtl/>
              </w:rPr>
            </w:pPr>
            <w:r w:rsidRPr="00D9021A">
              <w:rPr>
                <w:rFonts w:cstheme="minorHAnsi" w:hint="cs"/>
                <w:rtl/>
              </w:rPr>
              <w:t xml:space="preserve">רישום פירטי פנייה מה </w:t>
            </w:r>
            <w:r w:rsidRPr="00D9021A">
              <w:rPr>
                <w:rFonts w:cstheme="minorHAnsi" w:hint="cs"/>
              </w:rPr>
              <w:t>CTI</w:t>
            </w:r>
            <w:r w:rsidRPr="00D9021A">
              <w:rPr>
                <w:rFonts w:cstheme="minorHAnsi" w:hint="cs"/>
                <w:rtl/>
              </w:rPr>
              <w:t xml:space="preserve"> במערכת ה </w:t>
            </w:r>
            <w:r w:rsidRPr="00D9021A">
              <w:rPr>
                <w:rFonts w:cstheme="minorHAnsi" w:hint="cs"/>
              </w:rPr>
              <w:t>CRM</w:t>
            </w:r>
          </w:p>
          <w:p w14:paraId="5E6AD1A1" w14:textId="66378091" w:rsidR="00B07419" w:rsidRPr="00D9021A" w:rsidRDefault="003A443C" w:rsidP="00DE54C3">
            <w:pPr>
              <w:contextualSpacing/>
              <w:rPr>
                <w:rFonts w:cstheme="minorHAnsi"/>
                <w:rtl/>
              </w:rPr>
            </w:pPr>
            <w:r w:rsidRPr="00D9021A">
              <w:rPr>
                <w:rFonts w:cstheme="minorHAnsi" w:hint="cs"/>
                <w:rtl/>
              </w:rPr>
              <w:t>זיהוי לקוח בפנייה חוזרת</w:t>
            </w:r>
            <w:r>
              <w:rPr>
                <w:rFonts w:cstheme="minorHAnsi" w:hint="cs"/>
                <w:rtl/>
              </w:rPr>
              <w:t xml:space="preserve"> </w:t>
            </w:r>
          </w:p>
        </w:tc>
        <w:tc>
          <w:tcPr>
            <w:tcW w:w="903" w:type="pct"/>
          </w:tcPr>
          <w:p w14:paraId="42F8F32B" w14:textId="77777777" w:rsidR="00B07419" w:rsidRPr="00D9021A" w:rsidRDefault="003A443C" w:rsidP="00DC6662">
            <w:pPr>
              <w:contextualSpacing/>
              <w:rPr>
                <w:rFonts w:cstheme="minorHAnsi"/>
                <w:rtl/>
              </w:rPr>
            </w:pPr>
            <w:r w:rsidRPr="00D9021A">
              <w:rPr>
                <w:rFonts w:cstheme="minorHAnsi"/>
                <w:rtl/>
              </w:rPr>
              <w:t xml:space="preserve">ממשק </w:t>
            </w:r>
            <w:r w:rsidRPr="00D9021A">
              <w:rPr>
                <w:rFonts w:cstheme="minorHAnsi" w:hint="cs"/>
                <w:rtl/>
              </w:rPr>
              <w:t xml:space="preserve"> </w:t>
            </w:r>
            <w:r w:rsidRPr="00D9021A">
              <w:rPr>
                <w:rFonts w:cstheme="minorHAnsi" w:hint="cs"/>
              </w:rPr>
              <w:t xml:space="preserve">CTI </w:t>
            </w:r>
            <w:r>
              <w:rPr>
                <w:rFonts w:cstheme="minorHAnsi" w:hint="cs"/>
                <w:rtl/>
              </w:rPr>
              <w:t xml:space="preserve"> ו </w:t>
            </w:r>
            <w:r>
              <w:rPr>
                <w:rFonts w:cstheme="minorHAnsi" w:hint="cs"/>
              </w:rPr>
              <w:t>IVR</w:t>
            </w:r>
            <w:r>
              <w:rPr>
                <w:rFonts w:cstheme="minorHAnsi" w:hint="cs"/>
                <w:rtl/>
              </w:rPr>
              <w:t xml:space="preserve"> </w:t>
            </w:r>
            <w:r w:rsidRPr="00D9021A">
              <w:rPr>
                <w:rFonts w:cstheme="minorHAnsi"/>
                <w:rtl/>
              </w:rPr>
              <w:t>למערכת ה</w:t>
            </w:r>
            <w:r w:rsidRPr="00D9021A">
              <w:rPr>
                <w:rFonts w:cstheme="minorHAnsi" w:hint="cs"/>
              </w:rPr>
              <w:t xml:space="preserve"> </w:t>
            </w:r>
            <w:r w:rsidRPr="00D9021A">
              <w:rPr>
                <w:rFonts w:cstheme="minorHAnsi"/>
              </w:rPr>
              <w:t>CRM</w:t>
            </w:r>
            <w:r w:rsidRPr="00D9021A">
              <w:rPr>
                <w:rFonts w:cstheme="minorHAnsi" w:hint="cs"/>
              </w:rPr>
              <w:t xml:space="preserve"> </w:t>
            </w:r>
          </w:p>
        </w:tc>
        <w:tc>
          <w:tcPr>
            <w:tcW w:w="1820" w:type="pct"/>
          </w:tcPr>
          <w:p w14:paraId="63957EC1" w14:textId="58B82434" w:rsidR="00B07419" w:rsidRPr="00D9021A" w:rsidRDefault="003A443C" w:rsidP="00DC6662">
            <w:pPr>
              <w:contextualSpacing/>
              <w:rPr>
                <w:rFonts w:cstheme="minorHAnsi"/>
                <w:rtl/>
              </w:rPr>
            </w:pPr>
            <w:r>
              <w:rPr>
                <w:rFonts w:cstheme="minorHAnsi" w:hint="cs"/>
                <w:rtl/>
              </w:rPr>
              <w:t>מנגנון מרכזי לניהו</w:t>
            </w:r>
            <w:r>
              <w:rPr>
                <w:rFonts w:cstheme="minorHAnsi" w:hint="eastAsia"/>
                <w:rtl/>
              </w:rPr>
              <w:t>ל</w:t>
            </w:r>
            <w:r>
              <w:rPr>
                <w:rFonts w:cstheme="minorHAnsi" w:hint="cs"/>
                <w:rtl/>
              </w:rPr>
              <w:t xml:space="preserve"> הפניות </w:t>
            </w:r>
          </w:p>
        </w:tc>
      </w:tr>
      <w:tr w:rsidR="00051F86" w14:paraId="3E1F61DE" w14:textId="77777777" w:rsidTr="00772999">
        <w:tc>
          <w:tcPr>
            <w:tcW w:w="335" w:type="pct"/>
          </w:tcPr>
          <w:p w14:paraId="3D18E047" w14:textId="77777777" w:rsidR="00B07419" w:rsidRPr="00D9021A" w:rsidRDefault="003A443C" w:rsidP="00DC6662">
            <w:pPr>
              <w:contextualSpacing/>
              <w:rPr>
                <w:rFonts w:cstheme="minorHAnsi"/>
                <w:rtl/>
              </w:rPr>
            </w:pPr>
            <w:r w:rsidRPr="00D9021A">
              <w:rPr>
                <w:rFonts w:cstheme="minorHAnsi" w:hint="cs"/>
                <w:rtl/>
              </w:rPr>
              <w:t>4</w:t>
            </w:r>
          </w:p>
        </w:tc>
        <w:tc>
          <w:tcPr>
            <w:tcW w:w="585" w:type="pct"/>
          </w:tcPr>
          <w:p w14:paraId="7E60E2B9" w14:textId="77777777" w:rsidR="00B07419" w:rsidRPr="00D9021A" w:rsidRDefault="003A443C" w:rsidP="00DC6662">
            <w:pPr>
              <w:contextualSpacing/>
              <w:rPr>
                <w:rFonts w:cstheme="minorHAnsi"/>
                <w:rtl/>
              </w:rPr>
            </w:pPr>
            <w:r w:rsidRPr="00D9021A">
              <w:rPr>
                <w:rFonts w:cstheme="minorHAnsi"/>
                <w:rtl/>
              </w:rPr>
              <w:t xml:space="preserve">מערכת ה </w:t>
            </w:r>
            <w:r w:rsidRPr="00D9021A">
              <w:rPr>
                <w:rFonts w:cstheme="minorHAnsi"/>
              </w:rPr>
              <w:t>KM</w:t>
            </w:r>
          </w:p>
        </w:tc>
        <w:tc>
          <w:tcPr>
            <w:tcW w:w="1356" w:type="pct"/>
          </w:tcPr>
          <w:p w14:paraId="65E6D8BA" w14:textId="77777777" w:rsidR="00B07419" w:rsidRPr="00D9021A" w:rsidRDefault="003A443C" w:rsidP="00DC6662">
            <w:pPr>
              <w:contextualSpacing/>
              <w:rPr>
                <w:rFonts w:cstheme="minorHAnsi"/>
                <w:rtl/>
              </w:rPr>
            </w:pPr>
            <w:r w:rsidRPr="00D9021A">
              <w:rPr>
                <w:rFonts w:cstheme="minorHAnsi" w:hint="cs"/>
                <w:rtl/>
              </w:rPr>
              <w:t>ידע</w:t>
            </w:r>
            <w:r w:rsidRPr="00D9021A">
              <w:rPr>
                <w:rFonts w:cstheme="minorHAnsi"/>
                <w:rtl/>
              </w:rPr>
              <w:t xml:space="preserve"> כללי</w:t>
            </w:r>
            <w:r>
              <w:rPr>
                <w:rFonts w:cstheme="minorHAnsi" w:hint="cs"/>
                <w:rtl/>
              </w:rPr>
              <w:t xml:space="preserve"> לנציגים</w:t>
            </w:r>
          </w:p>
        </w:tc>
        <w:tc>
          <w:tcPr>
            <w:tcW w:w="903" w:type="pct"/>
          </w:tcPr>
          <w:p w14:paraId="64154BC8" w14:textId="77777777" w:rsidR="00B07419" w:rsidRPr="00D9021A" w:rsidRDefault="003A443C" w:rsidP="00DC6662">
            <w:pPr>
              <w:contextualSpacing/>
              <w:rPr>
                <w:rFonts w:cstheme="minorHAnsi"/>
                <w:rtl/>
              </w:rPr>
            </w:pPr>
            <w:r w:rsidRPr="00D9021A">
              <w:rPr>
                <w:rFonts w:cstheme="minorHAnsi" w:hint="cs"/>
                <w:rtl/>
              </w:rPr>
              <w:t xml:space="preserve">. </w:t>
            </w:r>
            <w:r>
              <w:rPr>
                <w:rFonts w:cstheme="minorHAnsi" w:hint="cs"/>
                <w:rtl/>
              </w:rPr>
              <w:t>הזנת הידע באחריות הספק</w:t>
            </w:r>
          </w:p>
        </w:tc>
        <w:tc>
          <w:tcPr>
            <w:tcW w:w="1820" w:type="pct"/>
          </w:tcPr>
          <w:p w14:paraId="20092D4C" w14:textId="3F0D48D4" w:rsidR="00B07419" w:rsidRPr="00D9021A" w:rsidRDefault="003A443C" w:rsidP="006430E8">
            <w:pPr>
              <w:numPr>
                <w:ilvl w:val="0"/>
                <w:numId w:val="79"/>
              </w:numPr>
              <w:ind w:left="360"/>
              <w:contextualSpacing/>
              <w:jc w:val="left"/>
              <w:rPr>
                <w:rFonts w:cstheme="minorHAnsi"/>
              </w:rPr>
            </w:pPr>
            <w:r w:rsidRPr="00D9021A">
              <w:rPr>
                <w:rFonts w:cstheme="minorHAnsi"/>
                <w:rtl/>
              </w:rPr>
              <w:t>מידע</w:t>
            </w:r>
            <w:r w:rsidR="00194E9B">
              <w:rPr>
                <w:rFonts w:cstheme="minorHAnsi" w:hint="cs"/>
                <w:rtl/>
              </w:rPr>
              <w:t xml:space="preserve"> רלוונטי </w:t>
            </w:r>
            <w:r w:rsidRPr="00D9021A">
              <w:rPr>
                <w:rFonts w:cstheme="minorHAnsi"/>
                <w:rtl/>
              </w:rPr>
              <w:t xml:space="preserve"> המופיע היום באתר</w:t>
            </w:r>
            <w:r w:rsidRPr="00D9021A">
              <w:rPr>
                <w:rFonts w:cstheme="minorHAnsi" w:hint="cs"/>
                <w:rtl/>
              </w:rPr>
              <w:t>י האינטרנט של היחידות</w:t>
            </w:r>
          </w:p>
          <w:p w14:paraId="1B1B76D5" w14:textId="4E4CF6E2" w:rsidR="00B07419" w:rsidRPr="00D9021A" w:rsidRDefault="003A443C" w:rsidP="006430E8">
            <w:pPr>
              <w:numPr>
                <w:ilvl w:val="0"/>
                <w:numId w:val="79"/>
              </w:numPr>
              <w:ind w:left="360"/>
              <w:contextualSpacing/>
              <w:jc w:val="left"/>
              <w:rPr>
                <w:rFonts w:cstheme="minorHAnsi"/>
              </w:rPr>
            </w:pPr>
            <w:r w:rsidRPr="00D9021A">
              <w:rPr>
                <w:rFonts w:cstheme="minorHAnsi"/>
                <w:rtl/>
              </w:rPr>
              <w:t xml:space="preserve">מידע הקיים במערכת הנהלים של המשרד  או פרסומי הוראות שעה של המנכ"ל או </w:t>
            </w:r>
            <w:r w:rsidR="00D34508">
              <w:rPr>
                <w:rFonts w:cstheme="minorHAnsi" w:hint="cs"/>
                <w:rtl/>
              </w:rPr>
              <w:t>היחידות</w:t>
            </w:r>
            <w:r w:rsidR="00D34508" w:rsidRPr="00D9021A">
              <w:rPr>
                <w:rFonts w:cstheme="minorHAnsi"/>
                <w:rtl/>
              </w:rPr>
              <w:t xml:space="preserve"> </w:t>
            </w:r>
            <w:r w:rsidRPr="00D9021A">
              <w:rPr>
                <w:rFonts w:cstheme="minorHAnsi"/>
                <w:rtl/>
              </w:rPr>
              <w:t>השונות.</w:t>
            </w:r>
          </w:p>
          <w:p w14:paraId="07AA8207" w14:textId="02BC1172" w:rsidR="00B07419" w:rsidRPr="00D9021A" w:rsidRDefault="003A443C" w:rsidP="006430E8">
            <w:pPr>
              <w:numPr>
                <w:ilvl w:val="0"/>
                <w:numId w:val="79"/>
              </w:numPr>
              <w:ind w:left="360"/>
              <w:contextualSpacing/>
              <w:jc w:val="left"/>
              <w:rPr>
                <w:rFonts w:cstheme="minorHAnsi"/>
              </w:rPr>
            </w:pPr>
            <w:r w:rsidRPr="00D9021A">
              <w:rPr>
                <w:rFonts w:cstheme="minorHAnsi"/>
                <w:rtl/>
              </w:rPr>
              <w:t xml:space="preserve">תהליכי </w:t>
            </w:r>
            <w:r w:rsidR="00194E9B">
              <w:rPr>
                <w:rFonts w:cstheme="minorHAnsi" w:hint="cs"/>
                <w:rtl/>
              </w:rPr>
              <w:t xml:space="preserve">הגשת בקשות , </w:t>
            </w:r>
            <w:r w:rsidRPr="00D9021A">
              <w:rPr>
                <w:rFonts w:cstheme="minorHAnsi"/>
                <w:rtl/>
              </w:rPr>
              <w:t xml:space="preserve">הנפקת מסמכים </w:t>
            </w:r>
          </w:p>
          <w:p w14:paraId="334B064F" w14:textId="77777777" w:rsidR="00B07419" w:rsidRPr="00D9021A" w:rsidRDefault="003A443C" w:rsidP="006430E8">
            <w:pPr>
              <w:numPr>
                <w:ilvl w:val="0"/>
                <w:numId w:val="79"/>
              </w:numPr>
              <w:ind w:left="360"/>
              <w:contextualSpacing/>
              <w:jc w:val="left"/>
              <w:rPr>
                <w:rFonts w:cstheme="minorHAnsi"/>
              </w:rPr>
            </w:pPr>
            <w:r w:rsidRPr="00D9021A">
              <w:rPr>
                <w:rFonts w:cstheme="minorHAnsi" w:hint="cs"/>
                <w:rtl/>
              </w:rPr>
              <w:t>יחידות</w:t>
            </w:r>
            <w:r w:rsidRPr="00D9021A">
              <w:rPr>
                <w:rFonts w:cstheme="minorHAnsi"/>
                <w:rtl/>
              </w:rPr>
              <w:t xml:space="preserve"> ושעות קבלה</w:t>
            </w:r>
          </w:p>
          <w:p w14:paraId="603DCE47" w14:textId="77777777" w:rsidR="00B07419" w:rsidRPr="00D9021A" w:rsidRDefault="003A443C" w:rsidP="006430E8">
            <w:pPr>
              <w:numPr>
                <w:ilvl w:val="0"/>
                <w:numId w:val="79"/>
              </w:numPr>
              <w:ind w:left="360"/>
              <w:contextualSpacing/>
              <w:jc w:val="left"/>
              <w:rPr>
                <w:rFonts w:cstheme="minorHAnsi"/>
                <w:rtl/>
              </w:rPr>
            </w:pPr>
            <w:r w:rsidRPr="00D9021A">
              <w:rPr>
                <w:rFonts w:cstheme="minorHAnsi"/>
                <w:rtl/>
              </w:rPr>
              <w:t>החזר כספי</w:t>
            </w:r>
          </w:p>
        </w:tc>
      </w:tr>
      <w:tr w:rsidR="00051F86" w14:paraId="6A91B05A" w14:textId="77777777" w:rsidTr="00772999">
        <w:tc>
          <w:tcPr>
            <w:tcW w:w="335" w:type="pct"/>
          </w:tcPr>
          <w:p w14:paraId="54FA66F3" w14:textId="77777777" w:rsidR="00B07419" w:rsidRPr="00D9021A" w:rsidRDefault="003A443C" w:rsidP="00DC6662">
            <w:pPr>
              <w:contextualSpacing/>
              <w:rPr>
                <w:rFonts w:cstheme="minorHAnsi"/>
                <w:highlight w:val="yellow"/>
                <w:rtl/>
              </w:rPr>
            </w:pPr>
            <w:r w:rsidRPr="000418E2">
              <w:rPr>
                <w:rFonts w:cstheme="minorHAnsi" w:hint="cs"/>
                <w:rtl/>
              </w:rPr>
              <w:t>5</w:t>
            </w:r>
          </w:p>
        </w:tc>
        <w:tc>
          <w:tcPr>
            <w:tcW w:w="585" w:type="pct"/>
          </w:tcPr>
          <w:p w14:paraId="254C684C" w14:textId="77777777" w:rsidR="00B07419" w:rsidRPr="000418E2" w:rsidRDefault="003A443C" w:rsidP="00DC6662">
            <w:pPr>
              <w:contextualSpacing/>
              <w:rPr>
                <w:rFonts w:cstheme="minorHAnsi"/>
              </w:rPr>
            </w:pPr>
            <w:r w:rsidRPr="000418E2">
              <w:rPr>
                <w:rFonts w:cstheme="minorHAnsi"/>
              </w:rPr>
              <w:t>CRM</w:t>
            </w:r>
          </w:p>
        </w:tc>
        <w:tc>
          <w:tcPr>
            <w:tcW w:w="1356" w:type="pct"/>
          </w:tcPr>
          <w:p w14:paraId="7F49F449" w14:textId="71B10A74" w:rsidR="00B07419" w:rsidRPr="000418E2" w:rsidRDefault="003A443C" w:rsidP="00DE54C3">
            <w:pPr>
              <w:contextualSpacing/>
              <w:rPr>
                <w:rFonts w:cstheme="minorHAnsi"/>
                <w:rtl/>
              </w:rPr>
            </w:pPr>
            <w:r w:rsidRPr="000418E2">
              <w:rPr>
                <w:rFonts w:cstheme="minorHAnsi"/>
                <w:rtl/>
              </w:rPr>
              <w:t xml:space="preserve">קליטת טפסים מקוונים שייגעו מאתר </w:t>
            </w:r>
            <w:r w:rsidRPr="000418E2">
              <w:rPr>
                <w:rFonts w:cstheme="minorHAnsi" w:hint="cs"/>
                <w:rtl/>
              </w:rPr>
              <w:t xml:space="preserve">האינטרנט של </w:t>
            </w:r>
            <w:r w:rsidRPr="000418E2">
              <w:rPr>
                <w:rFonts w:cstheme="minorHAnsi"/>
                <w:rtl/>
              </w:rPr>
              <w:t xml:space="preserve">המשרד </w:t>
            </w:r>
            <w:r w:rsidR="00DE54C3" w:rsidRPr="000418E2">
              <w:rPr>
                <w:rFonts w:cstheme="minorHAnsi"/>
                <w:rtl/>
              </w:rPr>
              <w:t>באמצ</w:t>
            </w:r>
            <w:r w:rsidR="00DE54C3">
              <w:rPr>
                <w:rFonts w:cstheme="minorHAnsi" w:hint="cs"/>
                <w:rtl/>
              </w:rPr>
              <w:t>ע</w:t>
            </w:r>
            <w:r w:rsidR="00DE54C3" w:rsidRPr="000418E2">
              <w:rPr>
                <w:rFonts w:cstheme="minorHAnsi"/>
                <w:rtl/>
              </w:rPr>
              <w:t xml:space="preserve">ות </w:t>
            </w:r>
            <w:r w:rsidRPr="000418E2">
              <w:rPr>
                <w:rFonts w:cstheme="minorHAnsi"/>
                <w:rtl/>
              </w:rPr>
              <w:t xml:space="preserve">הדוא"ל </w:t>
            </w:r>
          </w:p>
          <w:p w14:paraId="532D9C10" w14:textId="77777777" w:rsidR="00B07419" w:rsidRPr="000418E2" w:rsidRDefault="003A443C" w:rsidP="00DC6662">
            <w:pPr>
              <w:contextualSpacing/>
              <w:rPr>
                <w:rFonts w:cstheme="minorHAnsi"/>
                <w:rtl/>
              </w:rPr>
            </w:pPr>
            <w:r w:rsidRPr="000418E2">
              <w:rPr>
                <w:rFonts w:cstheme="minorHAnsi"/>
                <w:rtl/>
              </w:rPr>
              <w:t xml:space="preserve">או כל פנייה בתקשורת הכתובה למוקד </w:t>
            </w:r>
          </w:p>
        </w:tc>
        <w:tc>
          <w:tcPr>
            <w:tcW w:w="903" w:type="pct"/>
          </w:tcPr>
          <w:p w14:paraId="17C90248" w14:textId="77777777" w:rsidR="00B07419" w:rsidRPr="000418E2" w:rsidRDefault="003A443C" w:rsidP="00DC6662">
            <w:pPr>
              <w:contextualSpacing/>
              <w:rPr>
                <w:rFonts w:cstheme="minorHAnsi"/>
                <w:rtl/>
              </w:rPr>
            </w:pPr>
            <w:r w:rsidRPr="000418E2">
              <w:rPr>
                <w:rFonts w:cstheme="minorHAnsi"/>
                <w:rtl/>
              </w:rPr>
              <w:t>ממשק דוא"ל</w:t>
            </w:r>
          </w:p>
          <w:p w14:paraId="15695049" w14:textId="77777777" w:rsidR="00B07419" w:rsidRPr="000418E2" w:rsidRDefault="003A443C" w:rsidP="00DC6662">
            <w:pPr>
              <w:contextualSpacing/>
              <w:rPr>
                <w:rFonts w:cstheme="minorHAnsi"/>
                <w:rtl/>
              </w:rPr>
            </w:pPr>
            <w:r w:rsidRPr="000418E2">
              <w:rPr>
                <w:rFonts w:cstheme="minorHAnsi" w:hint="cs"/>
                <w:rtl/>
              </w:rPr>
              <w:t>או לחליפין ממשק למערכת התפעולית שקיבלה את הפנייה</w:t>
            </w:r>
          </w:p>
        </w:tc>
        <w:tc>
          <w:tcPr>
            <w:tcW w:w="1820" w:type="pct"/>
          </w:tcPr>
          <w:p w14:paraId="0439C8FB" w14:textId="74B46985" w:rsidR="00B07419" w:rsidRPr="000418E2" w:rsidRDefault="003A443C" w:rsidP="00DC6662">
            <w:pPr>
              <w:contextualSpacing/>
              <w:rPr>
                <w:rFonts w:cstheme="minorHAnsi"/>
                <w:rtl/>
              </w:rPr>
            </w:pPr>
            <w:r w:rsidRPr="000418E2">
              <w:rPr>
                <w:rFonts w:cstheme="minorHAnsi"/>
                <w:rtl/>
              </w:rPr>
              <w:t>קליטת טפסים מקוונים שיג</w:t>
            </w:r>
            <w:r w:rsidR="00DE54C3">
              <w:rPr>
                <w:rFonts w:cstheme="minorHAnsi" w:hint="cs"/>
                <w:rtl/>
              </w:rPr>
              <w:t>י</w:t>
            </w:r>
            <w:r w:rsidRPr="000418E2">
              <w:rPr>
                <w:rFonts w:cstheme="minorHAnsi"/>
                <w:rtl/>
              </w:rPr>
              <w:t xml:space="preserve">עו מאתר </w:t>
            </w:r>
            <w:r w:rsidRPr="000418E2">
              <w:rPr>
                <w:rFonts w:cstheme="minorHAnsi" w:hint="cs"/>
                <w:rtl/>
              </w:rPr>
              <w:t xml:space="preserve">האינטרנט של </w:t>
            </w:r>
            <w:r w:rsidRPr="000418E2">
              <w:rPr>
                <w:rFonts w:cstheme="minorHAnsi"/>
                <w:rtl/>
              </w:rPr>
              <w:t>המשרד \ממשל זמין באמצאות הדוא"ל :</w:t>
            </w:r>
          </w:p>
          <w:p w14:paraId="37DFEB19" w14:textId="77777777" w:rsidR="00B07419" w:rsidRPr="000418E2" w:rsidRDefault="003A443C" w:rsidP="006430E8">
            <w:pPr>
              <w:numPr>
                <w:ilvl w:val="3"/>
                <w:numId w:val="77"/>
              </w:numPr>
              <w:contextualSpacing/>
              <w:jc w:val="left"/>
              <w:rPr>
                <w:rFonts w:cstheme="minorHAnsi"/>
              </w:rPr>
            </w:pPr>
            <w:r w:rsidRPr="000418E2">
              <w:rPr>
                <w:rFonts w:cstheme="minorHAnsi"/>
                <w:rtl/>
              </w:rPr>
              <w:t xml:space="preserve">קליטת הטפסים </w:t>
            </w:r>
          </w:p>
          <w:p w14:paraId="244AF47A" w14:textId="77777777" w:rsidR="00B07419" w:rsidRPr="000418E2" w:rsidRDefault="003A443C" w:rsidP="006430E8">
            <w:pPr>
              <w:numPr>
                <w:ilvl w:val="3"/>
                <w:numId w:val="77"/>
              </w:numPr>
              <w:contextualSpacing/>
              <w:jc w:val="left"/>
              <w:rPr>
                <w:rFonts w:cstheme="minorHAnsi"/>
                <w:rtl/>
              </w:rPr>
            </w:pPr>
            <w:r w:rsidRPr="000418E2">
              <w:rPr>
                <w:rFonts w:cstheme="minorHAnsi"/>
                <w:rtl/>
              </w:rPr>
              <w:t xml:space="preserve">פתיחת אוטומטית של פנייה ב </w:t>
            </w:r>
            <w:r w:rsidRPr="000418E2">
              <w:rPr>
                <w:rFonts w:cstheme="minorHAnsi"/>
              </w:rPr>
              <w:t>CRM</w:t>
            </w:r>
          </w:p>
        </w:tc>
      </w:tr>
    </w:tbl>
    <w:p w14:paraId="6D2209E1" w14:textId="77777777" w:rsidR="00B07419" w:rsidRPr="00264383" w:rsidRDefault="003A443C" w:rsidP="006430E8">
      <w:pPr>
        <w:pStyle w:val="aff0"/>
        <w:numPr>
          <w:ilvl w:val="2"/>
          <w:numId w:val="88"/>
        </w:numPr>
        <w:contextualSpacing/>
        <w:jc w:val="left"/>
        <w:rPr>
          <w:rFonts w:cstheme="minorHAnsi"/>
          <w:b/>
          <w:bCs/>
        </w:rPr>
      </w:pPr>
      <w:r w:rsidRPr="00264383">
        <w:rPr>
          <w:rFonts w:cstheme="minorHAnsi" w:hint="cs"/>
          <w:b/>
          <w:bCs/>
          <w:rtl/>
        </w:rPr>
        <w:t xml:space="preserve">ממשקים </w:t>
      </w:r>
      <w:r w:rsidRPr="00264383">
        <w:rPr>
          <w:rFonts w:cstheme="minorHAnsi"/>
          <w:b/>
          <w:bCs/>
          <w:rtl/>
        </w:rPr>
        <w:t>למערכות המשרד</w:t>
      </w:r>
      <w:r w:rsidRPr="00264383">
        <w:rPr>
          <w:rFonts w:cstheme="minorHAnsi" w:hint="cs"/>
          <w:b/>
          <w:bCs/>
          <w:rtl/>
        </w:rPr>
        <w:t xml:space="preserve"> בשלב א' </w:t>
      </w:r>
    </w:p>
    <w:p w14:paraId="4DE1F78C" w14:textId="16945961" w:rsidR="00B07419" w:rsidRPr="00264383" w:rsidRDefault="003A443C" w:rsidP="006430E8">
      <w:pPr>
        <w:pStyle w:val="aff0"/>
        <w:numPr>
          <w:ilvl w:val="3"/>
          <w:numId w:val="88"/>
        </w:numPr>
        <w:contextualSpacing/>
        <w:jc w:val="left"/>
        <w:rPr>
          <w:rFonts w:cstheme="minorHAnsi"/>
        </w:rPr>
      </w:pPr>
      <w:r w:rsidRPr="00264383">
        <w:rPr>
          <w:rFonts w:cstheme="minorHAnsi"/>
          <w:b/>
          <w:bCs/>
          <w:rtl/>
        </w:rPr>
        <w:t>מערכת הנהלים של המשרד</w:t>
      </w:r>
      <w:r w:rsidRPr="00264383">
        <w:rPr>
          <w:rFonts w:cstheme="minorHAnsi" w:hint="cs"/>
          <w:b/>
          <w:bCs/>
          <w:rtl/>
        </w:rPr>
        <w:t xml:space="preserve">- </w:t>
      </w:r>
      <w:r w:rsidRPr="00264383">
        <w:rPr>
          <w:rFonts w:cstheme="minorHAnsi" w:hint="cs"/>
          <w:rtl/>
        </w:rPr>
        <w:t xml:space="preserve">ממשק של מערכת ניהול הידע לאתר האינטרנט של המשרד - נהלים </w:t>
      </w:r>
      <w:r w:rsidRPr="00264383">
        <w:rPr>
          <w:rFonts w:cstheme="minorHAnsi"/>
          <w:rtl/>
        </w:rPr>
        <w:t xml:space="preserve">(בנושא מידע </w:t>
      </w:r>
      <w:r w:rsidRPr="00264383">
        <w:rPr>
          <w:rFonts w:cstheme="minorHAnsi" w:hint="cs"/>
          <w:rtl/>
        </w:rPr>
        <w:t xml:space="preserve">ניהולי)  </w:t>
      </w:r>
      <w:r w:rsidR="00316659">
        <w:rPr>
          <w:rFonts w:cstheme="minorHAnsi" w:hint="cs"/>
          <w:rtl/>
        </w:rPr>
        <w:t>- אופציונלי</w:t>
      </w:r>
    </w:p>
    <w:p w14:paraId="70E2849B" w14:textId="4C35708A" w:rsidR="00B07419" w:rsidRPr="000418E2" w:rsidRDefault="003A443C" w:rsidP="006430E8">
      <w:pPr>
        <w:pStyle w:val="aff0"/>
        <w:numPr>
          <w:ilvl w:val="3"/>
          <w:numId w:val="88"/>
        </w:numPr>
        <w:tabs>
          <w:tab w:val="left" w:pos="1212"/>
        </w:tabs>
        <w:contextualSpacing/>
        <w:jc w:val="left"/>
        <w:rPr>
          <w:rFonts w:eastAsia="Calibri" w:cstheme="minorHAnsi"/>
          <w:color w:val="FF0000"/>
        </w:rPr>
      </w:pPr>
      <w:r w:rsidRPr="000418E2">
        <w:rPr>
          <w:rFonts w:cstheme="minorHAnsi" w:hint="cs"/>
          <w:b/>
          <w:bCs/>
          <w:color w:val="FF0000"/>
          <w:rtl/>
        </w:rPr>
        <w:t xml:space="preserve"> </w:t>
      </w:r>
      <w:r w:rsidRPr="000418E2">
        <w:rPr>
          <w:rFonts w:cstheme="minorHAnsi"/>
          <w:b/>
          <w:bCs/>
          <w:rtl/>
        </w:rPr>
        <w:t>קבלת דוא"ל או צ'ט</w:t>
      </w:r>
      <w:r w:rsidRPr="000418E2">
        <w:rPr>
          <w:rFonts w:cstheme="minorHAnsi" w:hint="cs"/>
          <w:b/>
          <w:bCs/>
          <w:rtl/>
        </w:rPr>
        <w:t xml:space="preserve"> - </w:t>
      </w:r>
      <w:r w:rsidRPr="000418E2">
        <w:rPr>
          <w:rFonts w:cstheme="minorHAnsi"/>
          <w:rtl/>
        </w:rPr>
        <w:t xml:space="preserve">וערוצי תקשורת כתובה נוספים במוקד ופתיחת פנייה אוטומטית במערכת ה </w:t>
      </w:r>
      <w:r w:rsidRPr="000418E2">
        <w:rPr>
          <w:rFonts w:cstheme="minorHAnsi"/>
        </w:rPr>
        <w:t>CRM</w:t>
      </w:r>
      <w:r w:rsidRPr="000418E2">
        <w:rPr>
          <w:rFonts w:cstheme="minorHAnsi"/>
          <w:rtl/>
        </w:rPr>
        <w:t xml:space="preserve"> באמצעות ממשק ה </w:t>
      </w:r>
      <w:r w:rsidRPr="000418E2">
        <w:rPr>
          <w:rFonts w:cstheme="minorHAnsi"/>
        </w:rPr>
        <w:t>Omnichannel</w:t>
      </w:r>
      <w:r w:rsidRPr="000418E2">
        <w:rPr>
          <w:rFonts w:cstheme="minorHAnsi"/>
          <w:rtl/>
        </w:rPr>
        <w:t xml:space="preserve"> הפותח כל פנייה בתקשורת הכתובה ב </w:t>
      </w:r>
      <w:r w:rsidRPr="000418E2">
        <w:rPr>
          <w:rFonts w:cstheme="minorHAnsi"/>
        </w:rPr>
        <w:t>CRM</w:t>
      </w:r>
    </w:p>
    <w:p w14:paraId="3D062AD7" w14:textId="51C4231E" w:rsidR="00B07419" w:rsidRPr="0011596E" w:rsidRDefault="003A443C" w:rsidP="006430E8">
      <w:pPr>
        <w:pStyle w:val="aff0"/>
        <w:numPr>
          <w:ilvl w:val="3"/>
          <w:numId w:val="88"/>
        </w:numPr>
        <w:tabs>
          <w:tab w:val="left" w:pos="1212"/>
        </w:tabs>
        <w:contextualSpacing/>
        <w:jc w:val="left"/>
        <w:rPr>
          <w:rFonts w:eastAsia="Calibri" w:cstheme="minorHAnsi"/>
        </w:rPr>
      </w:pPr>
      <w:r w:rsidRPr="0011596E">
        <w:rPr>
          <w:rFonts w:cstheme="minorHAnsi" w:hint="cs"/>
          <w:rtl/>
        </w:rPr>
        <w:t>במספר יחידות</w:t>
      </w:r>
      <w:r w:rsidRPr="00264383">
        <w:rPr>
          <w:rFonts w:cstheme="minorHAnsi" w:hint="cs"/>
          <w:rtl/>
        </w:rPr>
        <w:t xml:space="preserve"> קיי</w:t>
      </w:r>
      <w:r>
        <w:rPr>
          <w:rFonts w:cstheme="minorHAnsi" w:hint="cs"/>
          <w:rtl/>
        </w:rPr>
        <w:t>מת מערכת ל</w:t>
      </w:r>
      <w:r w:rsidRPr="00264383">
        <w:rPr>
          <w:rFonts w:cstheme="minorHAnsi"/>
          <w:rtl/>
        </w:rPr>
        <w:t xml:space="preserve">ניהול </w:t>
      </w:r>
      <w:r>
        <w:rPr>
          <w:rFonts w:cstheme="minorHAnsi" w:hint="cs"/>
          <w:rtl/>
        </w:rPr>
        <w:t>פניות הלקוחות</w:t>
      </w:r>
      <w:r w:rsidRPr="00264383">
        <w:rPr>
          <w:rFonts w:cstheme="minorHAnsi"/>
          <w:rtl/>
        </w:rPr>
        <w:t xml:space="preserve"> במודול פניות</w:t>
      </w:r>
      <w:r w:rsidR="00DE54C3">
        <w:rPr>
          <w:rFonts w:cstheme="minorHAnsi" w:hint="cs"/>
          <w:rtl/>
        </w:rPr>
        <w:t xml:space="preserve"> (תחליף למיילים) </w:t>
      </w:r>
      <w:r w:rsidRPr="00264383">
        <w:rPr>
          <w:rFonts w:cstheme="minorHAnsi"/>
          <w:rtl/>
        </w:rPr>
        <w:t xml:space="preserve"> </w:t>
      </w:r>
      <w:r w:rsidRPr="00264383">
        <w:rPr>
          <w:rFonts w:cstheme="minorHAnsi" w:hint="cs"/>
          <w:rtl/>
        </w:rPr>
        <w:t>על רשת המשרד במערכת התפעולית</w:t>
      </w:r>
      <w:r w:rsidRPr="00264383">
        <w:rPr>
          <w:rFonts w:cstheme="minorHAnsi"/>
          <w:rtl/>
        </w:rPr>
        <w:t xml:space="preserve"> והמוקד עובד עליו </w:t>
      </w:r>
      <w:r w:rsidRPr="0011596E">
        <w:rPr>
          <w:rFonts w:eastAsia="Calibri" w:cstheme="minorHAnsi" w:hint="cs"/>
          <w:rtl/>
        </w:rPr>
        <w:t>כבר בשלב א'.</w:t>
      </w:r>
    </w:p>
    <w:p w14:paraId="30A64FC0" w14:textId="77777777" w:rsidR="00B07419" w:rsidRPr="00264383" w:rsidRDefault="003A443C" w:rsidP="006430E8">
      <w:pPr>
        <w:pStyle w:val="aff0"/>
        <w:numPr>
          <w:ilvl w:val="3"/>
          <w:numId w:val="88"/>
        </w:numPr>
        <w:contextualSpacing/>
        <w:jc w:val="left"/>
        <w:rPr>
          <w:rFonts w:eastAsia="Calibri" w:cstheme="minorHAnsi"/>
        </w:rPr>
      </w:pPr>
      <w:r w:rsidRPr="00264383">
        <w:rPr>
          <w:rFonts w:eastAsia="Calibri" w:cstheme="minorHAnsi"/>
          <w:rtl/>
        </w:rPr>
        <w:t xml:space="preserve">פיתוח ממשק ל </w:t>
      </w:r>
      <w:r w:rsidRPr="00264383">
        <w:rPr>
          <w:rFonts w:eastAsia="Calibri" w:cstheme="minorHAnsi"/>
        </w:rPr>
        <w:t>CRM</w:t>
      </w:r>
      <w:r w:rsidRPr="00264383">
        <w:rPr>
          <w:rFonts w:eastAsia="Calibri" w:cstheme="minorHAnsi" w:hint="cs"/>
          <w:rtl/>
        </w:rPr>
        <w:t xml:space="preserve"> </w:t>
      </w:r>
      <w:r w:rsidRPr="00264383">
        <w:rPr>
          <w:rFonts w:eastAsia="Calibri" w:cstheme="minorHAnsi"/>
        </w:rPr>
        <w:t xml:space="preserve"> </w:t>
      </w:r>
      <w:r w:rsidRPr="00264383">
        <w:rPr>
          <w:rFonts w:eastAsia="Calibri" w:cstheme="minorHAnsi"/>
          <w:rtl/>
        </w:rPr>
        <w:t>ל</w:t>
      </w:r>
      <w:r w:rsidRPr="00264383">
        <w:rPr>
          <w:rFonts w:eastAsia="Calibri" w:cstheme="minorHAnsi" w:hint="cs"/>
          <w:rtl/>
        </w:rPr>
        <w:t>פתיחת פנייה, רישום פרטי הלקוח הפונה והיחידה כפי שמופיע ב</w:t>
      </w:r>
      <w:r>
        <w:rPr>
          <w:rFonts w:eastAsia="Calibri" w:cstheme="minorHAnsi" w:hint="cs"/>
          <w:rtl/>
        </w:rPr>
        <w:t xml:space="preserve"> </w:t>
      </w:r>
      <w:r>
        <w:rPr>
          <w:rFonts w:eastAsia="Calibri" w:cstheme="minorHAnsi" w:hint="cs"/>
        </w:rPr>
        <w:t>IVR</w:t>
      </w:r>
      <w:r>
        <w:rPr>
          <w:rFonts w:eastAsia="Calibri" w:cstheme="minorHAnsi" w:hint="cs"/>
          <w:rtl/>
        </w:rPr>
        <w:t xml:space="preserve"> ו\או ב</w:t>
      </w:r>
      <w:r w:rsidRPr="00264383">
        <w:rPr>
          <w:rFonts w:eastAsia="Calibri" w:cstheme="minorHAnsi" w:hint="cs"/>
          <w:rtl/>
        </w:rPr>
        <w:t xml:space="preserve"> </w:t>
      </w:r>
      <w:r w:rsidRPr="00264383">
        <w:rPr>
          <w:rFonts w:eastAsia="Calibri" w:cstheme="minorHAnsi" w:hint="cs"/>
        </w:rPr>
        <w:t>CTI</w:t>
      </w:r>
      <w:r w:rsidRPr="00264383">
        <w:rPr>
          <w:rFonts w:eastAsia="Calibri" w:cstheme="minorHAnsi" w:hint="cs"/>
          <w:rtl/>
        </w:rPr>
        <w:t xml:space="preserve">. (בשלב ב' יפותח ממשק גם למערכת ה </w:t>
      </w:r>
      <w:r w:rsidRPr="00264383">
        <w:rPr>
          <w:rFonts w:eastAsia="Calibri" w:cstheme="minorHAnsi" w:hint="cs"/>
        </w:rPr>
        <w:t>CRM</w:t>
      </w:r>
      <w:r w:rsidRPr="00264383">
        <w:rPr>
          <w:rFonts w:eastAsia="Calibri" w:cstheme="minorHAnsi" w:hint="cs"/>
          <w:rtl/>
        </w:rPr>
        <w:t xml:space="preserve"> שתשב ברשת המשרד) הכוללת רישום </w:t>
      </w:r>
      <w:r w:rsidRPr="00264383">
        <w:rPr>
          <w:rFonts w:eastAsia="Calibri" w:cstheme="minorHAnsi"/>
        </w:rPr>
        <w:t>Mata Data</w:t>
      </w:r>
      <w:r w:rsidRPr="00264383">
        <w:rPr>
          <w:rFonts w:eastAsia="Calibri" w:cstheme="minorHAnsi" w:hint="cs"/>
          <w:rtl/>
        </w:rPr>
        <w:t xml:space="preserve"> ממערכת הטלפוניה למודל הפנייה במערכת ה </w:t>
      </w:r>
      <w:r w:rsidRPr="00264383">
        <w:rPr>
          <w:rFonts w:eastAsia="Calibri" w:cstheme="minorHAnsi" w:hint="cs"/>
        </w:rPr>
        <w:t>CRM</w:t>
      </w:r>
      <w:r w:rsidRPr="00264383">
        <w:rPr>
          <w:rFonts w:eastAsia="Calibri" w:cstheme="minorHAnsi"/>
          <w:rtl/>
        </w:rPr>
        <w:t>.</w:t>
      </w:r>
    </w:p>
    <w:p w14:paraId="774E43D3" w14:textId="77777777" w:rsidR="00B07419" w:rsidRPr="00CE34B2" w:rsidRDefault="003A443C" w:rsidP="006430E8">
      <w:pPr>
        <w:pStyle w:val="aff0"/>
        <w:numPr>
          <w:ilvl w:val="2"/>
          <w:numId w:val="88"/>
        </w:numPr>
        <w:contextualSpacing/>
        <w:jc w:val="left"/>
        <w:rPr>
          <w:rFonts w:cstheme="minorHAnsi"/>
          <w:b/>
          <w:bCs/>
        </w:rPr>
      </w:pPr>
      <w:r w:rsidRPr="00CE34B2">
        <w:rPr>
          <w:rFonts w:cstheme="minorHAnsi" w:hint="cs"/>
          <w:rtl/>
        </w:rPr>
        <w:t>המציע יציע ממשקים נוספים</w:t>
      </w:r>
      <w:r w:rsidRPr="00CE34B2">
        <w:rPr>
          <w:rFonts w:cstheme="minorHAnsi" w:hint="cs"/>
          <w:b/>
          <w:bCs/>
          <w:rtl/>
        </w:rPr>
        <w:t xml:space="preserve"> ממשקים בשלב ב'</w:t>
      </w:r>
    </w:p>
    <w:p w14:paraId="108CF602" w14:textId="77777777" w:rsidR="00B07419" w:rsidRDefault="003A443C" w:rsidP="006430E8">
      <w:pPr>
        <w:pStyle w:val="aff0"/>
        <w:numPr>
          <w:ilvl w:val="3"/>
          <w:numId w:val="88"/>
        </w:numPr>
        <w:contextualSpacing/>
        <w:jc w:val="left"/>
        <w:rPr>
          <w:rFonts w:eastAsia="Calibri" w:cstheme="minorHAnsi"/>
        </w:rPr>
      </w:pPr>
      <w:r>
        <w:rPr>
          <w:rFonts w:eastAsia="Calibri" w:cstheme="minorHAnsi" w:hint="cs"/>
          <w:rtl/>
        </w:rPr>
        <w:t xml:space="preserve">באם תותקן מערכת </w:t>
      </w:r>
      <w:r>
        <w:rPr>
          <w:rFonts w:eastAsia="Calibri" w:cstheme="minorHAnsi" w:hint="cs"/>
        </w:rPr>
        <w:t>CRM</w:t>
      </w:r>
      <w:r>
        <w:rPr>
          <w:rFonts w:eastAsia="Calibri" w:cstheme="minorHAnsi" w:hint="cs"/>
          <w:rtl/>
        </w:rPr>
        <w:t xml:space="preserve"> על רשת המשרד, יידר</w:t>
      </w:r>
      <w:r>
        <w:rPr>
          <w:rFonts w:eastAsia="Calibri" w:cstheme="minorHAnsi" w:hint="eastAsia"/>
          <w:rtl/>
        </w:rPr>
        <w:t>ש</w:t>
      </w:r>
      <w:r>
        <w:rPr>
          <w:rFonts w:eastAsia="Calibri" w:cstheme="minorHAnsi" w:hint="cs"/>
          <w:rtl/>
        </w:rPr>
        <w:t xml:space="preserve"> ממשק גם עם המערכות התפעוליות של יחידות משרד המשפטים. ממשק זה יהיה באחריות המשרד.  הממשק בין מערכת ה- </w:t>
      </w:r>
      <w:r>
        <w:rPr>
          <w:rFonts w:eastAsia="Calibri" w:cstheme="minorHAnsi" w:hint="cs"/>
        </w:rPr>
        <w:t>CRM</w:t>
      </w:r>
      <w:r>
        <w:rPr>
          <w:rFonts w:eastAsia="Calibri" w:cstheme="minorHAnsi" w:hint="cs"/>
          <w:rtl/>
        </w:rPr>
        <w:t xml:space="preserve"> למערכת הטלפוניה שברשת הספק  הינו באחריות הספק.</w:t>
      </w:r>
    </w:p>
    <w:p w14:paraId="0AC6640D" w14:textId="77777777" w:rsidR="00B07419" w:rsidRPr="00D9021A" w:rsidRDefault="003A443C" w:rsidP="006430E8">
      <w:pPr>
        <w:pStyle w:val="aff0"/>
        <w:numPr>
          <w:ilvl w:val="3"/>
          <w:numId w:val="88"/>
        </w:numPr>
        <w:contextualSpacing/>
        <w:jc w:val="left"/>
        <w:rPr>
          <w:rFonts w:eastAsia="Calibri" w:cstheme="minorHAnsi"/>
        </w:rPr>
      </w:pPr>
      <w:r w:rsidRPr="00D9021A">
        <w:rPr>
          <w:rFonts w:eastAsia="Calibri" w:cstheme="minorHAnsi"/>
          <w:rtl/>
        </w:rPr>
        <w:t xml:space="preserve">ממשקים למערכות המשרד  (בעיקר ע"י מערכת ה </w:t>
      </w:r>
      <w:r w:rsidRPr="00D9021A">
        <w:rPr>
          <w:rFonts w:eastAsia="Calibri" w:cstheme="minorHAnsi"/>
        </w:rPr>
        <w:t xml:space="preserve"> CRM</w:t>
      </w:r>
      <w:proofErr w:type="spellStart"/>
      <w:r w:rsidRPr="00D9021A">
        <w:rPr>
          <w:rFonts w:eastAsia="Calibri" w:cstheme="minorHAnsi"/>
          <w:rtl/>
        </w:rPr>
        <w:t>וה</w:t>
      </w:r>
      <w:proofErr w:type="spellEnd"/>
      <w:r w:rsidRPr="00D9021A">
        <w:rPr>
          <w:rFonts w:eastAsia="Calibri" w:cstheme="minorHAnsi"/>
          <w:rtl/>
        </w:rPr>
        <w:t xml:space="preserve"> </w:t>
      </w:r>
      <w:r w:rsidRPr="00D9021A">
        <w:rPr>
          <w:rFonts w:eastAsia="Calibri" w:cstheme="minorHAnsi"/>
        </w:rPr>
        <w:t>IVR</w:t>
      </w:r>
      <w:r w:rsidRPr="00D9021A">
        <w:rPr>
          <w:rFonts w:eastAsia="Calibri" w:cstheme="minorHAnsi"/>
          <w:rtl/>
        </w:rPr>
        <w:t xml:space="preserve">) </w:t>
      </w:r>
      <w:r w:rsidRPr="00D9021A">
        <w:rPr>
          <w:rFonts w:eastAsia="Calibri" w:cstheme="minorHAnsi" w:hint="cs"/>
          <w:rtl/>
        </w:rPr>
        <w:t>יפותחו על בסיס היות המערכות התפעוליות ומערכת השירות בסביבה אחת (רשת המשרד) דבר שיפשט את ביצוע הממשקים.</w:t>
      </w:r>
    </w:p>
    <w:p w14:paraId="77F8F879" w14:textId="4A53F9BC" w:rsidR="00FC6472" w:rsidRDefault="003A443C" w:rsidP="006430E8">
      <w:pPr>
        <w:pStyle w:val="aff0"/>
        <w:numPr>
          <w:ilvl w:val="3"/>
          <w:numId w:val="88"/>
        </w:numPr>
        <w:contextualSpacing/>
        <w:jc w:val="left"/>
        <w:rPr>
          <w:rFonts w:eastAsia="Calibri" w:cstheme="minorHAnsi"/>
          <w:rtl/>
        </w:rPr>
      </w:pPr>
      <w:r w:rsidRPr="00D9021A">
        <w:rPr>
          <w:rFonts w:eastAsia="Calibri" w:cstheme="minorHAnsi" w:hint="cs"/>
          <w:rtl/>
        </w:rPr>
        <w:t>הממשקים יאפשרו בע</w:t>
      </w:r>
      <w:r w:rsidR="00956E8D">
        <w:rPr>
          <w:rFonts w:eastAsia="Calibri" w:cstheme="minorHAnsi" w:hint="cs"/>
          <w:rtl/>
        </w:rPr>
        <w:t>י</w:t>
      </w:r>
      <w:r w:rsidRPr="00D9021A">
        <w:rPr>
          <w:rFonts w:eastAsia="Calibri" w:cstheme="minorHAnsi" w:hint="cs"/>
          <w:rtl/>
        </w:rPr>
        <w:t>קר לה</w:t>
      </w:r>
      <w:r w:rsidRPr="00D9021A">
        <w:rPr>
          <w:rFonts w:eastAsia="Calibri" w:cstheme="minorHAnsi"/>
          <w:rtl/>
        </w:rPr>
        <w:t xml:space="preserve">עברת מידע הקיים במערכות </w:t>
      </w:r>
      <w:r w:rsidRPr="00D9021A">
        <w:rPr>
          <w:rFonts w:eastAsia="Calibri" w:cstheme="minorHAnsi" w:hint="cs"/>
          <w:rtl/>
        </w:rPr>
        <w:t>התפעוליות למערכות ניהול הפניות (לתיעוד, שירותים עצמיים, סטטוסים, שליחת דיוור ועוד).</w:t>
      </w:r>
      <w:r w:rsidRPr="00D9021A">
        <w:rPr>
          <w:rFonts w:eastAsia="Calibri" w:cstheme="minorHAnsi"/>
          <w:rtl/>
        </w:rPr>
        <w:t xml:space="preserve"> </w:t>
      </w:r>
    </w:p>
    <w:p w14:paraId="310753F3" w14:textId="652E8DBF" w:rsidR="00816866" w:rsidRPr="00981D72" w:rsidRDefault="00816866" w:rsidP="00816866">
      <w:pPr>
        <w:pStyle w:val="aff0"/>
        <w:numPr>
          <w:ilvl w:val="2"/>
          <w:numId w:val="88"/>
        </w:numPr>
        <w:contextualSpacing/>
        <w:jc w:val="left"/>
        <w:rPr>
          <w:rFonts w:cstheme="minorHAnsi"/>
        </w:rPr>
      </w:pPr>
      <w:r>
        <w:rPr>
          <w:rFonts w:cstheme="minorHAnsi" w:hint="cs"/>
          <w:rtl/>
        </w:rPr>
        <w:t xml:space="preserve">יש לפתח את הממשקים </w:t>
      </w:r>
      <w:r w:rsidR="00620AE1">
        <w:rPr>
          <w:rFonts w:cstheme="minorHAnsi" w:hint="cs"/>
          <w:rtl/>
        </w:rPr>
        <w:t>בין מערכת ה-</w:t>
      </w:r>
      <w:r w:rsidR="00620AE1">
        <w:rPr>
          <w:rFonts w:cstheme="minorHAnsi" w:hint="cs"/>
        </w:rPr>
        <w:t>CRM</w:t>
      </w:r>
      <w:r w:rsidR="00620AE1">
        <w:rPr>
          <w:rFonts w:cstheme="minorHAnsi" w:hint="cs"/>
          <w:rtl/>
        </w:rPr>
        <w:t xml:space="preserve"> למערכות המשרד </w:t>
      </w:r>
      <w:r w:rsidR="00620AE1" w:rsidRPr="00981D72">
        <w:rPr>
          <w:rFonts w:cstheme="minorHAnsi" w:hint="eastAsia"/>
          <w:rtl/>
        </w:rPr>
        <w:t>לפי</w:t>
      </w:r>
      <w:r w:rsidR="00620AE1" w:rsidRPr="00981D72">
        <w:rPr>
          <w:rFonts w:cstheme="minorHAnsi"/>
          <w:rtl/>
        </w:rPr>
        <w:t xml:space="preserve"> </w:t>
      </w:r>
      <w:r w:rsidR="00620AE1" w:rsidRPr="00981D72">
        <w:rPr>
          <w:rFonts w:cstheme="minorHAnsi" w:hint="eastAsia"/>
          <w:rtl/>
        </w:rPr>
        <w:t>הסטנדרטים</w:t>
      </w:r>
      <w:r w:rsidR="00620AE1" w:rsidRPr="00981D72">
        <w:rPr>
          <w:rFonts w:cstheme="minorHAnsi"/>
          <w:rtl/>
        </w:rPr>
        <w:t xml:space="preserve"> </w:t>
      </w:r>
      <w:r w:rsidR="00620AE1" w:rsidRPr="00981D72">
        <w:rPr>
          <w:rFonts w:cstheme="minorHAnsi" w:hint="eastAsia"/>
          <w:rtl/>
        </w:rPr>
        <w:t>של</w:t>
      </w:r>
      <w:r w:rsidR="00620AE1" w:rsidRPr="00981D72">
        <w:rPr>
          <w:rFonts w:cstheme="minorHAnsi"/>
          <w:rtl/>
        </w:rPr>
        <w:t xml:space="preserve"> </w:t>
      </w:r>
      <w:r w:rsidR="00620AE1" w:rsidRPr="00981D72">
        <w:rPr>
          <w:rFonts w:cstheme="minorHAnsi" w:hint="eastAsia"/>
          <w:rtl/>
        </w:rPr>
        <w:t>שדירת</w:t>
      </w:r>
      <w:r w:rsidR="00620AE1" w:rsidRPr="00981D72">
        <w:rPr>
          <w:rFonts w:cstheme="minorHAnsi"/>
          <w:rtl/>
        </w:rPr>
        <w:t xml:space="preserve"> </w:t>
      </w:r>
      <w:r w:rsidR="000209F3">
        <w:rPr>
          <w:rFonts w:cstheme="minorHAnsi" w:hint="cs"/>
          <w:rtl/>
        </w:rPr>
        <w:t>ה</w:t>
      </w:r>
      <w:r w:rsidR="00620AE1" w:rsidRPr="00981D72">
        <w:rPr>
          <w:rFonts w:cstheme="minorHAnsi" w:hint="eastAsia"/>
          <w:rtl/>
        </w:rPr>
        <w:t>מידע</w:t>
      </w:r>
      <w:r w:rsidR="000209F3">
        <w:rPr>
          <w:rFonts w:cstheme="minorHAnsi" w:hint="cs"/>
          <w:rtl/>
        </w:rPr>
        <w:t xml:space="preserve"> של משרד המשפטים ומערך </w:t>
      </w:r>
      <w:proofErr w:type="spellStart"/>
      <w:r w:rsidR="000209F3">
        <w:rPr>
          <w:rFonts w:cstheme="minorHAnsi" w:hint="cs"/>
          <w:rtl/>
        </w:rPr>
        <w:t>הדיגיטל</w:t>
      </w:r>
      <w:proofErr w:type="spellEnd"/>
      <w:r w:rsidR="000209F3">
        <w:rPr>
          <w:rFonts w:cstheme="minorHAnsi" w:hint="cs"/>
          <w:rtl/>
        </w:rPr>
        <w:t xml:space="preserve"> הממשלתי</w:t>
      </w:r>
      <w:r w:rsidR="00903B87">
        <w:rPr>
          <w:rFonts w:cstheme="minorHAnsi" w:hint="cs"/>
          <w:rtl/>
        </w:rPr>
        <w:t>.</w:t>
      </w:r>
    </w:p>
    <w:p w14:paraId="1BC22282" w14:textId="77777777" w:rsidR="00B07419" w:rsidRPr="00B23E44" w:rsidRDefault="00B07419" w:rsidP="006430E8">
      <w:pPr>
        <w:keepNext/>
        <w:keepLines/>
        <w:numPr>
          <w:ilvl w:val="1"/>
          <w:numId w:val="70"/>
        </w:numPr>
        <w:rPr>
          <w:rFonts w:cstheme="minorHAnsi"/>
          <w:vanish/>
          <w:rtl/>
          <w:lang w:eastAsia="he-IL"/>
        </w:rPr>
      </w:pPr>
      <w:bookmarkStart w:id="774" w:name="_Toc239746848"/>
      <w:bookmarkEnd w:id="765"/>
    </w:p>
    <w:p w14:paraId="01B2A1CF" w14:textId="77777777" w:rsidR="00B07419" w:rsidRPr="00B23E44" w:rsidRDefault="00B07419" w:rsidP="006430E8">
      <w:pPr>
        <w:keepNext/>
        <w:keepLines/>
        <w:numPr>
          <w:ilvl w:val="2"/>
          <w:numId w:val="70"/>
        </w:numPr>
        <w:rPr>
          <w:rFonts w:cstheme="minorHAnsi"/>
          <w:vanish/>
          <w:rtl/>
          <w:lang w:eastAsia="he-IL"/>
        </w:rPr>
      </w:pPr>
    </w:p>
    <w:p w14:paraId="3CF627BD" w14:textId="77777777" w:rsidR="00B07419" w:rsidRPr="00B23E44" w:rsidRDefault="00B07419" w:rsidP="006430E8">
      <w:pPr>
        <w:keepNext/>
        <w:keepLines/>
        <w:numPr>
          <w:ilvl w:val="2"/>
          <w:numId w:val="70"/>
        </w:numPr>
        <w:rPr>
          <w:rFonts w:cstheme="minorHAnsi"/>
          <w:vanish/>
          <w:rtl/>
          <w:lang w:eastAsia="he-IL"/>
        </w:rPr>
      </w:pPr>
    </w:p>
    <w:p w14:paraId="4A5F5793" w14:textId="77777777" w:rsidR="00B07419" w:rsidRPr="00CE34B2" w:rsidRDefault="003A443C" w:rsidP="006430E8">
      <w:pPr>
        <w:pStyle w:val="14"/>
        <w:widowControl w:val="0"/>
        <w:numPr>
          <w:ilvl w:val="0"/>
          <w:numId w:val="24"/>
        </w:numPr>
        <w:rPr>
          <w:rFonts w:ascii="Courier" w:hAnsi="Courier"/>
        </w:rPr>
      </w:pPr>
      <w:bookmarkStart w:id="775" w:name="_Toc147056332"/>
      <w:bookmarkStart w:id="776" w:name="_Toc149640743"/>
      <w:bookmarkEnd w:id="774"/>
      <w:r w:rsidRPr="00CE34B2">
        <w:rPr>
          <w:rFonts w:ascii="Courier" w:hAnsi="Courier" w:hint="cs"/>
          <w:rtl/>
        </w:rPr>
        <w:t>פרויקט ההקמה</w:t>
      </w:r>
      <w:bookmarkEnd w:id="775"/>
      <w:bookmarkEnd w:id="776"/>
    </w:p>
    <w:p w14:paraId="5882A28F" w14:textId="77777777" w:rsidR="00B07419" w:rsidRPr="00743A9F" w:rsidRDefault="00B07419" w:rsidP="00B07419">
      <w:pPr>
        <w:spacing w:line="240" w:lineRule="auto"/>
        <w:ind w:left="750"/>
        <w:contextualSpacing/>
        <w:rPr>
          <w:rFonts w:cstheme="minorHAnsi"/>
          <w:b/>
          <w:bCs/>
          <w:sz w:val="16"/>
          <w:szCs w:val="16"/>
        </w:rPr>
      </w:pPr>
      <w:bookmarkStart w:id="777" w:name="_Ref239740859"/>
      <w:bookmarkStart w:id="778" w:name="_Toc239746868"/>
      <w:bookmarkStart w:id="779" w:name="_Toc308382941"/>
      <w:bookmarkStart w:id="780" w:name="_Toc384724830"/>
      <w:bookmarkEnd w:id="762"/>
      <w:bookmarkEnd w:id="763"/>
      <w:bookmarkEnd w:id="764"/>
    </w:p>
    <w:p w14:paraId="5FDB1892" w14:textId="77777777" w:rsidR="00CE34B2" w:rsidRPr="00CE34B2" w:rsidRDefault="00CE34B2" w:rsidP="006430E8">
      <w:pPr>
        <w:pStyle w:val="aff0"/>
        <w:numPr>
          <w:ilvl w:val="0"/>
          <w:numId w:val="85"/>
        </w:numPr>
        <w:contextualSpacing/>
        <w:jc w:val="left"/>
        <w:rPr>
          <w:rFonts w:cstheme="minorHAnsi"/>
          <w:b/>
          <w:bCs/>
          <w:vanish/>
          <w:rtl/>
        </w:rPr>
      </w:pPr>
    </w:p>
    <w:p w14:paraId="0B3FA6BD" w14:textId="77777777" w:rsidR="00CE34B2" w:rsidRPr="00CE34B2" w:rsidRDefault="00CE34B2" w:rsidP="006430E8">
      <w:pPr>
        <w:pStyle w:val="aff0"/>
        <w:numPr>
          <w:ilvl w:val="0"/>
          <w:numId w:val="85"/>
        </w:numPr>
        <w:contextualSpacing/>
        <w:jc w:val="left"/>
        <w:rPr>
          <w:rFonts w:cstheme="minorHAnsi"/>
          <w:b/>
          <w:bCs/>
          <w:vanish/>
          <w:rtl/>
        </w:rPr>
      </w:pPr>
    </w:p>
    <w:p w14:paraId="26A33DBD" w14:textId="734A7A38" w:rsidR="00B07419" w:rsidRPr="00CE34B2" w:rsidRDefault="003A443C" w:rsidP="006430E8">
      <w:pPr>
        <w:numPr>
          <w:ilvl w:val="1"/>
          <w:numId w:val="85"/>
        </w:numPr>
        <w:ind w:left="935"/>
        <w:contextualSpacing/>
        <w:jc w:val="left"/>
        <w:rPr>
          <w:rFonts w:cstheme="minorHAnsi"/>
          <w:b/>
          <w:bCs/>
        </w:rPr>
      </w:pPr>
      <w:r w:rsidRPr="00CE34B2">
        <w:rPr>
          <w:rFonts w:cstheme="minorHAnsi" w:hint="cs"/>
          <w:b/>
          <w:bCs/>
          <w:rtl/>
        </w:rPr>
        <w:t>עקרונות ניהול פרויקט ההקמה</w:t>
      </w:r>
    </w:p>
    <w:p w14:paraId="5F8443D1" w14:textId="18932714" w:rsidR="00B07419" w:rsidRPr="00880391" w:rsidRDefault="003A443C" w:rsidP="006430E8">
      <w:pPr>
        <w:numPr>
          <w:ilvl w:val="2"/>
          <w:numId w:val="85"/>
        </w:numPr>
        <w:contextualSpacing/>
        <w:jc w:val="left"/>
        <w:rPr>
          <w:rFonts w:cstheme="minorHAnsi"/>
        </w:rPr>
      </w:pPr>
      <w:r w:rsidRPr="00880391">
        <w:rPr>
          <w:rFonts w:cstheme="minorHAnsi"/>
          <w:rtl/>
        </w:rPr>
        <w:t>ניהול פרויקט היישום</w:t>
      </w:r>
      <w:r w:rsidR="00FC6472">
        <w:rPr>
          <w:rFonts w:cstheme="minorHAnsi" w:hint="cs"/>
          <w:rtl/>
        </w:rPr>
        <w:t xml:space="preserve"> יעשה</w:t>
      </w:r>
      <w:r w:rsidRPr="00880391">
        <w:rPr>
          <w:rFonts w:cstheme="minorHAnsi"/>
          <w:rtl/>
        </w:rPr>
        <w:t xml:space="preserve"> בהתאם להנחיות המשרד</w:t>
      </w:r>
      <w:r w:rsidR="00FC6472">
        <w:rPr>
          <w:rFonts w:cstheme="minorHAnsi" w:hint="cs"/>
          <w:rtl/>
        </w:rPr>
        <w:t xml:space="preserve">, </w:t>
      </w:r>
      <w:r w:rsidRPr="00880391">
        <w:rPr>
          <w:rFonts w:cstheme="minorHAnsi"/>
          <w:rtl/>
        </w:rPr>
        <w:t xml:space="preserve">מסמכי </w:t>
      </w:r>
      <w:r w:rsidR="00956E8D">
        <w:rPr>
          <w:rFonts w:cstheme="minorHAnsi" w:hint="cs"/>
          <w:rtl/>
        </w:rPr>
        <w:t>המכרז ומפרט השירותים</w:t>
      </w:r>
      <w:r w:rsidRPr="00880391">
        <w:rPr>
          <w:rFonts w:cstheme="minorHAnsi"/>
          <w:rtl/>
        </w:rPr>
        <w:t>.</w:t>
      </w:r>
    </w:p>
    <w:p w14:paraId="702A7FB1" w14:textId="2DA8C420" w:rsidR="00B07419" w:rsidRPr="00880391" w:rsidRDefault="003A443C" w:rsidP="006430E8">
      <w:pPr>
        <w:numPr>
          <w:ilvl w:val="2"/>
          <w:numId w:val="85"/>
        </w:numPr>
        <w:contextualSpacing/>
        <w:jc w:val="left"/>
        <w:rPr>
          <w:rFonts w:cstheme="minorHAnsi"/>
        </w:rPr>
      </w:pPr>
      <w:r>
        <w:rPr>
          <w:rFonts w:cstheme="minorHAnsi" w:hint="cs"/>
          <w:rtl/>
        </w:rPr>
        <w:t xml:space="preserve">הספק יביא </w:t>
      </w:r>
      <w:r w:rsidRPr="00880391">
        <w:rPr>
          <w:rFonts w:cstheme="minorHAnsi" w:hint="cs"/>
          <w:rtl/>
        </w:rPr>
        <w:t>לאישור המשרד</w:t>
      </w:r>
      <w:r>
        <w:rPr>
          <w:rFonts w:cstheme="minorHAnsi" w:hint="cs"/>
          <w:rtl/>
        </w:rPr>
        <w:t xml:space="preserve"> את מתודולוגיית ההקמה,</w:t>
      </w:r>
      <w:r w:rsidR="00D34508">
        <w:rPr>
          <w:rFonts w:cstheme="minorHAnsi" w:hint="cs"/>
          <w:rtl/>
        </w:rPr>
        <w:t xml:space="preserve"> כולל שלבים ולוחות זמנים, </w:t>
      </w:r>
      <w:r>
        <w:rPr>
          <w:rFonts w:cstheme="minorHAnsi" w:hint="cs"/>
          <w:rtl/>
        </w:rPr>
        <w:t xml:space="preserve"> כפי שהציע </w:t>
      </w:r>
      <w:r w:rsidR="002C0C89">
        <w:rPr>
          <w:rFonts w:cstheme="minorHAnsi" w:hint="cs"/>
          <w:rtl/>
        </w:rPr>
        <w:t>ב</w:t>
      </w:r>
      <w:r>
        <w:rPr>
          <w:rFonts w:cstheme="minorHAnsi" w:hint="cs"/>
          <w:rtl/>
        </w:rPr>
        <w:t>שלב הגשת ההצעות</w:t>
      </w:r>
      <w:r w:rsidRPr="00880391">
        <w:rPr>
          <w:rFonts w:cstheme="minorHAnsi" w:hint="cs"/>
          <w:rtl/>
        </w:rPr>
        <w:t>.</w:t>
      </w:r>
    </w:p>
    <w:p w14:paraId="2971902E" w14:textId="0F9968D5" w:rsidR="00B07419" w:rsidRPr="00880391" w:rsidRDefault="003A443C" w:rsidP="006430E8">
      <w:pPr>
        <w:numPr>
          <w:ilvl w:val="2"/>
          <w:numId w:val="85"/>
        </w:numPr>
        <w:contextualSpacing/>
        <w:jc w:val="left"/>
        <w:rPr>
          <w:rFonts w:cstheme="minorHAnsi"/>
        </w:rPr>
      </w:pPr>
      <w:r w:rsidRPr="00880391">
        <w:rPr>
          <w:rFonts w:cstheme="minorHAnsi"/>
          <w:rtl/>
        </w:rPr>
        <w:t xml:space="preserve">תיעוד מלא של </w:t>
      </w:r>
      <w:r>
        <w:rPr>
          <w:rFonts w:cstheme="minorHAnsi" w:hint="cs"/>
          <w:rtl/>
        </w:rPr>
        <w:t>תהליך ההקמה ו</w:t>
      </w:r>
      <w:r w:rsidRPr="00880391">
        <w:rPr>
          <w:rFonts w:cstheme="minorHAnsi"/>
          <w:rtl/>
        </w:rPr>
        <w:t xml:space="preserve">הפגישות </w:t>
      </w:r>
      <w:r w:rsidR="00FC6472">
        <w:rPr>
          <w:rFonts w:cstheme="minorHAnsi" w:hint="cs"/>
          <w:rtl/>
        </w:rPr>
        <w:t xml:space="preserve">יעשה </w:t>
      </w:r>
      <w:r w:rsidRPr="00880391">
        <w:rPr>
          <w:rFonts w:cstheme="minorHAnsi"/>
          <w:rtl/>
        </w:rPr>
        <w:t>באחריות הספק.</w:t>
      </w:r>
    </w:p>
    <w:p w14:paraId="3A2A8482" w14:textId="0F004203" w:rsidR="00B07419" w:rsidRPr="00903B87" w:rsidRDefault="003A443C" w:rsidP="00903B87">
      <w:pPr>
        <w:numPr>
          <w:ilvl w:val="2"/>
          <w:numId w:val="85"/>
        </w:numPr>
        <w:contextualSpacing/>
        <w:jc w:val="left"/>
        <w:rPr>
          <w:rFonts w:cstheme="minorHAnsi"/>
          <w:rtl/>
        </w:rPr>
      </w:pPr>
      <w:r>
        <w:rPr>
          <w:rFonts w:cstheme="minorHAnsi" w:hint="cs"/>
          <w:rtl/>
        </w:rPr>
        <w:t>תוכנית ההקמה,</w:t>
      </w:r>
      <w:r w:rsidRPr="00880391">
        <w:rPr>
          <w:rFonts w:cstheme="minorHAnsi"/>
          <w:rtl/>
        </w:rPr>
        <w:t xml:space="preserve"> השלבים והמסמכים ידרשו לאישור המשרד לפני המשך הפעילות.</w:t>
      </w:r>
    </w:p>
    <w:p w14:paraId="7400EC09" w14:textId="77777777" w:rsidR="00B07419" w:rsidRPr="008B23D7" w:rsidRDefault="00B07419" w:rsidP="00B07419">
      <w:pPr>
        <w:rPr>
          <w:rFonts w:cstheme="minorHAnsi"/>
          <w:sz w:val="16"/>
          <w:szCs w:val="16"/>
          <w:rtl/>
        </w:rPr>
      </w:pPr>
    </w:p>
    <w:p w14:paraId="640FF007" w14:textId="00AD401A" w:rsidR="00B07419" w:rsidRPr="00E36DA7" w:rsidRDefault="003A443C" w:rsidP="00DA6154">
      <w:pPr>
        <w:numPr>
          <w:ilvl w:val="1"/>
          <w:numId w:val="85"/>
        </w:numPr>
        <w:ind w:left="935"/>
        <w:contextualSpacing/>
        <w:jc w:val="left"/>
        <w:rPr>
          <w:rFonts w:cstheme="minorHAnsi"/>
        </w:rPr>
      </w:pPr>
      <w:r w:rsidRPr="00E36DA7">
        <w:rPr>
          <w:rFonts w:cstheme="minorHAnsi" w:hint="cs"/>
          <w:b/>
          <w:bCs/>
          <w:rtl/>
        </w:rPr>
        <w:t>מסגרת פרויקט ההקמה</w:t>
      </w:r>
    </w:p>
    <w:p w14:paraId="52782930" w14:textId="3B4F597B" w:rsidR="00B07419" w:rsidRPr="00DA6154" w:rsidRDefault="003A443C" w:rsidP="00DA6154">
      <w:pPr>
        <w:numPr>
          <w:ilvl w:val="2"/>
          <w:numId w:val="85"/>
        </w:numPr>
        <w:contextualSpacing/>
        <w:jc w:val="left"/>
        <w:rPr>
          <w:rFonts w:cstheme="minorHAnsi"/>
          <w:b/>
          <w:bCs/>
        </w:rPr>
      </w:pPr>
      <w:r w:rsidRPr="00DA6154">
        <w:rPr>
          <w:rFonts w:cstheme="minorHAnsi" w:hint="cs"/>
          <w:b/>
          <w:bCs/>
          <w:rtl/>
        </w:rPr>
        <w:t>הנחיות כלליות</w:t>
      </w:r>
    </w:p>
    <w:p w14:paraId="66D0FED0" w14:textId="77777777" w:rsidR="00B07419" w:rsidRPr="00DA6154" w:rsidRDefault="003A443C" w:rsidP="00DA6154">
      <w:pPr>
        <w:numPr>
          <w:ilvl w:val="3"/>
          <w:numId w:val="85"/>
        </w:numPr>
        <w:contextualSpacing/>
        <w:jc w:val="left"/>
        <w:rPr>
          <w:rFonts w:cstheme="minorHAnsi"/>
        </w:rPr>
      </w:pPr>
      <w:r w:rsidRPr="00DA6154">
        <w:rPr>
          <w:rFonts w:cstheme="minorHAnsi" w:hint="cs"/>
          <w:rtl/>
        </w:rPr>
        <w:t>ה</w:t>
      </w:r>
      <w:r w:rsidRPr="00DA6154">
        <w:rPr>
          <w:rFonts w:cstheme="minorHAnsi"/>
          <w:rtl/>
        </w:rPr>
        <w:t xml:space="preserve">משרד רואה חשיבות רבה בעבודה עם ספק מיקור החוץ וזאת בין היתר ע"י יישום מנגנונים משותפים להקמה וקידום </w:t>
      </w:r>
      <w:r w:rsidRPr="00DA6154">
        <w:rPr>
          <w:rFonts w:cstheme="minorHAnsi" w:hint="cs"/>
          <w:rtl/>
        </w:rPr>
        <w:t xml:space="preserve">השירות באמצעות </w:t>
      </w:r>
      <w:r w:rsidRPr="00DA6154">
        <w:rPr>
          <w:rFonts w:cstheme="minorHAnsi"/>
          <w:rtl/>
        </w:rPr>
        <w:t xml:space="preserve">מוקד מיקור החוץ. </w:t>
      </w:r>
    </w:p>
    <w:p w14:paraId="7ACC4C5F" w14:textId="77777777" w:rsidR="00B07419" w:rsidRPr="00DA6154" w:rsidRDefault="003A443C" w:rsidP="00DA6154">
      <w:pPr>
        <w:numPr>
          <w:ilvl w:val="3"/>
          <w:numId w:val="85"/>
        </w:numPr>
        <w:contextualSpacing/>
        <w:jc w:val="left"/>
        <w:rPr>
          <w:rFonts w:cstheme="minorHAnsi"/>
        </w:rPr>
      </w:pPr>
      <w:r w:rsidRPr="00DA6154">
        <w:rPr>
          <w:rFonts w:cstheme="minorHAnsi" w:hint="cs"/>
          <w:rtl/>
        </w:rPr>
        <w:t>ה</w:t>
      </w:r>
      <w:r w:rsidRPr="00DA6154">
        <w:rPr>
          <w:rFonts w:cstheme="minorHAnsi"/>
          <w:rtl/>
        </w:rPr>
        <w:t>משרד ימנה מלווה להקמה, למעקב ובקרה אחר פעילות  ההקמה של הספק, ובמידת הצורך ישולבו גורמים מקצועיים נוספים</w:t>
      </w:r>
      <w:r w:rsidRPr="00DA6154">
        <w:rPr>
          <w:rFonts w:cstheme="minorHAnsi" w:hint="cs"/>
          <w:rtl/>
        </w:rPr>
        <w:t>.</w:t>
      </w:r>
    </w:p>
    <w:p w14:paraId="0A9ADE6A" w14:textId="77777777" w:rsidR="00B07419" w:rsidRPr="00DA6154" w:rsidRDefault="003A443C" w:rsidP="00DA6154">
      <w:pPr>
        <w:numPr>
          <w:ilvl w:val="3"/>
          <w:numId w:val="85"/>
        </w:numPr>
        <w:contextualSpacing/>
        <w:jc w:val="left"/>
        <w:rPr>
          <w:rFonts w:cstheme="minorHAnsi"/>
        </w:rPr>
      </w:pPr>
      <w:r w:rsidRPr="00DA6154">
        <w:rPr>
          <w:rFonts w:cstheme="minorHAnsi"/>
          <w:rtl/>
        </w:rPr>
        <w:t xml:space="preserve">תקופת ההקמה תהיה במהלך </w:t>
      </w:r>
      <w:r w:rsidRPr="00DA6154">
        <w:rPr>
          <w:rFonts w:cstheme="minorHAnsi" w:hint="cs"/>
          <w:rtl/>
        </w:rPr>
        <w:t>90 יום</w:t>
      </w:r>
      <w:r w:rsidRPr="00DA6154">
        <w:rPr>
          <w:rFonts w:cstheme="minorHAnsi"/>
          <w:rtl/>
        </w:rPr>
        <w:t xml:space="preserve"> החל ממועד החתימה על הסכם ההתקשרות ועד לפתיחת המוקד למענה לשיחות. המשרד שומר לעצמו את הזכות להאריך את התקופה עד חודש נוסף על-פי שיקול דעתו הבלעדי ובהודעה מראש לספק של 14 ימים</w:t>
      </w:r>
      <w:r w:rsidRPr="00DA6154">
        <w:rPr>
          <w:rFonts w:cstheme="minorHAnsi" w:hint="cs"/>
          <w:rtl/>
        </w:rPr>
        <w:t>.</w:t>
      </w:r>
    </w:p>
    <w:p w14:paraId="72532C65" w14:textId="77777777" w:rsidR="00B07419" w:rsidRPr="00DA6154" w:rsidRDefault="003A443C" w:rsidP="00DA6154">
      <w:pPr>
        <w:numPr>
          <w:ilvl w:val="3"/>
          <w:numId w:val="85"/>
        </w:numPr>
        <w:contextualSpacing/>
        <w:jc w:val="left"/>
        <w:rPr>
          <w:rFonts w:cstheme="minorHAnsi"/>
        </w:rPr>
      </w:pPr>
      <w:bookmarkStart w:id="781" w:name="_Ref240369062"/>
      <w:r w:rsidRPr="00DA6154">
        <w:rPr>
          <w:rFonts w:cstheme="minorHAnsi" w:hint="cs"/>
          <w:rtl/>
        </w:rPr>
        <w:t>ב</w:t>
      </w:r>
      <w:r w:rsidRPr="00DA6154">
        <w:rPr>
          <w:rFonts w:cstheme="minorHAnsi"/>
          <w:rtl/>
        </w:rPr>
        <w:t>שלב ההקמה</w:t>
      </w:r>
      <w:r w:rsidRPr="00DA6154">
        <w:rPr>
          <w:rFonts w:cstheme="minorHAnsi" w:hint="cs"/>
          <w:rtl/>
        </w:rPr>
        <w:t xml:space="preserve">, </w:t>
      </w:r>
      <w:r w:rsidRPr="00DA6154">
        <w:rPr>
          <w:rFonts w:cstheme="minorHAnsi"/>
          <w:rtl/>
        </w:rPr>
        <w:t xml:space="preserve">הספק </w:t>
      </w:r>
      <w:r w:rsidRPr="00DA6154">
        <w:rPr>
          <w:rFonts w:cstheme="minorHAnsi" w:hint="cs"/>
          <w:rtl/>
        </w:rPr>
        <w:t>יהיה</w:t>
      </w:r>
      <w:r w:rsidRPr="00DA6154">
        <w:rPr>
          <w:rFonts w:cstheme="minorHAnsi"/>
          <w:rtl/>
        </w:rPr>
        <w:t xml:space="preserve"> אחראי </w:t>
      </w:r>
      <w:r w:rsidRPr="00DA6154">
        <w:rPr>
          <w:rFonts w:cstheme="minorHAnsi" w:hint="cs"/>
          <w:rtl/>
        </w:rPr>
        <w:t xml:space="preserve">בן היתר </w:t>
      </w:r>
      <w:r w:rsidRPr="00DA6154">
        <w:rPr>
          <w:rFonts w:cstheme="minorHAnsi"/>
          <w:rtl/>
        </w:rPr>
        <w:t>על:  חיבור בין מערכות, מיון</w:t>
      </w:r>
      <w:r w:rsidRPr="00DA6154">
        <w:rPr>
          <w:rFonts w:cstheme="minorHAnsi" w:hint="cs"/>
          <w:rtl/>
        </w:rPr>
        <w:t xml:space="preserve">, </w:t>
      </w:r>
      <w:r w:rsidRPr="00DA6154">
        <w:rPr>
          <w:rFonts w:cstheme="minorHAnsi"/>
          <w:rtl/>
        </w:rPr>
        <w:t>גיוס</w:t>
      </w:r>
      <w:r w:rsidRPr="00DA6154">
        <w:rPr>
          <w:rFonts w:cstheme="minorHAnsi" w:hint="cs"/>
          <w:rtl/>
        </w:rPr>
        <w:t xml:space="preserve"> </w:t>
      </w:r>
      <w:r w:rsidRPr="00DA6154">
        <w:rPr>
          <w:rFonts w:cstheme="minorHAnsi"/>
          <w:rtl/>
        </w:rPr>
        <w:t xml:space="preserve">בניית מערך ההכשרה </w:t>
      </w:r>
      <w:r w:rsidRPr="00DA6154">
        <w:rPr>
          <w:rFonts w:cstheme="minorHAnsi" w:hint="cs"/>
          <w:rtl/>
        </w:rPr>
        <w:t>ו</w:t>
      </w:r>
      <w:r w:rsidRPr="00DA6154">
        <w:rPr>
          <w:rFonts w:cstheme="minorHAnsi"/>
          <w:rtl/>
        </w:rPr>
        <w:t>הכשרת צוות ניהולי ונציגים, הגדרת תהליכי עבודה</w:t>
      </w:r>
      <w:r w:rsidRPr="00DA6154">
        <w:rPr>
          <w:rFonts w:cstheme="minorHAnsi" w:hint="cs"/>
          <w:rtl/>
        </w:rPr>
        <w:t xml:space="preserve"> </w:t>
      </w:r>
      <w:r w:rsidRPr="00DA6154">
        <w:rPr>
          <w:rFonts w:cstheme="minorHAnsi"/>
          <w:rtl/>
        </w:rPr>
        <w:t>ואישורם מול המשרד, הזנת תכנים במערכת ניהול הידע, ו</w:t>
      </w:r>
      <w:r w:rsidRPr="00DA6154">
        <w:rPr>
          <w:rFonts w:cstheme="minorHAnsi" w:hint="cs"/>
          <w:rtl/>
        </w:rPr>
        <w:t xml:space="preserve">כל הנדרש כפי שפורט במכרז זה. </w:t>
      </w:r>
      <w:r w:rsidRPr="00DA6154">
        <w:rPr>
          <w:rFonts w:cstheme="minorHAnsi"/>
          <w:rtl/>
        </w:rPr>
        <w:t xml:space="preserve"> </w:t>
      </w:r>
    </w:p>
    <w:p w14:paraId="2045A8A1" w14:textId="77777777" w:rsidR="00B07419" w:rsidRPr="00DA6154" w:rsidRDefault="003A443C" w:rsidP="00DA6154">
      <w:pPr>
        <w:numPr>
          <w:ilvl w:val="2"/>
          <w:numId w:val="85"/>
        </w:numPr>
        <w:contextualSpacing/>
        <w:jc w:val="left"/>
        <w:rPr>
          <w:rFonts w:cstheme="minorHAnsi"/>
          <w:b/>
          <w:bCs/>
        </w:rPr>
      </w:pPr>
      <w:bookmarkStart w:id="782" w:name="_Ref129942962"/>
      <w:bookmarkEnd w:id="781"/>
      <w:r w:rsidRPr="00DA6154">
        <w:rPr>
          <w:rFonts w:cstheme="minorHAnsi" w:hint="cs"/>
          <w:b/>
          <w:bCs/>
          <w:rtl/>
        </w:rPr>
        <w:t xml:space="preserve">צוות ההקמה </w:t>
      </w:r>
    </w:p>
    <w:p w14:paraId="2B62DD2A" w14:textId="77777777" w:rsidR="00B07419" w:rsidRPr="00DA6154" w:rsidRDefault="003A443C" w:rsidP="00DA6154">
      <w:pPr>
        <w:numPr>
          <w:ilvl w:val="3"/>
          <w:numId w:val="85"/>
        </w:numPr>
        <w:contextualSpacing/>
        <w:jc w:val="left"/>
        <w:rPr>
          <w:rFonts w:cstheme="minorHAnsi"/>
        </w:rPr>
      </w:pPr>
      <w:r w:rsidRPr="00DA6154">
        <w:rPr>
          <w:rFonts w:cstheme="minorHAnsi" w:hint="cs"/>
          <w:rtl/>
        </w:rPr>
        <w:t>יוקם "צוות</w:t>
      </w:r>
      <w:r w:rsidRPr="00DA6154">
        <w:rPr>
          <w:rFonts w:cstheme="minorHAnsi"/>
          <w:rtl/>
        </w:rPr>
        <w:t xml:space="preserve"> ההקמה</w:t>
      </w:r>
      <w:r w:rsidRPr="00DA6154">
        <w:rPr>
          <w:rFonts w:cstheme="minorHAnsi" w:hint="cs"/>
          <w:rtl/>
        </w:rPr>
        <w:t>"</w:t>
      </w:r>
      <w:r w:rsidRPr="00DA6154">
        <w:rPr>
          <w:rFonts w:cstheme="minorHAnsi"/>
          <w:rtl/>
        </w:rPr>
        <w:t xml:space="preserve">, </w:t>
      </w:r>
      <w:r w:rsidRPr="00DA6154">
        <w:rPr>
          <w:rFonts w:cstheme="minorHAnsi" w:hint="cs"/>
          <w:rtl/>
        </w:rPr>
        <w:t>הכולל</w:t>
      </w:r>
      <w:r w:rsidRPr="00DA6154">
        <w:rPr>
          <w:rFonts w:cstheme="minorHAnsi"/>
          <w:rtl/>
        </w:rPr>
        <w:t xml:space="preserve"> גורמים מטעם הספק</w:t>
      </w:r>
      <w:r w:rsidRPr="00DA6154">
        <w:rPr>
          <w:rFonts w:cstheme="minorHAnsi" w:hint="cs"/>
          <w:rtl/>
        </w:rPr>
        <w:t xml:space="preserve"> </w:t>
      </w:r>
      <w:r w:rsidRPr="00DA6154">
        <w:rPr>
          <w:rFonts w:cstheme="minorHAnsi"/>
          <w:rtl/>
        </w:rPr>
        <w:t xml:space="preserve">וגורמים רלוונטיים מטעם </w:t>
      </w:r>
      <w:r w:rsidRPr="00DA6154">
        <w:rPr>
          <w:rFonts w:cstheme="minorHAnsi" w:hint="cs"/>
          <w:rtl/>
        </w:rPr>
        <w:t>ה</w:t>
      </w:r>
      <w:r w:rsidRPr="00DA6154">
        <w:rPr>
          <w:rFonts w:cstheme="minorHAnsi"/>
          <w:rtl/>
        </w:rPr>
        <w:t xml:space="preserve">משרד. </w:t>
      </w:r>
      <w:r w:rsidRPr="00DA6154">
        <w:rPr>
          <w:rFonts w:cstheme="minorHAnsi" w:hint="cs"/>
          <w:rtl/>
        </w:rPr>
        <w:t>ה</w:t>
      </w:r>
      <w:r w:rsidRPr="00DA6154">
        <w:rPr>
          <w:rFonts w:cstheme="minorHAnsi"/>
          <w:rtl/>
        </w:rPr>
        <w:t xml:space="preserve">צוות </w:t>
      </w:r>
      <w:r w:rsidRPr="00DA6154">
        <w:rPr>
          <w:rFonts w:cstheme="minorHAnsi" w:hint="cs"/>
          <w:rtl/>
        </w:rPr>
        <w:t>(</w:t>
      </w:r>
      <w:r w:rsidRPr="00DA6154">
        <w:rPr>
          <w:rFonts w:cstheme="minorHAnsi"/>
          <w:rtl/>
        </w:rPr>
        <w:t xml:space="preserve">ספק </w:t>
      </w:r>
      <w:r w:rsidRPr="00DA6154">
        <w:rPr>
          <w:rFonts w:cstheme="minorHAnsi" w:hint="cs"/>
          <w:rtl/>
        </w:rPr>
        <w:t>ו</w:t>
      </w:r>
      <w:r w:rsidRPr="00DA6154">
        <w:rPr>
          <w:rFonts w:cstheme="minorHAnsi"/>
          <w:rtl/>
        </w:rPr>
        <w:t>משרד</w:t>
      </w:r>
      <w:r w:rsidRPr="00DA6154">
        <w:rPr>
          <w:rFonts w:cstheme="minorHAnsi" w:hint="cs"/>
          <w:rtl/>
        </w:rPr>
        <w:t xml:space="preserve">) יפעל </w:t>
      </w:r>
      <w:r w:rsidRPr="00DA6154">
        <w:rPr>
          <w:rFonts w:cstheme="minorHAnsi"/>
          <w:rtl/>
        </w:rPr>
        <w:t xml:space="preserve"> לצורך חיבור בין מערכות, הגדרת תהליכי עבודה ונהלי עבודה, אפיון דוחות, ועוד</w:t>
      </w:r>
      <w:r w:rsidRPr="00DA6154">
        <w:rPr>
          <w:rFonts w:cstheme="minorHAnsi" w:hint="cs"/>
          <w:rtl/>
        </w:rPr>
        <w:t>.</w:t>
      </w:r>
    </w:p>
    <w:p w14:paraId="0ACB6256" w14:textId="1250F8F5" w:rsidR="00B07419" w:rsidRPr="00DA6154" w:rsidRDefault="003A443C" w:rsidP="00DA6154">
      <w:pPr>
        <w:numPr>
          <w:ilvl w:val="3"/>
          <w:numId w:val="85"/>
        </w:numPr>
        <w:contextualSpacing/>
        <w:jc w:val="left"/>
        <w:rPr>
          <w:rFonts w:cstheme="minorHAnsi"/>
        </w:rPr>
      </w:pPr>
      <w:r w:rsidRPr="00DA6154">
        <w:rPr>
          <w:rFonts w:cstheme="minorHAnsi"/>
          <w:rtl/>
        </w:rPr>
        <w:t xml:space="preserve">צוות ההקמה מצד הספק יכלול: </w:t>
      </w:r>
      <w:r w:rsidRPr="00DA6154">
        <w:rPr>
          <w:rFonts w:cstheme="minorHAnsi" w:hint="cs"/>
          <w:rtl/>
        </w:rPr>
        <w:t xml:space="preserve">נציג הנהלה, </w:t>
      </w:r>
      <w:r w:rsidRPr="00DA6154">
        <w:rPr>
          <w:rFonts w:cstheme="minorHAnsi"/>
          <w:rtl/>
        </w:rPr>
        <w:t>מנהל פרויקט ההקמה, מנהל המוקד</w:t>
      </w:r>
      <w:r w:rsidRPr="00DA6154">
        <w:rPr>
          <w:rFonts w:cstheme="minorHAnsi" w:hint="cs"/>
          <w:rtl/>
        </w:rPr>
        <w:t xml:space="preserve"> העתידי ו</w:t>
      </w:r>
      <w:r w:rsidRPr="00DA6154">
        <w:rPr>
          <w:rFonts w:cstheme="minorHAnsi"/>
          <w:rtl/>
        </w:rPr>
        <w:t>גורמים מקצועיים</w:t>
      </w:r>
      <w:r w:rsidR="00FC6472" w:rsidRPr="00DA6154">
        <w:rPr>
          <w:rFonts w:cstheme="minorHAnsi" w:hint="cs"/>
          <w:rtl/>
        </w:rPr>
        <w:t xml:space="preserve"> </w:t>
      </w:r>
      <w:r w:rsidRPr="00DA6154">
        <w:rPr>
          <w:rFonts w:cstheme="minorHAnsi" w:hint="cs"/>
          <w:rtl/>
        </w:rPr>
        <w:t>(</w:t>
      </w:r>
      <w:r w:rsidRPr="00DA6154">
        <w:rPr>
          <w:rFonts w:cstheme="minorHAnsi"/>
          <w:rtl/>
        </w:rPr>
        <w:t xml:space="preserve">הדרכה, גיוס, </w:t>
      </w:r>
      <w:r w:rsidRPr="00DA6154">
        <w:rPr>
          <w:rFonts w:cstheme="minorHAnsi" w:hint="cs"/>
          <w:rtl/>
        </w:rPr>
        <w:t>כ"א</w:t>
      </w:r>
      <w:r w:rsidRPr="00DA6154">
        <w:rPr>
          <w:rFonts w:cstheme="minorHAnsi"/>
          <w:rtl/>
        </w:rPr>
        <w:t>, טכנולוגיה</w:t>
      </w:r>
      <w:r w:rsidRPr="00DA6154">
        <w:rPr>
          <w:rFonts w:cstheme="minorHAnsi" w:hint="cs"/>
          <w:rtl/>
        </w:rPr>
        <w:t xml:space="preserve"> ועוד)</w:t>
      </w:r>
      <w:r w:rsidRPr="00DA6154">
        <w:rPr>
          <w:rFonts w:cstheme="minorHAnsi"/>
          <w:rtl/>
        </w:rPr>
        <w:t xml:space="preserve">. </w:t>
      </w:r>
      <w:bookmarkEnd w:id="782"/>
      <w:r w:rsidRPr="00DA6154">
        <w:rPr>
          <w:rFonts w:cstheme="minorHAnsi"/>
          <w:rtl/>
        </w:rPr>
        <w:t xml:space="preserve"> </w:t>
      </w:r>
    </w:p>
    <w:p w14:paraId="37883B0F" w14:textId="77777777" w:rsidR="00B07419" w:rsidRPr="00DA6154" w:rsidRDefault="003A443C" w:rsidP="00DA6154">
      <w:pPr>
        <w:numPr>
          <w:ilvl w:val="3"/>
          <w:numId w:val="85"/>
        </w:numPr>
        <w:contextualSpacing/>
        <w:jc w:val="left"/>
        <w:rPr>
          <w:rFonts w:cstheme="minorHAnsi"/>
        </w:rPr>
      </w:pPr>
      <w:r w:rsidRPr="00DA6154">
        <w:rPr>
          <w:rFonts w:cstheme="minorHAnsi"/>
          <w:rtl/>
        </w:rPr>
        <w:t>הספק מתחייב להשתתף בפגישות ולצרף אליהן כל גורם נדרש נוסף מטעמו או לפי בקשת המשרד.</w:t>
      </w:r>
    </w:p>
    <w:p w14:paraId="004E82AC" w14:textId="4C5BA791" w:rsidR="00B07419" w:rsidRPr="00DA6154" w:rsidRDefault="003A443C" w:rsidP="00DA6154">
      <w:pPr>
        <w:numPr>
          <w:ilvl w:val="3"/>
          <w:numId w:val="85"/>
        </w:numPr>
        <w:contextualSpacing/>
        <w:jc w:val="left"/>
        <w:rPr>
          <w:rFonts w:cstheme="minorHAnsi"/>
        </w:rPr>
      </w:pPr>
      <w:r w:rsidRPr="00DA6154">
        <w:rPr>
          <w:rFonts w:cstheme="minorHAnsi"/>
          <w:rtl/>
        </w:rPr>
        <w:t xml:space="preserve">פגישות </w:t>
      </w:r>
      <w:r w:rsidRPr="00DA6154">
        <w:rPr>
          <w:rFonts w:cstheme="minorHAnsi" w:hint="cs"/>
          <w:rtl/>
        </w:rPr>
        <w:t>הצוות</w:t>
      </w:r>
      <w:r w:rsidRPr="00DA6154">
        <w:rPr>
          <w:rFonts w:cstheme="minorHAnsi"/>
          <w:rtl/>
        </w:rPr>
        <w:t xml:space="preserve"> יתקיימו אחת לשבוע, במשרד</w:t>
      </w:r>
      <w:r w:rsidR="00DC352D" w:rsidRPr="00DA6154">
        <w:rPr>
          <w:rFonts w:cstheme="minorHAnsi" w:hint="cs"/>
          <w:rtl/>
        </w:rPr>
        <w:t xml:space="preserve"> ו/או בזום</w:t>
      </w:r>
      <w:r w:rsidRPr="00DA6154">
        <w:rPr>
          <w:rFonts w:cstheme="minorHAnsi"/>
          <w:rtl/>
        </w:rPr>
        <w:t xml:space="preserve"> במשך כל תקופת ההקמה. במהלך הפגישה יעדכן הספק את עמידתו בשלבי ההיערכות באמצעות דו"ח מפורט, הכולל את שלבי ההקמה, גורמים אחראיים, לוחות זמנים, סטאטוס ותרשים </w:t>
      </w:r>
      <w:proofErr w:type="spellStart"/>
      <w:r w:rsidRPr="00DA6154">
        <w:rPr>
          <w:rFonts w:cstheme="minorHAnsi"/>
          <w:rtl/>
        </w:rPr>
        <w:t>גאנט</w:t>
      </w:r>
      <w:proofErr w:type="spellEnd"/>
      <w:r w:rsidRPr="00DA6154">
        <w:rPr>
          <w:rFonts w:cstheme="minorHAnsi"/>
          <w:rtl/>
        </w:rPr>
        <w:t xml:space="preserve"> בהתאם</w:t>
      </w:r>
      <w:r w:rsidRPr="00DA6154">
        <w:rPr>
          <w:rFonts w:cstheme="minorHAnsi" w:hint="cs"/>
          <w:rtl/>
        </w:rPr>
        <w:t>.</w:t>
      </w:r>
    </w:p>
    <w:p w14:paraId="5EF7BA41" w14:textId="77777777" w:rsidR="00B07419" w:rsidRPr="00DA6154" w:rsidRDefault="003A443C" w:rsidP="00DA6154">
      <w:pPr>
        <w:numPr>
          <w:ilvl w:val="2"/>
          <w:numId w:val="85"/>
        </w:numPr>
        <w:contextualSpacing/>
        <w:jc w:val="left"/>
        <w:rPr>
          <w:rFonts w:cstheme="minorHAnsi"/>
          <w:b/>
          <w:bCs/>
        </w:rPr>
      </w:pPr>
      <w:r w:rsidRPr="00DA6154">
        <w:rPr>
          <w:rFonts w:cstheme="minorHAnsi" w:hint="cs"/>
          <w:b/>
          <w:bCs/>
          <w:rtl/>
        </w:rPr>
        <w:t>ועדת היגוי</w:t>
      </w:r>
    </w:p>
    <w:p w14:paraId="60B12B2D" w14:textId="77777777" w:rsidR="00B07419" w:rsidRPr="00B23E44" w:rsidRDefault="003A443C" w:rsidP="006430E8">
      <w:pPr>
        <w:keepNext/>
        <w:keepLines/>
        <w:numPr>
          <w:ilvl w:val="3"/>
          <w:numId w:val="86"/>
        </w:numPr>
        <w:ind w:left="1785" w:hanging="790"/>
        <w:rPr>
          <w:rFonts w:eastAsia="Calibri" w:cstheme="minorHAnsi"/>
          <w:lang w:eastAsia="he-IL"/>
        </w:rPr>
      </w:pPr>
      <w:r w:rsidRPr="00B23E44">
        <w:rPr>
          <w:rFonts w:eastAsia="Calibri" w:cstheme="minorHAnsi"/>
          <w:rtl/>
          <w:lang w:eastAsia="he-IL"/>
        </w:rPr>
        <w:t xml:space="preserve">הועדה מורכבת מנציגים בכירים </w:t>
      </w:r>
      <w:r>
        <w:rPr>
          <w:rFonts w:eastAsia="Calibri" w:cstheme="minorHAnsi" w:hint="cs"/>
          <w:rtl/>
          <w:lang w:eastAsia="he-IL"/>
        </w:rPr>
        <w:t>של</w:t>
      </w:r>
      <w:r w:rsidRPr="00B23E44">
        <w:rPr>
          <w:rFonts w:eastAsia="Calibri" w:cstheme="minorHAnsi"/>
          <w:rtl/>
          <w:lang w:eastAsia="he-IL"/>
        </w:rPr>
        <w:t xml:space="preserve"> הספק (מנהל </w:t>
      </w:r>
      <w:r w:rsidRPr="00B23E44">
        <w:rPr>
          <w:rFonts w:eastAsia="Calibri" w:cstheme="minorHAnsi" w:hint="cs"/>
          <w:rtl/>
          <w:lang w:eastAsia="he-IL"/>
        </w:rPr>
        <w:t>הפרויקט</w:t>
      </w:r>
      <w:r>
        <w:rPr>
          <w:rFonts w:eastAsia="Calibri" w:cstheme="minorHAnsi" w:hint="cs"/>
          <w:rtl/>
          <w:lang w:eastAsia="he-IL"/>
        </w:rPr>
        <w:t xml:space="preserve"> ההקמה</w:t>
      </w:r>
      <w:r w:rsidRPr="00B23E44">
        <w:rPr>
          <w:rFonts w:eastAsia="Calibri" w:cstheme="minorHAnsi"/>
          <w:rtl/>
          <w:lang w:eastAsia="he-IL"/>
        </w:rPr>
        <w:t xml:space="preserve">, מנהל </w:t>
      </w:r>
      <w:r>
        <w:rPr>
          <w:rFonts w:eastAsia="Calibri" w:cstheme="minorHAnsi" w:hint="cs"/>
          <w:rtl/>
          <w:lang w:eastAsia="he-IL"/>
        </w:rPr>
        <w:t>המוקד</w:t>
      </w:r>
      <w:r w:rsidRPr="00B23E44">
        <w:rPr>
          <w:rFonts w:eastAsia="Calibri" w:cstheme="minorHAnsi"/>
          <w:rtl/>
          <w:lang w:eastAsia="he-IL"/>
        </w:rPr>
        <w:t xml:space="preserve">, מנהל הדרכה </w:t>
      </w:r>
      <w:r w:rsidRPr="00B23E44">
        <w:rPr>
          <w:rFonts w:eastAsia="Calibri" w:cstheme="minorHAnsi" w:hint="cs"/>
          <w:rtl/>
          <w:lang w:eastAsia="he-IL"/>
        </w:rPr>
        <w:t>ו</w:t>
      </w:r>
      <w:r>
        <w:rPr>
          <w:rFonts w:eastAsia="Calibri" w:cstheme="minorHAnsi" w:hint="cs"/>
          <w:rtl/>
          <w:lang w:eastAsia="he-IL"/>
        </w:rPr>
        <w:t>עוד</w:t>
      </w:r>
      <w:r w:rsidRPr="00B23E44">
        <w:rPr>
          <w:rFonts w:eastAsia="Calibri" w:cstheme="minorHAnsi"/>
          <w:rtl/>
          <w:lang w:eastAsia="he-IL"/>
        </w:rPr>
        <w:t xml:space="preserve">) והגורמים שיקבעו מטעם </w:t>
      </w:r>
      <w:r>
        <w:rPr>
          <w:rFonts w:eastAsia="Calibri" w:cstheme="minorHAnsi" w:hint="cs"/>
          <w:rtl/>
          <w:lang w:eastAsia="he-IL"/>
        </w:rPr>
        <w:t>ה</w:t>
      </w:r>
      <w:r w:rsidRPr="00B23E44">
        <w:rPr>
          <w:rFonts w:eastAsia="Calibri" w:cstheme="minorHAnsi"/>
          <w:rtl/>
          <w:lang w:eastAsia="he-IL"/>
        </w:rPr>
        <w:t xml:space="preserve">משרד. </w:t>
      </w:r>
    </w:p>
    <w:p w14:paraId="07D2443A" w14:textId="0DE330CB" w:rsidR="00B07419" w:rsidRPr="00B23E44" w:rsidRDefault="003A443C" w:rsidP="00DC352D">
      <w:pPr>
        <w:keepNext/>
        <w:keepLines/>
        <w:numPr>
          <w:ilvl w:val="3"/>
          <w:numId w:val="86"/>
        </w:numPr>
        <w:ind w:left="1785" w:hanging="790"/>
        <w:rPr>
          <w:rFonts w:eastAsia="Calibri" w:cstheme="minorHAnsi"/>
          <w:lang w:eastAsia="he-IL"/>
        </w:rPr>
      </w:pPr>
      <w:r w:rsidRPr="00B23E44">
        <w:rPr>
          <w:rFonts w:eastAsia="Calibri" w:cstheme="minorHAnsi"/>
          <w:rtl/>
          <w:lang w:eastAsia="he-IL"/>
        </w:rPr>
        <w:t xml:space="preserve">פגישת ועדת ההיגוי תתקיים </w:t>
      </w:r>
      <w:r w:rsidR="00DC352D">
        <w:rPr>
          <w:rFonts w:eastAsia="Calibri" w:cstheme="minorHAnsi" w:hint="cs"/>
          <w:rtl/>
          <w:lang w:eastAsia="he-IL"/>
        </w:rPr>
        <w:t xml:space="preserve"> בהתחלה </w:t>
      </w:r>
      <w:r>
        <w:rPr>
          <w:rFonts w:eastAsia="Calibri" w:cstheme="minorHAnsi" w:hint="cs"/>
          <w:rtl/>
          <w:lang w:eastAsia="he-IL"/>
        </w:rPr>
        <w:t xml:space="preserve">אחת לשבועיים, </w:t>
      </w:r>
      <w:r w:rsidR="00DC352D">
        <w:rPr>
          <w:rFonts w:eastAsia="Calibri" w:cstheme="minorHAnsi" w:hint="cs"/>
          <w:rtl/>
          <w:lang w:eastAsia="he-IL"/>
        </w:rPr>
        <w:t xml:space="preserve">ובשוטף אחת לחודש. </w:t>
      </w:r>
      <w:r>
        <w:rPr>
          <w:rFonts w:eastAsia="Calibri" w:cstheme="minorHAnsi" w:hint="cs"/>
          <w:rtl/>
          <w:lang w:eastAsia="he-IL"/>
        </w:rPr>
        <w:t>נציג הספק יוציא סיכום לישיבה.</w:t>
      </w:r>
    </w:p>
    <w:p w14:paraId="2890279C" w14:textId="0D9EDA50" w:rsidR="00B07419" w:rsidRPr="00B23E44" w:rsidRDefault="003A443C" w:rsidP="00DC352D">
      <w:pPr>
        <w:keepNext/>
        <w:keepLines/>
        <w:numPr>
          <w:ilvl w:val="3"/>
          <w:numId w:val="86"/>
        </w:numPr>
        <w:ind w:left="1785" w:hanging="790"/>
        <w:rPr>
          <w:rFonts w:eastAsia="Calibri" w:cstheme="minorHAnsi"/>
          <w:lang w:eastAsia="he-IL"/>
        </w:rPr>
      </w:pPr>
      <w:r w:rsidRPr="00B23E44">
        <w:rPr>
          <w:rFonts w:eastAsia="Calibri" w:cstheme="minorHAnsi"/>
          <w:rtl/>
          <w:lang w:eastAsia="he-IL"/>
        </w:rPr>
        <w:t>בישיבה</w:t>
      </w:r>
      <w:r w:rsidR="00DC352D">
        <w:rPr>
          <w:rFonts w:eastAsia="Calibri" w:cstheme="minorHAnsi" w:hint="cs"/>
          <w:rtl/>
          <w:lang w:eastAsia="he-IL"/>
        </w:rPr>
        <w:t xml:space="preserve"> הספק יציג</w:t>
      </w:r>
      <w:r w:rsidRPr="00B23E44">
        <w:rPr>
          <w:rFonts w:eastAsia="Calibri" w:cstheme="minorHAnsi"/>
          <w:rtl/>
          <w:lang w:eastAsia="he-IL"/>
        </w:rPr>
        <w:t xml:space="preserve"> נתוני</w:t>
      </w:r>
      <w:r>
        <w:rPr>
          <w:rFonts w:eastAsia="Calibri" w:cstheme="minorHAnsi" w:hint="cs"/>
          <w:rtl/>
          <w:lang w:eastAsia="he-IL"/>
        </w:rPr>
        <w:t xml:space="preserve"> </w:t>
      </w:r>
      <w:r w:rsidRPr="00B23E44">
        <w:rPr>
          <w:rFonts w:eastAsia="Calibri" w:cstheme="minorHAnsi"/>
          <w:rtl/>
          <w:lang w:eastAsia="he-IL"/>
        </w:rPr>
        <w:t>פעילות המוקד על בסיס נתוני חודש עבודה שהסתיים, ביחס לנתוני חודשים קודמים</w:t>
      </w:r>
      <w:r>
        <w:rPr>
          <w:rFonts w:eastAsia="Calibri" w:cstheme="minorHAnsi" w:hint="cs"/>
          <w:rtl/>
          <w:lang w:eastAsia="he-IL"/>
        </w:rPr>
        <w:t xml:space="preserve">, </w:t>
      </w:r>
      <w:r w:rsidRPr="00B23E44">
        <w:rPr>
          <w:rFonts w:eastAsia="Calibri" w:cstheme="minorHAnsi"/>
          <w:rtl/>
          <w:lang w:eastAsia="he-IL"/>
        </w:rPr>
        <w:t>מגמות</w:t>
      </w:r>
      <w:r>
        <w:rPr>
          <w:rFonts w:eastAsia="Calibri" w:cstheme="minorHAnsi" w:hint="cs"/>
          <w:rtl/>
          <w:lang w:eastAsia="he-IL"/>
        </w:rPr>
        <w:t xml:space="preserve"> והצעות לצעדי שיפור</w:t>
      </w:r>
      <w:r w:rsidR="009624D8">
        <w:rPr>
          <w:rFonts w:eastAsia="Calibri" w:cstheme="minorHAnsi" w:hint="cs"/>
          <w:rtl/>
          <w:lang w:eastAsia="he-IL"/>
        </w:rPr>
        <w:t>/</w:t>
      </w:r>
      <w:r>
        <w:rPr>
          <w:rFonts w:eastAsia="Calibri" w:cstheme="minorHAnsi" w:hint="cs"/>
          <w:rtl/>
          <w:lang w:eastAsia="he-IL"/>
        </w:rPr>
        <w:t>שינוי</w:t>
      </w:r>
      <w:r w:rsidR="00DC352D">
        <w:rPr>
          <w:rFonts w:eastAsia="Calibri" w:cstheme="minorHAnsi" w:hint="cs"/>
          <w:rtl/>
          <w:lang w:eastAsia="he-IL"/>
        </w:rPr>
        <w:t xml:space="preserve"> ו/או נושאים במיקוד</w:t>
      </w:r>
      <w:r w:rsidR="00903B87">
        <w:rPr>
          <w:rFonts w:eastAsia="Calibri" w:cstheme="minorHAnsi" w:hint="cs"/>
          <w:rtl/>
          <w:lang w:eastAsia="he-IL"/>
        </w:rPr>
        <w:t>.</w:t>
      </w:r>
      <w:r w:rsidR="00DC352D">
        <w:rPr>
          <w:rFonts w:eastAsia="Calibri" w:cstheme="minorHAnsi" w:hint="cs"/>
          <w:rtl/>
          <w:lang w:eastAsia="he-IL"/>
        </w:rPr>
        <w:t xml:space="preserve"> </w:t>
      </w:r>
    </w:p>
    <w:p w14:paraId="3D4C4A8A" w14:textId="77777777" w:rsidR="00B07419" w:rsidRPr="009C34A4" w:rsidRDefault="003A443C" w:rsidP="006430E8">
      <w:pPr>
        <w:keepNext/>
        <w:keepLines/>
        <w:numPr>
          <w:ilvl w:val="3"/>
          <w:numId w:val="86"/>
        </w:numPr>
        <w:tabs>
          <w:tab w:val="left" w:pos="720"/>
        </w:tabs>
        <w:ind w:left="1785" w:hanging="790"/>
        <w:rPr>
          <w:rFonts w:eastAsia="Calibri" w:cstheme="minorHAnsi"/>
          <w:lang w:eastAsia="he-IL"/>
        </w:rPr>
      </w:pPr>
      <w:r w:rsidRPr="009C34A4">
        <w:rPr>
          <w:rFonts w:eastAsia="Calibri" w:cstheme="minorHAnsi"/>
          <w:rtl/>
          <w:lang w:eastAsia="he-IL"/>
        </w:rPr>
        <w:t>הנתונים  שיוצגו</w:t>
      </w:r>
      <w:r w:rsidRPr="009C34A4">
        <w:rPr>
          <w:rFonts w:eastAsia="Calibri" w:cstheme="minorHAnsi" w:hint="cs"/>
          <w:rtl/>
          <w:lang w:eastAsia="he-IL"/>
        </w:rPr>
        <w:t xml:space="preserve"> </w:t>
      </w:r>
      <w:r w:rsidRPr="009C34A4">
        <w:rPr>
          <w:rFonts w:eastAsia="Calibri" w:cstheme="minorHAnsi"/>
          <w:rtl/>
          <w:lang w:eastAsia="he-IL"/>
        </w:rPr>
        <w:t>- יוגדרו  בשלב ההקמה</w:t>
      </w:r>
      <w:r w:rsidRPr="009C34A4">
        <w:rPr>
          <w:rFonts w:eastAsia="Calibri" w:cstheme="minorHAnsi" w:hint="cs"/>
          <w:rtl/>
          <w:lang w:eastAsia="he-IL"/>
        </w:rPr>
        <w:t xml:space="preserve"> ו</w:t>
      </w:r>
      <w:r w:rsidRPr="009C34A4">
        <w:rPr>
          <w:rFonts w:eastAsia="Calibri" w:cstheme="minorHAnsi"/>
          <w:rtl/>
          <w:lang w:eastAsia="he-IL"/>
        </w:rPr>
        <w:t>יועברו למשרד 24 שעות לפני התכנסות הועדה</w:t>
      </w:r>
      <w:r>
        <w:rPr>
          <w:rFonts w:eastAsia="Calibri" w:cstheme="minorHAnsi" w:hint="cs"/>
          <w:rtl/>
          <w:lang w:eastAsia="he-IL"/>
        </w:rPr>
        <w:t>.</w:t>
      </w:r>
    </w:p>
    <w:p w14:paraId="32D452D2" w14:textId="77777777" w:rsidR="00B07419" w:rsidRPr="009C34A4" w:rsidRDefault="003A443C" w:rsidP="006430E8">
      <w:pPr>
        <w:keepNext/>
        <w:keepLines/>
        <w:numPr>
          <w:ilvl w:val="3"/>
          <w:numId w:val="86"/>
        </w:numPr>
        <w:ind w:left="1785" w:hanging="790"/>
        <w:rPr>
          <w:rFonts w:eastAsia="Calibri" w:cstheme="minorHAnsi"/>
          <w:lang w:eastAsia="he-IL"/>
        </w:rPr>
      </w:pPr>
      <w:r w:rsidRPr="009C34A4">
        <w:rPr>
          <w:rFonts w:eastAsia="Calibri" w:cstheme="minorHAnsi"/>
          <w:rtl/>
          <w:lang w:eastAsia="he-IL"/>
        </w:rPr>
        <w:t xml:space="preserve">מעבר להצגת נתונים אלו יתקיים דיון </w:t>
      </w:r>
      <w:r>
        <w:rPr>
          <w:rFonts w:eastAsia="Calibri" w:cstheme="minorHAnsi" w:hint="cs"/>
          <w:rtl/>
          <w:lang w:eastAsia="he-IL"/>
        </w:rPr>
        <w:t xml:space="preserve">על </w:t>
      </w:r>
      <w:r w:rsidRPr="009C34A4">
        <w:rPr>
          <w:rFonts w:eastAsia="Calibri" w:cstheme="minorHAnsi"/>
          <w:rtl/>
          <w:lang w:eastAsia="he-IL"/>
        </w:rPr>
        <w:t xml:space="preserve">נושאים שהועברו מראש (בעיות/ המלצות/ רעיונות חדשים </w:t>
      </w:r>
      <w:r>
        <w:rPr>
          <w:rFonts w:eastAsia="Calibri" w:cstheme="minorHAnsi"/>
          <w:rtl/>
          <w:lang w:eastAsia="he-IL"/>
        </w:rPr>
        <w:t>ועוד</w:t>
      </w:r>
      <w:r w:rsidRPr="009C34A4">
        <w:rPr>
          <w:rFonts w:eastAsia="Calibri" w:cstheme="minorHAnsi"/>
          <w:rtl/>
          <w:lang w:eastAsia="he-IL"/>
        </w:rPr>
        <w:t xml:space="preserve">) </w:t>
      </w:r>
      <w:r>
        <w:rPr>
          <w:rFonts w:eastAsia="Calibri" w:cstheme="minorHAnsi" w:hint="cs"/>
          <w:rtl/>
          <w:lang w:eastAsia="he-IL"/>
        </w:rPr>
        <w:t>ו</w:t>
      </w:r>
      <w:r w:rsidRPr="009C34A4">
        <w:rPr>
          <w:rFonts w:eastAsia="Calibri" w:cstheme="minorHAnsi"/>
          <w:rtl/>
          <w:lang w:eastAsia="he-IL"/>
        </w:rPr>
        <w:t xml:space="preserve">נושאים נוספים מטעם </w:t>
      </w:r>
      <w:r w:rsidRPr="009C34A4">
        <w:rPr>
          <w:rFonts w:eastAsia="Calibri" w:cstheme="minorHAnsi" w:hint="cs"/>
          <w:rtl/>
          <w:lang w:eastAsia="he-IL"/>
        </w:rPr>
        <w:t>ה</w:t>
      </w:r>
      <w:r w:rsidRPr="009C34A4">
        <w:rPr>
          <w:rFonts w:eastAsia="Calibri" w:cstheme="minorHAnsi"/>
          <w:rtl/>
          <w:lang w:eastAsia="he-IL"/>
        </w:rPr>
        <w:t>משרד, יקבעו החלטות ויעדים לביצוע.</w:t>
      </w:r>
      <w:r w:rsidRPr="009C34A4">
        <w:rPr>
          <w:rFonts w:eastAsia="Calibri" w:cstheme="minorHAnsi" w:hint="cs"/>
          <w:rtl/>
          <w:lang w:eastAsia="he-IL"/>
        </w:rPr>
        <w:t xml:space="preserve"> </w:t>
      </w:r>
      <w:r w:rsidRPr="009C34A4">
        <w:rPr>
          <w:rFonts w:eastAsia="Calibri" w:cstheme="minorHAnsi"/>
          <w:rtl/>
          <w:lang w:eastAsia="he-IL"/>
        </w:rPr>
        <w:t>באחריות הספק לשלוח סיכום ישיבה</w:t>
      </w:r>
      <w:r>
        <w:rPr>
          <w:rFonts w:eastAsia="Calibri" w:cstheme="minorHAnsi" w:hint="cs"/>
          <w:rtl/>
          <w:lang w:eastAsia="he-IL"/>
        </w:rPr>
        <w:t>.</w:t>
      </w:r>
      <w:r w:rsidRPr="009C34A4">
        <w:rPr>
          <w:rFonts w:eastAsia="Calibri" w:cstheme="minorHAnsi"/>
          <w:rtl/>
          <w:lang w:eastAsia="he-IL"/>
        </w:rPr>
        <w:t xml:space="preserve"> </w:t>
      </w:r>
    </w:p>
    <w:p w14:paraId="167A0F18" w14:textId="77777777" w:rsidR="00B07419" w:rsidRPr="00DA6154" w:rsidRDefault="003A443C" w:rsidP="00DA6154">
      <w:pPr>
        <w:numPr>
          <w:ilvl w:val="2"/>
          <w:numId w:val="85"/>
        </w:numPr>
        <w:contextualSpacing/>
        <w:jc w:val="left"/>
        <w:rPr>
          <w:rFonts w:cstheme="minorHAnsi"/>
          <w:b/>
          <w:bCs/>
          <w:rtl/>
        </w:rPr>
      </w:pPr>
      <w:bookmarkStart w:id="783" w:name="_Ref452289382"/>
      <w:r w:rsidRPr="00DA6154">
        <w:rPr>
          <w:rFonts w:cstheme="minorHAnsi"/>
          <w:b/>
          <w:bCs/>
          <w:rtl/>
        </w:rPr>
        <w:t>פיילוט</w:t>
      </w:r>
      <w:bookmarkEnd w:id="783"/>
      <w:r w:rsidRPr="00DA6154">
        <w:rPr>
          <w:rFonts w:cstheme="minorHAnsi"/>
          <w:b/>
          <w:bCs/>
          <w:rtl/>
        </w:rPr>
        <w:t xml:space="preserve">/ אישור קבלה </w:t>
      </w:r>
    </w:p>
    <w:p w14:paraId="63A1C629" w14:textId="2229E3F7" w:rsidR="00B07419" w:rsidRPr="00DA6154" w:rsidRDefault="007B185E" w:rsidP="00DA6154">
      <w:pPr>
        <w:numPr>
          <w:ilvl w:val="3"/>
          <w:numId w:val="85"/>
        </w:numPr>
        <w:contextualSpacing/>
        <w:jc w:val="left"/>
        <w:rPr>
          <w:rFonts w:cstheme="minorHAnsi"/>
        </w:rPr>
      </w:pPr>
      <w:r w:rsidRPr="00DA6154">
        <w:rPr>
          <w:rFonts w:cstheme="minorHAnsi" w:hint="cs"/>
          <w:rtl/>
        </w:rPr>
        <w:t xml:space="preserve">כשבועיים </w:t>
      </w:r>
      <w:r w:rsidR="003A443C" w:rsidRPr="00DA6154">
        <w:rPr>
          <w:rFonts w:cstheme="minorHAnsi"/>
          <w:rtl/>
        </w:rPr>
        <w:t xml:space="preserve">לפני </w:t>
      </w:r>
      <w:r w:rsidRPr="00DA6154">
        <w:rPr>
          <w:rFonts w:cstheme="minorHAnsi" w:hint="cs"/>
          <w:rtl/>
        </w:rPr>
        <w:t>עלייה לאו</w:t>
      </w:r>
      <w:r w:rsidR="00903B87">
        <w:rPr>
          <w:rFonts w:cstheme="minorHAnsi" w:hint="cs"/>
          <w:rtl/>
        </w:rPr>
        <w:t>ו</w:t>
      </w:r>
      <w:r w:rsidRPr="00DA6154">
        <w:rPr>
          <w:rFonts w:cstheme="minorHAnsi" w:hint="cs"/>
          <w:rtl/>
        </w:rPr>
        <w:t>יר (בדיקות קבלה )</w:t>
      </w:r>
      <w:r w:rsidR="003A443C" w:rsidRPr="00DA6154">
        <w:rPr>
          <w:rFonts w:cstheme="minorHAnsi"/>
          <w:rtl/>
        </w:rPr>
        <w:t xml:space="preserve">, יבוצע פיילוט על ידי הספק למענה של </w:t>
      </w:r>
      <w:r w:rsidR="003A443C" w:rsidRPr="00DA6154">
        <w:rPr>
          <w:rFonts w:cstheme="minorHAnsi" w:hint="cs"/>
          <w:rtl/>
        </w:rPr>
        <w:t>1-3 שעות</w:t>
      </w:r>
      <w:r w:rsidR="003A443C" w:rsidRPr="00DA6154">
        <w:rPr>
          <w:rFonts w:cstheme="minorHAnsi"/>
          <w:rtl/>
        </w:rPr>
        <w:t xml:space="preserve"> לשיחות </w:t>
      </w:r>
      <w:r w:rsidR="003A443C" w:rsidRPr="00DA6154">
        <w:rPr>
          <w:rFonts w:cstheme="minorHAnsi" w:hint="cs"/>
          <w:rtl/>
        </w:rPr>
        <w:t>שינותבו</w:t>
      </w:r>
      <w:r w:rsidR="003A443C" w:rsidRPr="00DA6154">
        <w:rPr>
          <w:rFonts w:cstheme="minorHAnsi"/>
          <w:rtl/>
        </w:rPr>
        <w:t xml:space="preserve"> מ</w:t>
      </w:r>
      <w:r w:rsidR="00B53167" w:rsidRPr="00DA6154">
        <w:rPr>
          <w:rFonts w:cstheme="minorHAnsi" w:hint="cs"/>
          <w:rtl/>
        </w:rPr>
        <w:t>ה</w:t>
      </w:r>
      <w:r w:rsidR="003A443C" w:rsidRPr="00DA6154">
        <w:rPr>
          <w:rFonts w:cstheme="minorHAnsi"/>
          <w:rtl/>
        </w:rPr>
        <w:t xml:space="preserve">מוקד </w:t>
      </w:r>
      <w:r w:rsidR="003A443C" w:rsidRPr="00DA6154">
        <w:rPr>
          <w:rFonts w:cstheme="minorHAnsi" w:hint="cs"/>
          <w:rtl/>
        </w:rPr>
        <w:t>הישן</w:t>
      </w:r>
      <w:r w:rsidR="003A443C" w:rsidRPr="00DA6154">
        <w:rPr>
          <w:rFonts w:cstheme="minorHAnsi"/>
          <w:rtl/>
        </w:rPr>
        <w:t xml:space="preserve">. </w:t>
      </w:r>
    </w:p>
    <w:p w14:paraId="503C06CF" w14:textId="3C1B3759" w:rsidR="00B07419" w:rsidRPr="00DA6154" w:rsidRDefault="003A443C" w:rsidP="00DA6154">
      <w:pPr>
        <w:numPr>
          <w:ilvl w:val="3"/>
          <w:numId w:val="85"/>
        </w:numPr>
        <w:contextualSpacing/>
        <w:jc w:val="left"/>
        <w:rPr>
          <w:rFonts w:cstheme="minorHAnsi"/>
        </w:rPr>
      </w:pPr>
      <w:r w:rsidRPr="00DA6154">
        <w:rPr>
          <w:rFonts w:cstheme="minorHAnsi" w:hint="cs"/>
          <w:rtl/>
        </w:rPr>
        <w:t>ב</w:t>
      </w:r>
      <w:r w:rsidRPr="00DA6154">
        <w:rPr>
          <w:rFonts w:cstheme="minorHAnsi"/>
          <w:rtl/>
        </w:rPr>
        <w:t xml:space="preserve">פיילוט </w:t>
      </w:r>
      <w:r w:rsidRPr="00DA6154">
        <w:rPr>
          <w:rFonts w:cstheme="minorHAnsi" w:hint="cs"/>
          <w:rtl/>
        </w:rPr>
        <w:t>יבחן</w:t>
      </w:r>
      <w:r w:rsidRPr="00DA6154">
        <w:rPr>
          <w:rFonts w:cstheme="minorHAnsi"/>
          <w:rtl/>
        </w:rPr>
        <w:t xml:space="preserve"> חיבור למערכות המשרד, מקצועיות המענה, תפעול מערכות המשרד, שיטת העבודה, </w:t>
      </w:r>
      <w:r w:rsidRPr="00DA6154">
        <w:rPr>
          <w:rFonts w:cstheme="minorHAnsi" w:hint="cs"/>
          <w:rtl/>
        </w:rPr>
        <w:t>טכנולוגיה (</w:t>
      </w:r>
      <w:r w:rsidRPr="00DA6154">
        <w:rPr>
          <w:rFonts w:cstheme="minorHAnsi"/>
        </w:rPr>
        <w:t xml:space="preserve">KM, </w:t>
      </w:r>
      <w:r w:rsidRPr="00DA6154">
        <w:rPr>
          <w:rFonts w:cstheme="minorHAnsi" w:hint="cs"/>
        </w:rPr>
        <w:t>CRM</w:t>
      </w:r>
      <w:r w:rsidRPr="00DA6154">
        <w:rPr>
          <w:rFonts w:cstheme="minorHAnsi"/>
        </w:rPr>
        <w:t>, CTI, Phone Soft</w:t>
      </w:r>
      <w:r w:rsidRPr="00DA6154">
        <w:rPr>
          <w:rFonts w:cstheme="minorHAnsi"/>
          <w:rtl/>
        </w:rPr>
        <w:t>,</w:t>
      </w:r>
      <w:r w:rsidRPr="00DA6154">
        <w:rPr>
          <w:rFonts w:cstheme="minorHAnsi" w:hint="cs"/>
          <w:rtl/>
        </w:rPr>
        <w:t xml:space="preserve"> </w:t>
      </w:r>
      <w:r w:rsidRPr="00DA6154">
        <w:rPr>
          <w:rFonts w:cstheme="minorHAnsi"/>
          <w:rtl/>
        </w:rPr>
        <w:t>רישום נתוני השיחות</w:t>
      </w:r>
      <w:r w:rsidRPr="00DA6154">
        <w:rPr>
          <w:rFonts w:cstheme="minorHAnsi" w:hint="cs"/>
          <w:rtl/>
        </w:rPr>
        <w:t xml:space="preserve">, הפקת </w:t>
      </w:r>
      <w:r w:rsidRPr="00DA6154">
        <w:rPr>
          <w:rFonts w:cstheme="minorHAnsi"/>
          <w:rtl/>
        </w:rPr>
        <w:t>דוחות, תצוג</w:t>
      </w:r>
      <w:r w:rsidRPr="00DA6154">
        <w:rPr>
          <w:rFonts w:cstheme="minorHAnsi" w:hint="cs"/>
          <w:rtl/>
        </w:rPr>
        <w:t>ו</w:t>
      </w:r>
      <w:r w:rsidRPr="00DA6154">
        <w:rPr>
          <w:rFonts w:cstheme="minorHAnsi"/>
          <w:rtl/>
        </w:rPr>
        <w:t xml:space="preserve">ת </w:t>
      </w:r>
      <w:r w:rsidRPr="00DA6154">
        <w:rPr>
          <w:rFonts w:cstheme="minorHAnsi"/>
        </w:rPr>
        <w:t>Real Time</w:t>
      </w:r>
      <w:r w:rsidRPr="00DA6154">
        <w:rPr>
          <w:rFonts w:cstheme="minorHAnsi"/>
          <w:rtl/>
        </w:rPr>
        <w:t xml:space="preserve">, </w:t>
      </w:r>
      <w:r w:rsidRPr="00DA6154">
        <w:rPr>
          <w:rFonts w:cstheme="minorHAnsi" w:hint="cs"/>
          <w:rtl/>
        </w:rPr>
        <w:t xml:space="preserve">מענה ל </w:t>
      </w:r>
      <w:r w:rsidRPr="00DA6154">
        <w:rPr>
          <w:rFonts w:cstheme="minorHAnsi"/>
        </w:rPr>
        <w:t>Call Back</w:t>
      </w:r>
      <w:r w:rsidRPr="00DA6154">
        <w:rPr>
          <w:rFonts w:cstheme="minorHAnsi"/>
          <w:rtl/>
        </w:rPr>
        <w:t xml:space="preserve"> ועוד</w:t>
      </w:r>
      <w:r w:rsidRPr="00DA6154">
        <w:rPr>
          <w:rFonts w:cstheme="minorHAnsi" w:hint="cs"/>
          <w:rtl/>
        </w:rPr>
        <w:t>.</w:t>
      </w:r>
    </w:p>
    <w:p w14:paraId="29DE0CF7" w14:textId="52B325ED" w:rsidR="00B07419" w:rsidRPr="00DA6154" w:rsidRDefault="003A443C" w:rsidP="00DA6154">
      <w:pPr>
        <w:numPr>
          <w:ilvl w:val="3"/>
          <w:numId w:val="85"/>
        </w:numPr>
        <w:contextualSpacing/>
        <w:jc w:val="left"/>
        <w:rPr>
          <w:rFonts w:cstheme="minorHAnsi"/>
        </w:rPr>
      </w:pPr>
      <w:r w:rsidRPr="00DA6154">
        <w:rPr>
          <w:rFonts w:cstheme="minorHAnsi"/>
          <w:rtl/>
        </w:rPr>
        <w:t xml:space="preserve">בתום הפיילוט </w:t>
      </w:r>
      <w:r w:rsidRPr="00DA6154">
        <w:rPr>
          <w:rFonts w:cstheme="minorHAnsi" w:hint="cs"/>
          <w:rtl/>
        </w:rPr>
        <w:t>י</w:t>
      </w:r>
      <w:r w:rsidRPr="00DA6154">
        <w:rPr>
          <w:rFonts w:cstheme="minorHAnsi"/>
          <w:rtl/>
        </w:rPr>
        <w:t xml:space="preserve">ינתן אישור </w:t>
      </w:r>
      <w:r w:rsidRPr="00DA6154">
        <w:rPr>
          <w:rFonts w:cstheme="minorHAnsi" w:hint="cs"/>
          <w:rtl/>
        </w:rPr>
        <w:t xml:space="preserve">למוכנות להפעלה של </w:t>
      </w:r>
      <w:r w:rsidRPr="00DA6154">
        <w:rPr>
          <w:rFonts w:cstheme="minorHAnsi"/>
          <w:rtl/>
        </w:rPr>
        <w:t>גורמים רלוונטיים מ</w:t>
      </w:r>
      <w:r w:rsidRPr="00DA6154">
        <w:rPr>
          <w:rFonts w:cstheme="minorHAnsi" w:hint="cs"/>
          <w:rtl/>
        </w:rPr>
        <w:t>ה</w:t>
      </w:r>
      <w:r w:rsidRPr="00DA6154">
        <w:rPr>
          <w:rFonts w:cstheme="minorHAnsi"/>
          <w:rtl/>
        </w:rPr>
        <w:t>משרד, או ידחה</w:t>
      </w:r>
      <w:r w:rsidR="00B53167" w:rsidRPr="00DA6154">
        <w:rPr>
          <w:rFonts w:cstheme="minorHAnsi" w:hint="cs"/>
          <w:rtl/>
        </w:rPr>
        <w:t>,</w:t>
      </w:r>
      <w:r w:rsidRPr="00DA6154">
        <w:rPr>
          <w:rFonts w:cstheme="minorHAnsi"/>
          <w:rtl/>
        </w:rPr>
        <w:t xml:space="preserve"> והספק </w:t>
      </w:r>
      <w:r w:rsidRPr="00DA6154">
        <w:rPr>
          <w:rFonts w:cstheme="minorHAnsi" w:hint="cs"/>
          <w:rtl/>
        </w:rPr>
        <w:t>יידר</w:t>
      </w:r>
      <w:r w:rsidRPr="00DA6154">
        <w:rPr>
          <w:rFonts w:cstheme="minorHAnsi" w:hint="eastAsia"/>
          <w:rtl/>
        </w:rPr>
        <w:t>ש</w:t>
      </w:r>
      <w:r w:rsidRPr="00DA6154">
        <w:rPr>
          <w:rFonts w:cstheme="minorHAnsi"/>
          <w:rtl/>
        </w:rPr>
        <w:t xml:space="preserve"> לביצוע תיקונים. רק לאחר קבלת אישור מלא </w:t>
      </w:r>
      <w:r w:rsidRPr="00DA6154">
        <w:rPr>
          <w:rFonts w:cstheme="minorHAnsi" w:hint="cs"/>
          <w:rtl/>
        </w:rPr>
        <w:t>יהיה</w:t>
      </w:r>
      <w:r w:rsidRPr="00DA6154">
        <w:rPr>
          <w:rFonts w:cstheme="minorHAnsi"/>
          <w:rtl/>
        </w:rPr>
        <w:t xml:space="preserve"> ניתן להפעיל את המוקד </w:t>
      </w:r>
      <w:r w:rsidRPr="00DA6154">
        <w:rPr>
          <w:rFonts w:cstheme="minorHAnsi" w:hint="cs"/>
          <w:rtl/>
        </w:rPr>
        <w:t>.</w:t>
      </w:r>
    </w:p>
    <w:p w14:paraId="46A42A6F" w14:textId="77777777" w:rsidR="00B07419" w:rsidRPr="00DA6154" w:rsidRDefault="003A443C" w:rsidP="00DA6154">
      <w:pPr>
        <w:numPr>
          <w:ilvl w:val="3"/>
          <w:numId w:val="85"/>
        </w:numPr>
        <w:contextualSpacing/>
        <w:jc w:val="left"/>
        <w:rPr>
          <w:rFonts w:cstheme="minorHAnsi"/>
          <w:rtl/>
        </w:rPr>
      </w:pPr>
      <w:bookmarkStart w:id="784" w:name="_Toc239746884"/>
      <w:bookmarkStart w:id="785" w:name="_Toc308382943"/>
      <w:bookmarkStart w:id="786" w:name="_Toc384724832"/>
      <w:bookmarkStart w:id="787" w:name="_Ref452289227"/>
      <w:bookmarkStart w:id="788" w:name="_Toc466301975"/>
      <w:r w:rsidRPr="00DA6154">
        <w:rPr>
          <w:rFonts w:cstheme="minorHAnsi"/>
          <w:rtl/>
        </w:rPr>
        <w:t xml:space="preserve">אישור סופי להשלמת כל אחד משלבי ההקמה והצהרה על סיום ההיערכות יימסרו ע"י הספק למשרד ויאושרו על-ידו עד שבועיים לפני </w:t>
      </w:r>
      <w:r w:rsidRPr="00DA6154">
        <w:rPr>
          <w:rFonts w:cstheme="minorHAnsi" w:hint="cs"/>
          <w:rtl/>
        </w:rPr>
        <w:t>העליי</w:t>
      </w:r>
      <w:r w:rsidRPr="00DA6154">
        <w:rPr>
          <w:rFonts w:cstheme="minorHAnsi" w:hint="eastAsia"/>
          <w:rtl/>
        </w:rPr>
        <w:t>ה</w:t>
      </w:r>
      <w:r w:rsidRPr="00DA6154">
        <w:rPr>
          <w:rFonts w:cstheme="minorHAnsi"/>
          <w:rtl/>
        </w:rPr>
        <w:t xml:space="preserve"> לאוויר (תחילת מענה במוקד</w:t>
      </w:r>
      <w:r w:rsidRPr="00DA6154">
        <w:rPr>
          <w:rFonts w:cstheme="minorHAnsi" w:hint="cs"/>
          <w:rtl/>
        </w:rPr>
        <w:t xml:space="preserve"> החדש</w:t>
      </w:r>
      <w:r w:rsidRPr="00DA6154">
        <w:rPr>
          <w:rFonts w:cstheme="minorHAnsi"/>
          <w:rtl/>
        </w:rPr>
        <w:t>).</w:t>
      </w:r>
    </w:p>
    <w:p w14:paraId="22FCC1D6" w14:textId="77777777" w:rsidR="00B07419" w:rsidRPr="00DA6154" w:rsidRDefault="003A443C" w:rsidP="00DA6154">
      <w:pPr>
        <w:numPr>
          <w:ilvl w:val="2"/>
          <w:numId w:val="85"/>
        </w:numPr>
        <w:contextualSpacing/>
        <w:jc w:val="left"/>
        <w:rPr>
          <w:rFonts w:cstheme="minorHAnsi"/>
          <w:b/>
          <w:bCs/>
          <w:rtl/>
        </w:rPr>
      </w:pPr>
      <w:r w:rsidRPr="00DA6154">
        <w:rPr>
          <w:rFonts w:cstheme="minorHAnsi"/>
          <w:b/>
          <w:bCs/>
          <w:rtl/>
        </w:rPr>
        <w:t xml:space="preserve">תקופת ההתייצבות </w:t>
      </w:r>
    </w:p>
    <w:p w14:paraId="55A4FC97" w14:textId="309A0849" w:rsidR="00B07419" w:rsidRPr="00DA6154" w:rsidRDefault="003A443C" w:rsidP="00DA6154">
      <w:pPr>
        <w:numPr>
          <w:ilvl w:val="3"/>
          <w:numId w:val="85"/>
        </w:numPr>
        <w:contextualSpacing/>
        <w:jc w:val="left"/>
        <w:rPr>
          <w:rFonts w:cstheme="minorHAnsi"/>
          <w:rtl/>
        </w:rPr>
      </w:pPr>
      <w:r w:rsidRPr="00DA6154">
        <w:rPr>
          <w:rFonts w:cstheme="minorHAnsi"/>
          <w:rtl/>
        </w:rPr>
        <w:t xml:space="preserve">תקופת ההתייצבות מוגדרת לשלושה חודשי הפעילות הראשונים מיום תחילת פעילות המוקד </w:t>
      </w:r>
      <w:r w:rsidRPr="00DA6154">
        <w:rPr>
          <w:rFonts w:cstheme="minorHAnsi" w:hint="cs"/>
          <w:rtl/>
        </w:rPr>
        <w:t>החדש</w:t>
      </w:r>
      <w:r w:rsidR="00B53167" w:rsidRPr="00DA6154">
        <w:rPr>
          <w:rFonts w:cstheme="minorHAnsi" w:hint="cs"/>
          <w:rtl/>
        </w:rPr>
        <w:t xml:space="preserve">/מענה ליחידה </w:t>
      </w:r>
      <w:r w:rsidRPr="00DA6154">
        <w:rPr>
          <w:rFonts w:cstheme="minorHAnsi"/>
          <w:rtl/>
        </w:rPr>
        <w:t>, שבה יופעל המוקד עד להתייצבותו</w:t>
      </w:r>
      <w:r w:rsidR="007B185E" w:rsidRPr="00DA6154">
        <w:rPr>
          <w:rFonts w:cstheme="minorHAnsi" w:hint="cs"/>
          <w:rtl/>
        </w:rPr>
        <w:t>,</w:t>
      </w:r>
      <w:r w:rsidRPr="00DA6154">
        <w:rPr>
          <w:rFonts w:cstheme="minorHAnsi"/>
          <w:rtl/>
        </w:rPr>
        <w:t xml:space="preserve"> בהתאם לשירותים וליעדי השירות שהוגדרו במסמכי המכרז</w:t>
      </w:r>
      <w:r w:rsidRPr="00DA6154">
        <w:rPr>
          <w:rFonts w:cstheme="minorHAnsi" w:hint="cs"/>
          <w:rtl/>
        </w:rPr>
        <w:t>.</w:t>
      </w:r>
      <w:r w:rsidRPr="00DA6154">
        <w:rPr>
          <w:rFonts w:cstheme="minorHAnsi"/>
          <w:rtl/>
        </w:rPr>
        <w:t xml:space="preserve">  </w:t>
      </w:r>
    </w:p>
    <w:p w14:paraId="357B227E" w14:textId="77777777" w:rsidR="00B07419" w:rsidRPr="00DA6154" w:rsidRDefault="003A443C" w:rsidP="00DA6154">
      <w:pPr>
        <w:numPr>
          <w:ilvl w:val="3"/>
          <w:numId w:val="85"/>
        </w:numPr>
        <w:contextualSpacing/>
        <w:jc w:val="left"/>
        <w:rPr>
          <w:rFonts w:cstheme="minorHAnsi"/>
          <w:rtl/>
        </w:rPr>
      </w:pPr>
      <w:r w:rsidRPr="00DA6154">
        <w:rPr>
          <w:rFonts w:cstheme="minorHAnsi"/>
          <w:rtl/>
        </w:rPr>
        <w:t xml:space="preserve">בתקופה זו הספק נדרש לעדכונים שוטפים במהלך היום, עדכונים יומיומיים ושקיפות מלאה בהתנהלות </w:t>
      </w:r>
      <w:r w:rsidRPr="00DA6154">
        <w:rPr>
          <w:rFonts w:cstheme="minorHAnsi" w:hint="cs"/>
          <w:rtl/>
        </w:rPr>
        <w:t>ה</w:t>
      </w:r>
      <w:r w:rsidRPr="00DA6154">
        <w:rPr>
          <w:rFonts w:cstheme="minorHAnsi"/>
          <w:rtl/>
        </w:rPr>
        <w:t>מוקד</w:t>
      </w:r>
      <w:r w:rsidRPr="00DA6154">
        <w:rPr>
          <w:rFonts w:cstheme="minorHAnsi" w:hint="cs"/>
          <w:rtl/>
        </w:rPr>
        <w:t>.</w:t>
      </w:r>
    </w:p>
    <w:p w14:paraId="231DA84E" w14:textId="2CD9CBA9" w:rsidR="00B07419" w:rsidRPr="00DA6154" w:rsidRDefault="003A443C" w:rsidP="00DA6154">
      <w:pPr>
        <w:numPr>
          <w:ilvl w:val="3"/>
          <w:numId w:val="85"/>
        </w:numPr>
        <w:contextualSpacing/>
        <w:jc w:val="left"/>
        <w:rPr>
          <w:rFonts w:cstheme="minorHAnsi"/>
          <w:rtl/>
        </w:rPr>
      </w:pPr>
      <w:r w:rsidRPr="00DA6154">
        <w:rPr>
          <w:rFonts w:cstheme="minorHAnsi"/>
          <w:rtl/>
        </w:rPr>
        <w:t xml:space="preserve">מנגנון פרס/קנס יופעל </w:t>
      </w:r>
      <w:r w:rsidRPr="00DA6154">
        <w:rPr>
          <w:rFonts w:cstheme="minorHAnsi" w:hint="cs"/>
          <w:rtl/>
        </w:rPr>
        <w:t>רק ב</w:t>
      </w:r>
      <w:r w:rsidRPr="00DA6154">
        <w:rPr>
          <w:rFonts w:cstheme="minorHAnsi"/>
          <w:rtl/>
        </w:rPr>
        <w:t>תום תקופת ההתייצבות</w:t>
      </w:r>
      <w:r w:rsidRPr="00DA6154">
        <w:rPr>
          <w:rFonts w:cstheme="minorHAnsi" w:hint="cs"/>
          <w:rtl/>
        </w:rPr>
        <w:t>.</w:t>
      </w:r>
      <w:r w:rsidRPr="00DA6154">
        <w:rPr>
          <w:rFonts w:cstheme="minorHAnsi"/>
          <w:rtl/>
        </w:rPr>
        <w:t xml:space="preserve"> </w:t>
      </w:r>
      <w:r w:rsidR="00B53167" w:rsidRPr="00DA6154">
        <w:rPr>
          <w:rFonts w:cstheme="minorHAnsi" w:hint="cs"/>
          <w:rtl/>
        </w:rPr>
        <w:t>משך תקופת ההתייצבות יספר לכל יחידה בנפרד, מיום תחילת המענה ע"י הספק החדש</w:t>
      </w:r>
      <w:r w:rsidR="00E25BBD" w:rsidRPr="00DA6154">
        <w:rPr>
          <w:rFonts w:cstheme="minorHAnsi" w:hint="cs"/>
          <w:rtl/>
        </w:rPr>
        <w:t>.</w:t>
      </w:r>
      <w:r w:rsidR="00B53167" w:rsidRPr="00DA6154">
        <w:rPr>
          <w:rFonts w:cstheme="minorHAnsi" w:hint="cs"/>
          <w:rtl/>
        </w:rPr>
        <w:t xml:space="preserve"> </w:t>
      </w:r>
      <w:r w:rsidRPr="00DA6154">
        <w:rPr>
          <w:rFonts w:cstheme="minorHAnsi"/>
          <w:rtl/>
        </w:rPr>
        <w:t xml:space="preserve"> </w:t>
      </w:r>
    </w:p>
    <w:p w14:paraId="15A2BD48" w14:textId="77777777" w:rsidR="00B07419" w:rsidRDefault="00B07419" w:rsidP="00B07419">
      <w:pPr>
        <w:keepNext/>
        <w:keepLines/>
        <w:spacing w:line="240" w:lineRule="auto"/>
        <w:rPr>
          <w:rFonts w:eastAsia="Calibri" w:cstheme="minorHAnsi"/>
          <w:sz w:val="16"/>
          <w:szCs w:val="16"/>
          <w:rtl/>
          <w:lang w:eastAsia="he-IL"/>
        </w:rPr>
      </w:pPr>
    </w:p>
    <w:p w14:paraId="1F4426B6" w14:textId="77777777" w:rsidR="00B07419" w:rsidRDefault="00B07419" w:rsidP="00B07419">
      <w:pPr>
        <w:keepNext/>
        <w:keepLines/>
        <w:spacing w:line="240" w:lineRule="auto"/>
        <w:rPr>
          <w:rFonts w:eastAsia="Calibri" w:cstheme="minorHAnsi"/>
          <w:sz w:val="16"/>
          <w:szCs w:val="16"/>
          <w:rtl/>
          <w:lang w:eastAsia="he-IL"/>
        </w:rPr>
      </w:pPr>
    </w:p>
    <w:bookmarkEnd w:id="784"/>
    <w:bookmarkEnd w:id="785"/>
    <w:bookmarkEnd w:id="786"/>
    <w:bookmarkEnd w:id="787"/>
    <w:bookmarkEnd w:id="788"/>
    <w:p w14:paraId="148DC666" w14:textId="77777777" w:rsidR="00B07419" w:rsidRPr="00DA6154" w:rsidRDefault="003A443C" w:rsidP="00DA6154">
      <w:pPr>
        <w:numPr>
          <w:ilvl w:val="1"/>
          <w:numId w:val="85"/>
        </w:numPr>
        <w:ind w:left="935"/>
        <w:contextualSpacing/>
        <w:jc w:val="left"/>
        <w:rPr>
          <w:rFonts w:cstheme="minorHAnsi"/>
          <w:b/>
          <w:bCs/>
          <w:rtl/>
        </w:rPr>
      </w:pPr>
      <w:r w:rsidRPr="00DA6154">
        <w:rPr>
          <w:rFonts w:cstheme="minorHAnsi"/>
          <w:b/>
          <w:bCs/>
          <w:rtl/>
        </w:rPr>
        <w:t>תפעול המוקד</w:t>
      </w:r>
      <w:r w:rsidRPr="00DA6154">
        <w:rPr>
          <w:rFonts w:cstheme="minorHAnsi" w:hint="cs"/>
          <w:b/>
          <w:bCs/>
          <w:rtl/>
        </w:rPr>
        <w:t xml:space="preserve"> בשגרה</w:t>
      </w:r>
    </w:p>
    <w:p w14:paraId="1E00E5F6" w14:textId="77777777" w:rsidR="00B07419" w:rsidRPr="00DA6154" w:rsidRDefault="003A443C" w:rsidP="00DA6154">
      <w:pPr>
        <w:numPr>
          <w:ilvl w:val="2"/>
          <w:numId w:val="85"/>
        </w:numPr>
        <w:contextualSpacing/>
        <w:jc w:val="left"/>
        <w:rPr>
          <w:rFonts w:cstheme="minorHAnsi"/>
        </w:rPr>
      </w:pPr>
      <w:r w:rsidRPr="00DA6154">
        <w:rPr>
          <w:rFonts w:cstheme="minorHAnsi"/>
          <w:rtl/>
        </w:rPr>
        <w:t xml:space="preserve"> </w:t>
      </w:r>
      <w:r w:rsidRPr="00DA6154">
        <w:rPr>
          <w:rFonts w:cstheme="minorHAnsi" w:hint="cs"/>
          <w:rtl/>
        </w:rPr>
        <w:t xml:space="preserve">הספק יבצע פעילויות ניהולית שוטפות כנדרש </w:t>
      </w:r>
      <w:r w:rsidRPr="00DA6154">
        <w:rPr>
          <w:rFonts w:cstheme="minorHAnsi"/>
          <w:rtl/>
        </w:rPr>
        <w:t>במכרז</w:t>
      </w:r>
      <w:r w:rsidRPr="00DA6154">
        <w:rPr>
          <w:rFonts w:cstheme="minorHAnsi" w:hint="cs"/>
          <w:rtl/>
        </w:rPr>
        <w:t xml:space="preserve">, </w:t>
      </w:r>
      <w:r w:rsidRPr="00DA6154">
        <w:rPr>
          <w:rFonts w:cstheme="minorHAnsi"/>
          <w:rtl/>
        </w:rPr>
        <w:t>כולל שגרות ניהול, בקרות לנציגים, דוחות, הטמעת תהליכים ונהלי עבודה וכל האמור בהקשר לתפעול המוקד</w:t>
      </w:r>
      <w:r w:rsidRPr="00DA6154">
        <w:rPr>
          <w:rFonts w:cstheme="minorHAnsi" w:hint="cs"/>
          <w:rtl/>
        </w:rPr>
        <w:t>.</w:t>
      </w:r>
      <w:r w:rsidRPr="00DA6154">
        <w:rPr>
          <w:rFonts w:cstheme="minorHAnsi"/>
          <w:rtl/>
        </w:rPr>
        <w:t xml:space="preserve"> </w:t>
      </w:r>
    </w:p>
    <w:p w14:paraId="2382DCF8" w14:textId="77777777" w:rsidR="00B07419" w:rsidRPr="00DA6154" w:rsidRDefault="003A443C" w:rsidP="00DA6154">
      <w:pPr>
        <w:numPr>
          <w:ilvl w:val="2"/>
          <w:numId w:val="85"/>
        </w:numPr>
        <w:contextualSpacing/>
        <w:jc w:val="left"/>
        <w:rPr>
          <w:rFonts w:cstheme="minorHAnsi"/>
          <w:b/>
          <w:bCs/>
        </w:rPr>
      </w:pPr>
      <w:r w:rsidRPr="00DA6154">
        <w:rPr>
          <w:rFonts w:cstheme="minorHAnsi" w:hint="cs"/>
          <w:b/>
          <w:bCs/>
          <w:rtl/>
        </w:rPr>
        <w:t>פגישות ניהוליות</w:t>
      </w:r>
    </w:p>
    <w:p w14:paraId="0854F3E4" w14:textId="6FF09768" w:rsidR="00B07419" w:rsidRPr="00DA6154" w:rsidRDefault="003A443C" w:rsidP="00DA6154">
      <w:pPr>
        <w:numPr>
          <w:ilvl w:val="3"/>
          <w:numId w:val="85"/>
        </w:numPr>
        <w:contextualSpacing/>
        <w:jc w:val="left"/>
        <w:rPr>
          <w:rFonts w:cstheme="minorHAnsi"/>
        </w:rPr>
      </w:pPr>
      <w:r w:rsidRPr="00DA6154">
        <w:rPr>
          <w:rFonts w:cstheme="minorHAnsi" w:hint="cs"/>
          <w:u w:val="single"/>
          <w:rtl/>
        </w:rPr>
        <w:t>פגישות עבודה קבועות</w:t>
      </w:r>
      <w:r w:rsidRPr="00DA6154">
        <w:rPr>
          <w:rFonts w:cstheme="minorHAnsi" w:hint="cs"/>
          <w:rtl/>
        </w:rPr>
        <w:t xml:space="preserve"> - </w:t>
      </w:r>
      <w:r w:rsidRPr="00DA6154">
        <w:rPr>
          <w:rFonts w:cstheme="minorHAnsi"/>
          <w:rtl/>
        </w:rPr>
        <w:t xml:space="preserve">אחת לשבוע תתקיים פגישת עבודה בין רפרנט </w:t>
      </w:r>
      <w:r w:rsidRPr="00DA6154">
        <w:rPr>
          <w:rFonts w:cstheme="minorHAnsi" w:hint="cs"/>
          <w:rtl/>
        </w:rPr>
        <w:t>ה</w:t>
      </w:r>
      <w:r w:rsidRPr="00DA6154">
        <w:rPr>
          <w:rFonts w:cstheme="minorHAnsi"/>
          <w:rtl/>
        </w:rPr>
        <w:t>משרד לבין מנהל המוקד</w:t>
      </w:r>
      <w:r w:rsidRPr="00DA6154">
        <w:rPr>
          <w:rFonts w:cstheme="minorHAnsi" w:hint="cs"/>
          <w:rtl/>
        </w:rPr>
        <w:t xml:space="preserve"> (</w:t>
      </w:r>
      <w:r w:rsidRPr="00DA6154">
        <w:rPr>
          <w:rFonts w:cstheme="minorHAnsi"/>
          <w:rtl/>
        </w:rPr>
        <w:t xml:space="preserve">במידת הצורך ישולבו גורמים נוספים מטעם </w:t>
      </w:r>
      <w:r w:rsidRPr="00DA6154">
        <w:rPr>
          <w:rFonts w:cstheme="minorHAnsi" w:hint="cs"/>
          <w:rtl/>
        </w:rPr>
        <w:t>ה</w:t>
      </w:r>
      <w:r w:rsidRPr="00DA6154">
        <w:rPr>
          <w:rFonts w:cstheme="minorHAnsi"/>
          <w:rtl/>
        </w:rPr>
        <w:t>משרד והספק</w:t>
      </w:r>
      <w:r w:rsidRPr="00DA6154">
        <w:rPr>
          <w:rFonts w:cstheme="minorHAnsi" w:hint="cs"/>
          <w:rtl/>
        </w:rPr>
        <w:t>)</w:t>
      </w:r>
      <w:r w:rsidRPr="00DA6154">
        <w:rPr>
          <w:rFonts w:cstheme="minorHAnsi"/>
          <w:rtl/>
        </w:rPr>
        <w:t xml:space="preserve"> </w:t>
      </w:r>
      <w:r w:rsidRPr="00DA6154">
        <w:rPr>
          <w:rFonts w:cstheme="minorHAnsi" w:hint="cs"/>
          <w:rtl/>
        </w:rPr>
        <w:t>בישיבה</w:t>
      </w:r>
      <w:r w:rsidRPr="00DA6154">
        <w:rPr>
          <w:rFonts w:cstheme="minorHAnsi"/>
          <w:rtl/>
        </w:rPr>
        <w:t xml:space="preserve"> </w:t>
      </w:r>
      <w:r w:rsidRPr="00DA6154">
        <w:rPr>
          <w:rFonts w:cstheme="minorHAnsi" w:hint="cs"/>
          <w:rtl/>
        </w:rPr>
        <w:t xml:space="preserve">תוצג </w:t>
      </w:r>
      <w:r w:rsidRPr="00DA6154">
        <w:rPr>
          <w:rFonts w:cstheme="minorHAnsi"/>
          <w:rtl/>
        </w:rPr>
        <w:t xml:space="preserve"> </w:t>
      </w:r>
      <w:r w:rsidRPr="00DA6154">
        <w:rPr>
          <w:rFonts w:cstheme="minorHAnsi" w:hint="cs"/>
          <w:rtl/>
        </w:rPr>
        <w:t>רמת ה</w:t>
      </w:r>
      <w:r w:rsidRPr="00DA6154">
        <w:rPr>
          <w:rFonts w:cstheme="minorHAnsi"/>
          <w:rtl/>
        </w:rPr>
        <w:t xml:space="preserve">עמידה ביעדים, תפעול </w:t>
      </w:r>
      <w:r w:rsidRPr="00DA6154">
        <w:rPr>
          <w:rFonts w:cstheme="minorHAnsi" w:hint="cs"/>
          <w:rtl/>
        </w:rPr>
        <w:t>יום יומי</w:t>
      </w:r>
      <w:r w:rsidRPr="00DA6154">
        <w:rPr>
          <w:rFonts w:cstheme="minorHAnsi"/>
          <w:rtl/>
        </w:rPr>
        <w:t>, בעיות,</w:t>
      </w:r>
      <w:r w:rsidR="00B53167" w:rsidRPr="00DA6154">
        <w:rPr>
          <w:rFonts w:cstheme="minorHAnsi" w:hint="cs"/>
          <w:rtl/>
        </w:rPr>
        <w:t xml:space="preserve"> מצבת כ"א ופערים</w:t>
      </w:r>
      <w:r w:rsidRPr="00DA6154">
        <w:rPr>
          <w:rFonts w:cstheme="minorHAnsi"/>
          <w:rtl/>
        </w:rPr>
        <w:t xml:space="preserve"> שינויים ושיפורים הנדרשים מיידית ו</w:t>
      </w:r>
      <w:r w:rsidRPr="00DA6154">
        <w:rPr>
          <w:rFonts w:cstheme="minorHAnsi" w:hint="cs"/>
          <w:rtl/>
        </w:rPr>
        <w:t>עוד</w:t>
      </w:r>
      <w:r w:rsidRPr="00DA6154">
        <w:rPr>
          <w:rFonts w:cstheme="minorHAnsi"/>
          <w:rtl/>
        </w:rPr>
        <w:t xml:space="preserve">. </w:t>
      </w:r>
    </w:p>
    <w:p w14:paraId="3E1D2E4C" w14:textId="7EF554C5" w:rsidR="00B07419" w:rsidRPr="00DA6154" w:rsidRDefault="003A443C" w:rsidP="00DA6154">
      <w:pPr>
        <w:numPr>
          <w:ilvl w:val="3"/>
          <w:numId w:val="85"/>
        </w:numPr>
        <w:contextualSpacing/>
        <w:jc w:val="left"/>
        <w:rPr>
          <w:rFonts w:cstheme="minorHAnsi"/>
        </w:rPr>
      </w:pPr>
      <w:r w:rsidRPr="00DA6154">
        <w:rPr>
          <w:rFonts w:cstheme="minorHAnsi"/>
          <w:u w:val="single"/>
          <w:rtl/>
        </w:rPr>
        <w:t>ישיבות אד-הוק</w:t>
      </w:r>
      <w:r w:rsidRPr="00DA6154">
        <w:rPr>
          <w:rFonts w:cstheme="minorHAnsi" w:hint="cs"/>
          <w:rtl/>
        </w:rPr>
        <w:t xml:space="preserve"> - </w:t>
      </w:r>
      <w:r w:rsidRPr="00DA6154">
        <w:rPr>
          <w:rFonts w:cstheme="minorHAnsi"/>
          <w:rtl/>
        </w:rPr>
        <w:t xml:space="preserve">לצורך מתן מענה </w:t>
      </w:r>
      <w:proofErr w:type="spellStart"/>
      <w:r w:rsidRPr="00DA6154">
        <w:rPr>
          <w:rFonts w:cstheme="minorHAnsi" w:hint="cs"/>
          <w:rtl/>
        </w:rPr>
        <w:t>מי</w:t>
      </w:r>
      <w:r w:rsidR="00AB3EC2" w:rsidRPr="00DA6154">
        <w:rPr>
          <w:rFonts w:cstheme="minorHAnsi" w:hint="cs"/>
          <w:rtl/>
        </w:rPr>
        <w:t>י</w:t>
      </w:r>
      <w:r w:rsidRPr="00DA6154">
        <w:rPr>
          <w:rFonts w:cstheme="minorHAnsi" w:hint="cs"/>
          <w:rtl/>
        </w:rPr>
        <w:t>די</w:t>
      </w:r>
      <w:proofErr w:type="spellEnd"/>
      <w:r w:rsidRPr="00DA6154">
        <w:rPr>
          <w:rFonts w:cstheme="minorHAnsi"/>
          <w:rtl/>
        </w:rPr>
        <w:t xml:space="preserve"> לאירועים הדורשים התייחסות מהירה ואינם יכולים לחכות לישיבות השבועיות/החודשיות, יכונסו ישיבות לטיפול ספציפי עם גורמים הרלוונטיים לטיפול וקידום הנושא</w:t>
      </w:r>
      <w:r w:rsidRPr="00DA6154">
        <w:rPr>
          <w:rFonts w:cstheme="minorHAnsi" w:hint="cs"/>
          <w:rtl/>
        </w:rPr>
        <w:t>.</w:t>
      </w:r>
    </w:p>
    <w:p w14:paraId="0085E37E" w14:textId="010FC026" w:rsidR="00B07419" w:rsidRPr="00DA6154" w:rsidRDefault="003A443C" w:rsidP="00DA6154">
      <w:pPr>
        <w:numPr>
          <w:ilvl w:val="3"/>
          <w:numId w:val="85"/>
        </w:numPr>
        <w:contextualSpacing/>
        <w:jc w:val="left"/>
        <w:rPr>
          <w:rFonts w:cstheme="minorHAnsi"/>
        </w:rPr>
      </w:pPr>
      <w:r w:rsidRPr="00DA6154">
        <w:rPr>
          <w:rFonts w:cstheme="minorHAnsi" w:hint="cs"/>
          <w:u w:val="single"/>
          <w:rtl/>
        </w:rPr>
        <w:t>ישיבות חודשיות</w:t>
      </w:r>
      <w:r w:rsidR="00AB3EC2" w:rsidRPr="00DA6154">
        <w:rPr>
          <w:rFonts w:cstheme="minorHAnsi" w:hint="cs"/>
          <w:u w:val="single"/>
          <w:rtl/>
        </w:rPr>
        <w:t xml:space="preserve"> (ועדת היגוי) </w:t>
      </w:r>
      <w:r w:rsidRPr="00DA6154">
        <w:rPr>
          <w:rFonts w:cstheme="minorHAnsi" w:hint="cs"/>
          <w:u w:val="single"/>
          <w:rtl/>
        </w:rPr>
        <w:t xml:space="preserve"> עם דרג הניהול באגף השירות</w:t>
      </w:r>
      <w:r w:rsidRPr="00DA6154">
        <w:rPr>
          <w:rFonts w:cstheme="minorHAnsi"/>
          <w:rtl/>
        </w:rPr>
        <w:t>.</w:t>
      </w:r>
      <w:r w:rsidRPr="00DA6154">
        <w:rPr>
          <w:rFonts w:cstheme="minorHAnsi" w:hint="cs"/>
          <w:rtl/>
        </w:rPr>
        <w:t xml:space="preserve"> בפגישות אלו יציג הספק את הנתונים התפעוליים של המוקד, תכנית העבודה לחודש העוקב וחסמים/בעיות בתפעול המוקד</w:t>
      </w:r>
      <w:r w:rsidR="00FC6472" w:rsidRPr="00DA6154">
        <w:rPr>
          <w:rFonts w:cstheme="minorHAnsi" w:hint="cs"/>
          <w:rtl/>
        </w:rPr>
        <w:t>.</w:t>
      </w:r>
    </w:p>
    <w:p w14:paraId="2B750FFF" w14:textId="77777777" w:rsidR="00B07419" w:rsidRPr="00DA6154" w:rsidRDefault="003A443C" w:rsidP="00DA6154">
      <w:pPr>
        <w:numPr>
          <w:ilvl w:val="2"/>
          <w:numId w:val="85"/>
        </w:numPr>
        <w:contextualSpacing/>
        <w:jc w:val="left"/>
        <w:rPr>
          <w:rFonts w:cstheme="minorHAnsi"/>
          <w:b/>
          <w:bCs/>
        </w:rPr>
      </w:pPr>
      <w:r w:rsidRPr="00DA6154">
        <w:rPr>
          <w:rFonts w:cstheme="minorHAnsi" w:hint="cs"/>
          <w:b/>
          <w:bCs/>
          <w:rtl/>
        </w:rPr>
        <w:t>פעילויות שוטפות</w:t>
      </w:r>
    </w:p>
    <w:p w14:paraId="44F37E75" w14:textId="77777777" w:rsidR="00B07419" w:rsidRPr="00DA6154" w:rsidRDefault="003A443C" w:rsidP="00DA6154">
      <w:pPr>
        <w:numPr>
          <w:ilvl w:val="3"/>
          <w:numId w:val="85"/>
        </w:numPr>
        <w:contextualSpacing/>
        <w:jc w:val="left"/>
        <w:rPr>
          <w:rFonts w:cstheme="minorHAnsi"/>
        </w:rPr>
      </w:pPr>
      <w:r w:rsidRPr="00DA6154">
        <w:rPr>
          <w:rFonts w:cstheme="minorHAnsi"/>
          <w:u w:val="single"/>
          <w:rtl/>
        </w:rPr>
        <w:t xml:space="preserve">הדרכות יישור קו/ </w:t>
      </w:r>
      <w:proofErr w:type="spellStart"/>
      <w:r w:rsidRPr="00DA6154">
        <w:rPr>
          <w:rFonts w:cstheme="minorHAnsi"/>
          <w:u w:val="single"/>
          <w:rtl/>
        </w:rPr>
        <w:t>ריענונים</w:t>
      </w:r>
      <w:proofErr w:type="spellEnd"/>
      <w:r w:rsidRPr="00DA6154">
        <w:rPr>
          <w:rFonts w:cstheme="minorHAnsi" w:hint="cs"/>
          <w:rtl/>
        </w:rPr>
        <w:t xml:space="preserve"> - </w:t>
      </w:r>
      <w:r w:rsidRPr="00DA6154">
        <w:rPr>
          <w:rFonts w:cstheme="minorHAnsi"/>
          <w:rtl/>
        </w:rPr>
        <w:t xml:space="preserve"> במהלך ההתקשרות יתקיימו הדרכות משותפות בין צוות המוקד וגורמים מטעם </w:t>
      </w:r>
      <w:r w:rsidRPr="00DA6154">
        <w:rPr>
          <w:rFonts w:cstheme="minorHAnsi" w:hint="cs"/>
          <w:rtl/>
        </w:rPr>
        <w:t>ה</w:t>
      </w:r>
      <w:r w:rsidRPr="00DA6154">
        <w:rPr>
          <w:rFonts w:cstheme="minorHAnsi"/>
          <w:rtl/>
        </w:rPr>
        <w:t>משרד.</w:t>
      </w:r>
    </w:p>
    <w:p w14:paraId="4C472528" w14:textId="0D0F2AE0" w:rsidR="00B07419" w:rsidRPr="00DA6154" w:rsidRDefault="003A443C" w:rsidP="00DA6154">
      <w:pPr>
        <w:numPr>
          <w:ilvl w:val="3"/>
          <w:numId w:val="85"/>
        </w:numPr>
        <w:contextualSpacing/>
        <w:jc w:val="left"/>
        <w:rPr>
          <w:rFonts w:cstheme="minorHAnsi"/>
        </w:rPr>
      </w:pPr>
      <w:r w:rsidRPr="00DA6154">
        <w:rPr>
          <w:rFonts w:cstheme="minorHAnsi"/>
          <w:u w:val="single"/>
          <w:rtl/>
        </w:rPr>
        <w:t>הפצת דוחות ודיווחים</w:t>
      </w:r>
      <w:r w:rsidRPr="00DA6154">
        <w:rPr>
          <w:rFonts w:cstheme="minorHAnsi" w:hint="cs"/>
          <w:u w:val="single"/>
          <w:rtl/>
        </w:rPr>
        <w:t xml:space="preserve"> </w:t>
      </w:r>
      <w:r w:rsidRPr="00DA6154">
        <w:rPr>
          <w:rFonts w:cstheme="minorHAnsi" w:hint="cs"/>
          <w:rtl/>
        </w:rPr>
        <w:t xml:space="preserve">- </w:t>
      </w:r>
      <w:r w:rsidRPr="00DA6154">
        <w:rPr>
          <w:rFonts w:cstheme="minorHAnsi"/>
          <w:rtl/>
        </w:rPr>
        <w:t>בסיום כל יום ישלחו</w:t>
      </w:r>
      <w:r w:rsidRPr="00DA6154">
        <w:rPr>
          <w:rFonts w:cstheme="minorHAnsi" w:hint="cs"/>
          <w:rtl/>
        </w:rPr>
        <w:t xml:space="preserve"> </w:t>
      </w:r>
      <w:r w:rsidRPr="00DA6154">
        <w:rPr>
          <w:rFonts w:cstheme="minorHAnsi"/>
          <w:rtl/>
        </w:rPr>
        <w:t>ב-</w:t>
      </w:r>
      <w:proofErr w:type="spellStart"/>
      <w:r w:rsidR="00B53167" w:rsidRPr="00DA6154">
        <w:rPr>
          <w:rFonts w:cstheme="minorHAnsi" w:hint="cs"/>
          <w:rtl/>
        </w:rPr>
        <w:t>וואטס</w:t>
      </w:r>
      <w:proofErr w:type="spellEnd"/>
      <w:r w:rsidR="00B53167" w:rsidRPr="00DA6154">
        <w:rPr>
          <w:rFonts w:cstheme="minorHAnsi" w:hint="cs"/>
          <w:rtl/>
        </w:rPr>
        <w:t xml:space="preserve"> אפ</w:t>
      </w:r>
      <w:r w:rsidR="00B53167" w:rsidRPr="00DA6154">
        <w:rPr>
          <w:rFonts w:cstheme="minorHAnsi"/>
        </w:rPr>
        <w:t xml:space="preserve"> </w:t>
      </w:r>
      <w:r w:rsidR="00B53167" w:rsidRPr="00DA6154">
        <w:rPr>
          <w:rFonts w:cstheme="minorHAnsi"/>
          <w:rtl/>
        </w:rPr>
        <w:t xml:space="preserve"> </w:t>
      </w:r>
      <w:r w:rsidRPr="00DA6154">
        <w:rPr>
          <w:rFonts w:cstheme="minorHAnsi" w:hint="cs"/>
          <w:rtl/>
        </w:rPr>
        <w:t xml:space="preserve">(או בכל צורה שיבחר המשרד) </w:t>
      </w:r>
      <w:r w:rsidRPr="00DA6154">
        <w:rPr>
          <w:rFonts w:cstheme="minorHAnsi"/>
          <w:rtl/>
        </w:rPr>
        <w:t xml:space="preserve">נתוני המשמרת לגורמים במשרד. ההודעות יכללו </w:t>
      </w:r>
      <w:r w:rsidRPr="00DA6154">
        <w:rPr>
          <w:rFonts w:cstheme="minorHAnsi" w:hint="cs"/>
          <w:rtl/>
        </w:rPr>
        <w:t>כמות</w:t>
      </w:r>
      <w:r w:rsidRPr="00DA6154">
        <w:rPr>
          <w:rFonts w:cstheme="minorHAnsi"/>
          <w:rtl/>
        </w:rPr>
        <w:t xml:space="preserve"> שיחות, אחוז מענה, רמת שירות, אורך שיחה ועוד. בנוסף,  בתחילת כל יום, הספק ישלח במייל דוח יומי שיכיל נתוני ביצוע מצטברים מתחילת החודש </w:t>
      </w:r>
      <w:proofErr w:type="spellStart"/>
      <w:r w:rsidRPr="00DA6154">
        <w:rPr>
          <w:rFonts w:cstheme="minorHAnsi"/>
          <w:rtl/>
        </w:rPr>
        <w:t>הקלנדרי</w:t>
      </w:r>
      <w:proofErr w:type="spellEnd"/>
      <w:r w:rsidRPr="00DA6154">
        <w:rPr>
          <w:rFonts w:cstheme="minorHAnsi"/>
          <w:rtl/>
        </w:rPr>
        <w:t xml:space="preserve"> </w:t>
      </w:r>
      <w:r w:rsidRPr="00DA6154">
        <w:rPr>
          <w:rFonts w:cstheme="minorHAnsi" w:hint="cs"/>
          <w:rtl/>
        </w:rPr>
        <w:t>בהשוואה ל</w:t>
      </w:r>
      <w:r w:rsidRPr="00DA6154">
        <w:rPr>
          <w:rFonts w:cstheme="minorHAnsi"/>
          <w:rtl/>
        </w:rPr>
        <w:t xml:space="preserve">חודשי הפעילות. הדוחות והנתונים שיופצו יוגדרו במסגרת </w:t>
      </w:r>
      <w:r w:rsidRPr="00DA6154">
        <w:rPr>
          <w:rFonts w:cstheme="minorHAnsi" w:hint="cs"/>
          <w:rtl/>
        </w:rPr>
        <w:t xml:space="preserve">שלב </w:t>
      </w:r>
      <w:r w:rsidRPr="00DA6154">
        <w:rPr>
          <w:rFonts w:cstheme="minorHAnsi"/>
          <w:rtl/>
        </w:rPr>
        <w:t>ההקמה</w:t>
      </w:r>
      <w:r w:rsidRPr="00DA6154">
        <w:rPr>
          <w:rFonts w:cstheme="minorHAnsi" w:hint="cs"/>
          <w:rtl/>
        </w:rPr>
        <w:t>.</w:t>
      </w:r>
      <w:r w:rsidRPr="00DA6154">
        <w:rPr>
          <w:rFonts w:cstheme="minorHAnsi"/>
          <w:rtl/>
        </w:rPr>
        <w:t xml:space="preserve">  </w:t>
      </w:r>
      <w:r w:rsidRPr="00DA6154">
        <w:rPr>
          <w:rFonts w:cstheme="minorHAnsi" w:hint="cs"/>
          <w:rtl/>
        </w:rPr>
        <w:t>לנציגים מטעם המשרד תהיה גישה קבועה לנתונים.</w:t>
      </w:r>
    </w:p>
    <w:p w14:paraId="60695F2C" w14:textId="06291045" w:rsidR="00B07419" w:rsidRPr="00DA6154" w:rsidRDefault="003A443C" w:rsidP="00DA6154">
      <w:pPr>
        <w:numPr>
          <w:ilvl w:val="3"/>
          <w:numId w:val="85"/>
        </w:numPr>
        <w:contextualSpacing/>
        <w:jc w:val="left"/>
        <w:rPr>
          <w:rFonts w:cstheme="minorHAnsi"/>
        </w:rPr>
      </w:pPr>
      <w:r w:rsidRPr="00DA6154">
        <w:rPr>
          <w:rFonts w:cstheme="minorHAnsi"/>
          <w:u w:val="single"/>
          <w:rtl/>
        </w:rPr>
        <w:t>קובץ תקלות ואירועים חריגים</w:t>
      </w:r>
      <w:r w:rsidRPr="00DA6154">
        <w:rPr>
          <w:rFonts w:cstheme="minorHAnsi" w:hint="cs"/>
          <w:rtl/>
        </w:rPr>
        <w:t xml:space="preserve"> -</w:t>
      </w:r>
      <w:r w:rsidRPr="00DA6154">
        <w:rPr>
          <w:rFonts w:cstheme="minorHAnsi"/>
          <w:rtl/>
        </w:rPr>
        <w:t xml:space="preserve"> הספק יתעד באופן </w:t>
      </w:r>
      <w:r w:rsidRPr="00DA6154">
        <w:rPr>
          <w:rFonts w:cstheme="minorHAnsi" w:hint="cs"/>
          <w:rtl/>
        </w:rPr>
        <w:t>קבוע</w:t>
      </w:r>
      <w:r w:rsidRPr="00DA6154">
        <w:rPr>
          <w:rFonts w:cstheme="minorHAnsi"/>
          <w:rtl/>
        </w:rPr>
        <w:t xml:space="preserve"> אירועים חריגים/ תקלות כגון: תקלות </w:t>
      </w:r>
      <w:r w:rsidRPr="00DA6154">
        <w:rPr>
          <w:rFonts w:cstheme="minorHAnsi" w:hint="cs"/>
          <w:rtl/>
        </w:rPr>
        <w:t>ב</w:t>
      </w:r>
      <w:r w:rsidRPr="00DA6154">
        <w:rPr>
          <w:rFonts w:cstheme="minorHAnsi"/>
          <w:rtl/>
        </w:rPr>
        <w:t>מער</w:t>
      </w:r>
      <w:r w:rsidRPr="00DA6154">
        <w:rPr>
          <w:rFonts w:cstheme="minorHAnsi" w:hint="cs"/>
          <w:rtl/>
        </w:rPr>
        <w:t>כות הספק ובמערכות המשרד המשפיעות על המענה</w:t>
      </w:r>
      <w:r w:rsidRPr="00DA6154">
        <w:rPr>
          <w:rFonts w:cstheme="minorHAnsi"/>
          <w:rtl/>
        </w:rPr>
        <w:t xml:space="preserve">, </w:t>
      </w:r>
      <w:r w:rsidR="00B53167" w:rsidRPr="00DA6154">
        <w:rPr>
          <w:rFonts w:cstheme="minorHAnsi" w:hint="cs"/>
          <w:rtl/>
        </w:rPr>
        <w:t xml:space="preserve">משך תקלה ומהות, </w:t>
      </w:r>
      <w:r w:rsidRPr="00DA6154">
        <w:rPr>
          <w:rFonts w:cstheme="minorHAnsi"/>
          <w:rtl/>
        </w:rPr>
        <w:t xml:space="preserve">ימים עם פעילות חריגה, שינויים </w:t>
      </w:r>
      <w:r w:rsidRPr="00DA6154">
        <w:rPr>
          <w:rFonts w:cstheme="minorHAnsi" w:hint="cs"/>
          <w:rtl/>
        </w:rPr>
        <w:t>קיצוניי</w:t>
      </w:r>
      <w:r w:rsidRPr="00DA6154">
        <w:rPr>
          <w:rFonts w:cstheme="minorHAnsi" w:hint="eastAsia"/>
          <w:rtl/>
        </w:rPr>
        <w:t>ם</w:t>
      </w:r>
      <w:r w:rsidRPr="00DA6154">
        <w:rPr>
          <w:rFonts w:cstheme="minorHAnsi"/>
          <w:rtl/>
        </w:rPr>
        <w:t xml:space="preserve"> במצבת </w:t>
      </w:r>
      <w:r w:rsidRPr="00DA6154">
        <w:rPr>
          <w:rFonts w:cstheme="minorHAnsi" w:hint="cs"/>
          <w:rtl/>
        </w:rPr>
        <w:t>כ"א</w:t>
      </w:r>
      <w:r w:rsidRPr="00DA6154">
        <w:rPr>
          <w:rFonts w:cstheme="minorHAnsi"/>
          <w:rtl/>
        </w:rPr>
        <w:t xml:space="preserve">. ניתן </w:t>
      </w:r>
      <w:r w:rsidRPr="00DA6154">
        <w:rPr>
          <w:rFonts w:cstheme="minorHAnsi" w:hint="cs"/>
          <w:rtl/>
        </w:rPr>
        <w:t>יהיה</w:t>
      </w:r>
      <w:r w:rsidRPr="00DA6154">
        <w:rPr>
          <w:rFonts w:cstheme="minorHAnsi"/>
          <w:rtl/>
        </w:rPr>
        <w:t xml:space="preserve"> לנתחו ולקבל תמונה מלאה ובהתאם חיתוכים</w:t>
      </w:r>
      <w:r w:rsidRPr="00DA6154">
        <w:rPr>
          <w:rFonts w:cstheme="minorHAnsi" w:hint="cs"/>
          <w:rtl/>
        </w:rPr>
        <w:t>.</w:t>
      </w:r>
      <w:r w:rsidRPr="00DA6154">
        <w:rPr>
          <w:rFonts w:cstheme="minorHAnsi"/>
          <w:rtl/>
        </w:rPr>
        <w:t xml:space="preserve"> </w:t>
      </w:r>
    </w:p>
    <w:p w14:paraId="45750D8D" w14:textId="77777777" w:rsidR="00B07419" w:rsidRPr="00DA6154" w:rsidRDefault="003A443C" w:rsidP="00DA6154">
      <w:pPr>
        <w:numPr>
          <w:ilvl w:val="2"/>
          <w:numId w:val="85"/>
        </w:numPr>
        <w:contextualSpacing/>
        <w:jc w:val="left"/>
        <w:rPr>
          <w:rFonts w:cstheme="minorHAnsi"/>
          <w:b/>
          <w:bCs/>
        </w:rPr>
      </w:pPr>
      <w:r w:rsidRPr="00DA6154">
        <w:rPr>
          <w:rFonts w:cstheme="minorHAnsi"/>
          <w:b/>
          <w:bCs/>
          <w:rtl/>
        </w:rPr>
        <w:t>הכנסת פעילות חדש</w:t>
      </w:r>
      <w:r w:rsidRPr="00DA6154">
        <w:rPr>
          <w:rFonts w:cstheme="minorHAnsi" w:hint="cs"/>
          <w:b/>
          <w:bCs/>
          <w:rtl/>
        </w:rPr>
        <w:t>ה</w:t>
      </w:r>
    </w:p>
    <w:p w14:paraId="3695A9A6" w14:textId="77777777" w:rsidR="00B07419" w:rsidRPr="00DA6154" w:rsidRDefault="003A443C" w:rsidP="00DA6154">
      <w:pPr>
        <w:numPr>
          <w:ilvl w:val="3"/>
          <w:numId w:val="85"/>
        </w:numPr>
        <w:contextualSpacing/>
        <w:jc w:val="left"/>
        <w:rPr>
          <w:rFonts w:cstheme="minorHAnsi"/>
        </w:rPr>
      </w:pPr>
      <w:r w:rsidRPr="00DA6154">
        <w:rPr>
          <w:rFonts w:cstheme="minorHAnsi"/>
          <w:rtl/>
        </w:rPr>
        <w:t>המשרד צופה שבמהלך ההתקשרות</w:t>
      </w:r>
      <w:r w:rsidRPr="00DA6154">
        <w:rPr>
          <w:rFonts w:cstheme="minorHAnsi" w:hint="cs"/>
          <w:rtl/>
        </w:rPr>
        <w:t xml:space="preserve"> יצורפו יחידות ופעילויות חדשות למענה במוקד</w:t>
      </w:r>
      <w:r w:rsidRPr="00DA6154">
        <w:rPr>
          <w:rFonts w:cstheme="minorHAnsi"/>
          <w:rtl/>
        </w:rPr>
        <w:t xml:space="preserve">. </w:t>
      </w:r>
    </w:p>
    <w:p w14:paraId="269A0D76" w14:textId="77777777" w:rsidR="00B07419" w:rsidRPr="00DA6154" w:rsidRDefault="003A443C" w:rsidP="00DA6154">
      <w:pPr>
        <w:numPr>
          <w:ilvl w:val="3"/>
          <w:numId w:val="85"/>
        </w:numPr>
        <w:contextualSpacing/>
        <w:jc w:val="left"/>
        <w:rPr>
          <w:rFonts w:cstheme="minorHAnsi"/>
        </w:rPr>
      </w:pPr>
      <w:r w:rsidRPr="00DA6154">
        <w:rPr>
          <w:rFonts w:cstheme="minorHAnsi"/>
          <w:rtl/>
        </w:rPr>
        <w:t xml:space="preserve">הספק </w:t>
      </w:r>
      <w:r w:rsidRPr="00DA6154">
        <w:rPr>
          <w:rFonts w:cstheme="minorHAnsi" w:hint="cs"/>
          <w:rtl/>
        </w:rPr>
        <w:t>יידרש</w:t>
      </w:r>
      <w:r w:rsidRPr="00DA6154">
        <w:rPr>
          <w:rFonts w:cstheme="minorHAnsi"/>
          <w:rtl/>
        </w:rPr>
        <w:t xml:space="preserve"> ללמוד את הפעילות החדשה, לפתח ממשקים בין מערכות,  לגייס, להדריך ולתפעל </w:t>
      </w:r>
      <w:r w:rsidRPr="00DA6154">
        <w:rPr>
          <w:rFonts w:cstheme="minorHAnsi" w:hint="cs"/>
          <w:rtl/>
        </w:rPr>
        <w:t>את השירות החדש</w:t>
      </w:r>
      <w:r w:rsidRPr="00DA6154">
        <w:rPr>
          <w:rFonts w:cstheme="minorHAnsi"/>
          <w:rtl/>
        </w:rPr>
        <w:t>, כולל יעדים שיקבעו וישתלבו ביעדי המכרז</w:t>
      </w:r>
      <w:r w:rsidRPr="00DA6154">
        <w:rPr>
          <w:rFonts w:cstheme="minorHAnsi" w:hint="cs"/>
          <w:rtl/>
        </w:rPr>
        <w:t>.</w:t>
      </w:r>
    </w:p>
    <w:p w14:paraId="7F033EA1" w14:textId="6E6673AD" w:rsidR="00B07419" w:rsidRPr="00DA6154" w:rsidRDefault="003A443C" w:rsidP="00DA6154">
      <w:pPr>
        <w:numPr>
          <w:ilvl w:val="3"/>
          <w:numId w:val="85"/>
        </w:numPr>
        <w:contextualSpacing/>
        <w:jc w:val="left"/>
        <w:rPr>
          <w:rFonts w:cstheme="minorHAnsi"/>
        </w:rPr>
      </w:pPr>
      <w:r w:rsidRPr="00DA6154">
        <w:rPr>
          <w:rFonts w:cstheme="minorHAnsi" w:hint="cs"/>
          <w:rtl/>
        </w:rPr>
        <w:t>זמן להכנסת פעילות חדשה - 45 ימים מ</w:t>
      </w:r>
      <w:r w:rsidR="00FC6472" w:rsidRPr="00DA6154">
        <w:rPr>
          <w:rFonts w:cstheme="minorHAnsi" w:hint="cs"/>
          <w:rtl/>
        </w:rPr>
        <w:t>יום קבלת ה</w:t>
      </w:r>
      <w:r w:rsidRPr="00DA6154">
        <w:rPr>
          <w:rFonts w:cstheme="minorHAnsi" w:hint="cs"/>
          <w:rtl/>
        </w:rPr>
        <w:t>הודעה</w:t>
      </w:r>
      <w:r w:rsidR="00FC6472" w:rsidRPr="00DA6154">
        <w:rPr>
          <w:rFonts w:cstheme="minorHAnsi" w:hint="cs"/>
          <w:rtl/>
        </w:rPr>
        <w:t xml:space="preserve"> בכתב</w:t>
      </w:r>
      <w:r w:rsidRPr="00DA6154">
        <w:rPr>
          <w:rFonts w:cstheme="minorHAnsi" w:hint="cs"/>
          <w:rtl/>
        </w:rPr>
        <w:t>.</w:t>
      </w:r>
    </w:p>
    <w:p w14:paraId="3A86B3BB" w14:textId="0CA92A2A" w:rsidR="00B07419" w:rsidRPr="00DA6154" w:rsidRDefault="003A443C" w:rsidP="00DA6154">
      <w:pPr>
        <w:numPr>
          <w:ilvl w:val="2"/>
          <w:numId w:val="85"/>
        </w:numPr>
        <w:contextualSpacing/>
        <w:jc w:val="left"/>
        <w:rPr>
          <w:rFonts w:cstheme="minorHAnsi"/>
          <w:b/>
          <w:bCs/>
        </w:rPr>
      </w:pPr>
      <w:r w:rsidRPr="00DA6154">
        <w:rPr>
          <w:rFonts w:cstheme="minorHAnsi"/>
          <w:b/>
          <w:bCs/>
          <w:rtl/>
        </w:rPr>
        <w:t xml:space="preserve">מנגנוני בקרה בביצוע </w:t>
      </w:r>
      <w:r w:rsidRPr="00DA6154">
        <w:rPr>
          <w:rFonts w:cstheme="minorHAnsi" w:hint="cs"/>
          <w:b/>
          <w:bCs/>
          <w:rtl/>
        </w:rPr>
        <w:t xml:space="preserve">הספק בשילוב הלקוח </w:t>
      </w:r>
    </w:p>
    <w:p w14:paraId="5CA9CF8B" w14:textId="4E386B27" w:rsidR="00B07419" w:rsidRPr="00DA6154" w:rsidRDefault="003A443C" w:rsidP="00DA6154">
      <w:pPr>
        <w:numPr>
          <w:ilvl w:val="3"/>
          <w:numId w:val="85"/>
        </w:numPr>
        <w:contextualSpacing/>
        <w:jc w:val="left"/>
        <w:rPr>
          <w:rFonts w:cstheme="minorHAnsi"/>
        </w:rPr>
      </w:pPr>
      <w:r w:rsidRPr="00DA6154">
        <w:rPr>
          <w:rFonts w:cstheme="minorHAnsi"/>
          <w:u w:val="single"/>
          <w:rtl/>
        </w:rPr>
        <w:t xml:space="preserve">מבחני ידע </w:t>
      </w:r>
      <w:r w:rsidRPr="00DA6154">
        <w:rPr>
          <w:rFonts w:cstheme="minorHAnsi" w:hint="cs"/>
          <w:u w:val="single"/>
          <w:rtl/>
        </w:rPr>
        <w:t xml:space="preserve">- </w:t>
      </w:r>
      <w:r w:rsidRPr="00DA6154">
        <w:rPr>
          <w:rFonts w:cstheme="minorHAnsi"/>
          <w:rtl/>
        </w:rPr>
        <w:t xml:space="preserve">אחת </w:t>
      </w:r>
      <w:r w:rsidRPr="00DA6154">
        <w:rPr>
          <w:rFonts w:cstheme="minorHAnsi" w:hint="cs"/>
          <w:rtl/>
        </w:rPr>
        <w:t>לחודש</w:t>
      </w:r>
      <w:r w:rsidRPr="00DA6154">
        <w:rPr>
          <w:rFonts w:cstheme="minorHAnsi"/>
          <w:rtl/>
        </w:rPr>
        <w:t xml:space="preserve"> יועבר מבחן ידע </w:t>
      </w:r>
      <w:r w:rsidRPr="00DA6154">
        <w:rPr>
          <w:rFonts w:cstheme="minorHAnsi" w:hint="cs"/>
          <w:rtl/>
        </w:rPr>
        <w:t xml:space="preserve">ע"י הספק במערכת הלמידה או במערכת </w:t>
      </w:r>
      <w:r w:rsidR="00AB3EC2" w:rsidRPr="00DA6154">
        <w:rPr>
          <w:rFonts w:cstheme="minorHAnsi"/>
          <w:rtl/>
        </w:rPr>
        <w:br/>
      </w:r>
      <w:r w:rsidRPr="00DA6154">
        <w:rPr>
          <w:rFonts w:cstheme="minorHAnsi" w:hint="cs"/>
          <w:rtl/>
        </w:rPr>
        <w:t>ה-</w:t>
      </w:r>
      <w:r w:rsidRPr="00DA6154">
        <w:rPr>
          <w:rFonts w:cstheme="minorHAnsi" w:hint="cs"/>
        </w:rPr>
        <w:t>KM</w:t>
      </w:r>
      <w:r w:rsidRPr="00DA6154">
        <w:rPr>
          <w:rFonts w:cstheme="minorHAnsi" w:hint="cs"/>
          <w:rtl/>
        </w:rPr>
        <w:t>. המשרד יאשר את המבחן לפני הפצתו. המבחן יכלול גם שאלות ידע אמריקאיות וגם שאלות פתוחות/ מקרי בוחן.</w:t>
      </w:r>
      <w:r w:rsidRPr="00DA6154">
        <w:rPr>
          <w:rFonts w:cstheme="minorHAnsi"/>
          <w:rtl/>
        </w:rPr>
        <w:t xml:space="preserve"> ציון המבחן הממוצע של המוקד </w:t>
      </w:r>
      <w:r w:rsidR="00AB3EC2" w:rsidRPr="00DA6154">
        <w:rPr>
          <w:rFonts w:cstheme="minorHAnsi" w:hint="cs"/>
          <w:rtl/>
        </w:rPr>
        <w:t>יכול להיות</w:t>
      </w:r>
      <w:r w:rsidR="00AB3EC2" w:rsidRPr="00DA6154">
        <w:rPr>
          <w:rFonts w:cstheme="minorHAnsi"/>
          <w:rtl/>
        </w:rPr>
        <w:t xml:space="preserve"> </w:t>
      </w:r>
      <w:r w:rsidRPr="00DA6154">
        <w:rPr>
          <w:rFonts w:cstheme="minorHAnsi"/>
          <w:rtl/>
        </w:rPr>
        <w:t>חלק ממנגנון פרס/קנס</w:t>
      </w:r>
      <w:r w:rsidR="00FC6472" w:rsidRPr="00DA6154">
        <w:rPr>
          <w:rFonts w:cstheme="minorHAnsi" w:hint="cs"/>
          <w:rtl/>
        </w:rPr>
        <w:t>.</w:t>
      </w:r>
      <w:r w:rsidRPr="00DA6154">
        <w:rPr>
          <w:rFonts w:cstheme="minorHAnsi"/>
          <w:rtl/>
        </w:rPr>
        <w:t xml:space="preserve"> </w:t>
      </w:r>
    </w:p>
    <w:p w14:paraId="798BF3B0" w14:textId="6F495FDE" w:rsidR="00B07419" w:rsidRPr="00DA6154" w:rsidRDefault="003A443C" w:rsidP="00DA6154">
      <w:pPr>
        <w:numPr>
          <w:ilvl w:val="3"/>
          <w:numId w:val="85"/>
        </w:numPr>
        <w:contextualSpacing/>
        <w:jc w:val="left"/>
        <w:rPr>
          <w:rFonts w:cstheme="minorHAnsi"/>
        </w:rPr>
      </w:pPr>
      <w:r w:rsidRPr="00DA6154">
        <w:rPr>
          <w:rFonts w:cstheme="minorHAnsi"/>
          <w:u w:val="single"/>
          <w:rtl/>
        </w:rPr>
        <w:t>הקשבות</w:t>
      </w:r>
      <w:r w:rsidRPr="00DA6154">
        <w:rPr>
          <w:rFonts w:cstheme="minorHAnsi" w:hint="cs"/>
          <w:u w:val="single"/>
          <w:rtl/>
        </w:rPr>
        <w:t xml:space="preserve"> </w:t>
      </w:r>
      <w:r w:rsidRPr="00DA6154">
        <w:rPr>
          <w:rFonts w:cstheme="minorHAnsi" w:hint="cs"/>
          <w:rtl/>
        </w:rPr>
        <w:t xml:space="preserve">- </w:t>
      </w:r>
      <w:r w:rsidRPr="00DA6154">
        <w:rPr>
          <w:rFonts w:cstheme="minorHAnsi"/>
          <w:rtl/>
        </w:rPr>
        <w:t xml:space="preserve"> </w:t>
      </w:r>
      <w:r w:rsidRPr="00DA6154">
        <w:rPr>
          <w:rFonts w:cstheme="minorHAnsi" w:hint="cs"/>
          <w:rtl/>
        </w:rPr>
        <w:t xml:space="preserve">ראשי הצוותים יבצעו בקרות (הקשבות) בכל חודש, כמפורט במסמכי המכרז. בנוסף, </w:t>
      </w:r>
      <w:r w:rsidRPr="00DA6154">
        <w:rPr>
          <w:rFonts w:cstheme="minorHAnsi"/>
          <w:rtl/>
        </w:rPr>
        <w:t xml:space="preserve">נציגי </w:t>
      </w:r>
      <w:r w:rsidRPr="00DA6154">
        <w:rPr>
          <w:rFonts w:cstheme="minorHAnsi" w:hint="cs"/>
          <w:rtl/>
        </w:rPr>
        <w:t>ה</w:t>
      </w:r>
      <w:r w:rsidRPr="00DA6154">
        <w:rPr>
          <w:rFonts w:cstheme="minorHAnsi"/>
          <w:rtl/>
        </w:rPr>
        <w:t xml:space="preserve">משרד יבצעו </w:t>
      </w:r>
      <w:r w:rsidRPr="00DA6154">
        <w:rPr>
          <w:rFonts w:cstheme="minorHAnsi" w:hint="cs"/>
          <w:rtl/>
        </w:rPr>
        <w:t xml:space="preserve">הקשבות לנציגים. </w:t>
      </w:r>
      <w:r w:rsidRPr="00DA6154">
        <w:rPr>
          <w:rFonts w:cstheme="minorHAnsi"/>
          <w:rtl/>
        </w:rPr>
        <w:t xml:space="preserve">. ציוני </w:t>
      </w:r>
      <w:proofErr w:type="spellStart"/>
      <w:r w:rsidRPr="00DA6154">
        <w:rPr>
          <w:rFonts w:cstheme="minorHAnsi"/>
          <w:rtl/>
        </w:rPr>
        <w:t>ההקשבות</w:t>
      </w:r>
      <w:proofErr w:type="spellEnd"/>
      <w:r w:rsidRPr="00DA6154">
        <w:rPr>
          <w:rFonts w:cstheme="minorHAnsi" w:hint="cs"/>
          <w:rtl/>
        </w:rPr>
        <w:t xml:space="preserve"> </w:t>
      </w:r>
      <w:r w:rsidRPr="00DA6154">
        <w:rPr>
          <w:rFonts w:cstheme="minorHAnsi" w:hint="eastAsia"/>
          <w:rtl/>
        </w:rPr>
        <w:t>של</w:t>
      </w:r>
      <w:r w:rsidRPr="00DA6154">
        <w:rPr>
          <w:rFonts w:cstheme="minorHAnsi"/>
          <w:rtl/>
        </w:rPr>
        <w:t xml:space="preserve"> </w:t>
      </w:r>
      <w:r w:rsidR="00AB3EC2" w:rsidRPr="00DA6154">
        <w:rPr>
          <w:rFonts w:cstheme="minorHAnsi" w:hint="eastAsia"/>
          <w:rtl/>
        </w:rPr>
        <w:t>המשרד</w:t>
      </w:r>
      <w:r w:rsidR="00AB3EC2" w:rsidRPr="00DA6154">
        <w:rPr>
          <w:rFonts w:cstheme="minorHAnsi" w:hint="cs"/>
          <w:rtl/>
        </w:rPr>
        <w:t xml:space="preserve"> </w:t>
      </w:r>
      <w:r w:rsidR="00AB3EC2" w:rsidRPr="00DA6154">
        <w:rPr>
          <w:rFonts w:cstheme="minorHAnsi"/>
          <w:rtl/>
        </w:rPr>
        <w:t xml:space="preserve"> </w:t>
      </w:r>
      <w:r w:rsidRPr="00DA6154">
        <w:rPr>
          <w:rFonts w:cstheme="minorHAnsi"/>
          <w:rtl/>
        </w:rPr>
        <w:t>יהוו חלק ממנגנון פרס/קנס</w:t>
      </w:r>
      <w:r w:rsidR="00FC6472" w:rsidRPr="00DA6154">
        <w:rPr>
          <w:rFonts w:cstheme="minorHAnsi" w:hint="cs"/>
          <w:rtl/>
        </w:rPr>
        <w:t>.</w:t>
      </w:r>
      <w:r w:rsidRPr="00DA6154">
        <w:rPr>
          <w:rFonts w:cstheme="minorHAnsi"/>
          <w:rtl/>
        </w:rPr>
        <w:t xml:space="preserve"> </w:t>
      </w:r>
    </w:p>
    <w:p w14:paraId="0910B23C" w14:textId="77777777" w:rsidR="00B07419" w:rsidRPr="00DA6154" w:rsidRDefault="003A443C" w:rsidP="00DA6154">
      <w:pPr>
        <w:numPr>
          <w:ilvl w:val="2"/>
          <w:numId w:val="85"/>
        </w:numPr>
        <w:contextualSpacing/>
        <w:jc w:val="left"/>
        <w:rPr>
          <w:rFonts w:cstheme="minorHAnsi"/>
          <w:b/>
          <w:bCs/>
        </w:rPr>
      </w:pPr>
      <w:bookmarkStart w:id="789" w:name="_Ref494146134"/>
      <w:r w:rsidRPr="00DA6154">
        <w:rPr>
          <w:rFonts w:cstheme="minorHAnsi"/>
          <w:b/>
          <w:bCs/>
          <w:rtl/>
        </w:rPr>
        <w:t>תפעול האתר</w:t>
      </w:r>
      <w:bookmarkEnd w:id="789"/>
      <w:r w:rsidRPr="00DA6154">
        <w:rPr>
          <w:rFonts w:cstheme="minorHAnsi" w:hint="cs"/>
          <w:b/>
          <w:bCs/>
          <w:rtl/>
        </w:rPr>
        <w:t xml:space="preserve"> על ידי הספק</w:t>
      </w:r>
      <w:r w:rsidRPr="00DA6154">
        <w:rPr>
          <w:rFonts w:cstheme="minorHAnsi"/>
          <w:b/>
          <w:bCs/>
          <w:rtl/>
        </w:rPr>
        <w:t xml:space="preserve"> </w:t>
      </w:r>
    </w:p>
    <w:p w14:paraId="60924EAF" w14:textId="7FD2E900" w:rsidR="00B07419" w:rsidRPr="00DA6154" w:rsidRDefault="003A443C" w:rsidP="00DA6154">
      <w:pPr>
        <w:numPr>
          <w:ilvl w:val="3"/>
          <w:numId w:val="85"/>
        </w:numPr>
        <w:contextualSpacing/>
        <w:jc w:val="left"/>
        <w:rPr>
          <w:rFonts w:cstheme="minorHAnsi"/>
        </w:rPr>
      </w:pPr>
      <w:r w:rsidRPr="00DA6154">
        <w:rPr>
          <w:rFonts w:cstheme="minorHAnsi" w:hint="cs"/>
          <w:u w:val="single"/>
          <w:rtl/>
        </w:rPr>
        <w:t>תחזוקה</w:t>
      </w:r>
      <w:r w:rsidRPr="00DA6154">
        <w:rPr>
          <w:rFonts w:cstheme="minorHAnsi" w:hint="cs"/>
          <w:rtl/>
        </w:rPr>
        <w:t xml:space="preserve"> -</w:t>
      </w:r>
      <w:r w:rsidR="00991714" w:rsidRPr="00DA6154">
        <w:rPr>
          <w:rFonts w:cstheme="minorHAnsi" w:hint="cs"/>
          <w:rtl/>
        </w:rPr>
        <w:t xml:space="preserve"> הספק</w:t>
      </w:r>
      <w:r w:rsidRPr="00DA6154">
        <w:rPr>
          <w:rFonts w:cstheme="minorHAnsi" w:hint="cs"/>
          <w:rtl/>
        </w:rPr>
        <w:t xml:space="preserve"> יעמיד </w:t>
      </w:r>
      <w:r w:rsidRPr="00DA6154">
        <w:rPr>
          <w:rFonts w:cstheme="minorHAnsi"/>
          <w:rtl/>
        </w:rPr>
        <w:t xml:space="preserve">שירותי תחזוקה זמינים לטיפול בתקלות חשמל, מזגנים, מחשוב, טלפוניה, תקשורת </w:t>
      </w:r>
      <w:r w:rsidRPr="00DA6154">
        <w:rPr>
          <w:rFonts w:cstheme="minorHAnsi" w:hint="cs"/>
          <w:rtl/>
        </w:rPr>
        <w:t>ועוד</w:t>
      </w:r>
      <w:r w:rsidRPr="00DA6154">
        <w:rPr>
          <w:rFonts w:cstheme="minorHAnsi"/>
          <w:rtl/>
        </w:rPr>
        <w:t xml:space="preserve"> </w:t>
      </w:r>
      <w:r w:rsidRPr="00DA6154">
        <w:rPr>
          <w:rFonts w:cstheme="minorHAnsi" w:hint="cs"/>
          <w:rtl/>
        </w:rPr>
        <w:t xml:space="preserve">בהתאם לשעות </w:t>
      </w:r>
      <w:r w:rsidRPr="00DA6154">
        <w:rPr>
          <w:rFonts w:cstheme="minorHAnsi"/>
          <w:rtl/>
        </w:rPr>
        <w:t>פעילות המוקד</w:t>
      </w:r>
      <w:r w:rsidRPr="00DA6154">
        <w:rPr>
          <w:rFonts w:cstheme="minorHAnsi" w:hint="cs"/>
          <w:rtl/>
        </w:rPr>
        <w:t>.</w:t>
      </w:r>
      <w:r w:rsidRPr="00DA6154">
        <w:rPr>
          <w:rFonts w:cstheme="minorHAnsi"/>
          <w:rtl/>
        </w:rPr>
        <w:t xml:space="preserve"> </w:t>
      </w:r>
    </w:p>
    <w:p w14:paraId="67E173D3" w14:textId="77777777" w:rsidR="00B07419" w:rsidRPr="00DA6154" w:rsidRDefault="003A443C" w:rsidP="00DA6154">
      <w:pPr>
        <w:numPr>
          <w:ilvl w:val="3"/>
          <w:numId w:val="85"/>
        </w:numPr>
        <w:contextualSpacing/>
        <w:jc w:val="left"/>
        <w:rPr>
          <w:rFonts w:cstheme="minorHAnsi"/>
        </w:rPr>
      </w:pPr>
      <w:r w:rsidRPr="00DA6154">
        <w:rPr>
          <w:rFonts w:cstheme="minorHAnsi" w:hint="cs"/>
          <w:u w:val="single"/>
          <w:rtl/>
        </w:rPr>
        <w:t>ניקיון</w:t>
      </w:r>
      <w:r w:rsidRPr="00DA6154">
        <w:rPr>
          <w:rFonts w:cstheme="minorHAnsi" w:hint="cs"/>
          <w:rtl/>
        </w:rPr>
        <w:t xml:space="preserve"> - </w:t>
      </w:r>
      <w:r w:rsidRPr="00DA6154">
        <w:rPr>
          <w:rFonts w:cstheme="minorHAnsi"/>
          <w:rtl/>
        </w:rPr>
        <w:t>ידאג לניקיון המוקד באופן יומי ולאורך כל היום.</w:t>
      </w:r>
    </w:p>
    <w:p w14:paraId="4F256734" w14:textId="1A558F52" w:rsidR="00B07419" w:rsidRPr="00DA6154" w:rsidRDefault="003A443C" w:rsidP="00DA6154">
      <w:pPr>
        <w:numPr>
          <w:ilvl w:val="3"/>
          <w:numId w:val="85"/>
        </w:numPr>
        <w:contextualSpacing/>
        <w:jc w:val="left"/>
        <w:rPr>
          <w:rFonts w:cstheme="minorHAnsi"/>
          <w:rtl/>
        </w:rPr>
      </w:pPr>
      <w:r w:rsidRPr="00DA6154">
        <w:rPr>
          <w:rFonts w:cstheme="minorHAnsi" w:hint="cs"/>
          <w:u w:val="single"/>
          <w:rtl/>
        </w:rPr>
        <w:t>עבודה בשעת חירום</w:t>
      </w:r>
      <w:r w:rsidRPr="00DA6154">
        <w:rPr>
          <w:rFonts w:cstheme="minorHAnsi" w:hint="cs"/>
          <w:rtl/>
        </w:rPr>
        <w:t xml:space="preserve"> </w:t>
      </w:r>
      <w:r w:rsidRPr="00DA6154">
        <w:rPr>
          <w:rFonts w:cstheme="minorHAnsi"/>
          <w:rtl/>
        </w:rPr>
        <w:t>–</w:t>
      </w:r>
      <w:r w:rsidRPr="00DA6154">
        <w:rPr>
          <w:rFonts w:cstheme="minorHAnsi" w:hint="cs"/>
          <w:rtl/>
        </w:rPr>
        <w:t xml:space="preserve"> </w:t>
      </w:r>
      <w:r w:rsidRPr="00DA6154">
        <w:rPr>
          <w:rFonts w:cstheme="minorHAnsi"/>
          <w:rtl/>
        </w:rPr>
        <w:t>יפעל</w:t>
      </w:r>
      <w:r w:rsidRPr="00DA6154">
        <w:rPr>
          <w:rFonts w:cstheme="minorHAnsi" w:hint="cs"/>
          <w:rtl/>
        </w:rPr>
        <w:t xml:space="preserve"> </w:t>
      </w:r>
      <w:r w:rsidRPr="00DA6154">
        <w:rPr>
          <w:rFonts w:cstheme="minorHAnsi"/>
          <w:rtl/>
        </w:rPr>
        <w:t>ככל יכולתו להמשך מתן השירות גם בשעת חירום, כולל</w:t>
      </w:r>
      <w:r w:rsidRPr="00DA6154">
        <w:rPr>
          <w:rFonts w:cstheme="minorHAnsi" w:hint="cs"/>
          <w:rtl/>
        </w:rPr>
        <w:t xml:space="preserve"> עבודה </w:t>
      </w:r>
      <w:r w:rsidR="00AB3EC2" w:rsidRPr="00DA6154">
        <w:rPr>
          <w:rFonts w:cstheme="minorHAnsi" w:hint="cs"/>
          <w:rtl/>
        </w:rPr>
        <w:t xml:space="preserve">זמינה </w:t>
      </w:r>
      <w:r w:rsidRPr="00DA6154">
        <w:rPr>
          <w:rFonts w:cstheme="minorHAnsi" w:hint="cs"/>
          <w:rtl/>
        </w:rPr>
        <w:t xml:space="preserve">מהבית, עבודה באתר </w:t>
      </w:r>
      <w:r w:rsidR="00991714" w:rsidRPr="00DA6154">
        <w:rPr>
          <w:rFonts w:cstheme="minorHAnsi" w:hint="cs"/>
          <w:rtl/>
        </w:rPr>
        <w:t>נוסף</w:t>
      </w:r>
      <w:r w:rsidRPr="00DA6154">
        <w:rPr>
          <w:rFonts w:cstheme="minorHAnsi" w:hint="cs"/>
          <w:rtl/>
        </w:rPr>
        <w:t xml:space="preserve">, </w:t>
      </w:r>
      <w:r w:rsidRPr="00DA6154">
        <w:rPr>
          <w:rFonts w:cstheme="minorHAnsi"/>
          <w:rtl/>
        </w:rPr>
        <w:t xml:space="preserve"> הקלטת פתיחי עדכונים  (</w:t>
      </w:r>
      <w:r w:rsidRPr="00DA6154">
        <w:rPr>
          <w:rFonts w:cstheme="minorHAnsi"/>
          <w:b/>
          <w:bCs/>
          <w:rtl/>
        </w:rPr>
        <w:t>גם באמצעות גישה מרוחקת)</w:t>
      </w:r>
      <w:r w:rsidRPr="00DA6154">
        <w:rPr>
          <w:rFonts w:cstheme="minorHAnsi"/>
          <w:rtl/>
        </w:rPr>
        <w:t xml:space="preserve">  ברמה יומית ומאמצים להפעלת המענה הטלפוני</w:t>
      </w:r>
      <w:r w:rsidRPr="00DA6154">
        <w:rPr>
          <w:rFonts w:cstheme="minorHAnsi" w:hint="cs"/>
          <w:rtl/>
        </w:rPr>
        <w:t xml:space="preserve"> בכל היחידות</w:t>
      </w:r>
      <w:r w:rsidRPr="00DA6154">
        <w:rPr>
          <w:rFonts w:cstheme="minorHAnsi"/>
          <w:rtl/>
        </w:rPr>
        <w:t xml:space="preserve">. המשרד יעשה מאמצים לסייע בהפעלת המוקד, </w:t>
      </w:r>
      <w:r w:rsidRPr="00DA6154">
        <w:rPr>
          <w:rFonts w:cstheme="minorHAnsi"/>
          <w:b/>
          <w:bCs/>
          <w:rtl/>
        </w:rPr>
        <w:t>אך האחריות  והמאמצים הראשיים הינם על הספק</w:t>
      </w:r>
      <w:r w:rsidRPr="00DA6154">
        <w:rPr>
          <w:rFonts w:cstheme="minorHAnsi"/>
          <w:rtl/>
        </w:rPr>
        <w:t>.</w:t>
      </w:r>
    </w:p>
    <w:p w14:paraId="68F511E7" w14:textId="77777777" w:rsidR="00B07419" w:rsidRDefault="003A443C" w:rsidP="00DA6154">
      <w:pPr>
        <w:numPr>
          <w:ilvl w:val="2"/>
          <w:numId w:val="85"/>
        </w:numPr>
        <w:contextualSpacing/>
        <w:jc w:val="left"/>
        <w:rPr>
          <w:rFonts w:cstheme="minorHAnsi"/>
          <w:b/>
          <w:bCs/>
        </w:rPr>
      </w:pPr>
      <w:r>
        <w:rPr>
          <w:rFonts w:cstheme="minorHAnsi" w:hint="cs"/>
          <w:b/>
          <w:bCs/>
          <w:rtl/>
        </w:rPr>
        <w:t>רמת שירות ותחזוקה</w:t>
      </w:r>
    </w:p>
    <w:p w14:paraId="1CBCA6DC" w14:textId="77777777" w:rsidR="00B07419" w:rsidRDefault="003A443C" w:rsidP="00DA6154">
      <w:pPr>
        <w:numPr>
          <w:ilvl w:val="3"/>
          <w:numId w:val="85"/>
        </w:numPr>
        <w:contextualSpacing/>
        <w:jc w:val="left"/>
        <w:rPr>
          <w:rFonts w:cstheme="minorHAnsi"/>
        </w:rPr>
      </w:pPr>
      <w:r>
        <w:rPr>
          <w:rFonts w:cstheme="minorHAnsi" w:hint="cs"/>
          <w:rtl/>
        </w:rPr>
        <w:t>הספק יציג תיק תחזוקה העונה על דרישות הבקשה.</w:t>
      </w:r>
      <w:r w:rsidRPr="004E49ED">
        <w:rPr>
          <w:rFonts w:cstheme="minorHAnsi" w:hint="cs"/>
          <w:rtl/>
        </w:rPr>
        <w:t xml:space="preserve"> </w:t>
      </w:r>
      <w:r>
        <w:rPr>
          <w:rFonts w:cstheme="minorHAnsi" w:hint="cs"/>
          <w:rtl/>
        </w:rPr>
        <w:t>יפרט את רמות השירות (</w:t>
      </w:r>
      <w:r>
        <w:rPr>
          <w:rFonts w:cstheme="minorHAnsi"/>
        </w:rPr>
        <w:t>SLA</w:t>
      </w:r>
      <w:r>
        <w:rPr>
          <w:rFonts w:cstheme="minorHAnsi" w:hint="cs"/>
          <w:rtl/>
        </w:rPr>
        <w:t xml:space="preserve">), אופן ביצוע התחזוקה למערכות, רשת, טלפונים. יחזיק מלאי טלפונים וערכות ראש שיאפשרו שירות מהיר. </w:t>
      </w:r>
    </w:p>
    <w:p w14:paraId="0C59F488" w14:textId="77777777" w:rsidR="00B07419" w:rsidRDefault="003A443C" w:rsidP="00DA6154">
      <w:pPr>
        <w:numPr>
          <w:ilvl w:val="3"/>
          <w:numId w:val="85"/>
        </w:numPr>
        <w:contextualSpacing/>
        <w:jc w:val="left"/>
        <w:rPr>
          <w:rFonts w:cstheme="minorHAnsi"/>
        </w:rPr>
      </w:pPr>
      <w:r>
        <w:rPr>
          <w:rFonts w:cstheme="minorHAnsi" w:hint="cs"/>
          <w:rtl/>
        </w:rPr>
        <w:t>המציע יציג את מערכת הבקרה בזמן אמת שלו על כל רכיביה.</w:t>
      </w:r>
    </w:p>
    <w:p w14:paraId="7206B821" w14:textId="77777777" w:rsidR="00B07419" w:rsidRDefault="003A443C" w:rsidP="00DA6154">
      <w:pPr>
        <w:numPr>
          <w:ilvl w:val="3"/>
          <w:numId w:val="85"/>
        </w:numPr>
        <w:contextualSpacing/>
        <w:jc w:val="left"/>
        <w:rPr>
          <w:rFonts w:cstheme="minorHAnsi"/>
        </w:rPr>
      </w:pPr>
      <w:r>
        <w:rPr>
          <w:rFonts w:cstheme="minorHAnsi" w:hint="cs"/>
          <w:rtl/>
        </w:rPr>
        <w:t>המערכת תתריע בזמן אמת על כל תקלה בתקשורת, ברשת, בציוד או בתוכנה.</w:t>
      </w:r>
    </w:p>
    <w:p w14:paraId="06D2C912" w14:textId="77777777" w:rsidR="00B07419" w:rsidRPr="00DA6154" w:rsidRDefault="003A443C" w:rsidP="00DA6154">
      <w:pPr>
        <w:numPr>
          <w:ilvl w:val="3"/>
          <w:numId w:val="85"/>
        </w:numPr>
        <w:contextualSpacing/>
        <w:jc w:val="left"/>
        <w:rPr>
          <w:rFonts w:cstheme="minorHAnsi"/>
          <w:b/>
          <w:bCs/>
        </w:rPr>
      </w:pPr>
      <w:r w:rsidRPr="00DA6154">
        <w:rPr>
          <w:rFonts w:cstheme="minorHAnsi" w:hint="cs"/>
          <w:b/>
          <w:bCs/>
          <w:rtl/>
        </w:rPr>
        <w:t>תקלה קריטית</w:t>
      </w:r>
    </w:p>
    <w:p w14:paraId="5F786D69" w14:textId="77777777" w:rsidR="00B07419" w:rsidRPr="0081369D" w:rsidRDefault="003A443C" w:rsidP="00DA6154">
      <w:pPr>
        <w:numPr>
          <w:ilvl w:val="4"/>
          <w:numId w:val="85"/>
        </w:numPr>
        <w:contextualSpacing/>
        <w:jc w:val="left"/>
        <w:rPr>
          <w:rFonts w:cstheme="minorHAnsi"/>
        </w:rPr>
      </w:pPr>
      <w:r w:rsidRPr="0081369D">
        <w:rPr>
          <w:rFonts w:cstheme="minorHAnsi" w:hint="cs"/>
          <w:rtl/>
        </w:rPr>
        <w:t xml:space="preserve">תקלה משביתה או משפיעה באופן מהותי על תפעול המוקד (אי יכולת הפעלה של 25% מהעמדות או נפילת מערכת ליבה </w:t>
      </w:r>
      <w:proofErr w:type="spellStart"/>
      <w:r w:rsidRPr="0081369D">
        <w:rPr>
          <w:rFonts w:cstheme="minorHAnsi" w:hint="cs"/>
          <w:rtl/>
        </w:rPr>
        <w:t>מיחשובית</w:t>
      </w:r>
      <w:proofErr w:type="spellEnd"/>
      <w:r w:rsidRPr="0081369D">
        <w:rPr>
          <w:rFonts w:cstheme="minorHAnsi" w:hint="cs"/>
          <w:rtl/>
        </w:rPr>
        <w:t xml:space="preserve"> או דומה). </w:t>
      </w:r>
    </w:p>
    <w:p w14:paraId="2A0A45FD" w14:textId="77777777" w:rsidR="00B07419" w:rsidRPr="0081369D" w:rsidRDefault="003A443C" w:rsidP="00DA6154">
      <w:pPr>
        <w:numPr>
          <w:ilvl w:val="4"/>
          <w:numId w:val="85"/>
        </w:numPr>
        <w:contextualSpacing/>
        <w:jc w:val="left"/>
        <w:rPr>
          <w:rFonts w:cstheme="minorHAnsi"/>
          <w:rtl/>
        </w:rPr>
      </w:pPr>
      <w:r w:rsidRPr="0081369D">
        <w:rPr>
          <w:rFonts w:cstheme="minorHAnsi" w:hint="cs"/>
          <w:rtl/>
        </w:rPr>
        <w:t xml:space="preserve">בתקלה קריטית, הספק מתחייב להתחיל לטפל בתקלה </w:t>
      </w:r>
      <w:r w:rsidRPr="00DA6154">
        <w:rPr>
          <w:rFonts w:cstheme="minorHAnsi" w:hint="eastAsia"/>
          <w:rtl/>
        </w:rPr>
        <w:t>מיד</w:t>
      </w:r>
      <w:r w:rsidRPr="00DA6154">
        <w:rPr>
          <w:rFonts w:cstheme="minorHAnsi"/>
          <w:rtl/>
        </w:rPr>
        <w:t xml:space="preserve"> (מרחוק).</w:t>
      </w:r>
      <w:r w:rsidRPr="0081369D">
        <w:rPr>
          <w:rFonts w:cstheme="minorHAnsi" w:hint="cs"/>
          <w:rtl/>
        </w:rPr>
        <w:t xml:space="preserve"> במידה והתקלה לא נפתרת, יגיע לאתר ויפעל באופן רצוף עד לפתירת הבעיה.</w:t>
      </w:r>
    </w:p>
    <w:p w14:paraId="672BC383" w14:textId="77777777" w:rsidR="00B07419" w:rsidRPr="0081369D" w:rsidRDefault="003A443C" w:rsidP="00DA6154">
      <w:pPr>
        <w:numPr>
          <w:ilvl w:val="4"/>
          <w:numId w:val="85"/>
        </w:numPr>
        <w:contextualSpacing/>
        <w:jc w:val="left"/>
        <w:rPr>
          <w:rFonts w:cstheme="minorHAnsi"/>
          <w:rtl/>
        </w:rPr>
      </w:pPr>
      <w:r w:rsidRPr="0081369D">
        <w:rPr>
          <w:rFonts w:cstheme="minorHAnsi" w:hint="cs"/>
          <w:rtl/>
        </w:rPr>
        <w:t>הגדרת תקלה כתקלה קריטית הינה בסמכותו הבלעדית של המשרד.</w:t>
      </w:r>
    </w:p>
    <w:p w14:paraId="14F8792B" w14:textId="77777777" w:rsidR="00B07419" w:rsidRPr="0081369D" w:rsidRDefault="003A443C" w:rsidP="00DA6154">
      <w:pPr>
        <w:numPr>
          <w:ilvl w:val="3"/>
          <w:numId w:val="85"/>
        </w:numPr>
        <w:contextualSpacing/>
        <w:jc w:val="left"/>
        <w:rPr>
          <w:rFonts w:cstheme="minorHAnsi"/>
        </w:rPr>
      </w:pPr>
      <w:r w:rsidRPr="0081369D">
        <w:rPr>
          <w:rFonts w:cstheme="minorHAnsi" w:hint="cs"/>
          <w:rtl/>
        </w:rPr>
        <w:t>רמות השירות (</w:t>
      </w:r>
      <w:r w:rsidRPr="0081369D">
        <w:rPr>
          <w:rFonts w:cstheme="minorHAnsi"/>
        </w:rPr>
        <w:t>SLA</w:t>
      </w:r>
      <w:r w:rsidRPr="0081369D">
        <w:rPr>
          <w:rFonts w:cstheme="minorHAnsi" w:hint="cs"/>
          <w:rtl/>
        </w:rPr>
        <w:t>) וזמן תגובה יינתנו כמפורט להלן:</w:t>
      </w:r>
    </w:p>
    <w:tbl>
      <w:tblPr>
        <w:tblStyle w:val="5d"/>
        <w:bidiVisual/>
        <w:tblW w:w="0" w:type="auto"/>
        <w:tblInd w:w="932" w:type="dxa"/>
        <w:tblLook w:val="04A0" w:firstRow="1" w:lastRow="0" w:firstColumn="1" w:lastColumn="0" w:noHBand="0" w:noVBand="1"/>
      </w:tblPr>
      <w:tblGrid>
        <w:gridCol w:w="502"/>
        <w:gridCol w:w="942"/>
        <w:gridCol w:w="992"/>
        <w:gridCol w:w="2269"/>
        <w:gridCol w:w="2860"/>
      </w:tblGrid>
      <w:tr w:rsidR="00051F86" w14:paraId="7560FA32" w14:textId="77777777" w:rsidTr="00797B92">
        <w:tc>
          <w:tcPr>
            <w:tcW w:w="5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B4D34C6" w14:textId="77777777" w:rsidR="00B07419" w:rsidRPr="0081369D" w:rsidRDefault="003A443C" w:rsidP="000359A3">
            <w:pPr>
              <w:rPr>
                <w:rFonts w:asciiTheme="minorHAnsi" w:hAnsiTheme="minorHAnsi" w:cstheme="minorHAnsi"/>
                <w:b/>
                <w:bCs/>
                <w:sz w:val="24"/>
                <w:szCs w:val="24"/>
              </w:rPr>
            </w:pPr>
            <w:r w:rsidRPr="0081369D">
              <w:rPr>
                <w:rFonts w:asciiTheme="minorHAnsi" w:hAnsiTheme="minorHAnsi" w:cstheme="minorHAnsi" w:hint="cs"/>
                <w:b/>
                <w:bCs/>
                <w:sz w:val="24"/>
                <w:szCs w:val="24"/>
                <w:rtl/>
              </w:rPr>
              <w:t>מס</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7BEE54B6" w14:textId="77777777" w:rsidR="00B07419" w:rsidRPr="0081369D" w:rsidRDefault="003A443C" w:rsidP="000359A3">
            <w:pPr>
              <w:ind w:right="-208"/>
              <w:rPr>
                <w:rFonts w:asciiTheme="minorHAnsi" w:hAnsiTheme="minorHAnsi" w:cstheme="minorHAnsi"/>
                <w:b/>
                <w:bCs/>
                <w:sz w:val="24"/>
                <w:szCs w:val="24"/>
                <w:rtl/>
              </w:rPr>
            </w:pPr>
            <w:r w:rsidRPr="0081369D">
              <w:rPr>
                <w:rFonts w:asciiTheme="minorHAnsi" w:hAnsiTheme="minorHAnsi" w:cstheme="minorHAnsi" w:hint="cs"/>
                <w:b/>
                <w:bCs/>
                <w:sz w:val="24"/>
                <w:szCs w:val="24"/>
                <w:rtl/>
              </w:rPr>
              <w:t>סיווג</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0134C095" w14:textId="77777777" w:rsidR="00B07419" w:rsidRPr="0081369D" w:rsidRDefault="003A443C" w:rsidP="000359A3">
            <w:pPr>
              <w:rPr>
                <w:rFonts w:asciiTheme="minorHAnsi" w:hAnsiTheme="minorHAnsi" w:cstheme="minorHAnsi"/>
                <w:b/>
                <w:bCs/>
                <w:sz w:val="24"/>
                <w:szCs w:val="24"/>
                <w:rtl/>
              </w:rPr>
            </w:pPr>
            <w:r w:rsidRPr="0081369D">
              <w:rPr>
                <w:rFonts w:asciiTheme="minorHAnsi" w:hAnsiTheme="minorHAnsi" w:cstheme="minorHAnsi" w:hint="cs"/>
                <w:b/>
                <w:bCs/>
                <w:sz w:val="24"/>
                <w:szCs w:val="24"/>
                <w:rtl/>
              </w:rPr>
              <w:t>מענה ראשוני</w:t>
            </w:r>
          </w:p>
        </w:tc>
        <w:tc>
          <w:tcPr>
            <w:tcW w:w="226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FCCCE59" w14:textId="77777777" w:rsidR="00B07419" w:rsidRPr="0081369D" w:rsidRDefault="003A443C" w:rsidP="000359A3">
            <w:pPr>
              <w:rPr>
                <w:rFonts w:asciiTheme="minorHAnsi" w:hAnsiTheme="minorHAnsi" w:cstheme="minorHAnsi"/>
                <w:b/>
                <w:bCs/>
                <w:sz w:val="24"/>
                <w:szCs w:val="24"/>
                <w:rtl/>
              </w:rPr>
            </w:pPr>
            <w:r w:rsidRPr="0081369D">
              <w:rPr>
                <w:rFonts w:asciiTheme="minorHAnsi" w:hAnsiTheme="minorHAnsi" w:cstheme="minorHAnsi" w:hint="cs"/>
                <w:b/>
                <w:bCs/>
                <w:sz w:val="24"/>
                <w:szCs w:val="24"/>
                <w:rtl/>
              </w:rPr>
              <w:t>הגעה לאתר</w:t>
            </w:r>
          </w:p>
        </w:tc>
        <w:tc>
          <w:tcPr>
            <w:tcW w:w="286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F150B57" w14:textId="77777777" w:rsidR="00B07419" w:rsidRPr="0081369D" w:rsidRDefault="003A443C" w:rsidP="000359A3">
            <w:pPr>
              <w:rPr>
                <w:rFonts w:asciiTheme="minorHAnsi" w:hAnsiTheme="minorHAnsi" w:cstheme="minorHAnsi"/>
                <w:b/>
                <w:bCs/>
                <w:sz w:val="24"/>
                <w:szCs w:val="24"/>
                <w:rtl/>
              </w:rPr>
            </w:pPr>
            <w:r w:rsidRPr="0081369D">
              <w:rPr>
                <w:rFonts w:asciiTheme="minorHAnsi" w:hAnsiTheme="minorHAnsi" w:cstheme="minorHAnsi" w:hint="cs"/>
                <w:b/>
                <w:bCs/>
                <w:sz w:val="24"/>
                <w:szCs w:val="24"/>
                <w:rtl/>
              </w:rPr>
              <w:t>הערות</w:t>
            </w:r>
          </w:p>
        </w:tc>
      </w:tr>
      <w:tr w:rsidR="00051F86" w14:paraId="46D28DB6" w14:textId="77777777" w:rsidTr="00991714">
        <w:tc>
          <w:tcPr>
            <w:tcW w:w="502" w:type="dxa"/>
            <w:tcBorders>
              <w:top w:val="single" w:sz="4" w:space="0" w:color="auto"/>
              <w:left w:val="single" w:sz="4" w:space="0" w:color="auto"/>
              <w:bottom w:val="single" w:sz="4" w:space="0" w:color="auto"/>
              <w:right w:val="single" w:sz="4" w:space="0" w:color="auto"/>
            </w:tcBorders>
            <w:hideMark/>
          </w:tcPr>
          <w:p w14:paraId="246B3817"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1</w:t>
            </w:r>
          </w:p>
        </w:tc>
        <w:tc>
          <w:tcPr>
            <w:tcW w:w="942" w:type="dxa"/>
            <w:tcBorders>
              <w:top w:val="single" w:sz="4" w:space="0" w:color="auto"/>
              <w:left w:val="single" w:sz="4" w:space="0" w:color="auto"/>
              <w:bottom w:val="single" w:sz="4" w:space="0" w:color="auto"/>
              <w:right w:val="single" w:sz="4" w:space="0" w:color="auto"/>
            </w:tcBorders>
            <w:hideMark/>
          </w:tcPr>
          <w:p w14:paraId="4053A1CC" w14:textId="77777777" w:rsidR="00B07419" w:rsidRPr="0081369D" w:rsidRDefault="003A443C" w:rsidP="000359A3">
            <w:pPr>
              <w:ind w:right="-208"/>
              <w:rPr>
                <w:rFonts w:asciiTheme="minorHAnsi" w:hAnsiTheme="minorHAnsi" w:cstheme="minorHAnsi"/>
                <w:b/>
                <w:bCs/>
                <w:sz w:val="24"/>
                <w:szCs w:val="24"/>
                <w:rtl/>
              </w:rPr>
            </w:pPr>
            <w:r w:rsidRPr="0081369D">
              <w:rPr>
                <w:rFonts w:asciiTheme="minorHAnsi" w:hAnsiTheme="minorHAnsi" w:cstheme="minorHAnsi" w:hint="cs"/>
                <w:b/>
                <w:bCs/>
                <w:sz w:val="24"/>
                <w:szCs w:val="24"/>
                <w:rtl/>
              </w:rPr>
              <w:t>התראה</w:t>
            </w:r>
          </w:p>
        </w:tc>
        <w:tc>
          <w:tcPr>
            <w:tcW w:w="992" w:type="dxa"/>
            <w:tcBorders>
              <w:top w:val="single" w:sz="4" w:space="0" w:color="auto"/>
              <w:left w:val="single" w:sz="4" w:space="0" w:color="auto"/>
              <w:bottom w:val="single" w:sz="4" w:space="0" w:color="auto"/>
              <w:right w:val="single" w:sz="4" w:space="0" w:color="auto"/>
            </w:tcBorders>
            <w:hideMark/>
          </w:tcPr>
          <w:p w14:paraId="6372E7F9"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3 דקות</w:t>
            </w:r>
          </w:p>
        </w:tc>
        <w:tc>
          <w:tcPr>
            <w:tcW w:w="2269" w:type="dxa"/>
            <w:tcBorders>
              <w:top w:val="single" w:sz="4" w:space="0" w:color="auto"/>
              <w:left w:val="single" w:sz="4" w:space="0" w:color="auto"/>
              <w:bottom w:val="single" w:sz="4" w:space="0" w:color="auto"/>
              <w:right w:val="single" w:sz="4" w:space="0" w:color="auto"/>
            </w:tcBorders>
            <w:hideMark/>
          </w:tcPr>
          <w:p w14:paraId="4A3A25A1"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לא נדרש</w:t>
            </w:r>
          </w:p>
        </w:tc>
        <w:tc>
          <w:tcPr>
            <w:tcW w:w="2860" w:type="dxa"/>
            <w:tcBorders>
              <w:top w:val="single" w:sz="4" w:space="0" w:color="auto"/>
              <w:left w:val="single" w:sz="4" w:space="0" w:color="auto"/>
              <w:bottom w:val="single" w:sz="4" w:space="0" w:color="auto"/>
              <w:right w:val="single" w:sz="4" w:space="0" w:color="auto"/>
            </w:tcBorders>
            <w:hideMark/>
          </w:tcPr>
          <w:p w14:paraId="33C27A17" w14:textId="60BBC29B" w:rsidR="00B07419" w:rsidRPr="0081369D" w:rsidRDefault="00991714" w:rsidP="000359A3">
            <w:pPr>
              <w:rPr>
                <w:rFonts w:asciiTheme="minorHAnsi" w:hAnsiTheme="minorHAnsi" w:cstheme="minorHAnsi"/>
                <w:sz w:val="24"/>
                <w:szCs w:val="24"/>
                <w:rtl/>
              </w:rPr>
            </w:pPr>
            <w:r>
              <w:rPr>
                <w:rFonts w:asciiTheme="minorHAnsi" w:hAnsiTheme="minorHAnsi" w:cstheme="minorHAnsi" w:hint="cs"/>
                <w:sz w:val="24"/>
                <w:szCs w:val="24"/>
                <w:rtl/>
              </w:rPr>
              <w:t>הפרדה</w:t>
            </w:r>
            <w:r w:rsidRPr="0081369D">
              <w:rPr>
                <w:rFonts w:asciiTheme="minorHAnsi" w:hAnsiTheme="minorHAnsi" w:cstheme="minorHAnsi" w:hint="cs"/>
                <w:sz w:val="24"/>
                <w:szCs w:val="24"/>
                <w:rtl/>
              </w:rPr>
              <w:t xml:space="preserve"> </w:t>
            </w:r>
            <w:r w:rsidR="003A443C" w:rsidRPr="0081369D">
              <w:rPr>
                <w:rFonts w:asciiTheme="minorHAnsi" w:hAnsiTheme="minorHAnsi" w:cstheme="minorHAnsi" w:hint="cs"/>
                <w:sz w:val="24"/>
                <w:szCs w:val="24"/>
                <w:rtl/>
              </w:rPr>
              <w:t>בין תקלות ספק לתקלות לקוח</w:t>
            </w:r>
          </w:p>
        </w:tc>
      </w:tr>
      <w:tr w:rsidR="00051F86" w14:paraId="7911F925" w14:textId="77777777" w:rsidTr="00797B92">
        <w:tc>
          <w:tcPr>
            <w:tcW w:w="502" w:type="dxa"/>
            <w:tcBorders>
              <w:top w:val="single" w:sz="4" w:space="0" w:color="auto"/>
              <w:left w:val="single" w:sz="4" w:space="0" w:color="auto"/>
              <w:bottom w:val="single" w:sz="4" w:space="0" w:color="auto"/>
              <w:right w:val="single" w:sz="4" w:space="0" w:color="auto"/>
            </w:tcBorders>
            <w:hideMark/>
          </w:tcPr>
          <w:p w14:paraId="1693524A"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2</w:t>
            </w:r>
          </w:p>
        </w:tc>
        <w:tc>
          <w:tcPr>
            <w:tcW w:w="942" w:type="dxa"/>
            <w:tcBorders>
              <w:top w:val="single" w:sz="4" w:space="0" w:color="auto"/>
              <w:left w:val="single" w:sz="4" w:space="0" w:color="auto"/>
              <w:bottom w:val="single" w:sz="4" w:space="0" w:color="auto"/>
              <w:right w:val="single" w:sz="4" w:space="0" w:color="auto"/>
            </w:tcBorders>
            <w:hideMark/>
          </w:tcPr>
          <w:p w14:paraId="2CC8AC30" w14:textId="77777777" w:rsidR="00B07419" w:rsidRPr="0081369D" w:rsidRDefault="003A443C" w:rsidP="000359A3">
            <w:pPr>
              <w:ind w:right="-208"/>
              <w:rPr>
                <w:rFonts w:asciiTheme="minorHAnsi" w:hAnsiTheme="minorHAnsi" w:cstheme="minorHAnsi"/>
                <w:b/>
                <w:bCs/>
                <w:sz w:val="24"/>
                <w:szCs w:val="24"/>
                <w:rtl/>
              </w:rPr>
            </w:pPr>
            <w:r w:rsidRPr="0081369D">
              <w:rPr>
                <w:rFonts w:asciiTheme="minorHAnsi" w:hAnsiTheme="minorHAnsi" w:cstheme="minorHAnsi" w:hint="cs"/>
                <w:b/>
                <w:bCs/>
                <w:sz w:val="24"/>
                <w:szCs w:val="24"/>
                <w:rtl/>
              </w:rPr>
              <w:t>רגילה</w:t>
            </w:r>
          </w:p>
        </w:tc>
        <w:tc>
          <w:tcPr>
            <w:tcW w:w="992" w:type="dxa"/>
            <w:tcBorders>
              <w:top w:val="single" w:sz="4" w:space="0" w:color="auto"/>
              <w:left w:val="single" w:sz="4" w:space="0" w:color="auto"/>
              <w:bottom w:val="single" w:sz="4" w:space="0" w:color="auto"/>
              <w:right w:val="single" w:sz="4" w:space="0" w:color="auto"/>
            </w:tcBorders>
            <w:hideMark/>
          </w:tcPr>
          <w:p w14:paraId="298275F8"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20 דקות</w:t>
            </w:r>
          </w:p>
        </w:tc>
        <w:tc>
          <w:tcPr>
            <w:tcW w:w="2269" w:type="dxa"/>
            <w:tcBorders>
              <w:top w:val="single" w:sz="4" w:space="0" w:color="auto"/>
              <w:left w:val="single" w:sz="4" w:space="0" w:color="auto"/>
              <w:bottom w:val="single" w:sz="4" w:space="0" w:color="auto"/>
              <w:right w:val="single" w:sz="4" w:space="0" w:color="auto"/>
            </w:tcBorders>
            <w:hideMark/>
          </w:tcPr>
          <w:p w14:paraId="0CF47E58"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לא נדרש</w:t>
            </w:r>
          </w:p>
        </w:tc>
        <w:tc>
          <w:tcPr>
            <w:tcW w:w="2860" w:type="dxa"/>
            <w:tcBorders>
              <w:top w:val="single" w:sz="4" w:space="0" w:color="auto"/>
              <w:left w:val="single" w:sz="4" w:space="0" w:color="auto"/>
              <w:bottom w:val="single" w:sz="4" w:space="0" w:color="auto"/>
              <w:right w:val="single" w:sz="4" w:space="0" w:color="auto"/>
            </w:tcBorders>
            <w:hideMark/>
          </w:tcPr>
          <w:p w14:paraId="1A9FA1E1"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מערכות בודדות לא פועלות</w:t>
            </w:r>
          </w:p>
        </w:tc>
      </w:tr>
      <w:tr w:rsidR="00051F86" w14:paraId="2C240887" w14:textId="77777777" w:rsidTr="00797B92">
        <w:tc>
          <w:tcPr>
            <w:tcW w:w="502" w:type="dxa"/>
            <w:tcBorders>
              <w:top w:val="single" w:sz="4" w:space="0" w:color="auto"/>
              <w:left w:val="single" w:sz="4" w:space="0" w:color="auto"/>
              <w:bottom w:val="single" w:sz="4" w:space="0" w:color="auto"/>
              <w:right w:val="single" w:sz="4" w:space="0" w:color="auto"/>
            </w:tcBorders>
            <w:hideMark/>
          </w:tcPr>
          <w:p w14:paraId="418FFA6D"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3</w:t>
            </w:r>
          </w:p>
        </w:tc>
        <w:tc>
          <w:tcPr>
            <w:tcW w:w="942" w:type="dxa"/>
            <w:tcBorders>
              <w:top w:val="single" w:sz="4" w:space="0" w:color="auto"/>
              <w:left w:val="single" w:sz="4" w:space="0" w:color="auto"/>
              <w:bottom w:val="single" w:sz="4" w:space="0" w:color="auto"/>
              <w:right w:val="single" w:sz="4" w:space="0" w:color="auto"/>
            </w:tcBorders>
            <w:hideMark/>
          </w:tcPr>
          <w:p w14:paraId="4B86F659" w14:textId="77777777" w:rsidR="00B07419" w:rsidRPr="0081369D" w:rsidRDefault="003A443C" w:rsidP="000359A3">
            <w:pPr>
              <w:ind w:right="-208"/>
              <w:rPr>
                <w:rFonts w:asciiTheme="minorHAnsi" w:hAnsiTheme="minorHAnsi" w:cstheme="minorHAnsi"/>
                <w:b/>
                <w:bCs/>
                <w:sz w:val="24"/>
                <w:szCs w:val="24"/>
                <w:rtl/>
              </w:rPr>
            </w:pPr>
            <w:r w:rsidRPr="0081369D">
              <w:rPr>
                <w:rFonts w:asciiTheme="minorHAnsi" w:hAnsiTheme="minorHAnsi" w:cstheme="minorHAnsi" w:hint="cs"/>
                <w:b/>
                <w:bCs/>
                <w:sz w:val="24"/>
                <w:szCs w:val="24"/>
                <w:rtl/>
              </w:rPr>
              <w:t>בינונית</w:t>
            </w:r>
          </w:p>
        </w:tc>
        <w:tc>
          <w:tcPr>
            <w:tcW w:w="992" w:type="dxa"/>
            <w:tcBorders>
              <w:top w:val="single" w:sz="4" w:space="0" w:color="auto"/>
              <w:left w:val="single" w:sz="4" w:space="0" w:color="auto"/>
              <w:bottom w:val="single" w:sz="4" w:space="0" w:color="auto"/>
              <w:right w:val="single" w:sz="4" w:space="0" w:color="auto"/>
            </w:tcBorders>
            <w:hideMark/>
          </w:tcPr>
          <w:p w14:paraId="13A58A81"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15 דקות</w:t>
            </w:r>
          </w:p>
        </w:tc>
        <w:tc>
          <w:tcPr>
            <w:tcW w:w="2269" w:type="dxa"/>
            <w:tcBorders>
              <w:top w:val="single" w:sz="4" w:space="0" w:color="auto"/>
              <w:left w:val="single" w:sz="4" w:space="0" w:color="auto"/>
              <w:bottom w:val="single" w:sz="4" w:space="0" w:color="auto"/>
              <w:right w:val="single" w:sz="4" w:space="0" w:color="auto"/>
            </w:tcBorders>
            <w:hideMark/>
          </w:tcPr>
          <w:p w14:paraId="50BF25FE"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הגעה לאתר במידה ותוך שעה לא תוקנה התקלה</w:t>
            </w:r>
          </w:p>
        </w:tc>
        <w:tc>
          <w:tcPr>
            <w:tcW w:w="2860" w:type="dxa"/>
            <w:tcBorders>
              <w:top w:val="single" w:sz="4" w:space="0" w:color="auto"/>
              <w:left w:val="single" w:sz="4" w:space="0" w:color="auto"/>
              <w:bottom w:val="single" w:sz="4" w:space="0" w:color="auto"/>
              <w:right w:val="single" w:sz="4" w:space="0" w:color="auto"/>
            </w:tcBorders>
            <w:hideMark/>
          </w:tcPr>
          <w:p w14:paraId="502164C7" w14:textId="77777777" w:rsidR="00B07419" w:rsidRPr="0081369D" w:rsidRDefault="003A443C" w:rsidP="000359A3">
            <w:pPr>
              <w:rPr>
                <w:rFonts w:asciiTheme="minorHAnsi" w:hAnsiTheme="minorHAnsi" w:cstheme="minorHAnsi"/>
                <w:sz w:val="24"/>
                <w:szCs w:val="24"/>
                <w:rtl/>
              </w:rPr>
            </w:pPr>
            <w:r w:rsidRPr="0081369D">
              <w:rPr>
                <w:rFonts w:asciiTheme="minorHAnsi" w:hAnsiTheme="minorHAnsi" w:cstheme="minorHAnsi" w:hint="cs"/>
                <w:sz w:val="24"/>
                <w:szCs w:val="24"/>
                <w:rtl/>
              </w:rPr>
              <w:t>עד 25% מהעמדות לא פועלות</w:t>
            </w:r>
          </w:p>
        </w:tc>
      </w:tr>
      <w:tr w:rsidR="00051F86" w14:paraId="417D0D11" w14:textId="77777777" w:rsidTr="00797B92">
        <w:tc>
          <w:tcPr>
            <w:tcW w:w="502" w:type="dxa"/>
            <w:tcBorders>
              <w:top w:val="single" w:sz="4" w:space="0" w:color="auto"/>
              <w:left w:val="single" w:sz="4" w:space="0" w:color="auto"/>
              <w:bottom w:val="single" w:sz="4" w:space="0" w:color="auto"/>
              <w:right w:val="single" w:sz="4" w:space="0" w:color="auto"/>
            </w:tcBorders>
            <w:hideMark/>
          </w:tcPr>
          <w:p w14:paraId="7D67DB89" w14:textId="77777777" w:rsidR="00B07419" w:rsidRPr="0081369D" w:rsidRDefault="003A443C" w:rsidP="0081369D">
            <w:pPr>
              <w:rPr>
                <w:rFonts w:asciiTheme="minorHAnsi" w:hAnsiTheme="minorHAnsi" w:cstheme="minorHAnsi"/>
                <w:sz w:val="24"/>
                <w:szCs w:val="24"/>
                <w:rtl/>
              </w:rPr>
            </w:pPr>
            <w:r w:rsidRPr="0081369D">
              <w:rPr>
                <w:rFonts w:asciiTheme="minorHAnsi" w:hAnsiTheme="minorHAnsi" w:cstheme="minorHAnsi" w:hint="cs"/>
                <w:sz w:val="24"/>
                <w:szCs w:val="24"/>
                <w:rtl/>
              </w:rPr>
              <w:t>4</w:t>
            </w:r>
          </w:p>
        </w:tc>
        <w:tc>
          <w:tcPr>
            <w:tcW w:w="942" w:type="dxa"/>
            <w:tcBorders>
              <w:top w:val="single" w:sz="4" w:space="0" w:color="auto"/>
              <w:left w:val="single" w:sz="4" w:space="0" w:color="auto"/>
              <w:bottom w:val="single" w:sz="4" w:space="0" w:color="auto"/>
              <w:right w:val="single" w:sz="4" w:space="0" w:color="auto"/>
            </w:tcBorders>
            <w:hideMark/>
          </w:tcPr>
          <w:p w14:paraId="145E1554" w14:textId="77777777" w:rsidR="00B07419" w:rsidRPr="0081369D" w:rsidRDefault="003A443C" w:rsidP="0081369D">
            <w:pPr>
              <w:ind w:right="-208"/>
              <w:rPr>
                <w:rFonts w:asciiTheme="minorHAnsi" w:hAnsiTheme="minorHAnsi" w:cstheme="minorHAnsi"/>
                <w:b/>
                <w:bCs/>
                <w:sz w:val="24"/>
                <w:szCs w:val="24"/>
                <w:rtl/>
              </w:rPr>
            </w:pPr>
            <w:r w:rsidRPr="0081369D">
              <w:rPr>
                <w:rFonts w:asciiTheme="minorHAnsi" w:hAnsiTheme="minorHAnsi" w:cstheme="minorHAnsi" w:hint="cs"/>
                <w:b/>
                <w:bCs/>
                <w:sz w:val="24"/>
                <w:szCs w:val="24"/>
                <w:rtl/>
              </w:rPr>
              <w:t>קריטית</w:t>
            </w:r>
          </w:p>
        </w:tc>
        <w:tc>
          <w:tcPr>
            <w:tcW w:w="992" w:type="dxa"/>
            <w:tcBorders>
              <w:top w:val="single" w:sz="4" w:space="0" w:color="auto"/>
              <w:left w:val="single" w:sz="4" w:space="0" w:color="auto"/>
              <w:bottom w:val="single" w:sz="4" w:space="0" w:color="auto"/>
              <w:right w:val="single" w:sz="4" w:space="0" w:color="auto"/>
            </w:tcBorders>
            <w:hideMark/>
          </w:tcPr>
          <w:p w14:paraId="7864E30C" w14:textId="77777777" w:rsidR="00B07419" w:rsidRPr="0081369D" w:rsidRDefault="003A443C" w:rsidP="0081369D">
            <w:pPr>
              <w:rPr>
                <w:rFonts w:asciiTheme="minorHAnsi" w:hAnsiTheme="minorHAnsi" w:cstheme="minorHAnsi"/>
                <w:sz w:val="24"/>
                <w:szCs w:val="24"/>
                <w:rtl/>
              </w:rPr>
            </w:pPr>
            <w:r w:rsidRPr="0081369D">
              <w:rPr>
                <w:rFonts w:asciiTheme="minorHAnsi" w:hAnsiTheme="minorHAnsi" w:cstheme="minorHAnsi" w:hint="cs"/>
                <w:sz w:val="24"/>
                <w:szCs w:val="24"/>
                <w:rtl/>
              </w:rPr>
              <w:t>10 דקות</w:t>
            </w:r>
          </w:p>
        </w:tc>
        <w:tc>
          <w:tcPr>
            <w:tcW w:w="2269" w:type="dxa"/>
            <w:tcBorders>
              <w:top w:val="single" w:sz="4" w:space="0" w:color="auto"/>
              <w:left w:val="single" w:sz="4" w:space="0" w:color="auto"/>
              <w:bottom w:val="single" w:sz="4" w:space="0" w:color="auto"/>
              <w:right w:val="single" w:sz="4" w:space="0" w:color="auto"/>
            </w:tcBorders>
            <w:hideMark/>
          </w:tcPr>
          <w:p w14:paraId="516731A7" w14:textId="77777777" w:rsidR="00B07419" w:rsidRPr="0081369D" w:rsidRDefault="003A443C" w:rsidP="0081369D">
            <w:pPr>
              <w:rPr>
                <w:rFonts w:asciiTheme="minorHAnsi" w:hAnsiTheme="minorHAnsi" w:cstheme="minorHAnsi"/>
                <w:sz w:val="24"/>
                <w:szCs w:val="24"/>
                <w:rtl/>
              </w:rPr>
            </w:pPr>
            <w:r w:rsidRPr="0081369D">
              <w:rPr>
                <w:rFonts w:asciiTheme="minorHAnsi" w:hAnsiTheme="minorHAnsi" w:cstheme="minorHAnsi" w:hint="cs"/>
                <w:sz w:val="24"/>
                <w:szCs w:val="24"/>
                <w:rtl/>
              </w:rPr>
              <w:t>מענה באתר במידה ותוך חצי שעה לא תוקנה התקלה</w:t>
            </w:r>
          </w:p>
        </w:tc>
        <w:tc>
          <w:tcPr>
            <w:tcW w:w="2860" w:type="dxa"/>
            <w:tcBorders>
              <w:top w:val="single" w:sz="4" w:space="0" w:color="auto"/>
              <w:left w:val="single" w:sz="4" w:space="0" w:color="auto"/>
              <w:bottom w:val="single" w:sz="4" w:space="0" w:color="auto"/>
              <w:right w:val="single" w:sz="4" w:space="0" w:color="auto"/>
            </w:tcBorders>
            <w:hideMark/>
          </w:tcPr>
          <w:p w14:paraId="7EE8BBE4" w14:textId="77777777" w:rsidR="00B07419" w:rsidRPr="0081369D" w:rsidRDefault="003A443C" w:rsidP="0081369D">
            <w:pPr>
              <w:rPr>
                <w:rFonts w:asciiTheme="minorHAnsi" w:hAnsiTheme="minorHAnsi" w:cstheme="minorHAnsi"/>
                <w:sz w:val="24"/>
                <w:szCs w:val="24"/>
                <w:rtl/>
              </w:rPr>
            </w:pPr>
            <w:r w:rsidRPr="0081369D">
              <w:rPr>
                <w:rFonts w:asciiTheme="minorHAnsi" w:hAnsiTheme="minorHAnsi" w:cstheme="minorHAnsi" w:hint="cs"/>
                <w:sz w:val="24"/>
                <w:szCs w:val="24"/>
                <w:rtl/>
              </w:rPr>
              <w:t>יותר מ 25% מהעמדות לא פועלות או כפי שיקבע המשרד</w:t>
            </w:r>
          </w:p>
        </w:tc>
      </w:tr>
    </w:tbl>
    <w:p w14:paraId="756B2D19" w14:textId="77777777" w:rsidR="00B07419" w:rsidRPr="0081369D" w:rsidRDefault="00B07419" w:rsidP="0081369D">
      <w:pPr>
        <w:ind w:left="930"/>
        <w:rPr>
          <w:rFonts w:cstheme="minorHAnsi"/>
          <w:b/>
          <w:bCs/>
        </w:rPr>
      </w:pPr>
    </w:p>
    <w:p w14:paraId="2BAE15D0" w14:textId="77777777" w:rsidR="00B07419" w:rsidRPr="0081369D" w:rsidRDefault="003A443C" w:rsidP="00DA6154">
      <w:pPr>
        <w:numPr>
          <w:ilvl w:val="2"/>
          <w:numId w:val="85"/>
        </w:numPr>
        <w:contextualSpacing/>
        <w:jc w:val="left"/>
        <w:rPr>
          <w:rFonts w:cstheme="minorHAnsi"/>
          <w:b/>
          <w:bCs/>
        </w:rPr>
      </w:pPr>
      <w:r w:rsidRPr="0081369D">
        <w:rPr>
          <w:rFonts w:cstheme="minorHAnsi" w:hint="cs"/>
          <w:b/>
          <w:bCs/>
          <w:rtl/>
        </w:rPr>
        <w:t>אחריות הספק</w:t>
      </w:r>
    </w:p>
    <w:p w14:paraId="50879E9C" w14:textId="77777777" w:rsidR="00B07419" w:rsidRPr="0081369D" w:rsidRDefault="003A443C" w:rsidP="00DA6154">
      <w:pPr>
        <w:numPr>
          <w:ilvl w:val="3"/>
          <w:numId w:val="85"/>
        </w:numPr>
        <w:contextualSpacing/>
        <w:jc w:val="left"/>
        <w:rPr>
          <w:rFonts w:cstheme="minorHAnsi"/>
        </w:rPr>
      </w:pPr>
      <w:r w:rsidRPr="0081369D">
        <w:rPr>
          <w:rFonts w:cstheme="minorHAnsi" w:hint="cs"/>
          <w:rtl/>
        </w:rPr>
        <w:t xml:space="preserve">התקנה תשתית מלאה שתאפשר הפעלת היישום. </w:t>
      </w:r>
    </w:p>
    <w:p w14:paraId="7DDC9C89" w14:textId="77777777" w:rsidR="00B07419" w:rsidRPr="0081369D" w:rsidRDefault="003A443C" w:rsidP="00DA6154">
      <w:pPr>
        <w:numPr>
          <w:ilvl w:val="3"/>
          <w:numId w:val="85"/>
        </w:numPr>
        <w:contextualSpacing/>
        <w:jc w:val="left"/>
        <w:rPr>
          <w:rFonts w:cstheme="minorHAnsi"/>
        </w:rPr>
      </w:pPr>
      <w:r w:rsidRPr="0081369D">
        <w:rPr>
          <w:rFonts w:cstheme="minorHAnsi" w:hint="cs"/>
          <w:rtl/>
        </w:rPr>
        <w:t xml:space="preserve"> ביצוע ההסבות וטעינות ראשוניות בהתאם לתוכנית שתוצג ותאושר.</w:t>
      </w:r>
    </w:p>
    <w:p w14:paraId="136E3A1E" w14:textId="77777777" w:rsidR="00B07419" w:rsidRPr="0081369D" w:rsidRDefault="003A443C" w:rsidP="00DA6154">
      <w:pPr>
        <w:numPr>
          <w:ilvl w:val="3"/>
          <w:numId w:val="85"/>
        </w:numPr>
        <w:contextualSpacing/>
        <w:jc w:val="left"/>
        <w:rPr>
          <w:rFonts w:cstheme="minorHAnsi"/>
          <w:rtl/>
        </w:rPr>
      </w:pPr>
      <w:r w:rsidRPr="0081369D">
        <w:rPr>
          <w:rFonts w:cstheme="minorHAnsi" w:hint="cs"/>
          <w:rtl/>
        </w:rPr>
        <w:t xml:space="preserve">הקמת סביבת פיתוח וטסטים (או פתרון אחר שיאושר על ידי המשרד) לצורך מבדקי קבלה (לרבות </w:t>
      </w:r>
      <w:proofErr w:type="spellStart"/>
      <w:r w:rsidRPr="0081369D">
        <w:rPr>
          <w:rFonts w:cstheme="minorHAnsi" w:hint="cs"/>
          <w:rtl/>
        </w:rPr>
        <w:t>שו"ש</w:t>
      </w:r>
      <w:proofErr w:type="spellEnd"/>
      <w:r w:rsidRPr="0081369D">
        <w:rPr>
          <w:rFonts w:cstheme="minorHAnsi" w:hint="cs"/>
          <w:rtl/>
        </w:rPr>
        <w:t xml:space="preserve">) שיבוצעו על-ידי הספק והמשרד. </w:t>
      </w:r>
    </w:p>
    <w:p w14:paraId="06B85E9A" w14:textId="77777777" w:rsidR="00B07419" w:rsidRPr="0081369D" w:rsidRDefault="003A443C" w:rsidP="00DA6154">
      <w:pPr>
        <w:numPr>
          <w:ilvl w:val="3"/>
          <w:numId w:val="85"/>
        </w:numPr>
        <w:contextualSpacing/>
        <w:jc w:val="left"/>
        <w:rPr>
          <w:rFonts w:cstheme="minorHAnsi"/>
        </w:rPr>
      </w:pPr>
      <w:r w:rsidRPr="0081369D">
        <w:rPr>
          <w:rFonts w:cstheme="minorHAnsi" w:hint="cs"/>
          <w:rtl/>
        </w:rPr>
        <w:t xml:space="preserve">התקנת רכיבים ברשת המשרד לצורך ביצוע מבדקי מסירה על ידי הספק ומבדקי קבלה על ידי המשרד ולצורך הפעלה בפועל של היישומים. </w:t>
      </w:r>
    </w:p>
    <w:p w14:paraId="6A11FB48" w14:textId="77777777" w:rsidR="00B07419" w:rsidRPr="0081369D" w:rsidRDefault="003A443C" w:rsidP="00DA6154">
      <w:pPr>
        <w:numPr>
          <w:ilvl w:val="3"/>
          <w:numId w:val="85"/>
        </w:numPr>
        <w:contextualSpacing/>
        <w:jc w:val="left"/>
        <w:rPr>
          <w:rFonts w:cstheme="minorHAnsi"/>
        </w:rPr>
      </w:pPr>
      <w:r w:rsidRPr="0081369D">
        <w:rPr>
          <w:rFonts w:cstheme="minorHAnsi" w:hint="cs"/>
          <w:rtl/>
        </w:rPr>
        <w:t xml:space="preserve">הפעלת מערכת אחזקה בזמן אמת הכוללת מוקד </w:t>
      </w:r>
      <w:r w:rsidRPr="0081369D">
        <w:rPr>
          <w:rFonts w:cstheme="minorHAnsi" w:hint="cs"/>
        </w:rPr>
        <w:t>HD</w:t>
      </w:r>
      <w:r w:rsidRPr="0081369D">
        <w:rPr>
          <w:rFonts w:cstheme="minorHAnsi" w:hint="cs"/>
          <w:rtl/>
        </w:rPr>
        <w:t xml:space="preserve"> וצוות מענה טכני בהתאם ל </w:t>
      </w:r>
      <w:r w:rsidRPr="0081369D">
        <w:rPr>
          <w:rFonts w:cstheme="minorHAnsi"/>
        </w:rPr>
        <w:t>SLA</w:t>
      </w:r>
      <w:r w:rsidRPr="0081369D">
        <w:rPr>
          <w:rFonts w:cstheme="minorHAnsi" w:hint="cs"/>
          <w:rtl/>
        </w:rPr>
        <w:t xml:space="preserve"> שנקבע.</w:t>
      </w:r>
    </w:p>
    <w:p w14:paraId="4EE1E1FB" w14:textId="77777777" w:rsidR="00B07419" w:rsidRPr="0081369D" w:rsidRDefault="003A443C" w:rsidP="00DA6154">
      <w:pPr>
        <w:numPr>
          <w:ilvl w:val="2"/>
          <w:numId w:val="85"/>
        </w:numPr>
        <w:contextualSpacing/>
        <w:jc w:val="left"/>
        <w:rPr>
          <w:rFonts w:cstheme="minorHAnsi"/>
          <w:b/>
          <w:bCs/>
          <w:rtl/>
        </w:rPr>
      </w:pPr>
      <w:r w:rsidRPr="0081369D">
        <w:rPr>
          <w:rFonts w:cstheme="minorHAnsi" w:hint="cs"/>
          <w:b/>
          <w:bCs/>
          <w:rtl/>
        </w:rPr>
        <w:t>תכולת האחזקה</w:t>
      </w:r>
    </w:p>
    <w:p w14:paraId="4AA73871" w14:textId="77777777" w:rsidR="00B07419" w:rsidRPr="0081369D" w:rsidRDefault="003A443C" w:rsidP="00DA6154">
      <w:pPr>
        <w:numPr>
          <w:ilvl w:val="3"/>
          <w:numId w:val="85"/>
        </w:numPr>
        <w:contextualSpacing/>
        <w:jc w:val="left"/>
        <w:rPr>
          <w:rFonts w:cstheme="minorHAnsi"/>
        </w:rPr>
      </w:pPr>
      <w:r w:rsidRPr="0081369D">
        <w:rPr>
          <w:rFonts w:cstheme="minorHAnsi" w:hint="cs"/>
          <w:rtl/>
        </w:rPr>
        <w:t>האחזקה של המוקד הינה באחריות הבלעדית של הספק והתמורה לכך הינה במסגרת התשלומים כאמור לעיל.</w:t>
      </w:r>
    </w:p>
    <w:p w14:paraId="0C2D343A" w14:textId="77777777" w:rsidR="00B07419" w:rsidRPr="0081369D" w:rsidRDefault="003A443C" w:rsidP="00DA6154">
      <w:pPr>
        <w:numPr>
          <w:ilvl w:val="3"/>
          <w:numId w:val="85"/>
        </w:numPr>
        <w:contextualSpacing/>
        <w:jc w:val="left"/>
        <w:rPr>
          <w:rFonts w:cstheme="minorHAnsi"/>
        </w:rPr>
      </w:pPr>
      <w:r w:rsidRPr="0081369D">
        <w:rPr>
          <w:rFonts w:cstheme="minorHAnsi" w:hint="cs"/>
          <w:rtl/>
        </w:rPr>
        <w:t>במידה ונדרשת אחזקה נוספת (למוצרים שיותקנו ברשת המשרד), יש לציין זאת בהצעה, (לרבות רכיבים שבאחריות המציע, בענן או תחזוקת מערכות משיקות ועוד).</w:t>
      </w:r>
    </w:p>
    <w:p w14:paraId="3D393B22" w14:textId="77777777" w:rsidR="00B07419" w:rsidRPr="0081369D" w:rsidRDefault="003A443C" w:rsidP="00DA6154">
      <w:pPr>
        <w:numPr>
          <w:ilvl w:val="3"/>
          <w:numId w:val="85"/>
        </w:numPr>
        <w:contextualSpacing/>
        <w:jc w:val="left"/>
        <w:rPr>
          <w:rFonts w:cstheme="minorHAnsi"/>
        </w:rPr>
      </w:pPr>
      <w:r w:rsidRPr="0081369D">
        <w:rPr>
          <w:rFonts w:cstheme="minorHAnsi" w:hint="cs"/>
          <w:rtl/>
        </w:rPr>
        <w:t>הספק יספק שירותי אחזקה ואחריות במהלך כל הפרויקט שיכללו:</w:t>
      </w:r>
    </w:p>
    <w:p w14:paraId="579E6BAE" w14:textId="77777777" w:rsidR="00B07419" w:rsidRPr="0081369D" w:rsidRDefault="003A443C" w:rsidP="00DA6154">
      <w:pPr>
        <w:numPr>
          <w:ilvl w:val="4"/>
          <w:numId w:val="85"/>
        </w:numPr>
        <w:contextualSpacing/>
        <w:jc w:val="left"/>
        <w:rPr>
          <w:rFonts w:cstheme="minorHAnsi"/>
        </w:rPr>
      </w:pPr>
      <w:r w:rsidRPr="0081369D">
        <w:rPr>
          <w:rFonts w:cstheme="minorHAnsi" w:hint="cs"/>
          <w:rtl/>
        </w:rPr>
        <w:t>התראות תקלות שבאחריותו (תשתיות, תקשורת ועוד).</w:t>
      </w:r>
    </w:p>
    <w:p w14:paraId="7395D45D" w14:textId="77777777" w:rsidR="00B07419" w:rsidRPr="0081369D" w:rsidRDefault="003A443C" w:rsidP="00DA6154">
      <w:pPr>
        <w:numPr>
          <w:ilvl w:val="4"/>
          <w:numId w:val="85"/>
        </w:numPr>
        <w:contextualSpacing/>
        <w:jc w:val="left"/>
        <w:rPr>
          <w:rFonts w:cstheme="minorHAnsi"/>
        </w:rPr>
      </w:pPr>
      <w:r w:rsidRPr="0081369D">
        <w:rPr>
          <w:rFonts w:cstheme="minorHAnsi" w:hint="cs"/>
          <w:rtl/>
        </w:rPr>
        <w:t>מענה לכל התקלות שבאחריות הספק ברשת המשרד.</w:t>
      </w:r>
    </w:p>
    <w:p w14:paraId="5600F20A" w14:textId="19B619B9" w:rsidR="00B07419" w:rsidRPr="0081369D" w:rsidRDefault="003A443C" w:rsidP="00DA6154">
      <w:pPr>
        <w:numPr>
          <w:ilvl w:val="4"/>
          <w:numId w:val="85"/>
        </w:numPr>
        <w:contextualSpacing/>
        <w:jc w:val="left"/>
        <w:rPr>
          <w:rFonts w:cstheme="minorHAnsi"/>
          <w:rtl/>
        </w:rPr>
      </w:pPr>
      <w:r w:rsidRPr="0081369D">
        <w:rPr>
          <w:rFonts w:cstheme="minorHAnsi" w:hint="cs"/>
          <w:rtl/>
        </w:rPr>
        <w:t>תמיכה</w:t>
      </w:r>
      <w:r w:rsidR="00FC6472">
        <w:rPr>
          <w:rFonts w:cstheme="minorHAnsi" w:hint="cs"/>
          <w:rtl/>
        </w:rPr>
        <w:t>/</w:t>
      </w:r>
      <w:r w:rsidRPr="0081369D">
        <w:rPr>
          <w:rFonts w:cstheme="minorHAnsi" w:hint="cs"/>
          <w:rtl/>
        </w:rPr>
        <w:t xml:space="preserve">מענה טלפוני לתמיכה בבעיות משתמשים. </w:t>
      </w:r>
    </w:p>
    <w:p w14:paraId="7D524604" w14:textId="77777777" w:rsidR="00B07419" w:rsidRPr="0081369D" w:rsidRDefault="003A443C" w:rsidP="00DA6154">
      <w:pPr>
        <w:numPr>
          <w:ilvl w:val="4"/>
          <w:numId w:val="85"/>
        </w:numPr>
        <w:contextualSpacing/>
        <w:jc w:val="left"/>
        <w:rPr>
          <w:rFonts w:cstheme="minorHAnsi"/>
          <w:rtl/>
        </w:rPr>
      </w:pPr>
      <w:r w:rsidRPr="0081369D">
        <w:rPr>
          <w:rFonts w:cstheme="minorHAnsi" w:hint="cs"/>
          <w:rtl/>
        </w:rPr>
        <w:t xml:space="preserve">עדכון גרסאות תוכנה (שתותקן ברשת המשרד). </w:t>
      </w:r>
    </w:p>
    <w:p w14:paraId="5855063B" w14:textId="77777777" w:rsidR="00B07419" w:rsidRPr="0081369D" w:rsidRDefault="003A443C" w:rsidP="00DA6154">
      <w:pPr>
        <w:numPr>
          <w:ilvl w:val="4"/>
          <w:numId w:val="85"/>
        </w:numPr>
        <w:contextualSpacing/>
        <w:jc w:val="left"/>
        <w:rPr>
          <w:rFonts w:cstheme="minorHAnsi"/>
        </w:rPr>
      </w:pPr>
      <w:r w:rsidRPr="0081369D">
        <w:rPr>
          <w:rFonts w:cstheme="minorHAnsi" w:hint="cs"/>
          <w:rtl/>
        </w:rPr>
        <w:t>הספקת ציוד חליפי לציוד שבאחריות הספק, מקולקל או מושבת.</w:t>
      </w:r>
    </w:p>
    <w:p w14:paraId="50DCEC29" w14:textId="77777777" w:rsidR="00B07419" w:rsidRPr="0081369D" w:rsidRDefault="003A443C" w:rsidP="00DA6154">
      <w:pPr>
        <w:numPr>
          <w:ilvl w:val="2"/>
          <w:numId w:val="85"/>
        </w:numPr>
        <w:contextualSpacing/>
        <w:jc w:val="left"/>
        <w:rPr>
          <w:rFonts w:cstheme="minorHAnsi"/>
          <w:b/>
          <w:bCs/>
        </w:rPr>
      </w:pPr>
      <w:r w:rsidRPr="0081369D">
        <w:rPr>
          <w:rFonts w:cstheme="minorHAnsi" w:hint="cs"/>
          <w:b/>
          <w:bCs/>
          <w:rtl/>
        </w:rPr>
        <w:t>מוקד שרות של הספק</w:t>
      </w:r>
    </w:p>
    <w:p w14:paraId="465CBBDB" w14:textId="447CF48C" w:rsidR="00B07419" w:rsidRPr="0081369D" w:rsidRDefault="003A443C" w:rsidP="00DA6154">
      <w:pPr>
        <w:numPr>
          <w:ilvl w:val="3"/>
          <w:numId w:val="85"/>
        </w:numPr>
        <w:contextualSpacing/>
        <w:jc w:val="left"/>
        <w:rPr>
          <w:rFonts w:cstheme="minorHAnsi"/>
          <w:rtl/>
        </w:rPr>
      </w:pPr>
      <w:r w:rsidRPr="0081369D">
        <w:rPr>
          <w:rFonts w:cstheme="minorHAnsi" w:hint="cs"/>
          <w:rtl/>
        </w:rPr>
        <w:t xml:space="preserve">הספק יפעיל מוקד </w:t>
      </w:r>
      <w:r w:rsidRPr="0081369D">
        <w:rPr>
          <w:rFonts w:cstheme="minorHAnsi" w:hint="cs"/>
        </w:rPr>
        <w:t>HD</w:t>
      </w:r>
      <w:r w:rsidRPr="0081369D">
        <w:rPr>
          <w:rFonts w:cstheme="minorHAnsi" w:hint="cs"/>
          <w:rtl/>
        </w:rPr>
        <w:t xml:space="preserve"> לקבלת דיווחים על תקלות ותמיכה</w:t>
      </w:r>
      <w:r w:rsidR="00903B87">
        <w:rPr>
          <w:rFonts w:cstheme="minorHAnsi" w:hint="cs"/>
          <w:rtl/>
        </w:rPr>
        <w:t xml:space="preserve"> </w:t>
      </w:r>
      <w:r w:rsidRPr="0081369D">
        <w:rPr>
          <w:rFonts w:cstheme="minorHAnsi" w:hint="cs"/>
          <w:rtl/>
        </w:rPr>
        <w:t>במשתמשים.</w:t>
      </w:r>
    </w:p>
    <w:p w14:paraId="6E9FAE07" w14:textId="0F0692BF" w:rsidR="00B07419" w:rsidRPr="0081369D" w:rsidRDefault="003A443C" w:rsidP="00DA6154">
      <w:pPr>
        <w:numPr>
          <w:ilvl w:val="3"/>
          <w:numId w:val="85"/>
        </w:numPr>
        <w:contextualSpacing/>
        <w:jc w:val="left"/>
        <w:rPr>
          <w:rFonts w:cstheme="minorHAnsi"/>
        </w:rPr>
      </w:pPr>
      <w:r w:rsidRPr="0081369D">
        <w:rPr>
          <w:rFonts w:cstheme="minorHAnsi" w:hint="cs"/>
          <w:rtl/>
        </w:rPr>
        <w:t xml:space="preserve">הספק מתחייב לזמינות מידית למענה במוקד ה </w:t>
      </w:r>
      <w:r w:rsidRPr="0081369D">
        <w:rPr>
          <w:rFonts w:cstheme="minorHAnsi" w:hint="cs"/>
        </w:rPr>
        <w:t>HD</w:t>
      </w:r>
      <w:r w:rsidRPr="0081369D">
        <w:rPr>
          <w:rFonts w:cstheme="minorHAnsi" w:hint="cs"/>
          <w:rtl/>
        </w:rPr>
        <w:t xml:space="preserve"> של  90%</w:t>
      </w:r>
      <w:r w:rsidR="00903B87">
        <w:rPr>
          <w:rFonts w:cstheme="minorHAnsi" w:hint="cs"/>
          <w:rtl/>
        </w:rPr>
        <w:t>.</w:t>
      </w:r>
    </w:p>
    <w:p w14:paraId="7EE42AD7" w14:textId="627FF097" w:rsidR="00B07419" w:rsidRPr="0081369D" w:rsidRDefault="003A443C" w:rsidP="00DA6154">
      <w:pPr>
        <w:numPr>
          <w:ilvl w:val="3"/>
          <w:numId w:val="85"/>
        </w:numPr>
        <w:contextualSpacing/>
        <w:jc w:val="left"/>
        <w:rPr>
          <w:rFonts w:cstheme="minorHAnsi"/>
          <w:rtl/>
        </w:rPr>
      </w:pPr>
      <w:r w:rsidRPr="0081369D">
        <w:rPr>
          <w:rFonts w:cstheme="minorHAnsi" w:hint="cs"/>
          <w:rtl/>
        </w:rPr>
        <w:t xml:space="preserve">תקלות </w:t>
      </w:r>
      <w:r w:rsidR="00FA337C" w:rsidRPr="0081369D">
        <w:rPr>
          <w:rFonts w:cstheme="minorHAnsi" w:hint="cs"/>
          <w:rtl/>
        </w:rPr>
        <w:t>שאינ</w:t>
      </w:r>
      <w:r w:rsidR="00FA337C">
        <w:rPr>
          <w:rFonts w:cstheme="minorHAnsi" w:hint="cs"/>
          <w:rtl/>
        </w:rPr>
        <w:t>ן</w:t>
      </w:r>
      <w:r w:rsidR="00FA337C" w:rsidRPr="0081369D">
        <w:rPr>
          <w:rFonts w:cstheme="minorHAnsi" w:hint="cs"/>
          <w:rtl/>
        </w:rPr>
        <w:t xml:space="preserve"> </w:t>
      </w:r>
      <w:r w:rsidRPr="0081369D">
        <w:rPr>
          <w:rFonts w:cstheme="minorHAnsi" w:hint="cs"/>
          <w:rtl/>
        </w:rPr>
        <w:t>קריטיות יטופלו כדלהלן:</w:t>
      </w:r>
    </w:p>
    <w:p w14:paraId="124C7451" w14:textId="77777777" w:rsidR="00B07419" w:rsidRPr="0081369D" w:rsidRDefault="003A443C" w:rsidP="00DA6154">
      <w:pPr>
        <w:numPr>
          <w:ilvl w:val="4"/>
          <w:numId w:val="85"/>
        </w:numPr>
        <w:contextualSpacing/>
        <w:jc w:val="left"/>
        <w:rPr>
          <w:rFonts w:cstheme="minorHAnsi"/>
          <w:rtl/>
        </w:rPr>
      </w:pPr>
      <w:r w:rsidRPr="0081369D">
        <w:rPr>
          <w:rFonts w:cstheme="minorHAnsi" w:hint="cs"/>
          <w:rtl/>
        </w:rPr>
        <w:t>מענה ראשוני מרחוק. במידה ולא נפתר,  יגיע הספק לאתר.</w:t>
      </w:r>
    </w:p>
    <w:p w14:paraId="1A1704CB" w14:textId="77777777" w:rsidR="00B07419" w:rsidRPr="0081369D" w:rsidRDefault="003A443C" w:rsidP="00DA6154">
      <w:pPr>
        <w:numPr>
          <w:ilvl w:val="4"/>
          <w:numId w:val="85"/>
        </w:numPr>
        <w:contextualSpacing/>
        <w:jc w:val="left"/>
        <w:rPr>
          <w:rFonts w:cstheme="minorHAnsi"/>
          <w:rtl/>
        </w:rPr>
      </w:pPr>
      <w:r w:rsidRPr="0081369D">
        <w:rPr>
          <w:rFonts w:cstheme="minorHAnsi" w:hint="cs"/>
          <w:rtl/>
        </w:rPr>
        <w:t>שירות לחברה יופעל בימים ובשעות בהם פועל המוקד.</w:t>
      </w:r>
    </w:p>
    <w:p w14:paraId="001FB086" w14:textId="77777777" w:rsidR="00B07419" w:rsidRPr="00DA6154" w:rsidRDefault="003A443C" w:rsidP="00DA6154">
      <w:pPr>
        <w:numPr>
          <w:ilvl w:val="2"/>
          <w:numId w:val="85"/>
        </w:numPr>
        <w:contextualSpacing/>
        <w:jc w:val="left"/>
        <w:rPr>
          <w:rFonts w:cstheme="minorHAnsi"/>
          <w:b/>
          <w:bCs/>
          <w:rtl/>
        </w:rPr>
      </w:pPr>
      <w:r w:rsidRPr="00DA6154">
        <w:rPr>
          <w:rFonts w:cstheme="minorHAnsi"/>
          <w:b/>
          <w:bCs/>
          <w:rtl/>
        </w:rPr>
        <w:t xml:space="preserve">סיום התקשרות </w:t>
      </w:r>
    </w:p>
    <w:p w14:paraId="5AC3B0D0" w14:textId="7E1CDF43" w:rsidR="00B07419" w:rsidRPr="00DA6154" w:rsidRDefault="003A443C" w:rsidP="00DA6154">
      <w:pPr>
        <w:numPr>
          <w:ilvl w:val="3"/>
          <w:numId w:val="85"/>
        </w:numPr>
        <w:contextualSpacing/>
        <w:jc w:val="left"/>
        <w:rPr>
          <w:rFonts w:cstheme="minorHAnsi"/>
        </w:rPr>
      </w:pPr>
      <w:r w:rsidRPr="00DA6154">
        <w:rPr>
          <w:rFonts w:cstheme="minorHAnsi" w:hint="cs"/>
          <w:u w:val="single"/>
          <w:rtl/>
        </w:rPr>
        <w:t>מידע</w:t>
      </w:r>
      <w:r w:rsidRPr="00DA6154">
        <w:rPr>
          <w:rFonts w:cstheme="minorHAnsi" w:hint="cs"/>
          <w:rtl/>
        </w:rPr>
        <w:t xml:space="preserve"> - כל המידע שייצב</w:t>
      </w:r>
      <w:r w:rsidRPr="00DA6154">
        <w:rPr>
          <w:rFonts w:cstheme="minorHAnsi" w:hint="eastAsia"/>
          <w:rtl/>
        </w:rPr>
        <w:t>ר</w:t>
      </w:r>
      <w:r w:rsidRPr="00DA6154">
        <w:rPr>
          <w:rFonts w:cstheme="minorHAnsi" w:hint="cs"/>
          <w:rtl/>
        </w:rPr>
        <w:t xml:space="preserve"> שייך למשרד</w:t>
      </w:r>
      <w:r w:rsidR="00FA337C" w:rsidRPr="00DA6154">
        <w:rPr>
          <w:rFonts w:cstheme="minorHAnsi" w:hint="cs"/>
          <w:rtl/>
        </w:rPr>
        <w:t>,</w:t>
      </w:r>
      <w:r w:rsidRPr="00DA6154">
        <w:rPr>
          <w:rFonts w:cstheme="minorHAnsi" w:hint="cs"/>
          <w:rtl/>
        </w:rPr>
        <w:t xml:space="preserve"> וככל שיהיה מידע במערכות הספק יועבר המידע לרשות המשרד וימחק ממערכות הספק היוצא.</w:t>
      </w:r>
    </w:p>
    <w:p w14:paraId="2062F4E1" w14:textId="226989BD" w:rsidR="00B07419" w:rsidRPr="00DA6154" w:rsidRDefault="003A443C" w:rsidP="00DA6154">
      <w:pPr>
        <w:numPr>
          <w:ilvl w:val="3"/>
          <w:numId w:val="85"/>
        </w:numPr>
        <w:contextualSpacing/>
        <w:jc w:val="left"/>
        <w:rPr>
          <w:rFonts w:cstheme="minorHAnsi"/>
          <w:rtl/>
        </w:rPr>
      </w:pPr>
      <w:r w:rsidRPr="00DA6154">
        <w:rPr>
          <w:rFonts w:cstheme="minorHAnsi" w:hint="cs"/>
          <w:u w:val="single"/>
          <w:rtl/>
        </w:rPr>
        <w:t>חפיפה</w:t>
      </w:r>
      <w:r w:rsidRPr="00DA6154">
        <w:rPr>
          <w:rFonts w:cstheme="minorHAnsi" w:hint="cs"/>
          <w:rtl/>
        </w:rPr>
        <w:t xml:space="preserve"> </w:t>
      </w:r>
      <w:r w:rsidR="00E36DA7" w:rsidRPr="00DA6154">
        <w:rPr>
          <w:rFonts w:cstheme="minorHAnsi"/>
          <w:rtl/>
        </w:rPr>
        <w:t>–</w:t>
      </w:r>
      <w:r w:rsidRPr="00DA6154">
        <w:rPr>
          <w:rFonts w:cstheme="minorHAnsi" w:hint="cs"/>
          <w:rtl/>
        </w:rPr>
        <w:t xml:space="preserve"> </w:t>
      </w:r>
      <w:r w:rsidR="00E36DA7" w:rsidRPr="00DA6154">
        <w:rPr>
          <w:rFonts w:cstheme="minorHAnsi" w:hint="cs"/>
          <w:rtl/>
        </w:rPr>
        <w:t xml:space="preserve">לקראת </w:t>
      </w:r>
      <w:r w:rsidRPr="00DA6154">
        <w:rPr>
          <w:rFonts w:cstheme="minorHAnsi"/>
          <w:rtl/>
        </w:rPr>
        <w:t xml:space="preserve">סיום ההתקשרות </w:t>
      </w:r>
      <w:r w:rsidRPr="00DA6154">
        <w:rPr>
          <w:rFonts w:cstheme="minorHAnsi" w:hint="cs"/>
          <w:rtl/>
        </w:rPr>
        <w:t>יידר</w:t>
      </w:r>
      <w:r w:rsidRPr="00DA6154">
        <w:rPr>
          <w:rFonts w:cstheme="minorHAnsi" w:hint="eastAsia"/>
          <w:rtl/>
        </w:rPr>
        <w:t>ש</w:t>
      </w:r>
      <w:r w:rsidRPr="00DA6154">
        <w:rPr>
          <w:rFonts w:cstheme="minorHAnsi"/>
          <w:rtl/>
        </w:rPr>
        <w:t xml:space="preserve"> הספק לאפשר לספק החדש </w:t>
      </w:r>
      <w:r w:rsidRPr="00DA6154">
        <w:rPr>
          <w:rFonts w:cstheme="minorHAnsi" w:hint="cs"/>
          <w:rtl/>
        </w:rPr>
        <w:t>להיכנ</w:t>
      </w:r>
      <w:r w:rsidRPr="00DA6154">
        <w:rPr>
          <w:rFonts w:cstheme="minorHAnsi" w:hint="eastAsia"/>
          <w:rtl/>
        </w:rPr>
        <w:t>ס</w:t>
      </w:r>
      <w:r w:rsidRPr="00DA6154">
        <w:rPr>
          <w:rFonts w:cstheme="minorHAnsi"/>
          <w:rtl/>
        </w:rPr>
        <w:t xml:space="preserve"> למוקד לצפות וללמוד את הפעילות</w:t>
      </w:r>
      <w:r w:rsidR="00FA337C" w:rsidRPr="00DA6154">
        <w:rPr>
          <w:rFonts w:cstheme="minorHAnsi" w:hint="cs"/>
          <w:rtl/>
        </w:rPr>
        <w:t>,</w:t>
      </w:r>
      <w:r w:rsidRPr="00DA6154">
        <w:rPr>
          <w:rFonts w:cstheme="minorHAnsi" w:hint="cs"/>
          <w:rtl/>
        </w:rPr>
        <w:t xml:space="preserve"> ו</w:t>
      </w:r>
      <w:r w:rsidRPr="00DA6154">
        <w:rPr>
          <w:rFonts w:cstheme="minorHAnsi"/>
          <w:rtl/>
        </w:rPr>
        <w:t xml:space="preserve">להמשיך להפעיל את המוקד </w:t>
      </w:r>
      <w:r w:rsidRPr="00DA6154">
        <w:rPr>
          <w:rFonts w:cstheme="minorHAnsi" w:hint="cs"/>
          <w:rtl/>
        </w:rPr>
        <w:t>(</w:t>
      </w:r>
      <w:r w:rsidRPr="00DA6154">
        <w:rPr>
          <w:rFonts w:cstheme="minorHAnsi"/>
          <w:rtl/>
        </w:rPr>
        <w:t>תוך עמידה ביעדי</w:t>
      </w:r>
      <w:r w:rsidRPr="00DA6154">
        <w:rPr>
          <w:rFonts w:cstheme="minorHAnsi" w:hint="cs"/>
          <w:rtl/>
        </w:rPr>
        <w:t xml:space="preserve"> השירות) </w:t>
      </w:r>
      <w:r w:rsidRPr="00DA6154">
        <w:rPr>
          <w:rFonts w:cstheme="minorHAnsi"/>
          <w:rtl/>
        </w:rPr>
        <w:t>עד להעברה מלאה של הפעילות</w:t>
      </w:r>
      <w:r w:rsidR="00E36DA7" w:rsidRPr="00DA6154">
        <w:rPr>
          <w:rFonts w:cstheme="minorHAnsi" w:hint="cs"/>
          <w:rtl/>
        </w:rPr>
        <w:t xml:space="preserve">, והכל בהתאם לנוהל ההיפרדות המפורט בסעיף </w:t>
      </w:r>
      <w:r w:rsidR="00E36DA7" w:rsidRPr="00DA6154">
        <w:rPr>
          <w:rFonts w:cstheme="minorHAnsi"/>
          <w:rtl/>
        </w:rPr>
        <w:fldChar w:fldCharType="begin"/>
      </w:r>
      <w:r w:rsidR="00E36DA7" w:rsidRPr="00DA6154">
        <w:rPr>
          <w:rFonts w:cstheme="minorHAnsi"/>
          <w:rtl/>
        </w:rPr>
        <w:instrText xml:space="preserve"> </w:instrText>
      </w:r>
      <w:r w:rsidR="00E36DA7" w:rsidRPr="00DA6154">
        <w:rPr>
          <w:rFonts w:cstheme="minorHAnsi" w:hint="cs"/>
        </w:rPr>
        <w:instrText>REF</w:instrText>
      </w:r>
      <w:r w:rsidR="00E36DA7" w:rsidRPr="00DA6154">
        <w:rPr>
          <w:rFonts w:cstheme="minorHAnsi" w:hint="cs"/>
          <w:rtl/>
        </w:rPr>
        <w:instrText xml:space="preserve"> _</w:instrText>
      </w:r>
      <w:r w:rsidR="00E36DA7" w:rsidRPr="00DA6154">
        <w:rPr>
          <w:rFonts w:cstheme="minorHAnsi" w:hint="cs"/>
        </w:rPr>
        <w:instrText>Ref147061661 \r \h</w:instrText>
      </w:r>
      <w:r w:rsidR="00E36DA7" w:rsidRPr="00DA6154">
        <w:rPr>
          <w:rFonts w:cstheme="minorHAnsi"/>
          <w:rtl/>
        </w:rPr>
        <w:instrText xml:space="preserve"> </w:instrText>
      </w:r>
      <w:r w:rsidR="00DA6154">
        <w:rPr>
          <w:rFonts w:cstheme="minorHAnsi"/>
          <w:rtl/>
        </w:rPr>
        <w:instrText xml:space="preserve"> \* </w:instrText>
      </w:r>
      <w:r w:rsidR="00DA6154">
        <w:rPr>
          <w:rFonts w:cstheme="minorHAnsi"/>
        </w:rPr>
        <w:instrText>MERGEFORMAT</w:instrText>
      </w:r>
      <w:r w:rsidR="00DA6154">
        <w:rPr>
          <w:rFonts w:cstheme="minorHAnsi"/>
          <w:rtl/>
        </w:rPr>
        <w:instrText xml:space="preserve"> </w:instrText>
      </w:r>
      <w:r w:rsidR="00E36DA7" w:rsidRPr="00DA6154">
        <w:rPr>
          <w:rFonts w:cstheme="minorHAnsi"/>
          <w:rtl/>
        </w:rPr>
      </w:r>
      <w:r w:rsidR="00E36DA7" w:rsidRPr="00DA6154">
        <w:rPr>
          <w:rFonts w:cstheme="minorHAnsi"/>
          <w:rtl/>
        </w:rPr>
        <w:fldChar w:fldCharType="separate"/>
      </w:r>
      <w:r w:rsidR="003F4310">
        <w:rPr>
          <w:rFonts w:cstheme="minorHAnsi"/>
          <w:cs/>
        </w:rPr>
        <w:t>‎</w:t>
      </w:r>
      <w:r w:rsidR="003F4310">
        <w:rPr>
          <w:rFonts w:cstheme="minorHAnsi"/>
        </w:rPr>
        <w:t>24</w:t>
      </w:r>
      <w:r w:rsidR="00E36DA7" w:rsidRPr="00DA6154">
        <w:rPr>
          <w:rFonts w:cstheme="minorHAnsi"/>
          <w:rtl/>
        </w:rPr>
        <w:fldChar w:fldCharType="end"/>
      </w:r>
      <w:r w:rsidR="00E36DA7" w:rsidRPr="00DA6154">
        <w:rPr>
          <w:rFonts w:cstheme="minorHAnsi" w:hint="cs"/>
          <w:rtl/>
        </w:rPr>
        <w:t xml:space="preserve"> לחוזה ההתקשרות</w:t>
      </w:r>
      <w:r w:rsidRPr="00DA6154">
        <w:rPr>
          <w:rFonts w:cstheme="minorHAnsi"/>
          <w:rtl/>
        </w:rPr>
        <w:t xml:space="preserve"> לידי הספק החדש</w:t>
      </w:r>
      <w:r w:rsidRPr="00DA6154">
        <w:rPr>
          <w:rFonts w:cstheme="minorHAnsi" w:hint="cs"/>
          <w:rtl/>
        </w:rPr>
        <w:t>.</w:t>
      </w:r>
    </w:p>
    <w:p w14:paraId="6BC847AD" w14:textId="62E286FA" w:rsidR="00B07419" w:rsidRPr="004B24C2" w:rsidRDefault="003A443C" w:rsidP="004B24C2">
      <w:pPr>
        <w:numPr>
          <w:ilvl w:val="3"/>
          <w:numId w:val="85"/>
        </w:numPr>
        <w:contextualSpacing/>
        <w:jc w:val="left"/>
        <w:rPr>
          <w:rFonts w:cstheme="minorHAnsi"/>
          <w:rtl/>
        </w:rPr>
      </w:pPr>
      <w:r w:rsidRPr="00DA6154">
        <w:rPr>
          <w:rFonts w:cstheme="minorHAnsi" w:hint="cs"/>
          <w:u w:val="single"/>
          <w:rtl/>
        </w:rPr>
        <w:t>אבטחת מידע</w:t>
      </w:r>
      <w:r w:rsidRPr="00DA6154">
        <w:rPr>
          <w:rFonts w:cstheme="minorHAnsi" w:hint="cs"/>
          <w:rtl/>
        </w:rPr>
        <w:t xml:space="preserve"> </w:t>
      </w:r>
      <w:r w:rsidR="000359A3" w:rsidRPr="00DA6154">
        <w:rPr>
          <w:rFonts w:cstheme="minorHAnsi"/>
          <w:rtl/>
        </w:rPr>
        <w:t>–</w:t>
      </w:r>
      <w:r w:rsidRPr="00DA6154">
        <w:rPr>
          <w:rFonts w:cstheme="minorHAnsi" w:hint="cs"/>
          <w:rtl/>
        </w:rPr>
        <w:t xml:space="preserve"> </w:t>
      </w:r>
      <w:r w:rsidR="000359A3" w:rsidRPr="00DA6154">
        <w:rPr>
          <w:rFonts w:cstheme="minorHAnsi" w:hint="cs"/>
          <w:rtl/>
        </w:rPr>
        <w:t xml:space="preserve">על הספק </w:t>
      </w:r>
      <w:r w:rsidRPr="00DA6154">
        <w:rPr>
          <w:rFonts w:cstheme="minorHAnsi"/>
          <w:rtl/>
        </w:rPr>
        <w:t xml:space="preserve">לפעול בהתאם </w:t>
      </w:r>
      <w:r w:rsidR="000359A3" w:rsidRPr="00DA6154">
        <w:rPr>
          <w:rFonts w:cstheme="minorHAnsi" w:hint="cs"/>
          <w:rtl/>
        </w:rPr>
        <w:t>ל</w:t>
      </w:r>
      <w:r w:rsidRPr="00DA6154">
        <w:rPr>
          <w:rFonts w:cstheme="minorHAnsi"/>
          <w:rtl/>
        </w:rPr>
        <w:t xml:space="preserve">הגדרות אבטחת המידע בהקשר של רכיבי </w:t>
      </w:r>
      <w:r w:rsidRPr="00DA6154">
        <w:rPr>
          <w:rFonts w:cstheme="minorHAnsi" w:hint="cs"/>
          <w:rtl/>
        </w:rPr>
        <w:t>זיכרו</w:t>
      </w:r>
      <w:r w:rsidRPr="00DA6154">
        <w:rPr>
          <w:rFonts w:cstheme="minorHAnsi" w:hint="eastAsia"/>
          <w:rtl/>
        </w:rPr>
        <w:t>ן</w:t>
      </w:r>
      <w:r w:rsidRPr="00DA6154">
        <w:rPr>
          <w:rFonts w:cstheme="minorHAnsi" w:hint="cs"/>
          <w:rtl/>
        </w:rPr>
        <w:t>.</w:t>
      </w:r>
    </w:p>
    <w:p w14:paraId="7D72B832" w14:textId="77777777" w:rsidR="00B07419" w:rsidRPr="00880391" w:rsidRDefault="00B07419" w:rsidP="004B24C2">
      <w:pPr>
        <w:contextualSpacing/>
        <w:rPr>
          <w:rFonts w:cstheme="minorHAnsi"/>
          <w:rtl/>
        </w:rPr>
      </w:pPr>
    </w:p>
    <w:p w14:paraId="35115C36" w14:textId="77777777" w:rsidR="00B07419" w:rsidRPr="00DA6154" w:rsidRDefault="003A443C" w:rsidP="00DA6154">
      <w:pPr>
        <w:numPr>
          <w:ilvl w:val="1"/>
          <w:numId w:val="85"/>
        </w:numPr>
        <w:ind w:left="935"/>
        <w:contextualSpacing/>
        <w:jc w:val="left"/>
        <w:rPr>
          <w:rFonts w:cstheme="minorHAnsi"/>
          <w:b/>
          <w:bCs/>
        </w:rPr>
      </w:pPr>
      <w:r w:rsidRPr="00DA6154">
        <w:rPr>
          <w:rFonts w:cstheme="minorHAnsi" w:hint="cs"/>
          <w:b/>
          <w:bCs/>
          <w:rtl/>
        </w:rPr>
        <w:t>הנחיות לספק בנוגע לתכנון פונקציונאלי של אתר המוקד</w:t>
      </w:r>
    </w:p>
    <w:p w14:paraId="760B5BCE" w14:textId="77777777" w:rsidR="00B07419" w:rsidRPr="00DA6154" w:rsidRDefault="003A443C" w:rsidP="00DA6154">
      <w:pPr>
        <w:numPr>
          <w:ilvl w:val="2"/>
          <w:numId w:val="85"/>
        </w:numPr>
        <w:contextualSpacing/>
        <w:jc w:val="left"/>
        <w:rPr>
          <w:rFonts w:cstheme="minorHAnsi"/>
          <w:b/>
          <w:bCs/>
        </w:rPr>
      </w:pPr>
      <w:r w:rsidRPr="00DA6154">
        <w:rPr>
          <w:rFonts w:cstheme="minorHAnsi" w:hint="cs"/>
          <w:b/>
          <w:bCs/>
          <w:rtl/>
        </w:rPr>
        <w:t>כללי</w:t>
      </w:r>
    </w:p>
    <w:p w14:paraId="2CCDE606" w14:textId="1C9208E5" w:rsidR="00B07419" w:rsidRPr="00DA6154" w:rsidRDefault="003A443C" w:rsidP="00DA6154">
      <w:pPr>
        <w:numPr>
          <w:ilvl w:val="3"/>
          <w:numId w:val="85"/>
        </w:numPr>
        <w:contextualSpacing/>
        <w:jc w:val="left"/>
        <w:rPr>
          <w:rFonts w:cstheme="minorHAnsi"/>
        </w:rPr>
      </w:pPr>
      <w:r w:rsidRPr="00DA6154">
        <w:rPr>
          <w:rFonts w:cstheme="minorHAnsi" w:hint="cs"/>
          <w:rtl/>
        </w:rPr>
        <w:t>המוקד יספק את המענה הנדרש</w:t>
      </w:r>
      <w:r w:rsidR="00A42898" w:rsidRPr="00DA6154">
        <w:rPr>
          <w:rFonts w:cstheme="minorHAnsi" w:hint="cs"/>
          <w:rtl/>
        </w:rPr>
        <w:t xml:space="preserve"> במכרז. במידה והספק יעלה צורך להפעלה משני אתרים </w:t>
      </w:r>
      <w:r w:rsidRPr="00DA6154">
        <w:rPr>
          <w:rFonts w:cstheme="minorHAnsi" w:hint="cs"/>
          <w:rtl/>
        </w:rPr>
        <w:t>גאוגרפים נפרדים</w:t>
      </w:r>
      <w:r w:rsidR="00A42898" w:rsidRPr="00DA6154">
        <w:rPr>
          <w:rFonts w:cstheme="minorHAnsi" w:hint="cs"/>
          <w:rtl/>
        </w:rPr>
        <w:t>, יש לנמק את הבקשה והצורך,  והמשרד יבחן ויקבל  החלטה על כך</w:t>
      </w:r>
      <w:r w:rsidR="00F2588F" w:rsidRPr="00DA6154">
        <w:rPr>
          <w:rFonts w:cstheme="minorHAnsi" w:hint="cs"/>
          <w:rtl/>
        </w:rPr>
        <w:t>.</w:t>
      </w:r>
      <w:r w:rsidR="00A42898" w:rsidRPr="00DA6154">
        <w:rPr>
          <w:rFonts w:cstheme="minorHAnsi" w:hint="cs"/>
          <w:rtl/>
        </w:rPr>
        <w:t xml:space="preserve"> </w:t>
      </w:r>
      <w:r w:rsidR="00113D5A">
        <w:rPr>
          <w:rFonts w:cstheme="minorHAnsi" w:hint="cs"/>
          <w:rtl/>
        </w:rPr>
        <w:t xml:space="preserve">המשרד לא </w:t>
      </w:r>
      <w:proofErr w:type="spellStart"/>
      <w:r w:rsidR="00113D5A">
        <w:rPr>
          <w:rFonts w:cstheme="minorHAnsi" w:hint="cs"/>
          <w:rtl/>
        </w:rPr>
        <w:t>מחוייב</w:t>
      </w:r>
      <w:proofErr w:type="spellEnd"/>
      <w:r w:rsidR="00113D5A">
        <w:rPr>
          <w:rFonts w:cstheme="minorHAnsi" w:hint="cs"/>
          <w:rtl/>
        </w:rPr>
        <w:t xml:space="preserve"> לאשר את הבקשה.</w:t>
      </w:r>
    </w:p>
    <w:p w14:paraId="71FE3524" w14:textId="6CEFB112" w:rsidR="00B07419" w:rsidRPr="00DA6154" w:rsidRDefault="003A443C" w:rsidP="00DA6154">
      <w:pPr>
        <w:numPr>
          <w:ilvl w:val="3"/>
          <w:numId w:val="85"/>
        </w:numPr>
        <w:contextualSpacing/>
        <w:jc w:val="left"/>
        <w:rPr>
          <w:rFonts w:cstheme="minorHAnsi"/>
        </w:rPr>
      </w:pPr>
      <w:r w:rsidRPr="00DA6154">
        <w:rPr>
          <w:rFonts w:cstheme="minorHAnsi" w:hint="cs"/>
          <w:rtl/>
        </w:rPr>
        <w:t xml:space="preserve">הנחיות התכנון </w:t>
      </w:r>
      <w:r w:rsidR="00A42898" w:rsidRPr="00DA6154">
        <w:rPr>
          <w:rFonts w:cstheme="minorHAnsi" w:hint="cs"/>
          <w:rtl/>
        </w:rPr>
        <w:t xml:space="preserve">יהיו תקפות </w:t>
      </w:r>
      <w:r w:rsidRPr="00DA6154">
        <w:rPr>
          <w:rFonts w:cstheme="minorHAnsi" w:hint="cs"/>
          <w:rtl/>
        </w:rPr>
        <w:t xml:space="preserve">לכל אתר </w:t>
      </w:r>
    </w:p>
    <w:p w14:paraId="4049926D" w14:textId="77777777" w:rsidR="00B07419" w:rsidRPr="00DA6154" w:rsidRDefault="003A443C" w:rsidP="00DA6154">
      <w:pPr>
        <w:numPr>
          <w:ilvl w:val="3"/>
          <w:numId w:val="85"/>
        </w:numPr>
        <w:contextualSpacing/>
        <w:jc w:val="left"/>
        <w:rPr>
          <w:rFonts w:cstheme="minorHAnsi"/>
        </w:rPr>
      </w:pPr>
      <w:r w:rsidRPr="00DA6154">
        <w:rPr>
          <w:rFonts w:cstheme="minorHAnsi" w:hint="cs"/>
          <w:rtl/>
        </w:rPr>
        <w:t>במידה וקיימות פונקציות שאינן ניתנות לחלוקה, יציין הספק בשלב התיכנון את מקומן ואת היתירות האפשרית שלהן.</w:t>
      </w:r>
    </w:p>
    <w:p w14:paraId="61832C3F" w14:textId="3B118C6F" w:rsidR="00B07419" w:rsidRPr="00DA6154" w:rsidRDefault="003A443C" w:rsidP="00DA6154">
      <w:pPr>
        <w:numPr>
          <w:ilvl w:val="3"/>
          <w:numId w:val="85"/>
        </w:numPr>
        <w:contextualSpacing/>
        <w:jc w:val="left"/>
        <w:rPr>
          <w:rFonts w:cstheme="minorHAnsi"/>
        </w:rPr>
      </w:pPr>
      <w:r w:rsidRPr="00DA6154">
        <w:rPr>
          <w:rFonts w:cstheme="minorHAnsi"/>
          <w:rtl/>
        </w:rPr>
        <w:t>מבנה המוקד וחלוקה פונקציונאלית יהיו בהתאם למענה שהוגש למכרז</w:t>
      </w:r>
      <w:r w:rsidRPr="00DA6154">
        <w:rPr>
          <w:rFonts w:cstheme="minorHAnsi" w:hint="cs"/>
          <w:rtl/>
        </w:rPr>
        <w:t>.</w:t>
      </w:r>
    </w:p>
    <w:p w14:paraId="00456620" w14:textId="77777777" w:rsidR="00B07419" w:rsidRPr="00DA6154" w:rsidRDefault="003A443C" w:rsidP="00DA6154">
      <w:pPr>
        <w:numPr>
          <w:ilvl w:val="3"/>
          <w:numId w:val="85"/>
        </w:numPr>
        <w:contextualSpacing/>
        <w:jc w:val="left"/>
        <w:rPr>
          <w:rFonts w:cstheme="minorHAnsi"/>
        </w:rPr>
      </w:pPr>
      <w:r w:rsidRPr="00DA6154">
        <w:rPr>
          <w:rFonts w:cstheme="minorHAnsi" w:hint="cs"/>
          <w:rtl/>
        </w:rPr>
        <w:t>בנוסף יש לקחת בתכנון את הנחיות המשרד בנוגע:</w:t>
      </w:r>
    </w:p>
    <w:p w14:paraId="016B890F" w14:textId="77777777" w:rsidR="00B07419" w:rsidRPr="00DA6154" w:rsidRDefault="003A443C" w:rsidP="00DA6154">
      <w:pPr>
        <w:numPr>
          <w:ilvl w:val="4"/>
          <w:numId w:val="85"/>
        </w:numPr>
        <w:contextualSpacing/>
        <w:jc w:val="left"/>
        <w:rPr>
          <w:rFonts w:cstheme="minorHAnsi"/>
        </w:rPr>
      </w:pPr>
      <w:r w:rsidRPr="00DA6154">
        <w:rPr>
          <w:rFonts w:cstheme="minorHAnsi" w:hint="cs"/>
          <w:rtl/>
        </w:rPr>
        <w:t>הנחיות הביטחון</w:t>
      </w:r>
    </w:p>
    <w:p w14:paraId="1575B71B" w14:textId="77777777" w:rsidR="00B07419" w:rsidRPr="00DA6154" w:rsidRDefault="003A443C" w:rsidP="00DA6154">
      <w:pPr>
        <w:numPr>
          <w:ilvl w:val="4"/>
          <w:numId w:val="85"/>
        </w:numPr>
        <w:contextualSpacing/>
        <w:jc w:val="left"/>
        <w:rPr>
          <w:rFonts w:cstheme="minorHAnsi"/>
        </w:rPr>
      </w:pPr>
      <w:r w:rsidRPr="00DA6154">
        <w:rPr>
          <w:rFonts w:cstheme="minorHAnsi" w:hint="cs"/>
          <w:rtl/>
        </w:rPr>
        <w:t>הנחיות אבטחת מידע וסייבר</w:t>
      </w:r>
    </w:p>
    <w:p w14:paraId="5FFE4090" w14:textId="77777777" w:rsidR="00B07419" w:rsidRPr="00DA6154" w:rsidRDefault="003A443C" w:rsidP="00DA6154">
      <w:pPr>
        <w:numPr>
          <w:ilvl w:val="4"/>
          <w:numId w:val="85"/>
        </w:numPr>
        <w:contextualSpacing/>
        <w:jc w:val="left"/>
        <w:rPr>
          <w:rFonts w:cstheme="minorHAnsi"/>
        </w:rPr>
      </w:pPr>
      <w:r w:rsidRPr="00DA6154">
        <w:rPr>
          <w:rFonts w:cstheme="minorHAnsi" w:hint="cs"/>
          <w:rtl/>
        </w:rPr>
        <w:t>הנחיות להקמת התשתית (של המשרד) באתרים השונים</w:t>
      </w:r>
    </w:p>
    <w:p w14:paraId="37FFCADA" w14:textId="77777777" w:rsidR="00B07419" w:rsidRPr="00DA6154" w:rsidRDefault="003A443C" w:rsidP="00DA6154">
      <w:pPr>
        <w:numPr>
          <w:ilvl w:val="4"/>
          <w:numId w:val="85"/>
        </w:numPr>
        <w:contextualSpacing/>
        <w:jc w:val="left"/>
        <w:rPr>
          <w:rFonts w:cstheme="minorHAnsi"/>
        </w:rPr>
      </w:pPr>
      <w:r w:rsidRPr="00DA6154">
        <w:rPr>
          <w:rFonts w:cstheme="minorHAnsi" w:hint="cs"/>
          <w:rtl/>
        </w:rPr>
        <w:t>הנחיות בכתב הבקשה, בדגש על פרק התכולה (פרק זה) והחוזה.</w:t>
      </w:r>
    </w:p>
    <w:p w14:paraId="6B15CE4E" w14:textId="77777777" w:rsidR="00B07419" w:rsidRPr="007C40AC" w:rsidRDefault="003A443C" w:rsidP="00DA6154">
      <w:pPr>
        <w:numPr>
          <w:ilvl w:val="4"/>
          <w:numId w:val="85"/>
        </w:numPr>
        <w:contextualSpacing/>
        <w:jc w:val="left"/>
        <w:rPr>
          <w:rFonts w:eastAsia="Calibri" w:cstheme="minorHAnsi"/>
          <w:lang w:eastAsia="he-IL"/>
        </w:rPr>
      </w:pPr>
      <w:r w:rsidRPr="00DA6154">
        <w:rPr>
          <w:rFonts w:cstheme="minorHAnsi" w:hint="cs"/>
          <w:rtl/>
        </w:rPr>
        <w:t>הנחיות שינתנו מעת לעת בהתאם לצרכי השעה.</w:t>
      </w:r>
    </w:p>
    <w:p w14:paraId="3E98809F" w14:textId="77777777" w:rsidR="00B07419" w:rsidRPr="00452B6A" w:rsidRDefault="003A443C" w:rsidP="00452B6A">
      <w:pPr>
        <w:numPr>
          <w:ilvl w:val="2"/>
          <w:numId w:val="85"/>
        </w:numPr>
        <w:contextualSpacing/>
        <w:jc w:val="left"/>
        <w:rPr>
          <w:rFonts w:cstheme="minorHAnsi"/>
          <w:b/>
          <w:bCs/>
          <w:rtl/>
        </w:rPr>
      </w:pPr>
      <w:r w:rsidRPr="00452B6A">
        <w:rPr>
          <w:rFonts w:cstheme="minorHAnsi"/>
          <w:b/>
          <w:bCs/>
          <w:rtl/>
        </w:rPr>
        <w:t>גודל המוקד</w:t>
      </w:r>
      <w:r w:rsidRPr="00452B6A">
        <w:rPr>
          <w:rFonts w:cstheme="minorHAnsi"/>
          <w:b/>
          <w:bCs/>
        </w:rPr>
        <w:t xml:space="preserve"> </w:t>
      </w:r>
    </w:p>
    <w:p w14:paraId="222563DD" w14:textId="3C6FA06C" w:rsidR="00B07419" w:rsidRPr="00DA6154" w:rsidRDefault="003A443C" w:rsidP="00DA6154">
      <w:pPr>
        <w:numPr>
          <w:ilvl w:val="3"/>
          <w:numId w:val="85"/>
        </w:numPr>
        <w:contextualSpacing/>
        <w:jc w:val="left"/>
        <w:rPr>
          <w:rFonts w:cstheme="minorHAnsi"/>
        </w:rPr>
      </w:pPr>
      <w:r w:rsidRPr="00DA6154">
        <w:rPr>
          <w:rFonts w:cstheme="minorHAnsi"/>
          <w:rtl/>
        </w:rPr>
        <w:t xml:space="preserve">הספק </w:t>
      </w:r>
      <w:r w:rsidRPr="00DA6154">
        <w:rPr>
          <w:rFonts w:cstheme="minorHAnsi" w:hint="cs"/>
          <w:rtl/>
        </w:rPr>
        <w:t>יקים</w:t>
      </w:r>
      <w:r w:rsidRPr="00DA6154">
        <w:rPr>
          <w:rFonts w:cstheme="minorHAnsi"/>
          <w:rtl/>
        </w:rPr>
        <w:t xml:space="preserve"> </w:t>
      </w:r>
      <w:r w:rsidRPr="00DA6154">
        <w:rPr>
          <w:rFonts w:cstheme="minorHAnsi" w:hint="cs"/>
          <w:rtl/>
        </w:rPr>
        <w:t xml:space="preserve">באתר </w:t>
      </w:r>
      <w:r w:rsidR="00A4520B" w:rsidRPr="00DA6154">
        <w:rPr>
          <w:rFonts w:cstheme="minorHAnsi" w:hint="cs"/>
          <w:rtl/>
        </w:rPr>
        <w:t xml:space="preserve">מתחם </w:t>
      </w:r>
      <w:r w:rsidRPr="00DA6154">
        <w:rPr>
          <w:rFonts w:cstheme="minorHAnsi"/>
          <w:rtl/>
        </w:rPr>
        <w:t>סגור</w:t>
      </w:r>
      <w:r w:rsidRPr="00DA6154">
        <w:rPr>
          <w:rFonts w:cstheme="minorHAnsi" w:hint="cs"/>
          <w:rtl/>
        </w:rPr>
        <w:t>, מופרד מפעילויו</w:t>
      </w:r>
      <w:r w:rsidRPr="00DA6154">
        <w:rPr>
          <w:rFonts w:cstheme="minorHAnsi" w:hint="eastAsia"/>
          <w:rtl/>
        </w:rPr>
        <w:t>ת</w:t>
      </w:r>
      <w:r w:rsidRPr="00DA6154">
        <w:rPr>
          <w:rFonts w:cstheme="minorHAnsi" w:hint="cs"/>
          <w:rtl/>
        </w:rPr>
        <w:t xml:space="preserve"> ללקוחות אחרים</w:t>
      </w:r>
      <w:r w:rsidRPr="00DA6154">
        <w:rPr>
          <w:rFonts w:cstheme="minorHAnsi"/>
          <w:rtl/>
        </w:rPr>
        <w:t xml:space="preserve"> ויעודי למוקד מיקור החוץ </w:t>
      </w:r>
      <w:r w:rsidR="001B08F4" w:rsidRPr="00DA6154">
        <w:rPr>
          <w:rFonts w:cstheme="minorHAnsi" w:hint="cs"/>
          <w:rtl/>
        </w:rPr>
        <w:t xml:space="preserve">של משרד המשפטים, </w:t>
      </w:r>
      <w:r w:rsidRPr="00DA6154">
        <w:rPr>
          <w:rFonts w:cstheme="minorHAnsi"/>
          <w:rtl/>
        </w:rPr>
        <w:t>הכולל</w:t>
      </w:r>
      <w:r w:rsidRPr="00DA6154">
        <w:rPr>
          <w:rFonts w:cstheme="minorHAnsi" w:hint="cs"/>
          <w:rtl/>
        </w:rPr>
        <w:t xml:space="preserve"> לפחות</w:t>
      </w:r>
      <w:r w:rsidR="00113D5A">
        <w:rPr>
          <w:rFonts w:cstheme="minorHAnsi" w:hint="cs"/>
          <w:rtl/>
        </w:rPr>
        <w:t xml:space="preserve"> </w:t>
      </w:r>
      <w:r w:rsidR="001B08F4" w:rsidRPr="00DA6154">
        <w:rPr>
          <w:rFonts w:cstheme="minorHAnsi" w:hint="cs"/>
          <w:rtl/>
        </w:rPr>
        <w:t>1</w:t>
      </w:r>
      <w:r w:rsidR="006C069B" w:rsidRPr="00DA6154">
        <w:rPr>
          <w:rFonts w:cstheme="minorHAnsi" w:hint="cs"/>
          <w:rtl/>
        </w:rPr>
        <w:t>3</w:t>
      </w:r>
      <w:r w:rsidR="001B08F4" w:rsidRPr="00DA6154">
        <w:rPr>
          <w:rFonts w:cstheme="minorHAnsi" w:hint="cs"/>
          <w:rtl/>
        </w:rPr>
        <w:t xml:space="preserve">0 </w:t>
      </w:r>
      <w:r w:rsidRPr="00DA6154">
        <w:rPr>
          <w:rFonts w:cstheme="minorHAnsi"/>
          <w:rtl/>
        </w:rPr>
        <w:t xml:space="preserve">עמדות נציג (לא כולל עמדות ומשרדים </w:t>
      </w:r>
      <w:proofErr w:type="spellStart"/>
      <w:r w:rsidRPr="00DA6154">
        <w:rPr>
          <w:rFonts w:cstheme="minorHAnsi"/>
          <w:rtl/>
        </w:rPr>
        <w:t>לאחמ"ש</w:t>
      </w:r>
      <w:proofErr w:type="spellEnd"/>
      <w:r w:rsidRPr="00DA6154">
        <w:rPr>
          <w:rFonts w:cstheme="minorHAnsi"/>
          <w:rtl/>
        </w:rPr>
        <w:t>, ראשי צוותים, מנהל</w:t>
      </w:r>
      <w:r w:rsidR="00113D5A">
        <w:rPr>
          <w:rFonts w:cstheme="minorHAnsi" w:hint="cs"/>
          <w:rtl/>
        </w:rPr>
        <w:t>י</w:t>
      </w:r>
      <w:r w:rsidRPr="00DA6154">
        <w:rPr>
          <w:rFonts w:cstheme="minorHAnsi"/>
          <w:rtl/>
        </w:rPr>
        <w:t xml:space="preserve"> מוקד</w:t>
      </w:r>
      <w:r w:rsidRPr="00DA6154">
        <w:rPr>
          <w:rFonts w:cstheme="minorHAnsi" w:hint="cs"/>
          <w:rtl/>
        </w:rPr>
        <w:t>, משרדים לצוות המשרד, חדרי הדרכות  ויתר הדרישות</w:t>
      </w:r>
      <w:r w:rsidRPr="00DA6154">
        <w:rPr>
          <w:rFonts w:cstheme="minorHAnsi"/>
          <w:rtl/>
        </w:rPr>
        <w:t>)</w:t>
      </w:r>
      <w:r w:rsidRPr="00DA6154">
        <w:rPr>
          <w:rFonts w:cstheme="minorHAnsi" w:hint="cs"/>
          <w:rtl/>
        </w:rPr>
        <w:t xml:space="preserve">. </w:t>
      </w:r>
    </w:p>
    <w:p w14:paraId="0F74EC6E" w14:textId="68D9B46A" w:rsidR="00B07419" w:rsidRPr="00DA6154" w:rsidRDefault="003A443C" w:rsidP="00DA6154">
      <w:pPr>
        <w:numPr>
          <w:ilvl w:val="3"/>
          <w:numId w:val="85"/>
        </w:numPr>
        <w:contextualSpacing/>
        <w:jc w:val="left"/>
        <w:rPr>
          <w:rFonts w:cstheme="minorHAnsi"/>
        </w:rPr>
      </w:pPr>
      <w:r w:rsidRPr="00DA6154">
        <w:rPr>
          <w:rFonts w:cstheme="minorHAnsi" w:hint="cs"/>
          <w:rtl/>
        </w:rPr>
        <w:t>כמות העמדות יקבעו על ידי הספק לאחר ניתוח של כמות כ"א הנדרשת לעמידה ביעדי השירות של המוקד.</w:t>
      </w:r>
    </w:p>
    <w:p w14:paraId="02EB25E5" w14:textId="2D6AFA89" w:rsidR="00A4520B" w:rsidRPr="00DA6154" w:rsidRDefault="00A4520B" w:rsidP="00DA6154">
      <w:pPr>
        <w:numPr>
          <w:ilvl w:val="3"/>
          <w:numId w:val="85"/>
        </w:numPr>
        <w:contextualSpacing/>
        <w:jc w:val="left"/>
        <w:rPr>
          <w:rFonts w:cstheme="minorHAnsi"/>
        </w:rPr>
      </w:pPr>
      <w:r w:rsidRPr="00DA6154">
        <w:rPr>
          <w:rFonts w:cstheme="minorHAnsi" w:hint="cs"/>
          <w:rtl/>
        </w:rPr>
        <w:t>במי</w:t>
      </w:r>
      <w:r w:rsidR="00752556" w:rsidRPr="00DA6154">
        <w:rPr>
          <w:rFonts w:cstheme="minorHAnsi" w:hint="cs"/>
          <w:rtl/>
        </w:rPr>
        <w:t>ד</w:t>
      </w:r>
      <w:r w:rsidRPr="00DA6154">
        <w:rPr>
          <w:rFonts w:cstheme="minorHAnsi" w:hint="cs"/>
          <w:rtl/>
        </w:rPr>
        <w:t xml:space="preserve">ה שכמות העמדות שהוגדרה לא תאפשר מתן שירות על-פי רמת השירות הנדרשת, </w:t>
      </w:r>
      <w:proofErr w:type="spellStart"/>
      <w:r w:rsidRPr="00DA6154">
        <w:rPr>
          <w:rFonts w:cstheme="minorHAnsi" w:hint="cs"/>
          <w:rtl/>
        </w:rPr>
        <w:t>ידרש</w:t>
      </w:r>
      <w:proofErr w:type="spellEnd"/>
      <w:r w:rsidRPr="00DA6154">
        <w:rPr>
          <w:rFonts w:cstheme="minorHAnsi" w:hint="cs"/>
          <w:rtl/>
        </w:rPr>
        <w:t xml:space="preserve"> הספק להרחיב את המוקד בהתאם לצורך</w:t>
      </w:r>
      <w:r w:rsidR="00D44577" w:rsidRPr="00DA6154">
        <w:rPr>
          <w:rFonts w:cstheme="minorHAnsi" w:hint="cs"/>
          <w:rtl/>
        </w:rPr>
        <w:t>, ובאישור המשרד</w:t>
      </w:r>
    </w:p>
    <w:p w14:paraId="542808EF" w14:textId="77777777" w:rsidR="00B07419" w:rsidRPr="00452B6A" w:rsidRDefault="003A443C" w:rsidP="00452B6A">
      <w:pPr>
        <w:numPr>
          <w:ilvl w:val="2"/>
          <w:numId w:val="85"/>
        </w:numPr>
        <w:contextualSpacing/>
        <w:jc w:val="left"/>
        <w:rPr>
          <w:rFonts w:cstheme="minorHAnsi"/>
          <w:b/>
          <w:bCs/>
        </w:rPr>
      </w:pPr>
      <w:bookmarkStart w:id="790" w:name="_Hlk150318782"/>
      <w:r w:rsidRPr="00452B6A">
        <w:rPr>
          <w:rFonts w:cstheme="minorHAnsi"/>
          <w:b/>
          <w:bCs/>
          <w:rtl/>
        </w:rPr>
        <w:t>מיקום האתר</w:t>
      </w:r>
      <w:r w:rsidRPr="00452B6A">
        <w:rPr>
          <w:rFonts w:cstheme="minorHAnsi"/>
          <w:b/>
          <w:bCs/>
        </w:rPr>
        <w:t xml:space="preserve"> </w:t>
      </w:r>
    </w:p>
    <w:p w14:paraId="1EEB9FEE" w14:textId="77777777" w:rsidR="00B07419" w:rsidRPr="00B23E44" w:rsidRDefault="00B07419" w:rsidP="006430E8">
      <w:pPr>
        <w:keepNext/>
        <w:keepLines/>
        <w:numPr>
          <w:ilvl w:val="1"/>
          <w:numId w:val="70"/>
        </w:numPr>
        <w:rPr>
          <w:rFonts w:cstheme="minorHAnsi"/>
          <w:vanish/>
          <w:rtl/>
          <w:lang w:eastAsia="he-IL"/>
        </w:rPr>
      </w:pPr>
    </w:p>
    <w:p w14:paraId="2D6EBC02" w14:textId="6144EA65" w:rsidR="00981D72" w:rsidRDefault="003A443C" w:rsidP="00981D72">
      <w:pPr>
        <w:numPr>
          <w:ilvl w:val="3"/>
          <w:numId w:val="85"/>
        </w:numPr>
        <w:contextualSpacing/>
        <w:rPr>
          <w:rFonts w:cstheme="minorHAnsi"/>
        </w:rPr>
      </w:pPr>
      <w:r w:rsidRPr="00981D72">
        <w:rPr>
          <w:rFonts w:cstheme="minorHAnsi"/>
          <w:b/>
          <w:bCs/>
          <w:rtl/>
        </w:rPr>
        <w:t>מיק</w:t>
      </w:r>
      <w:r w:rsidRPr="00981D72">
        <w:rPr>
          <w:rFonts w:cstheme="minorHAnsi" w:hint="cs"/>
          <w:b/>
          <w:bCs/>
          <w:rtl/>
        </w:rPr>
        <w:t>ו</w:t>
      </w:r>
      <w:r w:rsidRPr="00981D72">
        <w:rPr>
          <w:rFonts w:cstheme="minorHAnsi"/>
          <w:b/>
          <w:bCs/>
          <w:rtl/>
        </w:rPr>
        <w:t xml:space="preserve">ם </w:t>
      </w:r>
      <w:r w:rsidR="006B5B47" w:rsidRPr="00981D72">
        <w:rPr>
          <w:rFonts w:cstheme="minorHAnsi" w:hint="cs"/>
          <w:b/>
          <w:bCs/>
          <w:rtl/>
        </w:rPr>
        <w:t xml:space="preserve">האתר </w:t>
      </w:r>
      <w:r w:rsidR="00981D72" w:rsidRPr="00981D72">
        <w:rPr>
          <w:rFonts w:cstheme="minorHAnsi" w:hint="cs"/>
          <w:b/>
          <w:bCs/>
          <w:rtl/>
        </w:rPr>
        <w:t>יהיה ברדיוס של עד 50 ק"מ מהעיר</w:t>
      </w:r>
      <w:r w:rsidR="006B5B47" w:rsidRPr="00981D72">
        <w:rPr>
          <w:rFonts w:cstheme="minorHAnsi" w:hint="cs"/>
          <w:b/>
          <w:bCs/>
          <w:rtl/>
        </w:rPr>
        <w:t xml:space="preserve"> באר שבע</w:t>
      </w:r>
      <w:r w:rsidR="006B5B47" w:rsidRPr="00452B6A">
        <w:rPr>
          <w:rFonts w:cstheme="minorHAnsi" w:hint="cs"/>
          <w:rtl/>
        </w:rPr>
        <w:t xml:space="preserve">, על מנת לשמר </w:t>
      </w:r>
      <w:r w:rsidR="003C79CF">
        <w:rPr>
          <w:rFonts w:cstheme="minorHAnsi" w:hint="cs"/>
          <w:rtl/>
        </w:rPr>
        <w:t>ידע נרחב של עובדי המשרד העובדים בבאר שבע וכדי לשמר את הידע של הנציגים ב-20 עולמות תוכן שונים של המשרד.</w:t>
      </w:r>
    </w:p>
    <w:p w14:paraId="04326064" w14:textId="5C7D948A" w:rsidR="005443D9" w:rsidRPr="00452B6A" w:rsidRDefault="006B5B47" w:rsidP="00981D72">
      <w:pPr>
        <w:numPr>
          <w:ilvl w:val="3"/>
          <w:numId w:val="85"/>
        </w:numPr>
        <w:contextualSpacing/>
        <w:rPr>
          <w:rFonts w:cstheme="minorHAnsi"/>
        </w:rPr>
      </w:pPr>
      <w:r w:rsidRPr="00452B6A">
        <w:rPr>
          <w:rFonts w:cstheme="minorHAnsi" w:hint="cs"/>
          <w:rtl/>
        </w:rPr>
        <w:t xml:space="preserve">במידה והספק יציע אתר נוסף, מיקום האתר הנוסף </w:t>
      </w:r>
      <w:r w:rsidR="003A443C" w:rsidRPr="00452B6A">
        <w:rPr>
          <w:rFonts w:cstheme="minorHAnsi" w:hint="cs"/>
          <w:rtl/>
        </w:rPr>
        <w:t xml:space="preserve">ייקח בחשבון את יכולת הספק לגייס </w:t>
      </w:r>
      <w:r w:rsidRPr="00452B6A">
        <w:rPr>
          <w:rFonts w:cstheme="minorHAnsi" w:hint="cs"/>
          <w:rtl/>
        </w:rPr>
        <w:t xml:space="preserve">בו </w:t>
      </w:r>
      <w:proofErr w:type="spellStart"/>
      <w:r w:rsidR="003A443C" w:rsidRPr="00452B6A">
        <w:rPr>
          <w:rFonts w:cstheme="minorHAnsi" w:hint="cs"/>
          <w:rtl/>
        </w:rPr>
        <w:t>כ</w:t>
      </w:r>
      <w:r w:rsidR="00A4520B" w:rsidRPr="00452B6A">
        <w:rPr>
          <w:rFonts w:cstheme="minorHAnsi" w:hint="cs"/>
          <w:rtl/>
        </w:rPr>
        <w:t>ח</w:t>
      </w:r>
      <w:proofErr w:type="spellEnd"/>
      <w:r w:rsidR="00A4520B" w:rsidRPr="00452B6A">
        <w:rPr>
          <w:rFonts w:cstheme="minorHAnsi" w:hint="cs"/>
          <w:rtl/>
        </w:rPr>
        <w:t xml:space="preserve"> אדם </w:t>
      </w:r>
      <w:r w:rsidR="003A443C" w:rsidRPr="00452B6A">
        <w:rPr>
          <w:rFonts w:cstheme="minorHAnsi" w:hint="cs"/>
          <w:rtl/>
        </w:rPr>
        <w:t xml:space="preserve"> מתאים. פריסת האתרים</w:t>
      </w:r>
      <w:r w:rsidR="009C784C">
        <w:rPr>
          <w:rFonts w:cstheme="minorHAnsi" w:hint="cs"/>
          <w:rtl/>
        </w:rPr>
        <w:t xml:space="preserve">, ככל </w:t>
      </w:r>
      <w:proofErr w:type="spellStart"/>
      <w:r w:rsidR="009C784C">
        <w:rPr>
          <w:rFonts w:cstheme="minorHAnsi" w:hint="cs"/>
          <w:rtl/>
        </w:rPr>
        <w:t>ותדרש</w:t>
      </w:r>
      <w:proofErr w:type="spellEnd"/>
      <w:r w:rsidR="009C784C">
        <w:rPr>
          <w:rFonts w:cstheme="minorHAnsi" w:hint="cs"/>
          <w:rtl/>
        </w:rPr>
        <w:t xml:space="preserve">, </w:t>
      </w:r>
      <w:r w:rsidR="003A443C" w:rsidRPr="00452B6A">
        <w:rPr>
          <w:rFonts w:cstheme="minorHAnsi" w:hint="cs"/>
          <w:rtl/>
        </w:rPr>
        <w:t xml:space="preserve"> תפורט ב</w:t>
      </w:r>
      <w:r w:rsidR="00FC6472" w:rsidRPr="00452B6A">
        <w:rPr>
          <w:rFonts w:cstheme="minorHAnsi" w:hint="cs"/>
          <w:rtl/>
        </w:rPr>
        <w:t>הצעת הספק במעמד הגשת ההצעות למכרז</w:t>
      </w:r>
      <w:r w:rsidR="003A443C" w:rsidRPr="00452B6A">
        <w:rPr>
          <w:rFonts w:cstheme="minorHAnsi" w:hint="cs"/>
          <w:rtl/>
        </w:rPr>
        <w:t>.</w:t>
      </w:r>
    </w:p>
    <w:bookmarkEnd w:id="790"/>
    <w:p w14:paraId="4CA1F5FA" w14:textId="77777777" w:rsidR="0084601E" w:rsidRPr="00452B6A" w:rsidRDefault="003A443C" w:rsidP="00452B6A">
      <w:pPr>
        <w:numPr>
          <w:ilvl w:val="2"/>
          <w:numId w:val="85"/>
        </w:numPr>
        <w:contextualSpacing/>
        <w:jc w:val="left"/>
        <w:rPr>
          <w:rFonts w:cstheme="minorHAnsi"/>
          <w:b/>
          <w:bCs/>
          <w:rtl/>
        </w:rPr>
      </w:pPr>
      <w:r w:rsidRPr="00452B6A">
        <w:rPr>
          <w:rFonts w:cstheme="minorHAnsi"/>
          <w:b/>
          <w:bCs/>
          <w:rtl/>
        </w:rPr>
        <w:t xml:space="preserve">שטח ומבנה המוקד </w:t>
      </w:r>
    </w:p>
    <w:p w14:paraId="561E59CC" w14:textId="074D6857" w:rsidR="00B07419" w:rsidRPr="00452B6A" w:rsidRDefault="003A443C" w:rsidP="00452B6A">
      <w:pPr>
        <w:numPr>
          <w:ilvl w:val="3"/>
          <w:numId w:val="85"/>
        </w:numPr>
        <w:contextualSpacing/>
        <w:jc w:val="left"/>
        <w:rPr>
          <w:rFonts w:cstheme="minorHAnsi"/>
        </w:rPr>
      </w:pPr>
      <w:r w:rsidRPr="00452B6A">
        <w:rPr>
          <w:rFonts w:cstheme="minorHAnsi" w:hint="cs"/>
          <w:u w:val="single"/>
          <w:rtl/>
        </w:rPr>
        <w:t>עמדות</w:t>
      </w:r>
      <w:r w:rsidRPr="00452B6A">
        <w:rPr>
          <w:rFonts w:cstheme="minorHAnsi" w:hint="cs"/>
          <w:rtl/>
        </w:rPr>
        <w:t xml:space="preserve"> - </w:t>
      </w:r>
      <w:r w:rsidRPr="00452B6A">
        <w:rPr>
          <w:rFonts w:cstheme="minorHAnsi"/>
          <w:rtl/>
        </w:rPr>
        <w:t xml:space="preserve">שטח המוקד </w:t>
      </w:r>
      <w:r w:rsidRPr="00452B6A">
        <w:rPr>
          <w:rFonts w:cstheme="minorHAnsi" w:hint="cs"/>
          <w:rtl/>
        </w:rPr>
        <w:t xml:space="preserve">בכל אתר </w:t>
      </w:r>
      <w:r w:rsidRPr="00452B6A">
        <w:rPr>
          <w:rFonts w:cstheme="minorHAnsi"/>
          <w:rtl/>
        </w:rPr>
        <w:t>יכלול עמדות נציג</w:t>
      </w:r>
      <w:r w:rsidRPr="00452B6A">
        <w:rPr>
          <w:rFonts w:cstheme="minorHAnsi" w:hint="cs"/>
          <w:rtl/>
        </w:rPr>
        <w:t xml:space="preserve">, עמדות מנהלי צוותים ועמדות </w:t>
      </w:r>
      <w:proofErr w:type="spellStart"/>
      <w:r w:rsidRPr="00452B6A">
        <w:rPr>
          <w:rFonts w:cstheme="minorHAnsi" w:hint="cs"/>
          <w:rtl/>
        </w:rPr>
        <w:t>אחמ"</w:t>
      </w:r>
      <w:r w:rsidR="00FC6472" w:rsidRPr="00452B6A">
        <w:rPr>
          <w:rFonts w:cstheme="minorHAnsi" w:hint="cs"/>
          <w:rtl/>
        </w:rPr>
        <w:t>ש</w:t>
      </w:r>
      <w:proofErr w:type="spellEnd"/>
      <w:r w:rsidR="00FC6472" w:rsidRPr="00452B6A">
        <w:rPr>
          <w:rFonts w:cstheme="minorHAnsi" w:hint="cs"/>
          <w:rtl/>
        </w:rPr>
        <w:t>, כמפורט להלן.</w:t>
      </w:r>
    </w:p>
    <w:p w14:paraId="6567D6D3" w14:textId="2D32780B" w:rsidR="00B07419" w:rsidRPr="00452B6A" w:rsidRDefault="003A443C" w:rsidP="00452B6A">
      <w:pPr>
        <w:numPr>
          <w:ilvl w:val="3"/>
          <w:numId w:val="85"/>
        </w:numPr>
        <w:contextualSpacing/>
        <w:jc w:val="left"/>
        <w:rPr>
          <w:rFonts w:cstheme="minorHAnsi"/>
        </w:rPr>
      </w:pPr>
      <w:r w:rsidRPr="00452B6A">
        <w:rPr>
          <w:rFonts w:cstheme="minorHAnsi"/>
          <w:rtl/>
        </w:rPr>
        <w:t>משרדים לצוות הניהולי</w:t>
      </w:r>
      <w:r w:rsidR="00A03889" w:rsidRPr="00452B6A">
        <w:rPr>
          <w:rFonts w:cstheme="minorHAnsi"/>
          <w:rtl/>
        </w:rPr>
        <w:t xml:space="preserve">, </w:t>
      </w:r>
      <w:r w:rsidR="00A03889" w:rsidRPr="00452B6A">
        <w:rPr>
          <w:rFonts w:cstheme="minorHAnsi" w:hint="eastAsia"/>
          <w:rtl/>
        </w:rPr>
        <w:t>כולל</w:t>
      </w:r>
      <w:r w:rsidR="00A03889" w:rsidRPr="00452B6A">
        <w:rPr>
          <w:rFonts w:cstheme="minorHAnsi"/>
          <w:rtl/>
        </w:rPr>
        <w:t xml:space="preserve"> </w:t>
      </w:r>
      <w:r w:rsidR="00A03889" w:rsidRPr="00452B6A">
        <w:rPr>
          <w:rFonts w:cstheme="minorHAnsi" w:hint="eastAsia"/>
          <w:rtl/>
        </w:rPr>
        <w:t>צוות</w:t>
      </w:r>
      <w:r w:rsidR="00A03889" w:rsidRPr="00452B6A">
        <w:rPr>
          <w:rFonts w:cstheme="minorHAnsi"/>
          <w:rtl/>
        </w:rPr>
        <w:t xml:space="preserve"> </w:t>
      </w:r>
      <w:r w:rsidR="00A03889" w:rsidRPr="00452B6A">
        <w:rPr>
          <w:rFonts w:cstheme="minorHAnsi" w:hint="eastAsia"/>
          <w:rtl/>
        </w:rPr>
        <w:t>הספק</w:t>
      </w:r>
      <w:r w:rsidRPr="00452B6A">
        <w:rPr>
          <w:rFonts w:cstheme="minorHAnsi" w:hint="cs"/>
          <w:rtl/>
        </w:rPr>
        <w:t>, שטחים ציבוריים והכל בהתאם ל</w:t>
      </w:r>
      <w:r w:rsidRPr="00452B6A">
        <w:rPr>
          <w:rFonts w:cstheme="minorHAnsi"/>
          <w:rtl/>
        </w:rPr>
        <w:t>דגשים ודרישות למבנה המוקד ומתחמי העבודה</w:t>
      </w:r>
      <w:r w:rsidRPr="00452B6A">
        <w:rPr>
          <w:rFonts w:cstheme="minorHAnsi" w:hint="cs"/>
          <w:rtl/>
        </w:rPr>
        <w:t xml:space="preserve"> להלן.</w:t>
      </w:r>
    </w:p>
    <w:p w14:paraId="5BA9562F" w14:textId="50B0341D" w:rsidR="00B07419" w:rsidRPr="00452B6A" w:rsidRDefault="003A443C" w:rsidP="00452B6A">
      <w:pPr>
        <w:numPr>
          <w:ilvl w:val="3"/>
          <w:numId w:val="85"/>
        </w:numPr>
        <w:contextualSpacing/>
        <w:jc w:val="left"/>
        <w:rPr>
          <w:rFonts w:cstheme="minorHAnsi"/>
        </w:rPr>
      </w:pPr>
      <w:r w:rsidRPr="00452B6A">
        <w:rPr>
          <w:rFonts w:cstheme="minorHAnsi"/>
          <w:u w:val="single"/>
          <w:rtl/>
        </w:rPr>
        <w:t xml:space="preserve">הנגשה לאנשים עם מוגבלויות בכל </w:t>
      </w:r>
      <w:r w:rsidRPr="00452B6A">
        <w:rPr>
          <w:rFonts w:cstheme="minorHAnsi" w:hint="eastAsia"/>
          <w:u w:val="single"/>
          <w:rtl/>
        </w:rPr>
        <w:t>האתרים</w:t>
      </w:r>
      <w:r w:rsidR="00452B6A">
        <w:rPr>
          <w:rFonts w:cstheme="minorHAnsi" w:hint="cs"/>
          <w:rtl/>
        </w:rPr>
        <w:t>-</w:t>
      </w:r>
      <w:r w:rsidRPr="00452B6A">
        <w:rPr>
          <w:rFonts w:cstheme="minorHAnsi"/>
          <w:rtl/>
        </w:rPr>
        <w:t xml:space="preserve"> מתחם המוקד ובמתחמים הציבוריים באתר</w:t>
      </w:r>
      <w:r w:rsidRPr="00452B6A">
        <w:rPr>
          <w:rFonts w:cstheme="minorHAnsi" w:hint="cs"/>
          <w:rtl/>
        </w:rPr>
        <w:t>.</w:t>
      </w:r>
      <w:r w:rsidRPr="00452B6A">
        <w:rPr>
          <w:rFonts w:cstheme="minorHAnsi"/>
          <w:rtl/>
        </w:rPr>
        <w:t xml:space="preserve"> </w:t>
      </w:r>
    </w:p>
    <w:p w14:paraId="0A5C3ABE" w14:textId="77777777" w:rsidR="00B07419" w:rsidRPr="00452B6A" w:rsidRDefault="003A443C" w:rsidP="00452B6A">
      <w:pPr>
        <w:numPr>
          <w:ilvl w:val="3"/>
          <w:numId w:val="85"/>
        </w:numPr>
        <w:contextualSpacing/>
        <w:jc w:val="left"/>
        <w:rPr>
          <w:rFonts w:cstheme="minorHAnsi"/>
        </w:rPr>
      </w:pPr>
      <w:r w:rsidRPr="00452B6A">
        <w:rPr>
          <w:rFonts w:cstheme="minorHAnsi"/>
          <w:rtl/>
        </w:rPr>
        <w:t xml:space="preserve">רוחב המעברים לא יקטן מ – </w:t>
      </w:r>
      <w:r w:rsidRPr="00452B6A">
        <w:rPr>
          <w:rFonts w:cstheme="minorHAnsi" w:hint="cs"/>
          <w:rtl/>
        </w:rPr>
        <w:t>150 ס"מ</w:t>
      </w:r>
      <w:r w:rsidRPr="00452B6A">
        <w:rPr>
          <w:rFonts w:cstheme="minorHAnsi"/>
          <w:rtl/>
        </w:rPr>
        <w:t xml:space="preserve"> כדי לאפשר מעבר תקני בין עמדות הנציגים, ללא הפרעה לנציגים העובדים בהן</w:t>
      </w:r>
      <w:r w:rsidRPr="00452B6A">
        <w:rPr>
          <w:rFonts w:cstheme="minorHAnsi" w:hint="cs"/>
          <w:rtl/>
        </w:rPr>
        <w:t>.</w:t>
      </w:r>
    </w:p>
    <w:p w14:paraId="0F46538F" w14:textId="77777777" w:rsidR="00B07419" w:rsidRPr="00452B6A" w:rsidRDefault="003A443C" w:rsidP="00452B6A">
      <w:pPr>
        <w:numPr>
          <w:ilvl w:val="3"/>
          <w:numId w:val="85"/>
        </w:numPr>
        <w:contextualSpacing/>
        <w:jc w:val="left"/>
        <w:rPr>
          <w:rFonts w:cstheme="minorHAnsi"/>
        </w:rPr>
      </w:pPr>
      <w:r w:rsidRPr="00452B6A">
        <w:rPr>
          <w:rFonts w:cstheme="minorHAnsi"/>
          <w:rtl/>
        </w:rPr>
        <w:t>עמדות המדפסות יהיו נגישות לצוות המוקד</w:t>
      </w:r>
      <w:r w:rsidRPr="00452B6A">
        <w:rPr>
          <w:rFonts w:cstheme="minorHAnsi" w:hint="cs"/>
          <w:rtl/>
        </w:rPr>
        <w:t>.</w:t>
      </w:r>
    </w:p>
    <w:p w14:paraId="180041D6" w14:textId="4E0DBB83" w:rsidR="00B07419" w:rsidRPr="00452B6A" w:rsidRDefault="003A443C" w:rsidP="00452B6A">
      <w:pPr>
        <w:numPr>
          <w:ilvl w:val="3"/>
          <w:numId w:val="85"/>
        </w:numPr>
        <w:contextualSpacing/>
        <w:jc w:val="left"/>
        <w:rPr>
          <w:rFonts w:cstheme="minorHAnsi"/>
        </w:rPr>
      </w:pPr>
      <w:r w:rsidRPr="00452B6A">
        <w:rPr>
          <w:rFonts w:cstheme="minorHAnsi"/>
          <w:u w:val="single"/>
          <w:rtl/>
        </w:rPr>
        <w:t>ארון תקשורת</w:t>
      </w:r>
      <w:r w:rsidRPr="00452B6A">
        <w:rPr>
          <w:rFonts w:cstheme="minorHAnsi" w:hint="cs"/>
          <w:u w:val="single"/>
          <w:rtl/>
        </w:rPr>
        <w:t xml:space="preserve">  לרשת </w:t>
      </w:r>
      <w:r w:rsidR="00C617F4" w:rsidRPr="00452B6A">
        <w:rPr>
          <w:rFonts w:cstheme="minorHAnsi" w:hint="cs"/>
          <w:u w:val="single"/>
          <w:rtl/>
        </w:rPr>
        <w:t>ה</w:t>
      </w:r>
      <w:r w:rsidRPr="00452B6A">
        <w:rPr>
          <w:rFonts w:cstheme="minorHAnsi" w:hint="cs"/>
          <w:u w:val="single"/>
          <w:rtl/>
        </w:rPr>
        <w:t>משרד</w:t>
      </w:r>
      <w:r w:rsidRPr="00452B6A">
        <w:rPr>
          <w:rFonts w:cstheme="minorHAnsi" w:hint="cs"/>
          <w:rtl/>
        </w:rPr>
        <w:t xml:space="preserve"> - יוצב בכל אתר עבור המשרד</w:t>
      </w:r>
      <w:r w:rsidRPr="00452B6A">
        <w:rPr>
          <w:rFonts w:cstheme="minorHAnsi"/>
          <w:rtl/>
        </w:rPr>
        <w:t>. ארון התקשורת חייב להיות מוגן ונעול</w:t>
      </w:r>
      <w:r w:rsidR="00A03889" w:rsidRPr="00452B6A">
        <w:rPr>
          <w:rFonts w:cstheme="minorHAnsi" w:hint="cs"/>
          <w:rtl/>
        </w:rPr>
        <w:t xml:space="preserve"> ומצולם</w:t>
      </w:r>
      <w:r w:rsidRPr="00452B6A">
        <w:rPr>
          <w:rFonts w:cstheme="minorHAnsi" w:hint="cs"/>
          <w:rtl/>
        </w:rPr>
        <w:t xml:space="preserve"> (ראה הנחיות אבטחת מידע וביטחון)</w:t>
      </w:r>
      <w:r w:rsidRPr="00452B6A">
        <w:rPr>
          <w:rFonts w:cstheme="minorHAnsi"/>
          <w:rtl/>
        </w:rPr>
        <w:t>. יש למקמו כך שלא יפריע מבחינת רעש וחום במוקד</w:t>
      </w:r>
      <w:r w:rsidRPr="00452B6A">
        <w:rPr>
          <w:rFonts w:cstheme="minorHAnsi" w:hint="cs"/>
          <w:rtl/>
        </w:rPr>
        <w:t xml:space="preserve"> (לפחות 2 מטר מעמדת נציג)</w:t>
      </w:r>
      <w:r w:rsidRPr="00452B6A">
        <w:rPr>
          <w:rFonts w:cstheme="minorHAnsi"/>
          <w:rtl/>
        </w:rPr>
        <w:t xml:space="preserve">. </w:t>
      </w:r>
    </w:p>
    <w:p w14:paraId="5CEA5AA6" w14:textId="6BE0C70B" w:rsidR="00B07419" w:rsidRPr="00452B6A" w:rsidRDefault="003A443C" w:rsidP="00452B6A">
      <w:pPr>
        <w:numPr>
          <w:ilvl w:val="3"/>
          <w:numId w:val="85"/>
        </w:numPr>
        <w:contextualSpacing/>
        <w:jc w:val="left"/>
        <w:rPr>
          <w:rFonts w:cstheme="minorHAnsi"/>
        </w:rPr>
      </w:pPr>
      <w:r w:rsidRPr="00452B6A">
        <w:rPr>
          <w:rFonts w:cstheme="minorHAnsi"/>
          <w:u w:val="single"/>
          <w:rtl/>
        </w:rPr>
        <w:t>תצוגות זמן אמת</w:t>
      </w:r>
      <w:r w:rsidRPr="00452B6A">
        <w:rPr>
          <w:rFonts w:cstheme="minorHAnsi" w:hint="cs"/>
          <w:rtl/>
        </w:rPr>
        <w:t xml:space="preserve"> </w:t>
      </w:r>
      <w:r w:rsidRPr="00452B6A">
        <w:rPr>
          <w:rFonts w:cstheme="minorHAnsi"/>
          <w:rtl/>
        </w:rPr>
        <w:t xml:space="preserve">- מסכים עליהם יוקרנו </w:t>
      </w:r>
      <w:r w:rsidR="00C617F4" w:rsidRPr="00452B6A">
        <w:rPr>
          <w:rFonts w:cstheme="minorHAnsi" w:hint="cs"/>
          <w:rtl/>
        </w:rPr>
        <w:t xml:space="preserve">נתוני </w:t>
      </w:r>
      <w:r w:rsidR="00C617F4" w:rsidRPr="00452B6A">
        <w:rPr>
          <w:rFonts w:cstheme="minorHAnsi"/>
          <w:rtl/>
        </w:rPr>
        <w:t xml:space="preserve"> </w:t>
      </w:r>
      <w:r w:rsidRPr="00452B6A">
        <w:rPr>
          <w:rFonts w:cstheme="minorHAnsi"/>
          <w:rtl/>
        </w:rPr>
        <w:t>זמן אמת</w:t>
      </w:r>
      <w:r w:rsidR="00C617F4" w:rsidRPr="00452B6A">
        <w:rPr>
          <w:rFonts w:cstheme="minorHAnsi" w:hint="cs"/>
          <w:rtl/>
        </w:rPr>
        <w:t xml:space="preserve"> לצפיית הנציגים וגורמים ניהוליים</w:t>
      </w:r>
      <w:r w:rsidRPr="00452B6A">
        <w:rPr>
          <w:rFonts w:cstheme="minorHAnsi"/>
          <w:rtl/>
        </w:rPr>
        <w:t xml:space="preserve"> על הספק להציב מסכים </w:t>
      </w:r>
      <w:r w:rsidRPr="00452B6A">
        <w:rPr>
          <w:rFonts w:cstheme="minorHAnsi" w:hint="cs"/>
          <w:rtl/>
        </w:rPr>
        <w:t xml:space="preserve">גדולים (לא פחות מ 65''), </w:t>
      </w:r>
      <w:r w:rsidRPr="00452B6A">
        <w:rPr>
          <w:rFonts w:cstheme="minorHAnsi"/>
          <w:rtl/>
        </w:rPr>
        <w:t xml:space="preserve">כך שכל נציג במוקד יוכל לצפות בנתוני זמינות המוקד, כולל </w:t>
      </w:r>
      <w:proofErr w:type="spellStart"/>
      <w:r w:rsidRPr="00452B6A">
        <w:rPr>
          <w:rFonts w:cstheme="minorHAnsi"/>
          <w:rtl/>
        </w:rPr>
        <w:t>אחמ</w:t>
      </w:r>
      <w:r w:rsidRPr="00452B6A">
        <w:rPr>
          <w:rFonts w:cstheme="minorHAnsi" w:hint="cs"/>
          <w:rtl/>
        </w:rPr>
        <w:t>"</w:t>
      </w:r>
      <w:r w:rsidRPr="00452B6A">
        <w:rPr>
          <w:rFonts w:cstheme="minorHAnsi"/>
          <w:rtl/>
        </w:rPr>
        <w:t>ש</w:t>
      </w:r>
      <w:proofErr w:type="spellEnd"/>
      <w:r w:rsidRPr="00452B6A">
        <w:rPr>
          <w:rFonts w:cstheme="minorHAnsi"/>
          <w:rtl/>
        </w:rPr>
        <w:t xml:space="preserve"> במה</w:t>
      </w:r>
      <w:r w:rsidRPr="00452B6A">
        <w:rPr>
          <w:rFonts w:cstheme="minorHAnsi" w:hint="cs"/>
          <w:rtl/>
        </w:rPr>
        <w:t>.</w:t>
      </w:r>
      <w:r w:rsidR="00C617F4" w:rsidRPr="00452B6A">
        <w:rPr>
          <w:rFonts w:cstheme="minorHAnsi" w:hint="cs"/>
          <w:rtl/>
        </w:rPr>
        <w:t xml:space="preserve"> יש להתייחס לריבוי היחידות להן המוקד נותן מענה, ובהתאם לכך לתת מענה </w:t>
      </w:r>
      <w:r w:rsidR="00BF0EC0" w:rsidRPr="00452B6A">
        <w:rPr>
          <w:rFonts w:cstheme="minorHAnsi" w:hint="cs"/>
          <w:rtl/>
        </w:rPr>
        <w:t xml:space="preserve">עם </w:t>
      </w:r>
      <w:r w:rsidR="00C617F4" w:rsidRPr="00452B6A">
        <w:rPr>
          <w:rFonts w:cstheme="minorHAnsi" w:hint="cs"/>
          <w:rtl/>
        </w:rPr>
        <w:t>מסכי תצוגות האמת</w:t>
      </w:r>
      <w:r w:rsidR="00797B92" w:rsidRPr="00452B6A">
        <w:rPr>
          <w:rFonts w:cstheme="minorHAnsi" w:hint="cs"/>
          <w:rtl/>
        </w:rPr>
        <w:t>.</w:t>
      </w:r>
    </w:p>
    <w:p w14:paraId="25A47D14" w14:textId="740D6501" w:rsidR="00B07419" w:rsidRPr="00452B6A" w:rsidRDefault="00907B3F" w:rsidP="00452B6A">
      <w:pPr>
        <w:numPr>
          <w:ilvl w:val="3"/>
          <w:numId w:val="85"/>
        </w:numPr>
        <w:contextualSpacing/>
        <w:jc w:val="left"/>
        <w:rPr>
          <w:rFonts w:cstheme="minorHAnsi"/>
        </w:rPr>
      </w:pPr>
      <w:r w:rsidRPr="00452B6A">
        <w:rPr>
          <w:rFonts w:cstheme="minorHAnsi" w:hint="eastAsia"/>
          <w:u w:val="single"/>
          <w:rtl/>
        </w:rPr>
        <w:t>תאורה</w:t>
      </w:r>
      <w:r w:rsidRPr="00452B6A">
        <w:rPr>
          <w:rFonts w:cstheme="minorHAnsi"/>
          <w:rtl/>
        </w:rPr>
        <w:t xml:space="preserve"> –</w:t>
      </w:r>
      <w:r w:rsidRPr="00452B6A">
        <w:rPr>
          <w:rFonts w:cstheme="minorHAnsi" w:hint="cs"/>
          <w:rtl/>
        </w:rPr>
        <w:t xml:space="preserve"> </w:t>
      </w:r>
      <w:r w:rsidR="003A443C" w:rsidRPr="00452B6A">
        <w:rPr>
          <w:rFonts w:cstheme="minorHAnsi"/>
          <w:rtl/>
        </w:rPr>
        <w:t>התאורה במוקד תהייה מספקת ולא מסנוורת</w:t>
      </w:r>
      <w:r w:rsidR="003A443C" w:rsidRPr="00452B6A">
        <w:rPr>
          <w:rFonts w:cstheme="minorHAnsi" w:hint="cs"/>
          <w:rtl/>
        </w:rPr>
        <w:t xml:space="preserve"> ותאושר על ידי יועץ</w:t>
      </w:r>
      <w:r w:rsidR="00797B92" w:rsidRPr="00452B6A">
        <w:rPr>
          <w:rFonts w:cstheme="minorHAnsi" w:hint="cs"/>
          <w:rtl/>
        </w:rPr>
        <w:t xml:space="preserve"> תאורה.</w:t>
      </w:r>
    </w:p>
    <w:p w14:paraId="325F3BE3" w14:textId="6EB3EDA1" w:rsidR="00B07419" w:rsidRPr="00452B6A" w:rsidRDefault="003A443C" w:rsidP="00452B6A">
      <w:pPr>
        <w:numPr>
          <w:ilvl w:val="3"/>
          <w:numId w:val="85"/>
        </w:numPr>
        <w:contextualSpacing/>
        <w:jc w:val="left"/>
        <w:rPr>
          <w:rFonts w:cstheme="minorHAnsi"/>
        </w:rPr>
      </w:pPr>
      <w:r w:rsidRPr="00452B6A">
        <w:rPr>
          <w:rFonts w:cstheme="minorHAnsi" w:hint="cs"/>
          <w:u w:val="single"/>
          <w:rtl/>
        </w:rPr>
        <w:t>אקוסטיקה</w:t>
      </w:r>
      <w:r w:rsidRPr="00452B6A">
        <w:rPr>
          <w:rFonts w:cstheme="minorHAnsi"/>
          <w:rtl/>
        </w:rPr>
        <w:t xml:space="preserve"> </w:t>
      </w:r>
      <w:r w:rsidRPr="00452B6A">
        <w:rPr>
          <w:rFonts w:cstheme="minorHAnsi" w:hint="eastAsia"/>
          <w:rtl/>
        </w:rPr>
        <w:t>ברמה</w:t>
      </w:r>
      <w:r w:rsidRPr="00452B6A">
        <w:rPr>
          <w:rFonts w:cstheme="minorHAnsi"/>
          <w:rtl/>
        </w:rPr>
        <w:t xml:space="preserve"> </w:t>
      </w:r>
      <w:r w:rsidRPr="00452B6A">
        <w:rPr>
          <w:rFonts w:cstheme="minorHAnsi" w:hint="eastAsia"/>
          <w:rtl/>
        </w:rPr>
        <w:t>גבוהה</w:t>
      </w:r>
      <w:r w:rsidRPr="00452B6A">
        <w:rPr>
          <w:rFonts w:cstheme="minorHAnsi" w:hint="cs"/>
          <w:rtl/>
        </w:rPr>
        <w:t xml:space="preserve"> שתאושר בידי יועץ אקוסטיקה</w:t>
      </w:r>
      <w:r w:rsidR="00797B92" w:rsidRPr="00452B6A">
        <w:rPr>
          <w:rFonts w:cstheme="minorHAnsi" w:hint="cs"/>
          <w:rtl/>
        </w:rPr>
        <w:t>.</w:t>
      </w:r>
    </w:p>
    <w:p w14:paraId="0A894238" w14:textId="77777777" w:rsidR="00B07419" w:rsidRPr="00452B6A" w:rsidRDefault="003A443C" w:rsidP="00452B6A">
      <w:pPr>
        <w:numPr>
          <w:ilvl w:val="3"/>
          <w:numId w:val="85"/>
        </w:numPr>
        <w:contextualSpacing/>
        <w:jc w:val="left"/>
        <w:rPr>
          <w:rFonts w:cstheme="minorHAnsi"/>
        </w:rPr>
      </w:pPr>
      <w:r w:rsidRPr="00452B6A">
        <w:rPr>
          <w:rFonts w:cstheme="minorHAnsi" w:hint="cs"/>
          <w:u w:val="single"/>
          <w:rtl/>
        </w:rPr>
        <w:t>מיזוג האויר והאוורור</w:t>
      </w:r>
      <w:r w:rsidRPr="00452B6A">
        <w:rPr>
          <w:rFonts w:cstheme="minorHAnsi" w:hint="cs"/>
          <w:rtl/>
        </w:rPr>
        <w:t xml:space="preserve"> יהיה בהתאם לתקן ויאושר על ידי יועץ מיזוג אוויר.</w:t>
      </w:r>
      <w:r w:rsidRPr="00452B6A">
        <w:rPr>
          <w:rFonts w:cstheme="minorHAnsi"/>
          <w:rtl/>
        </w:rPr>
        <w:t xml:space="preserve"> </w:t>
      </w:r>
    </w:p>
    <w:p w14:paraId="4EBE0E26" w14:textId="58FC0F80" w:rsidR="00B07419" w:rsidRPr="00452B6A" w:rsidRDefault="003A443C" w:rsidP="00452B6A">
      <w:pPr>
        <w:numPr>
          <w:ilvl w:val="3"/>
          <w:numId w:val="85"/>
        </w:numPr>
        <w:contextualSpacing/>
        <w:jc w:val="left"/>
        <w:rPr>
          <w:rFonts w:cstheme="minorHAnsi"/>
        </w:rPr>
      </w:pPr>
      <w:r w:rsidRPr="00452B6A">
        <w:rPr>
          <w:rFonts w:cstheme="minorHAnsi"/>
          <w:u w:val="single"/>
          <w:rtl/>
        </w:rPr>
        <w:t>חדר משובים ייעודי למשרד</w:t>
      </w:r>
      <w:r w:rsidRPr="00452B6A">
        <w:rPr>
          <w:rFonts w:cstheme="minorHAnsi"/>
          <w:rtl/>
        </w:rPr>
        <w:t xml:space="preserve"> - הספק נדרש להעמיד</w:t>
      </w:r>
      <w:r w:rsidRPr="00452B6A">
        <w:rPr>
          <w:rFonts w:cstheme="minorHAnsi" w:hint="cs"/>
          <w:rtl/>
        </w:rPr>
        <w:t>, ב</w:t>
      </w:r>
      <w:r w:rsidRPr="00452B6A">
        <w:rPr>
          <w:rFonts w:cstheme="minorHAnsi"/>
          <w:rtl/>
        </w:rPr>
        <w:t>מתחם המוקד</w:t>
      </w:r>
      <w:r w:rsidRPr="00452B6A">
        <w:rPr>
          <w:rFonts w:cstheme="minorHAnsi" w:hint="cs"/>
          <w:rtl/>
        </w:rPr>
        <w:t>,</w:t>
      </w:r>
      <w:r w:rsidRPr="00452B6A">
        <w:rPr>
          <w:rFonts w:cstheme="minorHAnsi"/>
          <w:rtl/>
        </w:rPr>
        <w:t xml:space="preserve">  </w:t>
      </w:r>
      <w:r w:rsidR="00AD7086">
        <w:rPr>
          <w:rFonts w:cstheme="minorHAnsi" w:hint="cs"/>
          <w:rtl/>
        </w:rPr>
        <w:t>לפחות 2</w:t>
      </w:r>
      <w:r w:rsidRPr="00452B6A">
        <w:rPr>
          <w:rFonts w:cstheme="minorHAnsi" w:hint="cs"/>
          <w:rtl/>
        </w:rPr>
        <w:t xml:space="preserve"> חדרי משוב (ל2-3 אנשים בחדר) </w:t>
      </w:r>
      <w:r w:rsidR="00AD7086">
        <w:rPr>
          <w:rFonts w:cstheme="minorHAnsi" w:hint="cs"/>
          <w:rtl/>
        </w:rPr>
        <w:t>,</w:t>
      </w:r>
      <w:r w:rsidR="00AD7086" w:rsidRPr="00452B6A">
        <w:rPr>
          <w:rFonts w:cstheme="minorHAnsi" w:hint="cs"/>
          <w:rtl/>
        </w:rPr>
        <w:t xml:space="preserve"> </w:t>
      </w:r>
      <w:r w:rsidRPr="00452B6A">
        <w:rPr>
          <w:rFonts w:cstheme="minorHAnsi"/>
          <w:rtl/>
        </w:rPr>
        <w:t>בחדר יותקן מחשב עם גישה למערכות המוקד ולמערכת הקלטת השיחות, כולל רמקולים</w:t>
      </w:r>
      <w:r w:rsidRPr="00452B6A">
        <w:rPr>
          <w:rFonts w:cstheme="minorHAnsi" w:hint="cs"/>
          <w:rtl/>
        </w:rPr>
        <w:t xml:space="preserve"> ומסך תצוגה.</w:t>
      </w:r>
    </w:p>
    <w:p w14:paraId="6C319D4C" w14:textId="3BAC199B" w:rsidR="00B07419" w:rsidRPr="00452B6A" w:rsidRDefault="003A443C" w:rsidP="00452B6A">
      <w:pPr>
        <w:numPr>
          <w:ilvl w:val="3"/>
          <w:numId w:val="85"/>
        </w:numPr>
        <w:contextualSpacing/>
        <w:jc w:val="left"/>
        <w:rPr>
          <w:rFonts w:cstheme="minorHAnsi"/>
        </w:rPr>
      </w:pPr>
      <w:r w:rsidRPr="00452B6A">
        <w:rPr>
          <w:rFonts w:cstheme="minorHAnsi"/>
          <w:u w:val="single"/>
          <w:rtl/>
        </w:rPr>
        <w:t xml:space="preserve">חדר הדרכה </w:t>
      </w:r>
      <w:r w:rsidRPr="00452B6A">
        <w:rPr>
          <w:rFonts w:cstheme="minorHAnsi" w:hint="cs"/>
          <w:u w:val="single"/>
          <w:rtl/>
        </w:rPr>
        <w:t>ייעודי</w:t>
      </w:r>
      <w:r w:rsidRPr="00452B6A">
        <w:rPr>
          <w:rFonts w:cstheme="minorHAnsi"/>
          <w:u w:val="single"/>
          <w:rtl/>
        </w:rPr>
        <w:t xml:space="preserve"> למשרד בכל</w:t>
      </w:r>
      <w:r w:rsidRPr="00452B6A">
        <w:rPr>
          <w:rFonts w:cstheme="minorHAnsi"/>
          <w:rtl/>
        </w:rPr>
        <w:t xml:space="preserve"> </w:t>
      </w:r>
      <w:r w:rsidRPr="00452B6A">
        <w:rPr>
          <w:rFonts w:cstheme="minorHAnsi"/>
          <w:u w:val="single"/>
          <w:rtl/>
        </w:rPr>
        <w:t>אתר</w:t>
      </w:r>
      <w:r w:rsidRPr="00452B6A">
        <w:rPr>
          <w:rFonts w:cstheme="minorHAnsi"/>
          <w:rtl/>
        </w:rPr>
        <w:t xml:space="preserve"> </w:t>
      </w:r>
      <w:r w:rsidRPr="00452B6A">
        <w:rPr>
          <w:rFonts w:cstheme="minorHAnsi" w:hint="cs"/>
          <w:rtl/>
        </w:rPr>
        <w:t>-</w:t>
      </w:r>
      <w:r w:rsidRPr="00452B6A">
        <w:rPr>
          <w:rFonts w:cstheme="minorHAnsi"/>
          <w:rtl/>
        </w:rPr>
        <w:t xml:space="preserve"> הספק נדרש להעמיד לרשות המוקד, לצורך הדרכת עובדים חדשים. בחדר ההדרכה יותקנו תשתיות וציוד כגון מקרן, </w:t>
      </w:r>
      <w:r w:rsidR="009B3DBA" w:rsidRPr="00452B6A">
        <w:rPr>
          <w:rFonts w:cstheme="minorHAnsi" w:hint="cs"/>
          <w:rtl/>
        </w:rPr>
        <w:t xml:space="preserve">רמקולים, </w:t>
      </w:r>
      <w:r w:rsidRPr="00452B6A">
        <w:rPr>
          <w:rFonts w:cstheme="minorHAnsi"/>
          <w:rtl/>
        </w:rPr>
        <w:t xml:space="preserve">מחשב עם מערכות המוקד, יכולת האזנה לשיחות </w:t>
      </w:r>
      <w:r w:rsidRPr="00452B6A">
        <w:rPr>
          <w:rFonts w:cstheme="minorHAnsi" w:hint="cs"/>
          <w:rtl/>
        </w:rPr>
        <w:t>ועוד</w:t>
      </w:r>
      <w:r w:rsidRPr="00452B6A">
        <w:rPr>
          <w:rFonts w:cstheme="minorHAnsi"/>
          <w:rtl/>
        </w:rPr>
        <w:t>. חדר ההדרכה יכיל מחשבים ויתאים להדרכה של 15 מודרכים לפחות (מחשב לכל מודרך)</w:t>
      </w:r>
      <w:r w:rsidR="00A44DB2" w:rsidRPr="00452B6A">
        <w:rPr>
          <w:rFonts w:cstheme="minorHAnsi" w:hint="cs"/>
          <w:rtl/>
        </w:rPr>
        <w:t>,</w:t>
      </w:r>
      <w:r w:rsidR="00797B92" w:rsidRPr="00452B6A">
        <w:rPr>
          <w:rFonts w:cstheme="minorHAnsi" w:hint="cs"/>
          <w:rtl/>
        </w:rPr>
        <w:t xml:space="preserve"> </w:t>
      </w:r>
      <w:r w:rsidRPr="00452B6A">
        <w:rPr>
          <w:rFonts w:cstheme="minorHAnsi" w:hint="cs"/>
          <w:rtl/>
        </w:rPr>
        <w:t>ויהיה</w:t>
      </w:r>
      <w:r w:rsidRPr="00452B6A">
        <w:rPr>
          <w:rFonts w:cstheme="minorHAnsi"/>
          <w:rtl/>
        </w:rPr>
        <w:t xml:space="preserve"> כפוף לקבלת אישור של מחלקת אבטחת מידע ובטחון של המשרד</w:t>
      </w:r>
      <w:r w:rsidRPr="00452B6A">
        <w:rPr>
          <w:rFonts w:cstheme="minorHAnsi" w:hint="cs"/>
          <w:rtl/>
        </w:rPr>
        <w:t xml:space="preserve">. </w:t>
      </w:r>
    </w:p>
    <w:p w14:paraId="4BDD0E87" w14:textId="5DEA3EA3" w:rsidR="00A44DB2" w:rsidRPr="00981D72" w:rsidRDefault="00A44DB2" w:rsidP="002D75E8">
      <w:pPr>
        <w:keepNext/>
        <w:keepLines/>
        <w:ind w:left="1207" w:firstLine="720"/>
        <w:jc w:val="left"/>
        <w:rPr>
          <w:rFonts w:eastAsia="Calibri" w:cstheme="minorHAnsi"/>
          <w:b/>
          <w:bCs/>
          <w:lang w:eastAsia="he-IL"/>
        </w:rPr>
      </w:pPr>
      <w:r w:rsidRPr="00797B92">
        <w:rPr>
          <w:rFonts w:eastAsia="Calibri" w:cstheme="minorHAnsi" w:hint="cs"/>
          <w:b/>
          <w:bCs/>
          <w:rtl/>
          <w:lang w:eastAsia="he-IL"/>
        </w:rPr>
        <w:t xml:space="preserve">יש לאפשר העברת 3 קורסים בו זמנית </w:t>
      </w:r>
    </w:p>
    <w:p w14:paraId="466C501D" w14:textId="09FFCCCE" w:rsidR="00B07419" w:rsidRPr="00452B6A" w:rsidRDefault="003A443C" w:rsidP="00452B6A">
      <w:pPr>
        <w:numPr>
          <w:ilvl w:val="3"/>
          <w:numId w:val="85"/>
        </w:numPr>
        <w:contextualSpacing/>
        <w:jc w:val="left"/>
        <w:rPr>
          <w:rFonts w:cstheme="minorHAnsi"/>
        </w:rPr>
      </w:pPr>
      <w:r w:rsidRPr="00452B6A">
        <w:rPr>
          <w:rFonts w:cstheme="minorHAnsi"/>
          <w:u w:val="single"/>
          <w:rtl/>
        </w:rPr>
        <w:t>חדר תדריכים/ישיבות ייעודי למשרד</w:t>
      </w:r>
      <w:r w:rsidRPr="00452B6A">
        <w:rPr>
          <w:rFonts w:cstheme="minorHAnsi"/>
          <w:rtl/>
        </w:rPr>
        <w:t xml:space="preserve"> - הספק נדרש להעמיד לרשות המוקד, חדר לצורך קיום תדריכים,  ישיבות צוות, ישיבות מוקד, מפגשי העשרה וכדומה. בחדר יותקן ציוד כגון: מקרן, מחשב, </w:t>
      </w:r>
      <w:r w:rsidRPr="00452B6A">
        <w:rPr>
          <w:rFonts w:cstheme="minorHAnsi" w:hint="cs"/>
          <w:rtl/>
        </w:rPr>
        <w:t xml:space="preserve">מסך תצוגה גדול, </w:t>
      </w:r>
      <w:r w:rsidRPr="00452B6A">
        <w:rPr>
          <w:rFonts w:cstheme="minorHAnsi"/>
          <w:rtl/>
        </w:rPr>
        <w:t xml:space="preserve">יכולת האזנה לשיחות </w:t>
      </w:r>
      <w:r w:rsidRPr="00452B6A">
        <w:rPr>
          <w:rFonts w:cstheme="minorHAnsi" w:hint="cs"/>
          <w:rtl/>
        </w:rPr>
        <w:t>ועוד</w:t>
      </w:r>
      <w:r w:rsidRPr="00452B6A">
        <w:rPr>
          <w:rFonts w:cstheme="minorHAnsi"/>
          <w:rtl/>
        </w:rPr>
        <w:t xml:space="preserve">. חדר </w:t>
      </w:r>
      <w:r w:rsidR="00A44DB2" w:rsidRPr="00452B6A">
        <w:rPr>
          <w:rFonts w:cstheme="minorHAnsi" w:hint="cs"/>
          <w:rtl/>
        </w:rPr>
        <w:t>תדריכים/</w:t>
      </w:r>
      <w:r w:rsidRPr="00452B6A">
        <w:rPr>
          <w:rFonts w:cstheme="minorHAnsi"/>
          <w:rtl/>
        </w:rPr>
        <w:t xml:space="preserve">חדר הישיבות יכולים להיות במתחמים הציבוריים אך צריכים להיות זמינים למוקד </w:t>
      </w:r>
      <w:r w:rsidRPr="00452B6A">
        <w:rPr>
          <w:rFonts w:cstheme="minorHAnsi" w:hint="cs"/>
          <w:rtl/>
        </w:rPr>
        <w:t xml:space="preserve">בעדיפות בלעדית. במידה </w:t>
      </w:r>
      <w:r w:rsidR="00556BD7" w:rsidRPr="00452B6A">
        <w:rPr>
          <w:rFonts w:cstheme="minorHAnsi" w:hint="cs"/>
          <w:rtl/>
        </w:rPr>
        <w:t xml:space="preserve">שהחדר </w:t>
      </w:r>
      <w:r w:rsidRPr="00452B6A">
        <w:rPr>
          <w:rFonts w:cstheme="minorHAnsi" w:hint="cs"/>
          <w:rtl/>
        </w:rPr>
        <w:t xml:space="preserve">יהיה לשימושים </w:t>
      </w:r>
      <w:r w:rsidR="00A44DB2" w:rsidRPr="00452B6A">
        <w:rPr>
          <w:rFonts w:cstheme="minorHAnsi" w:hint="cs"/>
          <w:rtl/>
        </w:rPr>
        <w:t xml:space="preserve">אחרים </w:t>
      </w:r>
      <w:r w:rsidRPr="00452B6A">
        <w:rPr>
          <w:rFonts w:cstheme="minorHAnsi" w:hint="cs"/>
          <w:rtl/>
        </w:rPr>
        <w:t>יש להתייחס גם להנחיות אבטחת המידע.</w:t>
      </w:r>
    </w:p>
    <w:p w14:paraId="444A4AC4" w14:textId="3560A193" w:rsidR="00B07419" w:rsidRPr="00452B6A" w:rsidRDefault="003A443C" w:rsidP="00452B6A">
      <w:pPr>
        <w:numPr>
          <w:ilvl w:val="3"/>
          <w:numId w:val="85"/>
        </w:numPr>
        <w:contextualSpacing/>
        <w:jc w:val="left"/>
        <w:rPr>
          <w:rFonts w:cstheme="minorHAnsi"/>
        </w:rPr>
      </w:pPr>
      <w:r w:rsidRPr="00452B6A">
        <w:rPr>
          <w:rFonts w:cstheme="minorHAnsi"/>
          <w:u w:val="single"/>
          <w:rtl/>
        </w:rPr>
        <w:t>קפיטריה</w:t>
      </w:r>
      <w:r w:rsidRPr="00452B6A">
        <w:rPr>
          <w:rFonts w:cstheme="minorHAnsi"/>
          <w:rtl/>
        </w:rPr>
        <w:t xml:space="preserve"> </w:t>
      </w:r>
      <w:r w:rsidRPr="00452B6A">
        <w:rPr>
          <w:rFonts w:cstheme="minorHAnsi" w:hint="cs"/>
          <w:rtl/>
        </w:rPr>
        <w:t>-</w:t>
      </w:r>
      <w:r w:rsidRPr="00452B6A">
        <w:rPr>
          <w:rFonts w:cstheme="minorHAnsi"/>
          <w:rtl/>
        </w:rPr>
        <w:t xml:space="preserve"> מתחם </w:t>
      </w:r>
      <w:r w:rsidRPr="00452B6A">
        <w:rPr>
          <w:rFonts w:cstheme="minorHAnsi" w:hint="cs"/>
          <w:rtl/>
        </w:rPr>
        <w:t>מופרד בכל אתר, מצויד</w:t>
      </w:r>
      <w:r w:rsidRPr="00452B6A">
        <w:rPr>
          <w:rFonts w:cstheme="minorHAnsi"/>
          <w:rtl/>
        </w:rPr>
        <w:t xml:space="preserve"> בשולחנות וכסאות, מתקן מים קרים וחמים, פינת קפה, </w:t>
      </w:r>
      <w:r w:rsidR="00A44DB2" w:rsidRPr="00452B6A">
        <w:rPr>
          <w:rFonts w:cstheme="minorHAnsi" w:hint="cs"/>
          <w:rtl/>
        </w:rPr>
        <w:t>מכונות/ חלופה אחרת לממכר משקאות חמים/קרים ומזון</w:t>
      </w:r>
      <w:r w:rsidRPr="00452B6A">
        <w:rPr>
          <w:rFonts w:cstheme="minorHAnsi"/>
          <w:rtl/>
        </w:rPr>
        <w:t>, מקרר ומיקרוגל כך שתתאפשר התרעננות וזמני הפסקה  נאותים לעובדי המוקד</w:t>
      </w:r>
      <w:r w:rsidRPr="00452B6A">
        <w:rPr>
          <w:rFonts w:cstheme="minorHAnsi" w:hint="cs"/>
          <w:rtl/>
        </w:rPr>
        <w:t>.</w:t>
      </w:r>
    </w:p>
    <w:p w14:paraId="7123200F" w14:textId="77777777" w:rsidR="00B07419" w:rsidRPr="00452B6A" w:rsidRDefault="003A443C" w:rsidP="00452B6A">
      <w:pPr>
        <w:numPr>
          <w:ilvl w:val="2"/>
          <w:numId w:val="85"/>
        </w:numPr>
        <w:contextualSpacing/>
        <w:jc w:val="left"/>
        <w:rPr>
          <w:rFonts w:cstheme="minorHAnsi"/>
          <w:b/>
          <w:bCs/>
        </w:rPr>
      </w:pPr>
      <w:r w:rsidRPr="00452B6A">
        <w:rPr>
          <w:rFonts w:cstheme="minorHAnsi"/>
          <w:b/>
          <w:bCs/>
          <w:rtl/>
        </w:rPr>
        <w:t xml:space="preserve">עמדות נציגים </w:t>
      </w:r>
    </w:p>
    <w:p w14:paraId="6B91DE00" w14:textId="57235AB8" w:rsidR="00B07419" w:rsidRPr="00452B6A" w:rsidRDefault="003A443C" w:rsidP="00452B6A">
      <w:pPr>
        <w:numPr>
          <w:ilvl w:val="3"/>
          <w:numId w:val="85"/>
        </w:numPr>
        <w:contextualSpacing/>
        <w:jc w:val="left"/>
        <w:rPr>
          <w:rFonts w:cstheme="minorHAnsi"/>
        </w:rPr>
      </w:pPr>
      <w:r w:rsidRPr="00452B6A">
        <w:rPr>
          <w:rFonts w:cstheme="minorHAnsi"/>
          <w:rtl/>
        </w:rPr>
        <w:t>עמדות הנציג יהיו מופרדות זו מזו במחיצות אקוסטיות חוצצות</w:t>
      </w:r>
      <w:r w:rsidRPr="00452B6A">
        <w:rPr>
          <w:rFonts w:cstheme="minorHAnsi" w:hint="cs"/>
          <w:rtl/>
        </w:rPr>
        <w:t xml:space="preserve"> (</w:t>
      </w:r>
      <w:r w:rsidRPr="00452B6A">
        <w:rPr>
          <w:rFonts w:cstheme="minorHAnsi"/>
          <w:rtl/>
        </w:rPr>
        <w:t>אינן עשויות עץ, זכוכית או פלסטיק</w:t>
      </w:r>
      <w:r w:rsidRPr="00452B6A">
        <w:rPr>
          <w:rFonts w:cstheme="minorHAnsi" w:hint="cs"/>
          <w:rtl/>
        </w:rPr>
        <w:t>)</w:t>
      </w:r>
      <w:r w:rsidRPr="00452B6A">
        <w:rPr>
          <w:rFonts w:cstheme="minorHAnsi"/>
          <w:rtl/>
        </w:rPr>
        <w:t xml:space="preserve">, שיאפשרו לצמצם רעשים במוקד תוך שמירה על פרטיות הנציגים בעת עבודתם. גובה המחיצות לא יקטן מ- </w:t>
      </w:r>
      <w:r w:rsidR="00A44DB2" w:rsidRPr="00452B6A">
        <w:rPr>
          <w:rFonts w:cstheme="minorHAnsi" w:hint="cs"/>
          <w:rtl/>
        </w:rPr>
        <w:t xml:space="preserve">130 </w:t>
      </w:r>
      <w:r w:rsidRPr="00452B6A">
        <w:rPr>
          <w:rFonts w:cstheme="minorHAnsi" w:hint="cs"/>
          <w:rtl/>
        </w:rPr>
        <w:t>ס"מ</w:t>
      </w:r>
      <w:r w:rsidRPr="00452B6A">
        <w:rPr>
          <w:rFonts w:cstheme="minorHAnsi"/>
          <w:rtl/>
        </w:rPr>
        <w:t>.</w:t>
      </w:r>
    </w:p>
    <w:p w14:paraId="55FE9E42" w14:textId="025C2847" w:rsidR="00B07419" w:rsidRPr="00452B6A" w:rsidRDefault="003A443C" w:rsidP="00452B6A">
      <w:pPr>
        <w:numPr>
          <w:ilvl w:val="3"/>
          <w:numId w:val="85"/>
        </w:numPr>
        <w:contextualSpacing/>
        <w:jc w:val="left"/>
        <w:rPr>
          <w:rFonts w:cstheme="minorHAnsi"/>
        </w:rPr>
      </w:pPr>
      <w:r w:rsidRPr="00452B6A">
        <w:rPr>
          <w:rFonts w:cstheme="minorHAnsi"/>
          <w:rtl/>
        </w:rPr>
        <w:t xml:space="preserve">רוחב עמדת נציג </w:t>
      </w:r>
      <w:r w:rsidRPr="00981D72">
        <w:rPr>
          <w:rFonts w:cstheme="minorHAnsi"/>
          <w:rtl/>
        </w:rPr>
        <w:t>לא יפחת</w:t>
      </w:r>
      <w:r w:rsidRPr="00452B6A">
        <w:rPr>
          <w:rFonts w:cstheme="minorHAnsi"/>
          <w:rtl/>
        </w:rPr>
        <w:t xml:space="preserve"> מ – </w:t>
      </w:r>
      <w:r w:rsidR="00322682" w:rsidRPr="00452B6A">
        <w:rPr>
          <w:rFonts w:cstheme="minorHAnsi" w:hint="cs"/>
          <w:rtl/>
        </w:rPr>
        <w:t xml:space="preserve">110 </w:t>
      </w:r>
      <w:r w:rsidRPr="00452B6A">
        <w:rPr>
          <w:rFonts w:cstheme="minorHAnsi" w:hint="cs"/>
          <w:rtl/>
        </w:rPr>
        <w:t>ס"מ</w:t>
      </w:r>
      <w:r w:rsidRPr="00452B6A">
        <w:rPr>
          <w:rFonts w:cstheme="minorHAnsi"/>
          <w:rtl/>
        </w:rPr>
        <w:t>.</w:t>
      </w:r>
    </w:p>
    <w:p w14:paraId="240A3859" w14:textId="77777777" w:rsidR="00B07419" w:rsidRPr="00452B6A" w:rsidRDefault="003A443C" w:rsidP="00452B6A">
      <w:pPr>
        <w:numPr>
          <w:ilvl w:val="3"/>
          <w:numId w:val="85"/>
        </w:numPr>
        <w:contextualSpacing/>
        <w:jc w:val="left"/>
        <w:rPr>
          <w:rFonts w:cstheme="minorHAnsi"/>
        </w:rPr>
      </w:pPr>
      <w:r w:rsidRPr="00452B6A">
        <w:rPr>
          <w:rFonts w:cstheme="minorHAnsi"/>
          <w:rtl/>
        </w:rPr>
        <w:t>העמדה תהיה מאובזרת ב:</w:t>
      </w:r>
    </w:p>
    <w:p w14:paraId="3720772A" w14:textId="0A1FB917" w:rsidR="00B07419" w:rsidRPr="00452B6A" w:rsidRDefault="003A443C" w:rsidP="00452B6A">
      <w:pPr>
        <w:numPr>
          <w:ilvl w:val="4"/>
          <w:numId w:val="85"/>
        </w:numPr>
        <w:contextualSpacing/>
        <w:jc w:val="left"/>
        <w:rPr>
          <w:rFonts w:cstheme="minorHAnsi"/>
        </w:rPr>
      </w:pPr>
      <w:r w:rsidRPr="00452B6A">
        <w:rPr>
          <w:rFonts w:cstheme="minorHAnsi"/>
          <w:rtl/>
        </w:rPr>
        <w:t>2 מחשבים + 2 מסכים דקים בגודל מינימ</w:t>
      </w:r>
      <w:r w:rsidR="00FC6472" w:rsidRPr="00452B6A">
        <w:rPr>
          <w:rFonts w:cstheme="minorHAnsi" w:hint="cs"/>
          <w:rtl/>
        </w:rPr>
        <w:t>לי</w:t>
      </w:r>
      <w:r w:rsidRPr="00452B6A">
        <w:rPr>
          <w:rFonts w:cstheme="minorHAnsi"/>
          <w:rtl/>
        </w:rPr>
        <w:t xml:space="preserve"> של "</w:t>
      </w:r>
      <w:r w:rsidR="00087FB5">
        <w:rPr>
          <w:rFonts w:cstheme="minorHAnsi" w:hint="cs"/>
          <w:rtl/>
        </w:rPr>
        <w:t>-</w:t>
      </w:r>
      <w:r w:rsidRPr="00452B6A">
        <w:rPr>
          <w:rFonts w:cstheme="minorHAnsi"/>
          <w:rtl/>
        </w:rPr>
        <w:t>2</w:t>
      </w:r>
      <w:r w:rsidRPr="00452B6A">
        <w:rPr>
          <w:rFonts w:cstheme="minorHAnsi" w:hint="cs"/>
          <w:rtl/>
        </w:rPr>
        <w:t>3</w:t>
      </w:r>
      <w:r w:rsidR="006D2679">
        <w:rPr>
          <w:rFonts w:cstheme="minorHAnsi" w:hint="cs"/>
          <w:rtl/>
        </w:rPr>
        <w:t>"24</w:t>
      </w:r>
    </w:p>
    <w:p w14:paraId="73884F03" w14:textId="77777777" w:rsidR="00B07419" w:rsidRPr="00452B6A" w:rsidRDefault="003A443C" w:rsidP="00452B6A">
      <w:pPr>
        <w:numPr>
          <w:ilvl w:val="4"/>
          <w:numId w:val="85"/>
        </w:numPr>
        <w:contextualSpacing/>
        <w:jc w:val="left"/>
        <w:rPr>
          <w:rFonts w:cstheme="minorHAnsi"/>
        </w:rPr>
      </w:pPr>
      <w:r w:rsidRPr="00452B6A">
        <w:rPr>
          <w:rFonts w:cstheme="minorHAnsi"/>
          <w:rtl/>
        </w:rPr>
        <w:t xml:space="preserve">מכשיר טלפון </w:t>
      </w:r>
    </w:p>
    <w:p w14:paraId="4F4C0E3D" w14:textId="071FEC1A" w:rsidR="00B07419" w:rsidRPr="00452B6A" w:rsidRDefault="005E7E7E" w:rsidP="00452B6A">
      <w:pPr>
        <w:numPr>
          <w:ilvl w:val="4"/>
          <w:numId w:val="85"/>
        </w:numPr>
        <w:contextualSpacing/>
        <w:jc w:val="left"/>
        <w:rPr>
          <w:rFonts w:cstheme="minorHAnsi"/>
        </w:rPr>
      </w:pPr>
      <w:r w:rsidRPr="00452B6A">
        <w:rPr>
          <w:rFonts w:cstheme="minorHAnsi"/>
          <w:rtl/>
        </w:rPr>
        <w:t>אוזני</w:t>
      </w:r>
      <w:r w:rsidRPr="00452B6A">
        <w:rPr>
          <w:rFonts w:cstheme="minorHAnsi" w:hint="cs"/>
          <w:rtl/>
        </w:rPr>
        <w:t xml:space="preserve">ית נציג  </w:t>
      </w:r>
      <w:r w:rsidR="003A443C" w:rsidRPr="00452B6A">
        <w:rPr>
          <w:rFonts w:cstheme="minorHAnsi" w:hint="cs"/>
          <w:rtl/>
        </w:rPr>
        <w:t xml:space="preserve">כפולה </w:t>
      </w:r>
      <w:r w:rsidR="003A443C" w:rsidRPr="00981D72">
        <w:rPr>
          <w:rFonts w:cstheme="minorHAnsi" w:hint="eastAsia"/>
          <w:rtl/>
        </w:rPr>
        <w:t>ו</w:t>
      </w:r>
      <w:r w:rsidR="003A443C" w:rsidRPr="00981D72">
        <w:rPr>
          <w:rFonts w:cstheme="minorHAnsi"/>
          <w:rtl/>
        </w:rPr>
        <w:t>מסננת רעשי רקע</w:t>
      </w:r>
      <w:r w:rsidRPr="00452B6A">
        <w:rPr>
          <w:rFonts w:cstheme="minorHAnsi" w:hint="cs"/>
          <w:rtl/>
        </w:rPr>
        <w:t xml:space="preserve"> ובאיכות גבוהה </w:t>
      </w:r>
    </w:p>
    <w:p w14:paraId="33CB2695" w14:textId="6EB1519F" w:rsidR="00B07419" w:rsidRPr="00452B6A" w:rsidRDefault="003A443C" w:rsidP="00452B6A">
      <w:pPr>
        <w:numPr>
          <w:ilvl w:val="4"/>
          <w:numId w:val="85"/>
        </w:numPr>
        <w:contextualSpacing/>
        <w:jc w:val="left"/>
        <w:rPr>
          <w:rFonts w:cstheme="minorHAnsi"/>
        </w:rPr>
      </w:pPr>
      <w:r w:rsidRPr="00452B6A">
        <w:rPr>
          <w:rFonts w:cstheme="minorHAnsi" w:hint="cs"/>
          <w:rtl/>
        </w:rPr>
        <w:t xml:space="preserve">אפשרות לחבר </w:t>
      </w:r>
      <w:r w:rsidR="00752556" w:rsidRPr="00452B6A">
        <w:rPr>
          <w:rFonts w:cstheme="minorHAnsi" w:hint="cs"/>
          <w:rtl/>
        </w:rPr>
        <w:t xml:space="preserve">אוזניה נוספת </w:t>
      </w:r>
      <w:r w:rsidRPr="00452B6A">
        <w:rPr>
          <w:rFonts w:cstheme="minorHAnsi" w:hint="cs"/>
          <w:rtl/>
        </w:rPr>
        <w:t xml:space="preserve"> (להאזנה בעמדה)</w:t>
      </w:r>
    </w:p>
    <w:p w14:paraId="1393F59A" w14:textId="77777777" w:rsidR="00B07419" w:rsidRPr="00452B6A" w:rsidRDefault="003A443C" w:rsidP="00452B6A">
      <w:pPr>
        <w:numPr>
          <w:ilvl w:val="4"/>
          <w:numId w:val="85"/>
        </w:numPr>
        <w:contextualSpacing/>
        <w:jc w:val="left"/>
        <w:rPr>
          <w:rFonts w:cstheme="minorHAnsi"/>
        </w:rPr>
      </w:pPr>
      <w:r w:rsidRPr="00452B6A">
        <w:rPr>
          <w:rFonts w:cstheme="minorHAnsi"/>
          <w:rtl/>
        </w:rPr>
        <w:t>קורא כרטיסים חכם</w:t>
      </w:r>
      <w:r w:rsidRPr="00452B6A">
        <w:rPr>
          <w:rFonts w:cstheme="minorHAnsi" w:hint="cs"/>
          <w:rtl/>
        </w:rPr>
        <w:t xml:space="preserve"> (לרשת התפעולית של המשרד)</w:t>
      </w:r>
      <w:r w:rsidRPr="00452B6A">
        <w:rPr>
          <w:rFonts w:cstheme="minorHAnsi"/>
          <w:rtl/>
        </w:rPr>
        <w:t xml:space="preserve"> </w:t>
      </w:r>
    </w:p>
    <w:p w14:paraId="2E41D5C2" w14:textId="77777777" w:rsidR="00B07419" w:rsidRPr="00452B6A" w:rsidRDefault="003A443C" w:rsidP="00452B6A">
      <w:pPr>
        <w:numPr>
          <w:ilvl w:val="2"/>
          <w:numId w:val="85"/>
        </w:numPr>
        <w:contextualSpacing/>
        <w:jc w:val="left"/>
        <w:rPr>
          <w:rFonts w:cstheme="minorHAnsi"/>
          <w:b/>
          <w:bCs/>
          <w:rtl/>
        </w:rPr>
      </w:pPr>
      <w:r w:rsidRPr="00452B6A">
        <w:rPr>
          <w:rFonts w:cstheme="minorHAnsi"/>
          <w:b/>
          <w:bCs/>
          <w:rtl/>
        </w:rPr>
        <w:t>עמדות ניהול</w:t>
      </w:r>
      <w:r w:rsidRPr="00452B6A">
        <w:rPr>
          <w:rFonts w:cstheme="minorHAnsi" w:hint="cs"/>
          <w:b/>
          <w:bCs/>
          <w:rtl/>
        </w:rPr>
        <w:t xml:space="preserve"> (בכל אתר)</w:t>
      </w:r>
      <w:r w:rsidRPr="00452B6A">
        <w:rPr>
          <w:rFonts w:cstheme="minorHAnsi"/>
          <w:b/>
          <w:bCs/>
          <w:rtl/>
        </w:rPr>
        <w:t xml:space="preserve">: </w:t>
      </w:r>
    </w:p>
    <w:p w14:paraId="2EB251E3" w14:textId="77777777" w:rsidR="00B07419" w:rsidRPr="00452B6A" w:rsidRDefault="003A443C" w:rsidP="00452B6A">
      <w:pPr>
        <w:numPr>
          <w:ilvl w:val="3"/>
          <w:numId w:val="85"/>
        </w:numPr>
        <w:contextualSpacing/>
        <w:jc w:val="left"/>
        <w:rPr>
          <w:rFonts w:cstheme="minorHAnsi"/>
        </w:rPr>
      </w:pPr>
      <w:r w:rsidRPr="00452B6A">
        <w:rPr>
          <w:rFonts w:cstheme="minorHAnsi"/>
          <w:u w:val="single"/>
          <w:rtl/>
        </w:rPr>
        <w:t>משרד למנהל מוקד</w:t>
      </w:r>
      <w:r w:rsidRPr="00452B6A">
        <w:rPr>
          <w:rFonts w:cstheme="minorHAnsi"/>
          <w:rtl/>
        </w:rPr>
        <w:t xml:space="preserve">- ימוקם במקום מרכזי במוקד שיאפשר תצפית על כל המוקד והתנהלותו. גודלו יאפשר קיום פגישות עבודה או שיחה אישית לפחות עם 2 אנשים </w:t>
      </w:r>
    </w:p>
    <w:p w14:paraId="09FC4636" w14:textId="302D6C96" w:rsidR="00B07419" w:rsidRPr="00452B6A" w:rsidRDefault="003A443C" w:rsidP="00452B6A">
      <w:pPr>
        <w:numPr>
          <w:ilvl w:val="3"/>
          <w:numId w:val="85"/>
        </w:numPr>
        <w:contextualSpacing/>
        <w:jc w:val="left"/>
        <w:rPr>
          <w:rFonts w:cstheme="minorHAnsi"/>
        </w:rPr>
      </w:pPr>
      <w:r w:rsidRPr="00452B6A">
        <w:rPr>
          <w:rFonts w:cstheme="minorHAnsi" w:hint="cs"/>
          <w:u w:val="single"/>
          <w:rtl/>
        </w:rPr>
        <w:t xml:space="preserve">עמדה </w:t>
      </w:r>
      <w:proofErr w:type="spellStart"/>
      <w:r w:rsidRPr="00452B6A">
        <w:rPr>
          <w:rFonts w:cstheme="minorHAnsi" w:hint="cs"/>
          <w:u w:val="single"/>
          <w:rtl/>
        </w:rPr>
        <w:t>לאחמ"ש</w:t>
      </w:r>
      <w:proofErr w:type="spellEnd"/>
      <w:r w:rsidRPr="00452B6A">
        <w:rPr>
          <w:rFonts w:cstheme="minorHAnsi" w:hint="cs"/>
          <w:u w:val="single"/>
          <w:rtl/>
        </w:rPr>
        <w:t xml:space="preserve"> במה</w:t>
      </w:r>
      <w:r w:rsidRPr="00452B6A">
        <w:rPr>
          <w:rFonts w:cstheme="minorHAnsi" w:hint="cs"/>
          <w:rtl/>
        </w:rPr>
        <w:t xml:space="preserve"> - </w:t>
      </w:r>
      <w:r w:rsidRPr="00452B6A">
        <w:rPr>
          <w:rFonts w:cstheme="minorHAnsi"/>
          <w:rtl/>
        </w:rPr>
        <w:t xml:space="preserve">על העמדה להיות מוגבהת כך שיתאפשר שדה ראיה מקסימאלי, שליטה במרחב החדר ופיקוח על כניסת ויציאת הנציגים ממתחם המוקד. רוחב מינימום לעמדת </w:t>
      </w:r>
      <w:proofErr w:type="spellStart"/>
      <w:r w:rsidRPr="00452B6A">
        <w:rPr>
          <w:rFonts w:cstheme="minorHAnsi"/>
          <w:rtl/>
        </w:rPr>
        <w:t>אחמ</w:t>
      </w:r>
      <w:r w:rsidRPr="00452B6A">
        <w:rPr>
          <w:rFonts w:cstheme="minorHAnsi" w:hint="cs"/>
          <w:rtl/>
        </w:rPr>
        <w:t>"</w:t>
      </w:r>
      <w:r w:rsidRPr="00452B6A">
        <w:rPr>
          <w:rFonts w:cstheme="minorHAnsi"/>
          <w:rtl/>
        </w:rPr>
        <w:t>ש</w:t>
      </w:r>
      <w:proofErr w:type="spellEnd"/>
      <w:r w:rsidRPr="00452B6A">
        <w:rPr>
          <w:rFonts w:cstheme="minorHAnsi"/>
          <w:rtl/>
        </w:rPr>
        <w:t xml:space="preserve"> במה- 1.5 מטר לעמדה</w:t>
      </w:r>
      <w:r w:rsidRPr="00452B6A">
        <w:rPr>
          <w:rFonts w:cstheme="minorHAnsi" w:hint="cs"/>
          <w:rtl/>
        </w:rPr>
        <w:t xml:space="preserve"> (לפחות 2 עמדות בכל במה)</w:t>
      </w:r>
      <w:r w:rsidRPr="00452B6A">
        <w:rPr>
          <w:rFonts w:cstheme="minorHAnsi"/>
          <w:rtl/>
        </w:rPr>
        <w:t xml:space="preserve">, 5-6  מסכים לפחות </w:t>
      </w:r>
      <w:r w:rsidR="001F20E5" w:rsidRPr="00452B6A">
        <w:rPr>
          <w:rFonts w:cstheme="minorHAnsi" w:hint="cs"/>
          <w:rtl/>
        </w:rPr>
        <w:t>ב</w:t>
      </w:r>
      <w:r w:rsidR="001F20E5" w:rsidRPr="00452B6A">
        <w:rPr>
          <w:rFonts w:cstheme="minorHAnsi"/>
          <w:rtl/>
        </w:rPr>
        <w:t xml:space="preserve">עמדה </w:t>
      </w:r>
      <w:r w:rsidRPr="00452B6A">
        <w:rPr>
          <w:rFonts w:cstheme="minorHAnsi"/>
          <w:rtl/>
        </w:rPr>
        <w:t xml:space="preserve">(זמן אמת + מערכות ניהול) </w:t>
      </w:r>
    </w:p>
    <w:p w14:paraId="2E1E49CE" w14:textId="77777777" w:rsidR="00B07419" w:rsidRPr="00452B6A" w:rsidRDefault="003A443C" w:rsidP="00452B6A">
      <w:pPr>
        <w:numPr>
          <w:ilvl w:val="3"/>
          <w:numId w:val="85"/>
        </w:numPr>
        <w:contextualSpacing/>
        <w:jc w:val="left"/>
        <w:rPr>
          <w:rFonts w:cstheme="minorHAnsi"/>
        </w:rPr>
      </w:pPr>
      <w:r w:rsidRPr="00452B6A">
        <w:rPr>
          <w:rFonts w:cstheme="minorHAnsi" w:hint="cs"/>
          <w:u w:val="single"/>
          <w:rtl/>
        </w:rPr>
        <w:t xml:space="preserve">עמדה </w:t>
      </w:r>
      <w:proofErr w:type="spellStart"/>
      <w:r w:rsidRPr="00452B6A">
        <w:rPr>
          <w:rFonts w:cstheme="minorHAnsi" w:hint="cs"/>
          <w:u w:val="single"/>
          <w:rtl/>
        </w:rPr>
        <w:t>לאחמ"ש</w:t>
      </w:r>
      <w:proofErr w:type="spellEnd"/>
      <w:r w:rsidRPr="00452B6A">
        <w:rPr>
          <w:rFonts w:cstheme="minorHAnsi" w:hint="cs"/>
          <w:u w:val="single"/>
          <w:rtl/>
        </w:rPr>
        <w:t xml:space="preserve"> מקצועי (בכיר)</w:t>
      </w:r>
      <w:r w:rsidRPr="00452B6A">
        <w:rPr>
          <w:rFonts w:cstheme="minorHAnsi" w:hint="cs"/>
          <w:rtl/>
        </w:rPr>
        <w:t xml:space="preserve"> - </w:t>
      </w:r>
      <w:r w:rsidRPr="00452B6A">
        <w:rPr>
          <w:rFonts w:cstheme="minorHAnsi"/>
          <w:rtl/>
        </w:rPr>
        <w:t>כעמדת נציג. תוקצה עמדה בין עמדות הנציגים להם הוא נותן מענה מקצועי.  עדיפות לעמדות רחבות</w:t>
      </w:r>
      <w:r w:rsidRPr="00452B6A">
        <w:rPr>
          <w:rFonts w:cstheme="minorHAnsi" w:hint="cs"/>
          <w:rtl/>
        </w:rPr>
        <w:t xml:space="preserve"> ובולטות </w:t>
      </w:r>
      <w:r w:rsidRPr="00452B6A">
        <w:rPr>
          <w:rFonts w:cstheme="minorHAnsi"/>
          <w:rtl/>
        </w:rPr>
        <w:t xml:space="preserve"> יותר</w:t>
      </w:r>
      <w:r w:rsidRPr="00452B6A">
        <w:rPr>
          <w:rFonts w:cstheme="minorHAnsi" w:hint="cs"/>
          <w:rtl/>
        </w:rPr>
        <w:t>.</w:t>
      </w:r>
    </w:p>
    <w:p w14:paraId="550093D5" w14:textId="77777777" w:rsidR="00825FC7" w:rsidRPr="00452B6A" w:rsidRDefault="003A443C" w:rsidP="00452B6A">
      <w:pPr>
        <w:numPr>
          <w:ilvl w:val="3"/>
          <w:numId w:val="85"/>
        </w:numPr>
        <w:contextualSpacing/>
        <w:jc w:val="left"/>
        <w:rPr>
          <w:rFonts w:cstheme="minorHAnsi"/>
        </w:rPr>
      </w:pPr>
      <w:r w:rsidRPr="00452B6A">
        <w:rPr>
          <w:rFonts w:cstheme="minorHAnsi" w:hint="cs"/>
          <w:rtl/>
        </w:rPr>
        <w:t xml:space="preserve">עמדה </w:t>
      </w:r>
      <w:r w:rsidRPr="00452B6A">
        <w:rPr>
          <w:rFonts w:cstheme="minorHAnsi"/>
          <w:rtl/>
        </w:rPr>
        <w:t>לראשי הצוותים</w:t>
      </w:r>
      <w:r w:rsidRPr="00452B6A">
        <w:rPr>
          <w:rFonts w:cstheme="minorHAnsi" w:hint="cs"/>
          <w:rtl/>
        </w:rPr>
        <w:t xml:space="preserve"> - </w:t>
      </w:r>
      <w:r w:rsidRPr="00452B6A">
        <w:rPr>
          <w:rFonts w:cstheme="minorHAnsi"/>
          <w:rtl/>
        </w:rPr>
        <w:t xml:space="preserve"> יוקצו עמדות במוקד, בסמוך לצוות שלהם, העמדה תהייה </w:t>
      </w:r>
      <w:r w:rsidRPr="00452B6A">
        <w:rPr>
          <w:rFonts w:cstheme="minorHAnsi" w:hint="cs"/>
          <w:rtl/>
        </w:rPr>
        <w:t xml:space="preserve">גדולה יותר מעמדת הנציג (אורך 120 ס"מ) על מנת לאפשר לקיים שיחה עם נציג בעמדה. בנוסף </w:t>
      </w:r>
      <w:r w:rsidRPr="00452B6A">
        <w:rPr>
          <w:rFonts w:cstheme="minorHAnsi"/>
          <w:rtl/>
        </w:rPr>
        <w:t xml:space="preserve">שידת מגירות/ארונות לנעילת מסמכי נציגים. </w:t>
      </w:r>
    </w:p>
    <w:p w14:paraId="5B02228D" w14:textId="7901CC1E" w:rsidR="00B07419" w:rsidRPr="00452B6A" w:rsidRDefault="003A443C" w:rsidP="00452B6A">
      <w:pPr>
        <w:numPr>
          <w:ilvl w:val="3"/>
          <w:numId w:val="85"/>
        </w:numPr>
        <w:contextualSpacing/>
        <w:jc w:val="left"/>
        <w:rPr>
          <w:rFonts w:cstheme="minorHAnsi"/>
        </w:rPr>
      </w:pPr>
      <w:r w:rsidRPr="00452B6A">
        <w:rPr>
          <w:rFonts w:cstheme="minorHAnsi"/>
          <w:rtl/>
        </w:rPr>
        <w:t xml:space="preserve">ראשי הצוותים </w:t>
      </w:r>
      <w:r w:rsidRPr="00452B6A">
        <w:rPr>
          <w:rFonts w:cstheme="minorHAnsi" w:hint="cs"/>
          <w:rtl/>
        </w:rPr>
        <w:t xml:space="preserve">יוכלו לקיים פגישה גם בחדרי המשוב </w:t>
      </w:r>
      <w:r w:rsidRPr="00452B6A">
        <w:rPr>
          <w:rFonts w:cstheme="minorHAnsi"/>
          <w:rtl/>
        </w:rPr>
        <w:t>שיאפשרו להם ביצוע האזנות ומשובים ושיחות אישיות</w:t>
      </w:r>
      <w:r w:rsidRPr="00452B6A">
        <w:rPr>
          <w:rFonts w:cstheme="minorHAnsi" w:hint="cs"/>
          <w:rtl/>
        </w:rPr>
        <w:t>.</w:t>
      </w:r>
    </w:p>
    <w:p w14:paraId="2359BF1F" w14:textId="3216EC27" w:rsidR="00322682" w:rsidRPr="00452B6A" w:rsidRDefault="00322682" w:rsidP="00452B6A">
      <w:pPr>
        <w:numPr>
          <w:ilvl w:val="3"/>
          <w:numId w:val="85"/>
        </w:numPr>
        <w:contextualSpacing/>
        <w:jc w:val="left"/>
        <w:rPr>
          <w:rFonts w:cstheme="minorHAnsi"/>
          <w:rtl/>
        </w:rPr>
      </w:pPr>
      <w:r w:rsidRPr="00452B6A">
        <w:rPr>
          <w:rFonts w:cstheme="minorHAnsi" w:hint="cs"/>
          <w:u w:val="single"/>
          <w:rtl/>
        </w:rPr>
        <w:t>עמדות לרכזי הבקרה  מטעם המשרד</w:t>
      </w:r>
      <w:r w:rsidR="005B61EC" w:rsidRPr="00452B6A">
        <w:rPr>
          <w:rFonts w:cstheme="minorHAnsi" w:hint="cs"/>
          <w:rtl/>
        </w:rPr>
        <w:t xml:space="preserve"> </w:t>
      </w:r>
      <w:r w:rsidRPr="00452B6A">
        <w:rPr>
          <w:rFonts w:cstheme="minorHAnsi" w:hint="cs"/>
          <w:rtl/>
        </w:rPr>
        <w:t xml:space="preserve">- רכזי הבקרה מבצעים בקרות שוטפות כל החודש לכל נציגי המוקד. יש צורך </w:t>
      </w:r>
      <w:r w:rsidR="005042A4" w:rsidRPr="00452B6A">
        <w:rPr>
          <w:rFonts w:cstheme="minorHAnsi" w:hint="cs"/>
          <w:rtl/>
        </w:rPr>
        <w:t xml:space="preserve">במתחם סגור </w:t>
      </w:r>
      <w:r w:rsidR="005E7E7E" w:rsidRPr="00452B6A">
        <w:rPr>
          <w:rFonts w:cstheme="minorHAnsi" w:hint="cs"/>
          <w:rtl/>
        </w:rPr>
        <w:t xml:space="preserve"> </w:t>
      </w:r>
      <w:r w:rsidRPr="00452B6A">
        <w:rPr>
          <w:rFonts w:cstheme="minorHAnsi" w:hint="cs"/>
          <w:rtl/>
        </w:rPr>
        <w:t xml:space="preserve"> ל-5-7 עמדות </w:t>
      </w:r>
      <w:r w:rsidR="005042A4" w:rsidRPr="00452B6A">
        <w:rPr>
          <w:rFonts w:cstheme="minorHAnsi" w:hint="cs"/>
          <w:rtl/>
        </w:rPr>
        <w:t xml:space="preserve">. המתחם/חדר </w:t>
      </w:r>
      <w:proofErr w:type="spellStart"/>
      <w:r w:rsidR="005042A4" w:rsidRPr="00452B6A">
        <w:rPr>
          <w:rFonts w:cstheme="minorHAnsi" w:hint="cs"/>
          <w:rtl/>
        </w:rPr>
        <w:t>יהייה</w:t>
      </w:r>
      <w:proofErr w:type="spellEnd"/>
      <w:r w:rsidR="005042A4" w:rsidRPr="00452B6A">
        <w:rPr>
          <w:rFonts w:cstheme="minorHAnsi" w:hint="cs"/>
          <w:rtl/>
        </w:rPr>
        <w:t xml:space="preserve"> בתוך מתחם המוקד</w:t>
      </w:r>
      <w:r w:rsidRPr="00452B6A">
        <w:rPr>
          <w:rFonts w:cstheme="minorHAnsi" w:hint="cs"/>
          <w:rtl/>
        </w:rPr>
        <w:t xml:space="preserve">. העמדות יכולות להיות בגודל של עמדות נציג, וכוללות מחשב מחובר למערכות המשרד, </w:t>
      </w:r>
      <w:r w:rsidR="005042A4" w:rsidRPr="00452B6A">
        <w:rPr>
          <w:rFonts w:cstheme="minorHAnsi" w:hint="cs"/>
          <w:rtl/>
        </w:rPr>
        <w:t>למערכת ה-</w:t>
      </w:r>
      <w:r w:rsidR="005042A4" w:rsidRPr="00452B6A">
        <w:rPr>
          <w:rFonts w:cstheme="minorHAnsi" w:hint="cs"/>
        </w:rPr>
        <w:t>QA</w:t>
      </w:r>
      <w:r w:rsidR="005042A4" w:rsidRPr="00452B6A">
        <w:rPr>
          <w:rFonts w:cstheme="minorHAnsi" w:hint="cs"/>
          <w:rtl/>
        </w:rPr>
        <w:t xml:space="preserve"> לתיעוד טפסי המשוב, </w:t>
      </w:r>
      <w:r w:rsidRPr="00452B6A">
        <w:rPr>
          <w:rFonts w:cstheme="minorHAnsi" w:hint="cs"/>
          <w:rtl/>
        </w:rPr>
        <w:t>חיבור למערכת ההקלטות ואוזניות נוחות להאזנות (לא אוזניות נציג)</w:t>
      </w:r>
      <w:r w:rsidR="001C1CA0" w:rsidRPr="00452B6A">
        <w:rPr>
          <w:rFonts w:cstheme="minorHAnsi" w:hint="cs"/>
          <w:rtl/>
        </w:rPr>
        <w:t xml:space="preserve">. אוזניות </w:t>
      </w:r>
      <w:r w:rsidR="00C668A2" w:rsidRPr="00452B6A">
        <w:rPr>
          <w:rFonts w:cstheme="minorHAnsi" w:hint="cs"/>
          <w:rtl/>
        </w:rPr>
        <w:t>"קשת" (</w:t>
      </w:r>
      <w:r w:rsidR="001C1CA0" w:rsidRPr="00452B6A">
        <w:rPr>
          <w:rFonts w:cstheme="minorHAnsi" w:hint="cs"/>
          <w:rtl/>
        </w:rPr>
        <w:t>יולבשו על האוזן ויכסו אותה</w:t>
      </w:r>
      <w:r w:rsidRPr="00452B6A">
        <w:rPr>
          <w:rFonts w:cstheme="minorHAnsi" w:hint="cs"/>
          <w:rtl/>
        </w:rPr>
        <w:t xml:space="preserve">) </w:t>
      </w:r>
    </w:p>
    <w:p w14:paraId="7BF45655" w14:textId="103DBF33" w:rsidR="00B07419" w:rsidRPr="00452B6A" w:rsidRDefault="001F20E5" w:rsidP="00452B6A">
      <w:pPr>
        <w:numPr>
          <w:ilvl w:val="3"/>
          <w:numId w:val="85"/>
        </w:numPr>
        <w:contextualSpacing/>
        <w:jc w:val="left"/>
        <w:rPr>
          <w:rFonts w:cstheme="minorHAnsi"/>
        </w:rPr>
      </w:pPr>
      <w:r w:rsidRPr="00452B6A">
        <w:rPr>
          <w:rFonts w:cstheme="minorHAnsi" w:hint="cs"/>
          <w:u w:val="single"/>
          <w:rtl/>
        </w:rPr>
        <w:t xml:space="preserve">2 </w:t>
      </w:r>
      <w:r w:rsidR="003A443C" w:rsidRPr="00452B6A">
        <w:rPr>
          <w:rFonts w:cstheme="minorHAnsi" w:hint="cs"/>
          <w:u w:val="single"/>
          <w:rtl/>
        </w:rPr>
        <w:t>חדר</w:t>
      </w:r>
      <w:r w:rsidRPr="00452B6A">
        <w:rPr>
          <w:rFonts w:cstheme="minorHAnsi" w:hint="cs"/>
          <w:u w:val="single"/>
          <w:rtl/>
        </w:rPr>
        <w:t xml:space="preserve">ים </w:t>
      </w:r>
      <w:r w:rsidR="003A443C" w:rsidRPr="00452B6A">
        <w:rPr>
          <w:rFonts w:cstheme="minorHAnsi" w:hint="cs"/>
          <w:u w:val="single"/>
          <w:rtl/>
        </w:rPr>
        <w:t xml:space="preserve"> למנהל</w:t>
      </w:r>
      <w:r w:rsidRPr="00452B6A">
        <w:rPr>
          <w:rFonts w:cstheme="minorHAnsi" w:hint="cs"/>
          <w:u w:val="single"/>
          <w:rtl/>
        </w:rPr>
        <w:t xml:space="preserve">ים </w:t>
      </w:r>
      <w:r w:rsidR="003A443C" w:rsidRPr="00452B6A">
        <w:rPr>
          <w:rFonts w:cstheme="minorHAnsi" w:hint="cs"/>
          <w:u w:val="single"/>
          <w:rtl/>
        </w:rPr>
        <w:t xml:space="preserve"> מטעם המשרד</w:t>
      </w:r>
      <w:r w:rsidR="005042A4" w:rsidRPr="00452B6A">
        <w:rPr>
          <w:rFonts w:cstheme="minorHAnsi" w:hint="cs"/>
          <w:u w:val="single"/>
          <w:rtl/>
        </w:rPr>
        <w:t xml:space="preserve"> (רפרנטים של המשרד) </w:t>
      </w:r>
      <w:r w:rsidR="003A443C" w:rsidRPr="00452B6A">
        <w:rPr>
          <w:rFonts w:cstheme="minorHAnsi" w:hint="cs"/>
          <w:rtl/>
        </w:rPr>
        <w:t xml:space="preserve"> </w:t>
      </w:r>
      <w:r w:rsidRPr="00452B6A">
        <w:rPr>
          <w:rFonts w:cstheme="minorHAnsi"/>
          <w:rtl/>
        </w:rPr>
        <w:t>–</w:t>
      </w:r>
      <w:r w:rsidRPr="00452B6A">
        <w:rPr>
          <w:rFonts w:cstheme="minorHAnsi" w:hint="cs"/>
          <w:rtl/>
        </w:rPr>
        <w:t xml:space="preserve"> 2 חדרים </w:t>
      </w:r>
      <w:r w:rsidR="003A443C" w:rsidRPr="00452B6A">
        <w:rPr>
          <w:rFonts w:cstheme="minorHAnsi" w:hint="cs"/>
          <w:rtl/>
        </w:rPr>
        <w:t xml:space="preserve"> </w:t>
      </w:r>
      <w:r w:rsidRPr="00452B6A">
        <w:rPr>
          <w:rFonts w:cstheme="minorHAnsi" w:hint="cs"/>
          <w:rtl/>
        </w:rPr>
        <w:t xml:space="preserve"> </w:t>
      </w:r>
      <w:proofErr w:type="spellStart"/>
      <w:r w:rsidRPr="00452B6A">
        <w:rPr>
          <w:rFonts w:cstheme="minorHAnsi" w:hint="cs"/>
          <w:rtl/>
        </w:rPr>
        <w:t>שישוייכו</w:t>
      </w:r>
      <w:proofErr w:type="spellEnd"/>
      <w:r w:rsidRPr="00452B6A">
        <w:rPr>
          <w:rFonts w:cstheme="minorHAnsi" w:hint="cs"/>
          <w:rtl/>
        </w:rPr>
        <w:t xml:space="preserve"> בלעדית  למנהלי הפעילות מטעם המשרד </w:t>
      </w:r>
      <w:r w:rsidR="003A443C" w:rsidRPr="00452B6A">
        <w:rPr>
          <w:rFonts w:cstheme="minorHAnsi"/>
          <w:rtl/>
        </w:rPr>
        <w:t>ולא ישמש</w:t>
      </w:r>
      <w:r w:rsidRPr="00452B6A">
        <w:rPr>
          <w:rFonts w:cstheme="minorHAnsi" w:hint="cs"/>
          <w:rtl/>
        </w:rPr>
        <w:t>ו</w:t>
      </w:r>
      <w:r w:rsidR="003A443C" w:rsidRPr="00452B6A">
        <w:rPr>
          <w:rFonts w:cstheme="minorHAnsi"/>
          <w:rtl/>
        </w:rPr>
        <w:t xml:space="preserve"> למטרות אחרות. </w:t>
      </w:r>
      <w:r w:rsidR="003A443C" w:rsidRPr="00452B6A">
        <w:rPr>
          <w:rFonts w:cstheme="minorHAnsi" w:hint="cs"/>
          <w:rtl/>
        </w:rPr>
        <w:t>החדר</w:t>
      </w:r>
      <w:r w:rsidRPr="00452B6A">
        <w:rPr>
          <w:rFonts w:cstheme="minorHAnsi" w:hint="cs"/>
          <w:rtl/>
        </w:rPr>
        <w:t>ים</w:t>
      </w:r>
      <w:r w:rsidR="003A443C" w:rsidRPr="00452B6A">
        <w:rPr>
          <w:rFonts w:cstheme="minorHAnsi" w:hint="cs"/>
          <w:rtl/>
        </w:rPr>
        <w:t xml:space="preserve"> </w:t>
      </w:r>
      <w:r w:rsidRPr="00452B6A">
        <w:rPr>
          <w:rFonts w:cstheme="minorHAnsi" w:hint="cs"/>
          <w:rtl/>
        </w:rPr>
        <w:t xml:space="preserve">יוקצו </w:t>
      </w:r>
      <w:r w:rsidR="00300A31" w:rsidRPr="00452B6A">
        <w:rPr>
          <w:rFonts w:cstheme="minorHAnsi" w:hint="cs"/>
          <w:rtl/>
        </w:rPr>
        <w:t>ב</w:t>
      </w:r>
      <w:r w:rsidR="003A443C" w:rsidRPr="00452B6A">
        <w:rPr>
          <w:rFonts w:cstheme="minorHAnsi"/>
          <w:rtl/>
        </w:rPr>
        <w:t xml:space="preserve">מתחם </w:t>
      </w:r>
      <w:r w:rsidR="00300A31" w:rsidRPr="00452B6A">
        <w:rPr>
          <w:rFonts w:cstheme="minorHAnsi" w:hint="cs"/>
          <w:rtl/>
        </w:rPr>
        <w:t>ה</w:t>
      </w:r>
      <w:r w:rsidR="003A443C" w:rsidRPr="00452B6A">
        <w:rPr>
          <w:rFonts w:cstheme="minorHAnsi"/>
          <w:rtl/>
        </w:rPr>
        <w:t>מוקד</w:t>
      </w:r>
      <w:r w:rsidR="00300A31" w:rsidRPr="00452B6A">
        <w:rPr>
          <w:rFonts w:cstheme="minorHAnsi" w:hint="cs"/>
          <w:rtl/>
        </w:rPr>
        <w:t>,</w:t>
      </w:r>
      <w:r w:rsidR="003A443C" w:rsidRPr="00452B6A">
        <w:rPr>
          <w:rFonts w:cstheme="minorHAnsi"/>
          <w:rtl/>
        </w:rPr>
        <w:t xml:space="preserve"> במקום המאפשר </w:t>
      </w:r>
      <w:r w:rsidR="003A443C" w:rsidRPr="00452B6A">
        <w:rPr>
          <w:rFonts w:cstheme="minorHAnsi" w:hint="cs"/>
          <w:rtl/>
        </w:rPr>
        <w:t>קיום פגישות</w:t>
      </w:r>
      <w:r w:rsidR="00300A31" w:rsidRPr="00452B6A">
        <w:rPr>
          <w:rFonts w:cstheme="minorHAnsi" w:hint="cs"/>
          <w:rtl/>
        </w:rPr>
        <w:t>,</w:t>
      </w:r>
      <w:r w:rsidR="003A443C" w:rsidRPr="00452B6A">
        <w:rPr>
          <w:rFonts w:cstheme="minorHAnsi" w:hint="cs"/>
          <w:rtl/>
        </w:rPr>
        <w:t xml:space="preserve"> ניהול תוך </w:t>
      </w:r>
      <w:r w:rsidR="003A443C" w:rsidRPr="00452B6A">
        <w:rPr>
          <w:rFonts w:cstheme="minorHAnsi"/>
          <w:rtl/>
        </w:rPr>
        <w:t>צפייה על התנהלות המוקד</w:t>
      </w:r>
      <w:r w:rsidR="003A443C" w:rsidRPr="00452B6A">
        <w:rPr>
          <w:rFonts w:cstheme="minorHAnsi" w:hint="cs"/>
          <w:rtl/>
        </w:rPr>
        <w:t>.</w:t>
      </w:r>
      <w:r w:rsidR="003A443C" w:rsidRPr="00452B6A">
        <w:rPr>
          <w:rFonts w:cstheme="minorHAnsi"/>
          <w:rtl/>
        </w:rPr>
        <w:t xml:space="preserve"> </w:t>
      </w:r>
    </w:p>
    <w:p w14:paraId="67A0F649" w14:textId="46D3008D" w:rsidR="00B07419" w:rsidRPr="00452B6A" w:rsidRDefault="003A443C" w:rsidP="00452B6A">
      <w:pPr>
        <w:numPr>
          <w:ilvl w:val="3"/>
          <w:numId w:val="85"/>
        </w:numPr>
        <w:contextualSpacing/>
        <w:jc w:val="left"/>
        <w:rPr>
          <w:rFonts w:cstheme="minorHAnsi"/>
        </w:rPr>
      </w:pPr>
      <w:r w:rsidRPr="00452B6A">
        <w:rPr>
          <w:rFonts w:cstheme="minorHAnsi"/>
          <w:rtl/>
        </w:rPr>
        <w:t xml:space="preserve">גודל החדר לא יפחת מ - 10 מ"ר. החדר יכלול שולחן, </w:t>
      </w:r>
      <w:r w:rsidR="00752556" w:rsidRPr="00452B6A">
        <w:rPr>
          <w:rFonts w:cstheme="minorHAnsi" w:hint="cs"/>
          <w:rtl/>
        </w:rPr>
        <w:t xml:space="preserve">3 </w:t>
      </w:r>
      <w:r w:rsidRPr="00452B6A">
        <w:rPr>
          <w:rFonts w:cstheme="minorHAnsi"/>
          <w:rtl/>
        </w:rPr>
        <w:t xml:space="preserve">כסאות, ארון אחסון, </w:t>
      </w:r>
      <w:r w:rsidRPr="00452B6A">
        <w:rPr>
          <w:rFonts w:cstheme="minorHAnsi" w:hint="cs"/>
          <w:rtl/>
        </w:rPr>
        <w:t xml:space="preserve">שידת מגרות אישית, </w:t>
      </w:r>
      <w:r w:rsidRPr="00452B6A">
        <w:rPr>
          <w:rFonts w:cstheme="minorHAnsi"/>
          <w:rtl/>
        </w:rPr>
        <w:t>מדפסת</w:t>
      </w:r>
      <w:r w:rsidR="001F20E5" w:rsidRPr="00452B6A">
        <w:rPr>
          <w:rFonts w:cstheme="minorHAnsi" w:hint="cs"/>
          <w:rtl/>
        </w:rPr>
        <w:t xml:space="preserve"> (אפשרית משותפת ל-2 החדרים) </w:t>
      </w:r>
      <w:r w:rsidRPr="00452B6A">
        <w:rPr>
          <w:rFonts w:cstheme="minorHAnsi" w:hint="cs"/>
          <w:rtl/>
        </w:rPr>
        <w:t xml:space="preserve"> ומסך קיר לתצוגה</w:t>
      </w:r>
      <w:r w:rsidR="001F20E5" w:rsidRPr="00452B6A">
        <w:rPr>
          <w:rFonts w:cstheme="minorHAnsi" w:hint="cs"/>
          <w:rtl/>
        </w:rPr>
        <w:t xml:space="preserve"> </w:t>
      </w:r>
      <w:r w:rsidRPr="00452B6A">
        <w:rPr>
          <w:rFonts w:cstheme="minorHAnsi" w:hint="cs"/>
          <w:rtl/>
        </w:rPr>
        <w:t xml:space="preserve"> </w:t>
      </w:r>
      <w:r w:rsidR="001F20E5" w:rsidRPr="00452B6A">
        <w:rPr>
          <w:rFonts w:cstheme="minorHAnsi" w:hint="cs"/>
          <w:rtl/>
        </w:rPr>
        <w:t xml:space="preserve">, טלפון שולחני,  חיבור יציב ל- </w:t>
      </w:r>
      <w:proofErr w:type="spellStart"/>
      <w:r w:rsidR="001F20E5" w:rsidRPr="00452B6A">
        <w:rPr>
          <w:rFonts w:cstheme="minorHAnsi"/>
        </w:rPr>
        <w:t>wi</w:t>
      </w:r>
      <w:proofErr w:type="spellEnd"/>
      <w:r w:rsidR="001F20E5" w:rsidRPr="00452B6A">
        <w:rPr>
          <w:rFonts w:cstheme="minorHAnsi"/>
        </w:rPr>
        <w:t>-f</w:t>
      </w:r>
      <w:r w:rsidR="00241198" w:rsidRPr="00452B6A">
        <w:rPr>
          <w:rFonts w:cstheme="minorHAnsi" w:hint="cs"/>
          <w:rtl/>
        </w:rPr>
        <w:t>, אוזניות נוחות להאזנה לשיחות</w:t>
      </w:r>
    </w:p>
    <w:p w14:paraId="25152EA8" w14:textId="27C907CD" w:rsidR="00B07419" w:rsidRPr="00452B6A" w:rsidRDefault="003A443C" w:rsidP="00452B6A">
      <w:pPr>
        <w:numPr>
          <w:ilvl w:val="3"/>
          <w:numId w:val="85"/>
        </w:numPr>
        <w:contextualSpacing/>
        <w:jc w:val="left"/>
        <w:rPr>
          <w:rFonts w:cstheme="minorHAnsi"/>
        </w:rPr>
      </w:pPr>
      <w:r w:rsidRPr="00452B6A">
        <w:rPr>
          <w:rFonts w:cstheme="minorHAnsi"/>
          <w:rtl/>
        </w:rPr>
        <w:t>בחדר יותקנו מחשבים ומסכים אשר יהיו נגישים לשימוש</w:t>
      </w:r>
      <w:r w:rsidR="00300A31" w:rsidRPr="00452B6A">
        <w:rPr>
          <w:rFonts w:cstheme="minorHAnsi" w:hint="cs"/>
          <w:rtl/>
        </w:rPr>
        <w:t>,</w:t>
      </w:r>
      <w:r w:rsidRPr="00452B6A">
        <w:rPr>
          <w:rFonts w:cstheme="minorHAnsi"/>
          <w:rtl/>
        </w:rPr>
        <w:t xml:space="preserve"> בהרשאות לכלל מערכות המוקד:</w:t>
      </w:r>
    </w:p>
    <w:p w14:paraId="38AB983B" w14:textId="77777777" w:rsidR="00B07419" w:rsidRPr="00B23E44" w:rsidRDefault="00B07419" w:rsidP="006430E8">
      <w:pPr>
        <w:keepNext/>
        <w:keepLines/>
        <w:numPr>
          <w:ilvl w:val="1"/>
          <w:numId w:val="70"/>
        </w:numPr>
        <w:ind w:left="1134"/>
        <w:rPr>
          <w:rFonts w:cstheme="minorHAnsi"/>
          <w:vanish/>
          <w:rtl/>
          <w:lang w:eastAsia="he-IL"/>
        </w:rPr>
      </w:pPr>
    </w:p>
    <w:p w14:paraId="29FBE7ED" w14:textId="77777777" w:rsidR="00B07419" w:rsidRPr="00B23E44" w:rsidRDefault="00B07419" w:rsidP="006430E8">
      <w:pPr>
        <w:keepNext/>
        <w:keepLines/>
        <w:numPr>
          <w:ilvl w:val="2"/>
          <w:numId w:val="70"/>
        </w:numPr>
        <w:ind w:left="1134"/>
        <w:rPr>
          <w:rFonts w:cstheme="minorHAnsi"/>
          <w:vanish/>
          <w:rtl/>
          <w:lang w:eastAsia="he-IL"/>
        </w:rPr>
      </w:pPr>
    </w:p>
    <w:p w14:paraId="3FFD366E" w14:textId="77777777" w:rsidR="00B07419" w:rsidRPr="00B23E44" w:rsidRDefault="00B07419" w:rsidP="006430E8">
      <w:pPr>
        <w:keepNext/>
        <w:keepLines/>
        <w:numPr>
          <w:ilvl w:val="2"/>
          <w:numId w:val="70"/>
        </w:numPr>
        <w:ind w:left="1134"/>
        <w:rPr>
          <w:rFonts w:cstheme="minorHAnsi"/>
          <w:vanish/>
          <w:rtl/>
          <w:lang w:eastAsia="he-IL"/>
        </w:rPr>
      </w:pPr>
    </w:p>
    <w:p w14:paraId="701DF0CD" w14:textId="77777777" w:rsidR="00B07419" w:rsidRPr="00452B6A" w:rsidRDefault="003A443C" w:rsidP="00452B6A">
      <w:pPr>
        <w:numPr>
          <w:ilvl w:val="4"/>
          <w:numId w:val="85"/>
        </w:numPr>
        <w:contextualSpacing/>
        <w:jc w:val="left"/>
        <w:rPr>
          <w:rFonts w:cstheme="minorHAnsi"/>
        </w:rPr>
      </w:pPr>
      <w:r w:rsidRPr="00452B6A">
        <w:rPr>
          <w:rFonts w:cstheme="minorHAnsi" w:hint="cs"/>
          <w:rtl/>
        </w:rPr>
        <w:t>רשת הספק (עמדת ניהול)</w:t>
      </w:r>
    </w:p>
    <w:p w14:paraId="47ABD651" w14:textId="77777777" w:rsidR="00B07419" w:rsidRPr="00452B6A" w:rsidRDefault="003A443C" w:rsidP="00452B6A">
      <w:pPr>
        <w:numPr>
          <w:ilvl w:val="4"/>
          <w:numId w:val="85"/>
        </w:numPr>
        <w:contextualSpacing/>
        <w:jc w:val="left"/>
        <w:rPr>
          <w:rFonts w:cstheme="minorHAnsi"/>
        </w:rPr>
      </w:pPr>
      <w:r w:rsidRPr="00452B6A">
        <w:rPr>
          <w:rFonts w:cstheme="minorHAnsi" w:hint="cs"/>
          <w:rtl/>
        </w:rPr>
        <w:t>רשת ה</w:t>
      </w:r>
      <w:r w:rsidRPr="00452B6A">
        <w:rPr>
          <w:rFonts w:cstheme="minorHAnsi"/>
          <w:rtl/>
        </w:rPr>
        <w:t xml:space="preserve">משרד </w:t>
      </w:r>
      <w:r w:rsidRPr="00452B6A">
        <w:rPr>
          <w:rFonts w:cstheme="minorHAnsi" w:hint="cs"/>
          <w:rtl/>
        </w:rPr>
        <w:t>על ידי מחשב קבוע ועוד יכולת חיבור למחשב נייד.</w:t>
      </w:r>
    </w:p>
    <w:p w14:paraId="08F2050D" w14:textId="5019C872" w:rsidR="00322682" w:rsidRPr="00452B6A" w:rsidRDefault="003A443C" w:rsidP="00452B6A">
      <w:pPr>
        <w:numPr>
          <w:ilvl w:val="4"/>
          <w:numId w:val="85"/>
        </w:numPr>
        <w:contextualSpacing/>
        <w:jc w:val="left"/>
        <w:rPr>
          <w:rFonts w:cstheme="minorHAnsi"/>
        </w:rPr>
      </w:pPr>
      <w:r w:rsidRPr="00452B6A">
        <w:rPr>
          <w:rFonts w:cstheme="minorHAnsi"/>
          <w:rtl/>
        </w:rPr>
        <w:t>כלל מערכות הספק ובניהן: דוחות זמן אמת, דוחות היסטוריים, מערכת הקלטת שיחות, מערכת ניהול ידע</w:t>
      </w:r>
      <w:r w:rsidR="00825FC7" w:rsidRPr="00452B6A">
        <w:rPr>
          <w:rFonts w:cstheme="minorHAnsi" w:hint="cs"/>
          <w:rtl/>
        </w:rPr>
        <w:t>.</w:t>
      </w:r>
      <w:r w:rsidRPr="00452B6A">
        <w:rPr>
          <w:rFonts w:cstheme="minorHAnsi"/>
          <w:rtl/>
        </w:rPr>
        <w:t xml:space="preserve">  </w:t>
      </w:r>
    </w:p>
    <w:p w14:paraId="082B9A2E" w14:textId="2AC06D37" w:rsidR="00E83AD5" w:rsidRPr="00452B6A" w:rsidRDefault="00E83AD5" w:rsidP="00452B6A">
      <w:pPr>
        <w:numPr>
          <w:ilvl w:val="4"/>
          <w:numId w:val="85"/>
        </w:numPr>
        <w:contextualSpacing/>
        <w:jc w:val="left"/>
        <w:rPr>
          <w:rFonts w:cstheme="minorHAnsi"/>
        </w:rPr>
      </w:pPr>
      <w:r w:rsidRPr="00452B6A">
        <w:rPr>
          <w:rFonts w:cstheme="minorHAnsi" w:hint="cs"/>
          <w:rtl/>
        </w:rPr>
        <w:t>יש לדאוג לחניה  באתר/ בצמוד לאתר ל-2 המנהלים מטעם המשרד, שמגיעים בתדירות יומית למוקד</w:t>
      </w:r>
    </w:p>
    <w:p w14:paraId="637610B9" w14:textId="77777777" w:rsidR="00CE34B2" w:rsidRDefault="003A443C">
      <w:pPr>
        <w:bidi w:val="0"/>
        <w:spacing w:line="240" w:lineRule="auto"/>
        <w:jc w:val="left"/>
        <w:rPr>
          <w:rFonts w:eastAsia="Calibri" w:cstheme="minorHAnsi"/>
          <w:lang w:eastAsia="he-IL"/>
        </w:rPr>
      </w:pPr>
      <w:r>
        <w:rPr>
          <w:rFonts w:eastAsia="Calibri" w:cstheme="minorHAnsi"/>
          <w:rtl/>
          <w:lang w:eastAsia="he-IL"/>
        </w:rPr>
        <w:br w:type="page"/>
      </w:r>
    </w:p>
    <w:p w14:paraId="5BA4F154" w14:textId="3A101CC3" w:rsidR="00E97554" w:rsidRPr="00981D72" w:rsidRDefault="003A443C" w:rsidP="00981D72">
      <w:pPr>
        <w:pStyle w:val="affff6"/>
        <w:keepNext/>
        <w:keepLines/>
        <w:widowControl w:val="0"/>
      </w:pPr>
      <w:bookmarkStart w:id="791" w:name="_Toc147056333"/>
      <w:bookmarkStart w:id="792" w:name="_Toc149640744"/>
      <w:r w:rsidRPr="00C745DD">
        <w:rPr>
          <w:rFonts w:hint="cs"/>
          <w:rtl/>
        </w:rPr>
        <w:t>נספחים למפרט השירותים</w:t>
      </w:r>
      <w:bookmarkEnd w:id="791"/>
      <w:bookmarkEnd w:id="792"/>
    </w:p>
    <w:p w14:paraId="0DAC17BD" w14:textId="5A717EA8" w:rsidR="00B07419" w:rsidRPr="00B07419" w:rsidRDefault="003A443C" w:rsidP="001E53B3">
      <w:pPr>
        <w:pStyle w:val="affff6"/>
        <w:keepNext/>
        <w:keepLines/>
        <w:widowControl w:val="0"/>
        <w:rPr>
          <w:rtl/>
        </w:rPr>
      </w:pPr>
      <w:bookmarkStart w:id="793" w:name="_Toc149640745"/>
      <w:r w:rsidRPr="00B07419">
        <w:rPr>
          <w:rFonts w:hint="cs"/>
          <w:rtl/>
        </w:rPr>
        <w:t xml:space="preserve">נספח </w:t>
      </w:r>
      <w:r w:rsidR="00224486">
        <w:rPr>
          <w:rFonts w:hint="cs"/>
          <w:rtl/>
        </w:rPr>
        <w:t>1</w:t>
      </w:r>
      <w:r w:rsidR="00224486" w:rsidRPr="00B07419">
        <w:rPr>
          <w:rFonts w:hint="cs"/>
          <w:rtl/>
        </w:rPr>
        <w:t xml:space="preserve"> </w:t>
      </w:r>
      <w:r w:rsidRPr="00B07419">
        <w:rPr>
          <w:rFonts w:hint="cs"/>
          <w:rtl/>
        </w:rPr>
        <w:t>- תשתיות וטכנולוגיה</w:t>
      </w:r>
      <w:bookmarkEnd w:id="793"/>
    </w:p>
    <w:p w14:paraId="1E1771C6" w14:textId="77777777" w:rsidR="00B07419" w:rsidRPr="00B07419" w:rsidRDefault="00B07419" w:rsidP="000359A3">
      <w:pPr>
        <w:keepNext/>
        <w:keepLines/>
        <w:rPr>
          <w:rFonts w:eastAsia="Calibri" w:cstheme="minorHAnsi"/>
          <w:b/>
          <w:bCs/>
          <w:lang w:eastAsia="he-IL"/>
        </w:rPr>
      </w:pPr>
      <w:bookmarkStart w:id="794" w:name="_Toc239746846"/>
    </w:p>
    <w:p w14:paraId="047470AE" w14:textId="35B96244" w:rsid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כללי</w:t>
      </w:r>
      <w:bookmarkEnd w:id="794"/>
    </w:p>
    <w:p w14:paraId="02137C16" w14:textId="77777777" w:rsidR="00B07419" w:rsidRPr="000359A3" w:rsidRDefault="00B07419" w:rsidP="006430E8">
      <w:pPr>
        <w:pStyle w:val="aff0"/>
        <w:keepNext/>
        <w:keepLines/>
        <w:numPr>
          <w:ilvl w:val="0"/>
          <w:numId w:val="69"/>
        </w:numPr>
        <w:rPr>
          <w:rFonts w:eastAsia="Calibri" w:cstheme="minorHAnsi"/>
          <w:vanish/>
          <w:rtl/>
          <w:lang w:eastAsia="he-IL"/>
        </w:rPr>
      </w:pPr>
    </w:p>
    <w:p w14:paraId="408C064C" w14:textId="18423C04" w:rsidR="00B07419" w:rsidRPr="00B07419" w:rsidRDefault="003A443C" w:rsidP="006058F9">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מוקד </w:t>
      </w:r>
      <w:r w:rsidRPr="00B07419">
        <w:rPr>
          <w:rFonts w:eastAsia="Calibri" w:cstheme="minorHAnsi" w:hint="cs"/>
          <w:rtl/>
          <w:lang w:eastAsia="he-IL"/>
        </w:rPr>
        <w:t>הרב ערוצי ב</w:t>
      </w:r>
      <w:r w:rsidRPr="00B07419">
        <w:rPr>
          <w:rFonts w:eastAsia="Calibri" w:cstheme="minorHAnsi"/>
          <w:rtl/>
          <w:lang w:eastAsia="he-IL"/>
        </w:rPr>
        <w:t xml:space="preserve">מיקור חוץ </w:t>
      </w:r>
      <w:r w:rsidRPr="00B07419">
        <w:rPr>
          <w:rFonts w:eastAsia="Calibri" w:cstheme="minorHAnsi" w:hint="cs"/>
          <w:rtl/>
          <w:lang w:eastAsia="he-IL"/>
        </w:rPr>
        <w:t>יספק</w:t>
      </w:r>
      <w:r w:rsidRPr="00B07419">
        <w:rPr>
          <w:rFonts w:eastAsia="Calibri" w:cstheme="minorHAnsi"/>
          <w:rtl/>
          <w:lang w:eastAsia="he-IL"/>
        </w:rPr>
        <w:t xml:space="preserve"> מענה מקצועי בערוץ הקשר  הטלפוני (אנושי) כולל  שיחות </w:t>
      </w:r>
      <w:r w:rsidRPr="00B07419">
        <w:rPr>
          <w:rFonts w:eastAsia="Calibri" w:cstheme="minorHAnsi" w:hint="cs"/>
          <w:lang w:eastAsia="he-IL"/>
        </w:rPr>
        <w:t>C</w:t>
      </w:r>
      <w:r w:rsidRPr="00B07419">
        <w:rPr>
          <w:rFonts w:eastAsia="Calibri" w:cstheme="minorHAnsi"/>
          <w:lang w:eastAsia="he-IL"/>
        </w:rPr>
        <w:t xml:space="preserve">all Back </w:t>
      </w:r>
      <w:r w:rsidRPr="00B07419">
        <w:rPr>
          <w:rFonts w:eastAsia="Calibri" w:cstheme="minorHAnsi"/>
          <w:rtl/>
          <w:lang w:eastAsia="he-IL"/>
        </w:rPr>
        <w:t xml:space="preserve">,  </w:t>
      </w:r>
      <w:r w:rsidRPr="00B07419">
        <w:rPr>
          <w:rFonts w:eastAsia="Calibri" w:cstheme="minorHAnsi" w:hint="cs"/>
          <w:rtl/>
          <w:lang w:eastAsia="he-IL"/>
        </w:rPr>
        <w:t>בנוסף יטפל בתקשורת הכתובה</w:t>
      </w:r>
      <w:r w:rsidRPr="00B07419">
        <w:rPr>
          <w:rFonts w:eastAsia="Calibri" w:cstheme="minorHAnsi"/>
          <w:rtl/>
          <w:lang w:eastAsia="he-IL"/>
        </w:rPr>
        <w:t xml:space="preserve"> </w:t>
      </w:r>
      <w:r w:rsidRPr="00B07419">
        <w:rPr>
          <w:rFonts w:eastAsia="Calibri" w:cstheme="minorHAnsi" w:hint="cs"/>
          <w:rtl/>
          <w:lang w:eastAsia="he-IL"/>
        </w:rPr>
        <w:t xml:space="preserve">ויספק </w:t>
      </w:r>
      <w:r w:rsidRPr="00B07419">
        <w:rPr>
          <w:rFonts w:eastAsia="Calibri" w:cstheme="minorHAnsi"/>
          <w:rtl/>
          <w:lang w:eastAsia="he-IL"/>
        </w:rPr>
        <w:t xml:space="preserve">מענה </w:t>
      </w:r>
      <w:r w:rsidR="00160AE7">
        <w:rPr>
          <w:rFonts w:eastAsia="Calibri" w:cstheme="minorHAnsi" w:hint="cs"/>
          <w:rtl/>
          <w:lang w:eastAsia="he-IL"/>
        </w:rPr>
        <w:t xml:space="preserve">למיילים, צ'ט </w:t>
      </w:r>
      <w:r w:rsidR="00160AE7" w:rsidRPr="00B07419">
        <w:rPr>
          <w:rFonts w:eastAsia="Calibri" w:cstheme="minorHAnsi"/>
          <w:rtl/>
          <w:lang w:eastAsia="he-IL"/>
        </w:rPr>
        <w:t xml:space="preserve"> </w:t>
      </w:r>
      <w:r w:rsidR="00160AE7" w:rsidRPr="00B07419">
        <w:rPr>
          <w:rFonts w:eastAsia="Calibri" w:cstheme="minorHAnsi" w:hint="cs"/>
          <w:rtl/>
          <w:lang w:eastAsia="he-IL"/>
        </w:rPr>
        <w:t>וב</w:t>
      </w:r>
      <w:r w:rsidR="00160AE7">
        <w:rPr>
          <w:rFonts w:eastAsia="Calibri" w:cstheme="minorHAnsi" w:hint="cs"/>
          <w:rtl/>
          <w:lang w:eastAsia="he-IL"/>
        </w:rPr>
        <w:t>המשך</w:t>
      </w:r>
      <w:r w:rsidR="00160AE7" w:rsidRPr="00B07419">
        <w:rPr>
          <w:rFonts w:eastAsia="Calibri" w:cstheme="minorHAnsi" w:hint="cs"/>
          <w:rtl/>
          <w:lang w:eastAsia="he-IL"/>
        </w:rPr>
        <w:t xml:space="preserve"> </w:t>
      </w:r>
      <w:r w:rsidRPr="00B07419">
        <w:rPr>
          <w:rFonts w:eastAsia="Calibri" w:cstheme="minorHAnsi" w:hint="cs"/>
          <w:rtl/>
          <w:lang w:eastAsia="he-IL"/>
        </w:rPr>
        <w:t xml:space="preserve">גם  </w:t>
      </w:r>
      <w:proofErr w:type="spellStart"/>
      <w:r w:rsidR="00160AE7">
        <w:rPr>
          <w:rFonts w:eastAsia="Calibri" w:cstheme="minorHAnsi" w:hint="cs"/>
          <w:rtl/>
          <w:lang w:eastAsia="he-IL"/>
        </w:rPr>
        <w:t>וואטס</w:t>
      </w:r>
      <w:proofErr w:type="spellEnd"/>
      <w:r w:rsidR="00160AE7">
        <w:rPr>
          <w:rFonts w:eastAsia="Calibri" w:cstheme="minorHAnsi" w:hint="cs"/>
          <w:rtl/>
          <w:lang w:eastAsia="he-IL"/>
        </w:rPr>
        <w:t xml:space="preserve"> אפ</w:t>
      </w:r>
      <w:r w:rsidRPr="00B07419">
        <w:rPr>
          <w:rFonts w:eastAsia="Calibri" w:cstheme="minorHAnsi" w:hint="cs"/>
          <w:rtl/>
          <w:lang w:eastAsia="he-IL"/>
        </w:rPr>
        <w:t>.</w:t>
      </w:r>
      <w:r w:rsidRPr="00B07419">
        <w:rPr>
          <w:rFonts w:eastAsia="Calibri" w:cstheme="minorHAnsi"/>
          <w:rtl/>
          <w:lang w:eastAsia="he-IL"/>
        </w:rPr>
        <w:t xml:space="preserve"> </w:t>
      </w:r>
      <w:r w:rsidR="00160AE7">
        <w:rPr>
          <w:rFonts w:eastAsia="Calibri" w:cstheme="minorHAnsi" w:hint="cs"/>
          <w:rtl/>
          <w:lang w:eastAsia="he-IL"/>
        </w:rPr>
        <w:t xml:space="preserve">ובערוצי קשר נוספים, </w:t>
      </w:r>
      <w:r w:rsidRPr="00B07419">
        <w:rPr>
          <w:rFonts w:eastAsia="Calibri" w:cstheme="minorHAnsi"/>
          <w:rtl/>
          <w:lang w:eastAsia="he-IL"/>
        </w:rPr>
        <w:t xml:space="preserve">ככל </w:t>
      </w:r>
      <w:r w:rsidRPr="00B07419">
        <w:rPr>
          <w:rFonts w:eastAsia="Calibri" w:cstheme="minorHAnsi" w:hint="cs"/>
          <w:rtl/>
          <w:lang w:eastAsia="he-IL"/>
        </w:rPr>
        <w:t>שיידר</w:t>
      </w:r>
      <w:r w:rsidRPr="00B07419">
        <w:rPr>
          <w:rFonts w:eastAsia="Calibri" w:cstheme="minorHAnsi" w:hint="eastAsia"/>
          <w:rtl/>
          <w:lang w:eastAsia="he-IL"/>
        </w:rPr>
        <w:t>ש</w:t>
      </w:r>
      <w:r w:rsidRPr="00B07419">
        <w:rPr>
          <w:rFonts w:eastAsia="Calibri" w:cstheme="minorHAnsi"/>
          <w:rtl/>
          <w:lang w:eastAsia="he-IL"/>
        </w:rPr>
        <w:t xml:space="preserve"> במהלך פעילות המוקד. </w:t>
      </w:r>
    </w:p>
    <w:p w14:paraId="56DA7531" w14:textId="183C57FF"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למוקד </w:t>
      </w:r>
      <w:r w:rsidRPr="00B07419">
        <w:rPr>
          <w:rFonts w:eastAsia="Calibri" w:cstheme="minorHAnsi" w:hint="cs"/>
          <w:rtl/>
          <w:lang w:eastAsia="he-IL"/>
        </w:rPr>
        <w:t xml:space="preserve">החדש יועברו בהדרגה כל הפעילויות של המוקד </w:t>
      </w:r>
      <w:r w:rsidR="009E1D1F">
        <w:rPr>
          <w:rFonts w:eastAsia="Calibri" w:cstheme="minorHAnsi" w:hint="cs"/>
          <w:rtl/>
          <w:lang w:eastAsia="he-IL"/>
        </w:rPr>
        <w:t>"</w:t>
      </w:r>
      <w:r w:rsidRPr="00B07419">
        <w:rPr>
          <w:rFonts w:eastAsia="Calibri" w:cstheme="minorHAnsi" w:hint="cs"/>
          <w:rtl/>
          <w:lang w:eastAsia="he-IL"/>
        </w:rPr>
        <w:t>הישן</w:t>
      </w:r>
      <w:r w:rsidR="009E1D1F">
        <w:rPr>
          <w:rFonts w:eastAsia="Calibri" w:cstheme="minorHAnsi" w:hint="cs"/>
          <w:rtl/>
          <w:lang w:eastAsia="he-IL"/>
        </w:rPr>
        <w:t>"</w:t>
      </w:r>
      <w:r w:rsidRPr="00B07419">
        <w:rPr>
          <w:rFonts w:eastAsia="Calibri" w:cstheme="minorHAnsi" w:hint="cs"/>
          <w:rtl/>
          <w:lang w:eastAsia="he-IL"/>
        </w:rPr>
        <w:t xml:space="preserve">, בתהליך שעשוי לקחת עד 180 יום. </w:t>
      </w:r>
      <w:r w:rsidRPr="00B07419">
        <w:rPr>
          <w:rFonts w:eastAsia="Calibri" w:cstheme="minorHAnsi"/>
          <w:rtl/>
          <w:lang w:eastAsia="he-IL"/>
        </w:rPr>
        <w:t xml:space="preserve">הספק  צריך להיערך  מבחינת משאבים, מקום </w:t>
      </w:r>
      <w:proofErr w:type="spellStart"/>
      <w:r w:rsidRPr="00B07419">
        <w:rPr>
          <w:rFonts w:eastAsia="Calibri" w:cstheme="minorHAnsi" w:hint="cs"/>
          <w:rtl/>
          <w:lang w:eastAsia="he-IL"/>
        </w:rPr>
        <w:t>וכ</w:t>
      </w:r>
      <w:r w:rsidR="00160AE7">
        <w:rPr>
          <w:rFonts w:eastAsia="Calibri" w:cstheme="minorHAnsi" w:hint="cs"/>
          <w:rtl/>
          <w:lang w:eastAsia="he-IL"/>
        </w:rPr>
        <w:t>ח</w:t>
      </w:r>
      <w:proofErr w:type="spellEnd"/>
      <w:r w:rsidR="00160AE7">
        <w:rPr>
          <w:rFonts w:eastAsia="Calibri" w:cstheme="minorHAnsi" w:hint="cs"/>
          <w:rtl/>
          <w:lang w:eastAsia="he-IL"/>
        </w:rPr>
        <w:t xml:space="preserve"> אדם</w:t>
      </w:r>
      <w:r w:rsidRPr="00B07419">
        <w:rPr>
          <w:rFonts w:eastAsia="Calibri" w:cstheme="minorHAnsi"/>
          <w:rtl/>
          <w:lang w:eastAsia="he-IL"/>
        </w:rPr>
        <w:t xml:space="preserve"> </w:t>
      </w:r>
      <w:r w:rsidR="00160AE7">
        <w:rPr>
          <w:rFonts w:eastAsia="Calibri" w:cstheme="minorHAnsi" w:hint="cs"/>
          <w:rtl/>
          <w:lang w:eastAsia="he-IL"/>
        </w:rPr>
        <w:t>,</w:t>
      </w:r>
      <w:r w:rsidRPr="00B07419">
        <w:rPr>
          <w:rFonts w:eastAsia="Calibri" w:cstheme="minorHAnsi" w:hint="cs"/>
          <w:rtl/>
          <w:lang w:eastAsia="he-IL"/>
        </w:rPr>
        <w:t xml:space="preserve">להוספת פעילות של </w:t>
      </w:r>
      <w:r w:rsidRPr="00B07419">
        <w:rPr>
          <w:rFonts w:eastAsia="Calibri" w:cstheme="minorHAnsi"/>
          <w:rtl/>
          <w:lang w:eastAsia="he-IL"/>
        </w:rPr>
        <w:t xml:space="preserve">יחידות נוספות, </w:t>
      </w:r>
      <w:r w:rsidRPr="00B07419">
        <w:rPr>
          <w:rFonts w:eastAsia="Calibri" w:cstheme="minorHAnsi" w:hint="cs"/>
          <w:rtl/>
          <w:lang w:eastAsia="he-IL"/>
        </w:rPr>
        <w:t>בכפוף</w:t>
      </w:r>
      <w:r w:rsidRPr="00B07419">
        <w:rPr>
          <w:rFonts w:eastAsia="Calibri" w:cstheme="minorHAnsi"/>
          <w:rtl/>
          <w:lang w:eastAsia="he-IL"/>
        </w:rPr>
        <w:t xml:space="preserve"> להחלטת המשרד ולהודעה מוקדמת.</w:t>
      </w:r>
    </w:p>
    <w:p w14:paraId="15CEB2A5"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כל המערכות התפעוליות (מערכות הליבה) שבשימוש </w:t>
      </w:r>
      <w:r w:rsidRPr="00B07419">
        <w:rPr>
          <w:rFonts w:eastAsia="Calibri" w:cstheme="minorHAnsi" w:hint="cs"/>
          <w:rtl/>
          <w:lang w:eastAsia="he-IL"/>
        </w:rPr>
        <w:t>ה</w:t>
      </w:r>
      <w:r w:rsidRPr="00B07419">
        <w:rPr>
          <w:rFonts w:eastAsia="Calibri" w:cstheme="minorHAnsi"/>
          <w:rtl/>
          <w:lang w:eastAsia="he-IL"/>
        </w:rPr>
        <w:t xml:space="preserve">מוקד </w:t>
      </w:r>
      <w:r w:rsidRPr="00B07419">
        <w:rPr>
          <w:rFonts w:eastAsia="Calibri" w:cstheme="minorHAnsi" w:hint="cs"/>
          <w:rtl/>
          <w:lang w:eastAsia="he-IL"/>
        </w:rPr>
        <w:t xml:space="preserve">הישן </w:t>
      </w:r>
      <w:r w:rsidRPr="00B07419">
        <w:rPr>
          <w:rFonts w:eastAsia="Calibri" w:cstheme="minorHAnsi"/>
          <w:rtl/>
          <w:lang w:eastAsia="he-IL"/>
        </w:rPr>
        <w:t xml:space="preserve">- יהיו בשימוש גם אצל </w:t>
      </w:r>
      <w:r w:rsidRPr="00B07419">
        <w:rPr>
          <w:rFonts w:eastAsia="Calibri" w:cstheme="minorHAnsi" w:hint="cs"/>
          <w:rtl/>
          <w:lang w:eastAsia="he-IL"/>
        </w:rPr>
        <w:t>ה</w:t>
      </w:r>
      <w:r w:rsidRPr="00B07419">
        <w:rPr>
          <w:rFonts w:eastAsia="Calibri" w:cstheme="minorHAnsi"/>
          <w:rtl/>
          <w:lang w:eastAsia="he-IL"/>
        </w:rPr>
        <w:t xml:space="preserve">ספק </w:t>
      </w:r>
      <w:r w:rsidRPr="00B07419">
        <w:rPr>
          <w:rFonts w:eastAsia="Calibri" w:cstheme="minorHAnsi" w:hint="cs"/>
          <w:rtl/>
          <w:lang w:eastAsia="he-IL"/>
        </w:rPr>
        <w:t>החדש</w:t>
      </w:r>
      <w:r w:rsidRPr="00B07419">
        <w:rPr>
          <w:rFonts w:eastAsia="Calibri" w:cstheme="minorHAnsi"/>
          <w:rtl/>
          <w:lang w:eastAsia="he-IL"/>
        </w:rPr>
        <w:t>.</w:t>
      </w:r>
    </w:p>
    <w:p w14:paraId="35A80F40" w14:textId="4254EBB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האתר</w:t>
      </w:r>
      <w:r w:rsidRPr="00B07419">
        <w:rPr>
          <w:rFonts w:eastAsia="Calibri" w:cstheme="minorHAnsi" w:hint="cs"/>
          <w:rtl/>
          <w:lang w:eastAsia="he-IL"/>
        </w:rPr>
        <w:t xml:space="preserve"> </w:t>
      </w:r>
      <w:r w:rsidR="006058F9">
        <w:rPr>
          <w:rFonts w:eastAsia="Calibri" w:cstheme="minorHAnsi" w:hint="cs"/>
          <w:rtl/>
          <w:lang w:eastAsia="he-IL"/>
        </w:rPr>
        <w:t xml:space="preserve">של </w:t>
      </w:r>
      <w:r w:rsidRPr="00B07419">
        <w:rPr>
          <w:rFonts w:eastAsia="Calibri" w:cstheme="minorHAnsi" w:hint="cs"/>
          <w:rtl/>
          <w:lang w:eastAsia="he-IL"/>
        </w:rPr>
        <w:t xml:space="preserve">המוקד החדש יפעל כ"אתר </w:t>
      </w:r>
      <w:r w:rsidRPr="00B07419">
        <w:rPr>
          <w:rFonts w:eastAsia="Calibri" w:cstheme="minorHAnsi"/>
          <w:rtl/>
          <w:lang w:eastAsia="he-IL"/>
        </w:rPr>
        <w:t>מרוחק</w:t>
      </w:r>
      <w:r w:rsidRPr="00B07419">
        <w:rPr>
          <w:rFonts w:eastAsia="Calibri" w:cstheme="minorHAnsi" w:hint="cs"/>
          <w:rtl/>
          <w:lang w:eastAsia="he-IL"/>
        </w:rPr>
        <w:t>"</w:t>
      </w:r>
      <w:r w:rsidRPr="00B07419">
        <w:rPr>
          <w:rFonts w:eastAsia="Calibri" w:cstheme="minorHAnsi"/>
          <w:rtl/>
          <w:lang w:eastAsia="he-IL"/>
        </w:rPr>
        <w:t xml:space="preserve"> של המשרד </w:t>
      </w:r>
      <w:r w:rsidR="00160AE7" w:rsidRPr="00B07419">
        <w:rPr>
          <w:rFonts w:eastAsia="Calibri" w:cstheme="minorHAnsi"/>
          <w:rtl/>
          <w:lang w:eastAsia="he-IL"/>
        </w:rPr>
        <w:t>ויעמ</w:t>
      </w:r>
      <w:r w:rsidR="00160AE7">
        <w:rPr>
          <w:rFonts w:eastAsia="Calibri" w:cstheme="minorHAnsi" w:hint="cs"/>
          <w:rtl/>
          <w:lang w:eastAsia="he-IL"/>
        </w:rPr>
        <w:t>וד</w:t>
      </w:r>
      <w:r w:rsidR="00160AE7" w:rsidRPr="00B07419">
        <w:rPr>
          <w:rFonts w:eastAsia="Calibri" w:cstheme="minorHAnsi"/>
          <w:rtl/>
          <w:lang w:eastAsia="he-IL"/>
        </w:rPr>
        <w:t xml:space="preserve"> </w:t>
      </w:r>
      <w:r w:rsidRPr="00B07419">
        <w:rPr>
          <w:rFonts w:eastAsia="Calibri" w:cstheme="minorHAnsi"/>
          <w:rtl/>
          <w:lang w:eastAsia="he-IL"/>
        </w:rPr>
        <w:t xml:space="preserve">בכל הסטנדרטים בהם </w:t>
      </w:r>
      <w:r w:rsidRPr="00B07419">
        <w:rPr>
          <w:rFonts w:eastAsia="Calibri" w:cstheme="minorHAnsi" w:hint="cs"/>
          <w:rtl/>
          <w:lang w:eastAsia="he-IL"/>
        </w:rPr>
        <w:t xml:space="preserve">נדרש </w:t>
      </w:r>
      <w:r w:rsidRPr="00B07419">
        <w:rPr>
          <w:rFonts w:eastAsia="Calibri" w:cstheme="minorHAnsi"/>
          <w:rtl/>
          <w:lang w:eastAsia="he-IL"/>
        </w:rPr>
        <w:t>אתר המשרד.</w:t>
      </w:r>
    </w:p>
    <w:p w14:paraId="0B5DE3A5"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מ</w:t>
      </w:r>
      <w:r w:rsidRPr="00B07419">
        <w:rPr>
          <w:rFonts w:eastAsia="Calibri" w:cstheme="minorHAnsi"/>
          <w:rtl/>
          <w:lang w:eastAsia="he-IL"/>
        </w:rPr>
        <w:t xml:space="preserve">שיקולי אבטחת מידע, כל רכיבי הפתרון שיועמדו עבור </w:t>
      </w:r>
      <w:r w:rsidRPr="00B07419">
        <w:rPr>
          <w:rFonts w:eastAsia="Calibri" w:cstheme="minorHAnsi" w:hint="cs"/>
          <w:rtl/>
          <w:lang w:eastAsia="he-IL"/>
        </w:rPr>
        <w:t>ה</w:t>
      </w:r>
      <w:r w:rsidRPr="00B07419">
        <w:rPr>
          <w:rFonts w:eastAsia="Calibri" w:cstheme="minorHAnsi"/>
          <w:rtl/>
          <w:lang w:eastAsia="he-IL"/>
        </w:rPr>
        <w:t>משרד יהיו מנותקים משאר מערכות הספק ויפעלו ברשת נפרדת מרשת הספק.</w:t>
      </w:r>
    </w:p>
    <w:p w14:paraId="2BF2D8CE"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ה</w:t>
      </w:r>
      <w:r w:rsidRPr="00B07419">
        <w:rPr>
          <w:rFonts w:eastAsia="Calibri" w:cstheme="minorHAnsi"/>
          <w:rtl/>
          <w:lang w:eastAsia="he-IL"/>
        </w:rPr>
        <w:t>רכיבי</w:t>
      </w:r>
      <w:r w:rsidRPr="00B07419">
        <w:rPr>
          <w:rFonts w:eastAsia="Calibri" w:cstheme="minorHAnsi" w:hint="cs"/>
          <w:rtl/>
          <w:lang w:eastAsia="he-IL"/>
        </w:rPr>
        <w:t xml:space="preserve">ם </w:t>
      </w:r>
      <w:r w:rsidRPr="00B07419">
        <w:rPr>
          <w:rFonts w:eastAsia="Calibri" w:cstheme="minorHAnsi"/>
          <w:rtl/>
          <w:lang w:eastAsia="he-IL"/>
        </w:rPr>
        <w:t xml:space="preserve">שיועמדו עבור </w:t>
      </w:r>
      <w:r w:rsidRPr="00B07419">
        <w:rPr>
          <w:rFonts w:eastAsia="Calibri" w:cstheme="minorHAnsi" w:hint="cs"/>
          <w:rtl/>
          <w:lang w:eastAsia="he-IL"/>
        </w:rPr>
        <w:t>ה</w:t>
      </w:r>
      <w:r w:rsidRPr="00B07419">
        <w:rPr>
          <w:rFonts w:eastAsia="Calibri" w:cstheme="minorHAnsi"/>
          <w:rtl/>
          <w:lang w:eastAsia="he-IL"/>
        </w:rPr>
        <w:t xml:space="preserve">משרד </w:t>
      </w:r>
      <w:r w:rsidRPr="00B07419">
        <w:rPr>
          <w:rFonts w:eastAsia="Calibri" w:cstheme="minorHAnsi" w:hint="cs"/>
          <w:rtl/>
          <w:lang w:eastAsia="he-IL"/>
        </w:rPr>
        <w:t>יקבלו</w:t>
      </w:r>
      <w:r w:rsidRPr="00B07419">
        <w:rPr>
          <w:rFonts w:eastAsia="Calibri" w:cstheme="minorHAnsi"/>
          <w:rtl/>
          <w:lang w:eastAsia="he-IL"/>
        </w:rPr>
        <w:t xml:space="preserve"> אישור של </w:t>
      </w:r>
      <w:r w:rsidRPr="00B07419">
        <w:rPr>
          <w:rFonts w:eastAsia="Calibri" w:cstheme="minorHAnsi" w:hint="cs"/>
          <w:rtl/>
          <w:lang w:eastAsia="he-IL"/>
        </w:rPr>
        <w:t>ה</w:t>
      </w:r>
      <w:r w:rsidRPr="00B07419">
        <w:rPr>
          <w:rFonts w:eastAsia="Calibri" w:cstheme="minorHAnsi"/>
          <w:rtl/>
          <w:lang w:eastAsia="he-IL"/>
        </w:rPr>
        <w:t xml:space="preserve">בטחון  ואבטחת מידע </w:t>
      </w:r>
      <w:r w:rsidRPr="00B07419">
        <w:rPr>
          <w:rFonts w:eastAsia="Calibri" w:cstheme="minorHAnsi" w:hint="cs"/>
          <w:rtl/>
          <w:lang w:eastAsia="he-IL"/>
        </w:rPr>
        <w:t>ב</w:t>
      </w:r>
      <w:r w:rsidRPr="00B07419">
        <w:rPr>
          <w:rFonts w:eastAsia="Calibri" w:cstheme="minorHAnsi"/>
          <w:rtl/>
          <w:lang w:eastAsia="he-IL"/>
        </w:rPr>
        <w:t>משרד.</w:t>
      </w:r>
    </w:p>
    <w:p w14:paraId="1E742297"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כל המערכות </w:t>
      </w:r>
      <w:r w:rsidRPr="00B07419">
        <w:rPr>
          <w:rFonts w:eastAsia="Calibri" w:cstheme="minorHAnsi" w:hint="cs"/>
          <w:rtl/>
          <w:lang w:eastAsia="he-IL"/>
        </w:rPr>
        <w:t>התפעוליות של המשרד</w:t>
      </w:r>
      <w:r w:rsidRPr="00B07419">
        <w:rPr>
          <w:rFonts w:eastAsia="Calibri" w:cstheme="minorHAnsi"/>
          <w:rtl/>
          <w:lang w:eastAsia="he-IL"/>
        </w:rPr>
        <w:t xml:space="preserve"> נדרשות מיום הפעלת המוקד וישרתו את המוקד גם במקרה של הרחבת פעילויות.</w:t>
      </w:r>
    </w:p>
    <w:p w14:paraId="685FC6D5" w14:textId="1367FBC1"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הספק יתקין את מערכת ניהול הידע </w:t>
      </w:r>
      <w:r w:rsidRPr="00B07419">
        <w:rPr>
          <w:rFonts w:eastAsia="Calibri" w:cstheme="minorHAnsi" w:hint="cs"/>
          <w:rtl/>
          <w:lang w:eastAsia="he-IL"/>
        </w:rPr>
        <w:t>שלו ברשת ה</w:t>
      </w:r>
      <w:r w:rsidRPr="00B07419">
        <w:rPr>
          <w:rFonts w:eastAsia="Calibri" w:cstheme="minorHAnsi"/>
          <w:rtl/>
          <w:lang w:eastAsia="he-IL"/>
        </w:rPr>
        <w:t xml:space="preserve">משרד, כמפורט </w:t>
      </w:r>
      <w:r w:rsidR="00160AE7">
        <w:rPr>
          <w:rFonts w:eastAsia="Calibri" w:cstheme="minorHAnsi" w:hint="cs"/>
          <w:rtl/>
          <w:lang w:eastAsia="he-IL"/>
        </w:rPr>
        <w:t>במסמכי המכרז</w:t>
      </w:r>
      <w:r w:rsidRPr="00B07419">
        <w:rPr>
          <w:rFonts w:eastAsia="Calibri" w:cstheme="minorHAnsi"/>
          <w:rtl/>
          <w:lang w:eastAsia="he-IL"/>
        </w:rPr>
        <w:t>.</w:t>
      </w:r>
      <w:r w:rsidR="00620AE1">
        <w:rPr>
          <w:rFonts w:eastAsia="Calibri" w:cstheme="minorHAnsi" w:hint="cs"/>
          <w:rtl/>
          <w:lang w:eastAsia="he-IL"/>
        </w:rPr>
        <w:t xml:space="preserve"> </w:t>
      </w:r>
      <w:r w:rsidR="00620AE1">
        <w:rPr>
          <w:rFonts w:eastAsia="Calibri" w:hint="cs"/>
          <w:rtl/>
          <w:lang w:eastAsia="he-IL"/>
        </w:rPr>
        <w:t>תתאפשר</w:t>
      </w:r>
      <w:r w:rsidR="00620AE1" w:rsidRPr="00620AE1">
        <w:rPr>
          <w:rFonts w:eastAsia="Calibri"/>
          <w:rtl/>
          <w:lang w:eastAsia="he-IL"/>
        </w:rPr>
        <w:t xml:space="preserve"> התקנה בענן</w:t>
      </w:r>
      <w:r w:rsidR="00620AE1">
        <w:rPr>
          <w:rFonts w:eastAsia="Calibri" w:hint="cs"/>
          <w:rtl/>
          <w:lang w:eastAsia="he-IL"/>
        </w:rPr>
        <w:t>,</w:t>
      </w:r>
      <w:r w:rsidR="00620AE1" w:rsidRPr="00620AE1">
        <w:rPr>
          <w:rFonts w:eastAsia="Calibri"/>
          <w:rtl/>
          <w:lang w:eastAsia="he-IL"/>
        </w:rPr>
        <w:t xml:space="preserve"> ככל שהפתרון יהיה כזה</w:t>
      </w:r>
      <w:r w:rsidR="00620AE1">
        <w:rPr>
          <w:rFonts w:eastAsia="Calibri" w:cstheme="minorHAnsi" w:hint="cs"/>
          <w:rtl/>
          <w:lang w:eastAsia="he-IL"/>
        </w:rPr>
        <w:t>.</w:t>
      </w:r>
    </w:p>
    <w:p w14:paraId="3D5BBA43" w14:textId="5FAE71CA"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רכיבי הפתרון הטכנולוגי עבור המשרד </w:t>
      </w:r>
      <w:r w:rsidRPr="00B07419">
        <w:rPr>
          <w:rFonts w:eastAsia="Calibri" w:cstheme="minorHAnsi" w:hint="cs"/>
          <w:rtl/>
          <w:lang w:eastAsia="he-IL"/>
        </w:rPr>
        <w:t xml:space="preserve">אשר </w:t>
      </w:r>
      <w:r w:rsidRPr="00B07419">
        <w:rPr>
          <w:rFonts w:eastAsia="Calibri" w:cstheme="minorHAnsi"/>
          <w:rtl/>
          <w:lang w:eastAsia="he-IL"/>
        </w:rPr>
        <w:t>יותקנו באתרי הספק</w:t>
      </w:r>
      <w:r w:rsidRPr="00B07419">
        <w:rPr>
          <w:rFonts w:eastAsia="Calibri" w:cstheme="minorHAnsi" w:hint="cs"/>
          <w:rtl/>
          <w:lang w:eastAsia="he-IL"/>
        </w:rPr>
        <w:t xml:space="preserve">, </w:t>
      </w:r>
      <w:r w:rsidRPr="00B07419">
        <w:rPr>
          <w:rFonts w:eastAsia="Calibri" w:cstheme="minorHAnsi"/>
          <w:rtl/>
          <w:lang w:eastAsia="he-IL"/>
        </w:rPr>
        <w:t>לא יתבססו על שירותים טכנולוגיים שרוכש הספק מספקים אחרים</w:t>
      </w:r>
      <w:r w:rsidR="00160AE7">
        <w:rPr>
          <w:rFonts w:eastAsia="Calibri" w:cstheme="minorHAnsi" w:hint="cs"/>
          <w:rtl/>
          <w:lang w:eastAsia="he-IL"/>
        </w:rPr>
        <w:t>,</w:t>
      </w:r>
      <w:r w:rsidRPr="00B07419">
        <w:rPr>
          <w:rFonts w:eastAsia="Calibri" w:cstheme="minorHAnsi"/>
          <w:rtl/>
          <w:lang w:eastAsia="he-IL"/>
        </w:rPr>
        <w:t xml:space="preserve"> כדוגמת שירותי ענן/ שירותי </w:t>
      </w:r>
      <w:r w:rsidRPr="00B07419">
        <w:rPr>
          <w:rFonts w:eastAsia="Calibri" w:cstheme="minorHAnsi"/>
          <w:lang w:eastAsia="he-IL"/>
        </w:rPr>
        <w:t xml:space="preserve">HOSTING </w:t>
      </w:r>
      <w:r w:rsidRPr="00B07419">
        <w:rPr>
          <w:rFonts w:eastAsia="Calibri" w:cstheme="minorHAnsi"/>
          <w:rtl/>
          <w:lang w:eastAsia="he-IL"/>
        </w:rPr>
        <w:t xml:space="preserve"> </w:t>
      </w:r>
      <w:r w:rsidRPr="00B07419">
        <w:rPr>
          <w:rFonts w:eastAsia="Calibri" w:cstheme="minorHAnsi" w:hint="cs"/>
          <w:rtl/>
          <w:lang w:eastAsia="he-IL"/>
        </w:rPr>
        <w:t>וכדומה</w:t>
      </w:r>
      <w:r w:rsidR="006058F9">
        <w:rPr>
          <w:rFonts w:eastAsia="Calibri" w:cstheme="minorHAnsi" w:hint="cs"/>
          <w:rtl/>
          <w:lang w:eastAsia="he-IL"/>
        </w:rPr>
        <w:t>,</w:t>
      </w:r>
      <w:r w:rsidRPr="00B07419">
        <w:rPr>
          <w:rFonts w:eastAsia="Calibri" w:cstheme="minorHAnsi" w:hint="cs"/>
          <w:rtl/>
          <w:lang w:eastAsia="he-IL"/>
        </w:rPr>
        <w:t xml:space="preserve"> אלא באישור מראש ובכתב של המשרד.</w:t>
      </w:r>
      <w:r w:rsidRPr="00B07419">
        <w:rPr>
          <w:rFonts w:eastAsia="Calibri" w:cstheme="minorHAnsi"/>
          <w:rtl/>
          <w:lang w:eastAsia="he-IL"/>
        </w:rPr>
        <w:t xml:space="preserve"> </w:t>
      </w:r>
    </w:p>
    <w:p w14:paraId="030570DD"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שדרוג טכנולוגי של מערכות הספק, כמענה לדרישות </w:t>
      </w:r>
      <w:r w:rsidRPr="00B07419">
        <w:rPr>
          <w:rFonts w:eastAsia="Calibri" w:cstheme="minorHAnsi" w:hint="cs"/>
          <w:rtl/>
          <w:lang w:eastAsia="he-IL"/>
        </w:rPr>
        <w:t>ה</w:t>
      </w:r>
      <w:r w:rsidRPr="00B07419">
        <w:rPr>
          <w:rFonts w:eastAsia="Calibri" w:cstheme="minorHAnsi"/>
          <w:rtl/>
          <w:lang w:eastAsia="he-IL"/>
        </w:rPr>
        <w:t xml:space="preserve">משרד ו/או הנחיות יצרני הציוד במהלך תקופת ההתקשרות, יבוצע על חשבון הספק. </w:t>
      </w:r>
    </w:p>
    <w:p w14:paraId="02C77D9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המערכות המוצעות נדרשות להיות מותקנות אצל הספק עבור לפחות 3 מלקוחותיו בשנתיים האחרונות בתפעול רציף. (</w:t>
      </w:r>
      <w:r w:rsidRPr="00B07419">
        <w:rPr>
          <w:rFonts w:eastAsia="Calibri" w:cstheme="minorHAnsi" w:hint="cs"/>
          <w:rtl/>
          <w:lang w:eastAsia="he-IL"/>
        </w:rPr>
        <w:t>פרויקטים</w:t>
      </w:r>
      <w:r w:rsidRPr="00B07419">
        <w:rPr>
          <w:rFonts w:eastAsia="Calibri" w:cstheme="minorHAnsi"/>
          <w:rtl/>
          <w:lang w:eastAsia="he-IL"/>
        </w:rPr>
        <w:t xml:space="preserve">/מודולים בהקמה לא יחשבו </w:t>
      </w:r>
      <w:r w:rsidRPr="00B07419">
        <w:rPr>
          <w:rFonts w:eastAsia="Calibri" w:cstheme="minorHAnsi" w:hint="cs"/>
          <w:rtl/>
          <w:lang w:eastAsia="he-IL"/>
        </w:rPr>
        <w:t>כניסיו</w:t>
      </w:r>
      <w:r w:rsidRPr="00B07419">
        <w:rPr>
          <w:rFonts w:eastAsia="Calibri" w:cstheme="minorHAnsi" w:hint="eastAsia"/>
          <w:rtl/>
          <w:lang w:eastAsia="he-IL"/>
        </w:rPr>
        <w:t>ן</w:t>
      </w:r>
      <w:r w:rsidRPr="00B07419">
        <w:rPr>
          <w:rFonts w:eastAsia="Calibri" w:cstheme="minorHAnsi"/>
          <w:rtl/>
          <w:lang w:eastAsia="he-IL"/>
        </w:rPr>
        <w:t xml:space="preserve"> הספק עם הטכנולוגיות המוצעות)</w:t>
      </w:r>
      <w:r w:rsidRPr="00B07419">
        <w:rPr>
          <w:rFonts w:eastAsia="Calibri" w:cstheme="minorHAnsi" w:hint="cs"/>
          <w:rtl/>
          <w:lang w:eastAsia="he-IL"/>
        </w:rPr>
        <w:t>.</w:t>
      </w:r>
    </w:p>
    <w:p w14:paraId="0CC5AB61" w14:textId="77777777" w:rsidR="00620AE1"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ניסיו</w:t>
      </w:r>
      <w:r w:rsidRPr="00B07419">
        <w:rPr>
          <w:rFonts w:eastAsia="Calibri" w:cstheme="minorHAnsi" w:hint="eastAsia"/>
          <w:rtl/>
          <w:lang w:eastAsia="he-IL"/>
        </w:rPr>
        <w:t>ן</w:t>
      </w:r>
      <w:r w:rsidRPr="00B07419">
        <w:rPr>
          <w:rFonts w:eastAsia="Calibri" w:cstheme="minorHAnsi"/>
          <w:rtl/>
          <w:lang w:eastAsia="he-IL"/>
        </w:rPr>
        <w:t xml:space="preserve"> בהפעלה טכנולוגית יחשב גם </w:t>
      </w:r>
      <w:r w:rsidRPr="00B07419">
        <w:rPr>
          <w:rFonts w:eastAsia="Calibri" w:cstheme="minorHAnsi" w:hint="cs"/>
          <w:rtl/>
          <w:lang w:eastAsia="he-IL"/>
        </w:rPr>
        <w:t>כניסיו</w:t>
      </w:r>
      <w:r w:rsidRPr="00B07419">
        <w:rPr>
          <w:rFonts w:eastAsia="Calibri" w:cstheme="minorHAnsi" w:hint="eastAsia"/>
          <w:rtl/>
          <w:lang w:eastAsia="he-IL"/>
        </w:rPr>
        <w:t>ן</w:t>
      </w:r>
      <w:r w:rsidRPr="00B07419">
        <w:rPr>
          <w:rFonts w:eastAsia="Calibri" w:cstheme="minorHAnsi"/>
          <w:rtl/>
          <w:lang w:eastAsia="he-IL"/>
        </w:rPr>
        <w:t xml:space="preserve"> קבלן משנה מטעמו של הספק לביצוע היישום הנדרש בהתקנות הפעילות (כל עוד לא נצבר </w:t>
      </w:r>
      <w:r w:rsidRPr="00B07419">
        <w:rPr>
          <w:rFonts w:eastAsia="Calibri" w:cstheme="minorHAnsi" w:hint="cs"/>
          <w:rtl/>
          <w:lang w:eastAsia="he-IL"/>
        </w:rPr>
        <w:t>ניסיו</w:t>
      </w:r>
      <w:r w:rsidRPr="00B07419">
        <w:rPr>
          <w:rFonts w:eastAsia="Calibri" w:cstheme="minorHAnsi" w:hint="eastAsia"/>
          <w:rtl/>
          <w:lang w:eastAsia="he-IL"/>
        </w:rPr>
        <w:t>ן</w:t>
      </w:r>
      <w:r w:rsidRPr="00B07419">
        <w:rPr>
          <w:rFonts w:eastAsia="Calibri" w:cstheme="minorHAnsi"/>
          <w:rtl/>
          <w:lang w:eastAsia="he-IL"/>
        </w:rPr>
        <w:t xml:space="preserve"> אצל הספק כנדרש)</w:t>
      </w:r>
      <w:r w:rsidRPr="00B07419">
        <w:rPr>
          <w:rFonts w:eastAsia="Calibri" w:cstheme="minorHAnsi" w:hint="cs"/>
          <w:rtl/>
          <w:lang w:eastAsia="he-IL"/>
        </w:rPr>
        <w:t>.</w:t>
      </w:r>
      <w:r w:rsidRPr="00B07419">
        <w:rPr>
          <w:rFonts w:eastAsia="Calibri" w:cstheme="minorHAnsi"/>
          <w:rtl/>
          <w:lang w:eastAsia="he-IL"/>
        </w:rPr>
        <w:t xml:space="preserve"> </w:t>
      </w:r>
    </w:p>
    <w:p w14:paraId="3A28EEC2" w14:textId="6531CEA8" w:rsidR="00B07419" w:rsidRPr="00B07419" w:rsidRDefault="00620AE1" w:rsidP="006430E8">
      <w:pPr>
        <w:keepNext/>
        <w:keepLines/>
        <w:numPr>
          <w:ilvl w:val="1"/>
          <w:numId w:val="95"/>
        </w:numPr>
        <w:ind w:hanging="522"/>
        <w:rPr>
          <w:rFonts w:eastAsia="Calibri" w:cstheme="minorHAnsi"/>
          <w:lang w:eastAsia="he-IL"/>
        </w:rPr>
      </w:pPr>
      <w:r w:rsidRPr="00620AE1">
        <w:rPr>
          <w:rFonts w:eastAsia="Calibri"/>
          <w:rtl/>
          <w:lang w:eastAsia="he-IL"/>
        </w:rPr>
        <w:t>ככל שהפתרונות מבוססי ענן ציבורי</w:t>
      </w:r>
      <w:r>
        <w:rPr>
          <w:rFonts w:eastAsia="Calibri" w:hint="cs"/>
          <w:rtl/>
          <w:lang w:eastAsia="he-IL"/>
        </w:rPr>
        <w:t>,</w:t>
      </w:r>
      <w:r w:rsidRPr="00620AE1">
        <w:rPr>
          <w:rFonts w:eastAsia="Calibri"/>
          <w:rtl/>
          <w:lang w:eastAsia="he-IL"/>
        </w:rPr>
        <w:t xml:space="preserve"> יש לוודא כי הינם מאושר</w:t>
      </w:r>
      <w:r>
        <w:rPr>
          <w:rFonts w:eastAsia="Calibri" w:hint="cs"/>
          <w:rtl/>
          <w:lang w:eastAsia="he-IL"/>
        </w:rPr>
        <w:t>ים</w:t>
      </w:r>
      <w:r w:rsidRPr="00620AE1">
        <w:rPr>
          <w:rFonts w:eastAsia="Calibri"/>
          <w:rtl/>
          <w:lang w:eastAsia="he-IL"/>
        </w:rPr>
        <w:t xml:space="preserve"> ע"י מנהל הרכש ויש לאשרן בוועדות ענן של מערך הסייבר</w:t>
      </w:r>
      <w:r>
        <w:rPr>
          <w:rFonts w:eastAsia="Calibri" w:hint="cs"/>
          <w:rtl/>
          <w:lang w:eastAsia="he-IL"/>
        </w:rPr>
        <w:t>.</w:t>
      </w:r>
      <w:r w:rsidR="003A443C" w:rsidRPr="00B07419">
        <w:rPr>
          <w:rFonts w:eastAsia="Calibri" w:cstheme="minorHAnsi"/>
          <w:rtl/>
          <w:lang w:eastAsia="he-IL"/>
        </w:rPr>
        <w:t xml:space="preserve"> </w:t>
      </w:r>
    </w:p>
    <w:p w14:paraId="4F5C531A" w14:textId="77777777" w:rsidR="00B07419" w:rsidRPr="00B07419" w:rsidRDefault="00B07419" w:rsidP="00B07419">
      <w:pPr>
        <w:keepNext/>
        <w:keepLines/>
        <w:rPr>
          <w:rFonts w:eastAsia="Calibri" w:cstheme="minorHAnsi"/>
          <w:b/>
          <w:bCs/>
          <w:lang w:eastAsia="he-IL"/>
        </w:rPr>
      </w:pPr>
    </w:p>
    <w:p w14:paraId="23ECDB59"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דרישות כלליות מהספק</w:t>
      </w:r>
    </w:p>
    <w:p w14:paraId="50A7A312" w14:textId="4EE3AF36" w:rsidR="00B07419" w:rsidRPr="00B07419" w:rsidRDefault="003A443C" w:rsidP="009477AA">
      <w:pPr>
        <w:keepNext/>
        <w:keepLines/>
        <w:numPr>
          <w:ilvl w:val="1"/>
          <w:numId w:val="95"/>
        </w:numPr>
        <w:ind w:hanging="522"/>
        <w:rPr>
          <w:rFonts w:eastAsia="Calibri" w:cstheme="minorHAnsi"/>
          <w:lang w:eastAsia="he-IL"/>
        </w:rPr>
      </w:pPr>
      <w:r w:rsidRPr="00B07419">
        <w:rPr>
          <w:rFonts w:eastAsia="Calibri" w:cstheme="minorHAnsi"/>
          <w:b/>
          <w:bCs/>
          <w:rtl/>
          <w:lang w:eastAsia="he-IL"/>
        </w:rPr>
        <w:t xml:space="preserve">הספק יספק את </w:t>
      </w:r>
      <w:r w:rsidRPr="00B07419">
        <w:rPr>
          <w:rFonts w:eastAsia="Calibri" w:cstheme="minorHAnsi" w:hint="cs"/>
          <w:b/>
          <w:bCs/>
          <w:rtl/>
          <w:lang w:eastAsia="he-IL"/>
        </w:rPr>
        <w:t>"</w:t>
      </w:r>
      <w:r w:rsidRPr="00B07419">
        <w:rPr>
          <w:rFonts w:eastAsia="Calibri" w:cstheme="minorHAnsi"/>
          <w:b/>
          <w:bCs/>
          <w:rtl/>
          <w:lang w:eastAsia="he-IL"/>
        </w:rPr>
        <w:t>מערכת השירות</w:t>
      </w:r>
      <w:r w:rsidRPr="00B07419">
        <w:rPr>
          <w:rFonts w:eastAsia="Calibri" w:cstheme="minorHAnsi" w:hint="cs"/>
          <w:b/>
          <w:bCs/>
          <w:rtl/>
          <w:lang w:eastAsia="he-IL"/>
        </w:rPr>
        <w:t>"</w:t>
      </w:r>
      <w:r w:rsidRPr="00B07419">
        <w:rPr>
          <w:rFonts w:eastAsia="Calibri" w:cstheme="minorHAnsi" w:hint="cs"/>
          <w:rtl/>
          <w:lang w:eastAsia="he-IL"/>
        </w:rPr>
        <w:t xml:space="preserve"> (כלל </w:t>
      </w:r>
      <w:r w:rsidRPr="00B07419">
        <w:rPr>
          <w:rFonts w:eastAsia="Calibri" w:cstheme="minorHAnsi"/>
          <w:rtl/>
          <w:lang w:eastAsia="he-IL"/>
        </w:rPr>
        <w:t>המערכות הטכנולוגיות</w:t>
      </w:r>
      <w:r w:rsidRPr="00B07419">
        <w:rPr>
          <w:rFonts w:eastAsia="Calibri" w:cstheme="minorHAnsi" w:hint="cs"/>
          <w:rtl/>
          <w:lang w:eastAsia="he-IL"/>
        </w:rPr>
        <w:t xml:space="preserve"> ה</w:t>
      </w:r>
      <w:r w:rsidRPr="00B07419">
        <w:rPr>
          <w:rFonts w:eastAsia="Calibri" w:cstheme="minorHAnsi"/>
          <w:rtl/>
          <w:lang w:eastAsia="he-IL"/>
        </w:rPr>
        <w:t xml:space="preserve">נדרשות להפעלת המוקד, </w:t>
      </w:r>
      <w:r w:rsidRPr="00B07419">
        <w:rPr>
          <w:rFonts w:eastAsia="Calibri" w:cstheme="minorHAnsi" w:hint="cs"/>
          <w:rtl/>
          <w:lang w:eastAsia="he-IL"/>
        </w:rPr>
        <w:t>ל</w:t>
      </w:r>
      <w:r w:rsidRPr="00B07419">
        <w:rPr>
          <w:rFonts w:eastAsia="Calibri" w:cstheme="minorHAnsi"/>
          <w:rtl/>
          <w:lang w:eastAsia="he-IL"/>
        </w:rPr>
        <w:t>רבות ממשקים וקווי הזנה</w:t>
      </w:r>
      <w:r w:rsidRPr="00B07419">
        <w:rPr>
          <w:rFonts w:eastAsia="Calibri" w:cstheme="minorHAnsi" w:hint="cs"/>
          <w:rtl/>
          <w:lang w:eastAsia="he-IL"/>
        </w:rPr>
        <w:t xml:space="preserve"> </w:t>
      </w:r>
      <w:r w:rsidRPr="00B07419">
        <w:rPr>
          <w:rFonts w:eastAsia="Calibri" w:cstheme="minorHAnsi" w:hint="cs"/>
          <w:lang w:eastAsia="he-IL"/>
        </w:rPr>
        <w:t>PRI</w:t>
      </w:r>
      <w:r w:rsidRPr="00B07419">
        <w:rPr>
          <w:rFonts w:eastAsia="Calibri" w:cstheme="minorHAnsi" w:hint="cs"/>
          <w:rtl/>
          <w:lang w:eastAsia="he-IL"/>
        </w:rPr>
        <w:t>\</w:t>
      </w:r>
      <w:r w:rsidRPr="00B07419">
        <w:rPr>
          <w:rFonts w:eastAsia="Calibri" w:cstheme="minorHAnsi" w:hint="cs"/>
          <w:lang w:eastAsia="he-IL"/>
        </w:rPr>
        <w:t>SIP</w:t>
      </w:r>
      <w:r w:rsidRPr="00B07419">
        <w:rPr>
          <w:rFonts w:eastAsia="Calibri" w:cstheme="minorHAnsi" w:hint="cs"/>
          <w:rtl/>
          <w:lang w:eastAsia="he-IL"/>
        </w:rPr>
        <w:t xml:space="preserve">) ויכללו את המערכות: </w:t>
      </w:r>
      <w:r w:rsidRPr="00B07419">
        <w:rPr>
          <w:rFonts w:eastAsia="Calibri" w:cstheme="minorHAnsi"/>
          <w:lang w:eastAsia="he-IL"/>
        </w:rPr>
        <w:t xml:space="preserve">Contact Center, CRM, KM, </w:t>
      </w:r>
      <w:r w:rsidRPr="00B07419">
        <w:rPr>
          <w:rFonts w:eastAsia="Calibri" w:cstheme="minorHAnsi" w:hint="cs"/>
          <w:rtl/>
          <w:lang w:eastAsia="he-IL"/>
        </w:rPr>
        <w:t xml:space="preserve"> , הקלטה </w:t>
      </w:r>
      <w:r w:rsidR="009477AA" w:rsidRPr="00B07419">
        <w:rPr>
          <w:rFonts w:eastAsia="Calibri" w:cstheme="minorHAnsi" w:hint="cs"/>
          <w:rtl/>
          <w:lang w:eastAsia="he-IL"/>
        </w:rPr>
        <w:t>ו</w:t>
      </w:r>
      <w:r w:rsidR="009477AA">
        <w:rPr>
          <w:rFonts w:eastAsia="Calibri" w:cstheme="minorHAnsi" w:hint="cs"/>
          <w:rtl/>
          <w:lang w:eastAsia="he-IL"/>
        </w:rPr>
        <w:t>משובים</w:t>
      </w:r>
      <w:r w:rsidR="009477AA" w:rsidRPr="00B07419">
        <w:rPr>
          <w:rFonts w:eastAsia="Calibri" w:cstheme="minorHAnsi" w:hint="cs"/>
          <w:rtl/>
          <w:lang w:eastAsia="he-IL"/>
        </w:rPr>
        <w:t xml:space="preserve"> </w:t>
      </w:r>
      <w:r w:rsidRPr="00B07419">
        <w:rPr>
          <w:rFonts w:eastAsia="Calibri" w:cstheme="minorHAnsi" w:hint="cs"/>
          <w:rtl/>
          <w:lang w:eastAsia="he-IL"/>
        </w:rPr>
        <w:t xml:space="preserve">וכל ממשק או רכיב הנדרש לקיים את פעילות המוקד). </w:t>
      </w:r>
    </w:p>
    <w:p w14:paraId="4A27DD27" w14:textId="0DE1515B"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 xml:space="preserve">בשלב א' - המערכות יותקנו </w:t>
      </w:r>
      <w:r w:rsidR="00D0519C">
        <w:rPr>
          <w:rFonts w:eastAsia="Calibri" w:cstheme="minorHAnsi" w:hint="cs"/>
          <w:rtl/>
          <w:lang w:eastAsia="he-IL"/>
        </w:rPr>
        <w:t>ב</w:t>
      </w:r>
      <w:r w:rsidRPr="00B07419">
        <w:rPr>
          <w:rFonts w:eastAsia="Calibri" w:cstheme="minorHAnsi" w:hint="cs"/>
          <w:rtl/>
          <w:lang w:eastAsia="he-IL"/>
        </w:rPr>
        <w:t>שתי סביבות:</w:t>
      </w:r>
    </w:p>
    <w:p w14:paraId="072E9A94" w14:textId="77777777" w:rsidR="000359A3" w:rsidRPr="000359A3" w:rsidRDefault="000359A3" w:rsidP="006430E8">
      <w:pPr>
        <w:pStyle w:val="aff0"/>
        <w:keepNext/>
        <w:keepLines/>
        <w:numPr>
          <w:ilvl w:val="0"/>
          <w:numId w:val="96"/>
        </w:numPr>
        <w:rPr>
          <w:rFonts w:eastAsia="Calibri" w:cstheme="minorHAnsi"/>
          <w:vanish/>
          <w:u w:val="single"/>
          <w:rtl/>
          <w:lang w:eastAsia="he-IL"/>
        </w:rPr>
      </w:pPr>
    </w:p>
    <w:p w14:paraId="1795CA7F" w14:textId="77777777" w:rsidR="000359A3" w:rsidRPr="000359A3" w:rsidRDefault="000359A3" w:rsidP="006430E8">
      <w:pPr>
        <w:pStyle w:val="aff0"/>
        <w:keepNext/>
        <w:keepLines/>
        <w:numPr>
          <w:ilvl w:val="0"/>
          <w:numId w:val="96"/>
        </w:numPr>
        <w:rPr>
          <w:rFonts w:eastAsia="Calibri" w:cstheme="minorHAnsi"/>
          <w:vanish/>
          <w:u w:val="single"/>
          <w:rtl/>
          <w:lang w:eastAsia="he-IL"/>
        </w:rPr>
      </w:pPr>
    </w:p>
    <w:p w14:paraId="7EDFA289" w14:textId="77777777" w:rsidR="000359A3" w:rsidRPr="000359A3" w:rsidRDefault="000359A3" w:rsidP="006430E8">
      <w:pPr>
        <w:pStyle w:val="aff0"/>
        <w:keepNext/>
        <w:keepLines/>
        <w:numPr>
          <w:ilvl w:val="1"/>
          <w:numId w:val="96"/>
        </w:numPr>
        <w:rPr>
          <w:rFonts w:eastAsia="Calibri" w:cstheme="minorHAnsi"/>
          <w:vanish/>
          <w:u w:val="single"/>
          <w:rtl/>
          <w:lang w:eastAsia="he-IL"/>
        </w:rPr>
      </w:pPr>
    </w:p>
    <w:p w14:paraId="765C056B" w14:textId="70F84045"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u w:val="single"/>
          <w:rtl/>
          <w:lang w:eastAsia="he-IL"/>
        </w:rPr>
        <w:t>סביבת המשרד</w:t>
      </w:r>
      <w:r w:rsidRPr="00B07419">
        <w:rPr>
          <w:rFonts w:eastAsia="Calibri" w:cstheme="minorHAnsi" w:hint="cs"/>
          <w:rtl/>
          <w:lang w:eastAsia="he-IL"/>
        </w:rPr>
        <w:t xml:space="preserve"> - (ברשת המשרד) שתכלול את המערכות התפעולית של היחידות, הדוא"ל המשרדי ומערכת ה </w:t>
      </w:r>
      <w:r w:rsidRPr="00B07419">
        <w:rPr>
          <w:rFonts w:eastAsia="Calibri" w:cstheme="minorHAnsi" w:hint="cs"/>
          <w:lang w:eastAsia="he-IL"/>
        </w:rPr>
        <w:t>KM</w:t>
      </w:r>
      <w:r w:rsidRPr="00B07419">
        <w:rPr>
          <w:rFonts w:eastAsia="Calibri" w:cstheme="minorHAnsi" w:hint="cs"/>
          <w:rtl/>
          <w:lang w:eastAsia="he-IL"/>
        </w:rPr>
        <w:t xml:space="preserve"> </w:t>
      </w:r>
      <w:r w:rsidR="009477AA">
        <w:rPr>
          <w:rFonts w:eastAsia="Calibri" w:cstheme="minorHAnsi" w:hint="cs"/>
          <w:rtl/>
          <w:lang w:eastAsia="he-IL"/>
        </w:rPr>
        <w:t xml:space="preserve">(ניהול ידע) </w:t>
      </w:r>
      <w:r w:rsidRPr="00B07419">
        <w:rPr>
          <w:rFonts w:eastAsia="Calibri" w:cstheme="minorHAnsi" w:hint="cs"/>
          <w:rtl/>
          <w:lang w:eastAsia="he-IL"/>
        </w:rPr>
        <w:t>של הספק.</w:t>
      </w:r>
      <w:r w:rsidRPr="00B07419">
        <w:rPr>
          <w:rFonts w:eastAsia="Calibri" w:cstheme="minorHAnsi"/>
          <w:rtl/>
          <w:lang w:eastAsia="he-IL"/>
        </w:rPr>
        <w:t xml:space="preserve"> </w:t>
      </w:r>
      <w:r w:rsidR="00443B6C" w:rsidRPr="00443B6C">
        <w:rPr>
          <w:rFonts w:eastAsia="Calibri"/>
          <w:rtl/>
          <w:lang w:eastAsia="he-IL"/>
        </w:rPr>
        <w:t>המערכות יעברו בדיקות וינוהלו במיקרו סגמנטציה</w:t>
      </w:r>
      <w:r w:rsidR="00443B6C">
        <w:rPr>
          <w:rFonts w:eastAsia="Calibri" w:hint="cs"/>
          <w:rtl/>
          <w:lang w:eastAsia="he-IL"/>
        </w:rPr>
        <w:t xml:space="preserve"> מותאמת. </w:t>
      </w:r>
    </w:p>
    <w:p w14:paraId="4348DB6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u w:val="single"/>
          <w:rtl/>
          <w:lang w:eastAsia="he-IL"/>
        </w:rPr>
        <w:t>סביבת ספק</w:t>
      </w:r>
      <w:r w:rsidRPr="00B07419">
        <w:rPr>
          <w:rFonts w:eastAsia="Calibri" w:cstheme="minorHAnsi" w:hint="cs"/>
          <w:rtl/>
          <w:lang w:eastAsia="he-IL"/>
        </w:rPr>
        <w:t xml:space="preserve"> </w:t>
      </w:r>
      <w:r w:rsidRPr="00B07419">
        <w:rPr>
          <w:rFonts w:eastAsia="Calibri" w:cstheme="minorHAnsi"/>
          <w:rtl/>
          <w:lang w:eastAsia="he-IL"/>
        </w:rPr>
        <w:t>–</w:t>
      </w:r>
      <w:r w:rsidRPr="00B07419">
        <w:rPr>
          <w:rFonts w:eastAsia="Calibri" w:cstheme="minorHAnsi" w:hint="cs"/>
          <w:rtl/>
          <w:lang w:eastAsia="he-IL"/>
        </w:rPr>
        <w:t xml:space="preserve"> (ברשת הספק) שתכלול את מערכת המוקד (</w:t>
      </w:r>
      <w:r w:rsidRPr="00B07419">
        <w:rPr>
          <w:rFonts w:eastAsia="Calibri" w:cstheme="minorHAnsi"/>
          <w:lang w:eastAsia="he-IL"/>
        </w:rPr>
        <w:t>Contact Center</w:t>
      </w:r>
      <w:r w:rsidRPr="00B07419">
        <w:rPr>
          <w:rFonts w:eastAsia="Calibri" w:cstheme="minorHAnsi" w:hint="cs"/>
          <w:rtl/>
          <w:lang w:eastAsia="he-IL"/>
        </w:rPr>
        <w:t xml:space="preserve">), הקלטה </w:t>
      </w:r>
      <w:proofErr w:type="spellStart"/>
      <w:r w:rsidRPr="00B07419">
        <w:rPr>
          <w:rFonts w:eastAsia="Calibri" w:cstheme="minorHAnsi" w:hint="cs"/>
          <w:rtl/>
          <w:lang w:eastAsia="he-IL"/>
        </w:rPr>
        <w:t>וה</w:t>
      </w:r>
      <w:proofErr w:type="spellEnd"/>
      <w:r w:rsidRPr="00B07419">
        <w:rPr>
          <w:rFonts w:eastAsia="Calibri" w:cstheme="minorHAnsi" w:hint="cs"/>
          <w:rtl/>
          <w:lang w:eastAsia="he-IL"/>
        </w:rPr>
        <w:t xml:space="preserve"> </w:t>
      </w:r>
      <w:r w:rsidRPr="00B07419">
        <w:rPr>
          <w:rFonts w:eastAsia="Calibri" w:cstheme="minorHAnsi" w:hint="cs"/>
          <w:lang w:eastAsia="he-IL"/>
        </w:rPr>
        <w:t>CRM</w:t>
      </w:r>
      <w:r w:rsidRPr="00B07419">
        <w:rPr>
          <w:rFonts w:eastAsia="Calibri" w:cstheme="minorHAnsi" w:hint="cs"/>
          <w:rtl/>
          <w:lang w:eastAsia="he-IL"/>
        </w:rPr>
        <w:t xml:space="preserve"> על כל הממשקים הנדרשים</w:t>
      </w:r>
    </w:p>
    <w:p w14:paraId="5D169A5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מערכות</w:t>
      </w:r>
      <w:r w:rsidRPr="00B07419">
        <w:rPr>
          <w:rFonts w:eastAsia="Calibri" w:cstheme="minorHAnsi" w:hint="cs"/>
          <w:rtl/>
          <w:lang w:eastAsia="he-IL"/>
        </w:rPr>
        <w:t xml:space="preserve"> השירות יותקנו בסביבת הספק והמשרד על פי החלוקה הבאה:</w:t>
      </w:r>
    </w:p>
    <w:tbl>
      <w:tblPr>
        <w:bidiVisual/>
        <w:tblW w:w="0" w:type="auto"/>
        <w:tblInd w:w="937" w:type="dxa"/>
        <w:tblLook w:val="04A0" w:firstRow="1" w:lastRow="0" w:firstColumn="1" w:lastColumn="0" w:noHBand="0" w:noVBand="1"/>
      </w:tblPr>
      <w:tblGrid>
        <w:gridCol w:w="710"/>
        <w:gridCol w:w="1339"/>
        <w:gridCol w:w="2976"/>
        <w:gridCol w:w="2686"/>
      </w:tblGrid>
      <w:tr w:rsidR="00051F86" w14:paraId="4EDA89DD" w14:textId="77777777" w:rsidTr="00DC6662">
        <w:tc>
          <w:tcPr>
            <w:tcW w:w="710" w:type="dxa"/>
            <w:shd w:val="clear" w:color="auto" w:fill="D9E2F3" w:themeFill="accent5" w:themeFillTint="33"/>
          </w:tcPr>
          <w:p w14:paraId="472B1EB2"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מס</w:t>
            </w:r>
          </w:p>
        </w:tc>
        <w:tc>
          <w:tcPr>
            <w:tcW w:w="993" w:type="dxa"/>
            <w:shd w:val="clear" w:color="auto" w:fill="D9E2F3" w:themeFill="accent5" w:themeFillTint="33"/>
          </w:tcPr>
          <w:p w14:paraId="5C456383"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שלב</w:t>
            </w:r>
          </w:p>
        </w:tc>
        <w:tc>
          <w:tcPr>
            <w:tcW w:w="2976" w:type="dxa"/>
            <w:shd w:val="clear" w:color="auto" w:fill="D9E2F3" w:themeFill="accent5" w:themeFillTint="33"/>
          </w:tcPr>
          <w:p w14:paraId="6D07720D"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בסביבת הספק</w:t>
            </w:r>
          </w:p>
        </w:tc>
        <w:tc>
          <w:tcPr>
            <w:tcW w:w="2686" w:type="dxa"/>
            <w:shd w:val="clear" w:color="auto" w:fill="D9E2F3" w:themeFill="accent5" w:themeFillTint="33"/>
          </w:tcPr>
          <w:p w14:paraId="51AF5847"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בסביבת המשרד</w:t>
            </w:r>
          </w:p>
        </w:tc>
      </w:tr>
      <w:tr w:rsidR="00051F86" w14:paraId="0DFBCCB9" w14:textId="77777777" w:rsidTr="00DC6662">
        <w:tc>
          <w:tcPr>
            <w:tcW w:w="710" w:type="dxa"/>
          </w:tcPr>
          <w:p w14:paraId="30E7B69B" w14:textId="77777777" w:rsidR="00B07419" w:rsidRPr="00B07419" w:rsidRDefault="003A443C" w:rsidP="00B07419">
            <w:pPr>
              <w:keepNext/>
              <w:keepLines/>
              <w:rPr>
                <w:rFonts w:eastAsia="Calibri" w:cstheme="minorHAnsi"/>
                <w:rtl/>
              </w:rPr>
            </w:pPr>
            <w:r w:rsidRPr="00B07419">
              <w:rPr>
                <w:rFonts w:eastAsia="Calibri" w:cstheme="minorHAnsi" w:hint="cs"/>
                <w:rtl/>
              </w:rPr>
              <w:t>1</w:t>
            </w:r>
          </w:p>
        </w:tc>
        <w:tc>
          <w:tcPr>
            <w:tcW w:w="993" w:type="dxa"/>
          </w:tcPr>
          <w:p w14:paraId="4455318C"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שלב א'</w:t>
            </w:r>
          </w:p>
        </w:tc>
        <w:tc>
          <w:tcPr>
            <w:tcW w:w="2976" w:type="dxa"/>
          </w:tcPr>
          <w:p w14:paraId="135AAE84" w14:textId="77777777" w:rsidR="00B07419" w:rsidRPr="00B07419" w:rsidRDefault="003A443C" w:rsidP="00B07419">
            <w:pPr>
              <w:keepNext/>
              <w:keepLines/>
              <w:rPr>
                <w:rFonts w:eastAsia="Calibri" w:cstheme="minorHAnsi"/>
              </w:rPr>
            </w:pPr>
            <w:r w:rsidRPr="00B07419">
              <w:rPr>
                <w:rFonts w:eastAsia="Calibri" w:cstheme="minorHAnsi" w:hint="cs"/>
                <w:rtl/>
              </w:rPr>
              <w:t xml:space="preserve">מערכת </w:t>
            </w:r>
            <w:r w:rsidRPr="00B07419">
              <w:rPr>
                <w:rFonts w:eastAsia="Calibri" w:cstheme="minorHAnsi"/>
              </w:rPr>
              <w:t>Contact Center</w:t>
            </w:r>
          </w:p>
          <w:p w14:paraId="18E5AB96" w14:textId="77777777" w:rsidR="00B07419" w:rsidRPr="00B07419" w:rsidRDefault="003A443C" w:rsidP="00B07419">
            <w:pPr>
              <w:keepNext/>
              <w:keepLines/>
              <w:rPr>
                <w:rFonts w:eastAsia="Calibri" w:cstheme="minorHAnsi"/>
                <w:rtl/>
              </w:rPr>
            </w:pPr>
            <w:r w:rsidRPr="00B07419">
              <w:rPr>
                <w:rFonts w:eastAsia="Calibri" w:cstheme="minorHAnsi" w:hint="cs"/>
                <w:rtl/>
              </w:rPr>
              <w:t xml:space="preserve">מערכת ה </w:t>
            </w:r>
            <w:r w:rsidRPr="00B07419">
              <w:rPr>
                <w:rFonts w:eastAsia="Calibri" w:cstheme="minorHAnsi" w:hint="cs"/>
              </w:rPr>
              <w:t>CRM</w:t>
            </w:r>
          </w:p>
          <w:p w14:paraId="3DF464B8" w14:textId="204373D4" w:rsidR="00B07419" w:rsidRPr="00B07419" w:rsidRDefault="003A443C" w:rsidP="009477AA">
            <w:pPr>
              <w:keepNext/>
              <w:keepLines/>
              <w:rPr>
                <w:rFonts w:eastAsia="Calibri" w:cstheme="minorHAnsi"/>
                <w:rtl/>
              </w:rPr>
            </w:pPr>
            <w:r w:rsidRPr="00B07419">
              <w:rPr>
                <w:rFonts w:eastAsia="Calibri" w:cstheme="minorHAnsi" w:hint="cs"/>
                <w:rtl/>
              </w:rPr>
              <w:t>מערכת</w:t>
            </w:r>
            <w:r w:rsidR="002D75E8">
              <w:rPr>
                <w:rFonts w:eastAsia="Calibri" w:cstheme="minorHAnsi" w:hint="cs"/>
              </w:rPr>
              <w:t xml:space="preserve"> </w:t>
            </w:r>
            <w:r w:rsidRPr="00B07419">
              <w:rPr>
                <w:rFonts w:eastAsia="Calibri" w:cstheme="minorHAnsi" w:hint="cs"/>
                <w:rtl/>
              </w:rPr>
              <w:t xml:space="preserve">ההקלטה </w:t>
            </w:r>
            <w:proofErr w:type="spellStart"/>
            <w:r w:rsidR="009477AA" w:rsidRPr="00B07419">
              <w:rPr>
                <w:rFonts w:eastAsia="Calibri" w:cstheme="minorHAnsi" w:hint="cs"/>
                <w:rtl/>
              </w:rPr>
              <w:t>והמ</w:t>
            </w:r>
            <w:r w:rsidR="009477AA">
              <w:rPr>
                <w:rFonts w:eastAsia="Calibri" w:cstheme="minorHAnsi" w:hint="cs"/>
                <w:rtl/>
              </w:rPr>
              <w:t>שובים</w:t>
            </w:r>
            <w:proofErr w:type="spellEnd"/>
          </w:p>
          <w:p w14:paraId="63C8CEC4" w14:textId="77777777" w:rsidR="00B07419" w:rsidRPr="00B07419" w:rsidRDefault="003A443C" w:rsidP="00B07419">
            <w:pPr>
              <w:keepNext/>
              <w:keepLines/>
              <w:rPr>
                <w:rFonts w:eastAsia="Calibri" w:cstheme="minorHAnsi"/>
                <w:rtl/>
              </w:rPr>
            </w:pPr>
            <w:r w:rsidRPr="00B07419">
              <w:rPr>
                <w:rFonts w:eastAsia="Calibri" w:cstheme="minorHAnsi" w:hint="cs"/>
                <w:rtl/>
              </w:rPr>
              <w:t>מערכות הדוחות</w:t>
            </w:r>
          </w:p>
        </w:tc>
        <w:tc>
          <w:tcPr>
            <w:tcW w:w="2686" w:type="dxa"/>
          </w:tcPr>
          <w:p w14:paraId="29B132EF" w14:textId="77777777" w:rsidR="00B07419" w:rsidRPr="00B07419" w:rsidRDefault="003A443C" w:rsidP="00B07419">
            <w:pPr>
              <w:keepNext/>
              <w:keepLines/>
              <w:rPr>
                <w:rFonts w:eastAsia="Calibri" w:cstheme="minorHAnsi"/>
                <w:rtl/>
              </w:rPr>
            </w:pPr>
            <w:r w:rsidRPr="00B07419">
              <w:rPr>
                <w:rFonts w:eastAsia="Calibri" w:cstheme="minorHAnsi" w:hint="cs"/>
                <w:rtl/>
              </w:rPr>
              <w:t>מערכת ה</w:t>
            </w:r>
            <w:r w:rsidRPr="00B07419">
              <w:rPr>
                <w:rFonts w:eastAsia="Calibri" w:cstheme="minorHAnsi" w:hint="cs"/>
              </w:rPr>
              <w:t>KM</w:t>
            </w:r>
            <w:r w:rsidRPr="00B07419">
              <w:rPr>
                <w:rFonts w:eastAsia="Calibri" w:cstheme="minorHAnsi"/>
              </w:rPr>
              <w:t xml:space="preserve"> </w:t>
            </w:r>
            <w:r w:rsidRPr="00B07419">
              <w:rPr>
                <w:rFonts w:eastAsia="Calibri" w:cstheme="minorHAnsi" w:hint="cs"/>
                <w:rtl/>
              </w:rPr>
              <w:t xml:space="preserve"> </w:t>
            </w:r>
          </w:p>
        </w:tc>
      </w:tr>
      <w:tr w:rsidR="00051F86" w14:paraId="1A6BDB2F" w14:textId="77777777" w:rsidTr="00DC6662">
        <w:tc>
          <w:tcPr>
            <w:tcW w:w="710" w:type="dxa"/>
          </w:tcPr>
          <w:p w14:paraId="0FE99D24" w14:textId="77777777" w:rsidR="00B07419" w:rsidRPr="00B07419" w:rsidRDefault="003A443C" w:rsidP="00B07419">
            <w:pPr>
              <w:keepNext/>
              <w:keepLines/>
              <w:rPr>
                <w:rFonts w:eastAsia="Calibri" w:cstheme="minorHAnsi"/>
                <w:rtl/>
              </w:rPr>
            </w:pPr>
            <w:r w:rsidRPr="00B07419">
              <w:rPr>
                <w:rFonts w:eastAsia="Calibri" w:cstheme="minorHAnsi" w:hint="cs"/>
                <w:rtl/>
              </w:rPr>
              <w:t>2</w:t>
            </w:r>
          </w:p>
        </w:tc>
        <w:tc>
          <w:tcPr>
            <w:tcW w:w="993" w:type="dxa"/>
          </w:tcPr>
          <w:p w14:paraId="103E2FF1"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 xml:space="preserve">שלב ב' </w:t>
            </w:r>
          </w:p>
          <w:p w14:paraId="3CC1FD6D" w14:textId="77777777" w:rsidR="00B07419" w:rsidRPr="00B07419" w:rsidRDefault="003A443C" w:rsidP="00B07419">
            <w:pPr>
              <w:keepNext/>
              <w:keepLines/>
              <w:rPr>
                <w:rFonts w:eastAsia="Calibri" w:cstheme="minorHAnsi"/>
                <w:b/>
                <w:bCs/>
                <w:rtl/>
              </w:rPr>
            </w:pPr>
            <w:r w:rsidRPr="00B07419">
              <w:rPr>
                <w:rFonts w:eastAsia="Calibri" w:cstheme="minorHAnsi" w:hint="cs"/>
                <w:b/>
                <w:bCs/>
                <w:rtl/>
              </w:rPr>
              <w:t xml:space="preserve">(אופציונאלי) </w:t>
            </w:r>
            <w:r w:rsidRPr="00B07419">
              <w:rPr>
                <w:rFonts w:eastAsia="Calibri" w:cstheme="minorHAnsi" w:hint="cs"/>
                <w:rtl/>
              </w:rPr>
              <w:t>בסביבת המשרד</w:t>
            </w:r>
          </w:p>
        </w:tc>
        <w:tc>
          <w:tcPr>
            <w:tcW w:w="2976" w:type="dxa"/>
          </w:tcPr>
          <w:p w14:paraId="7924265F" w14:textId="77777777" w:rsidR="00B07419" w:rsidRPr="00B07419" w:rsidRDefault="003A443C" w:rsidP="00B07419">
            <w:pPr>
              <w:keepNext/>
              <w:keepLines/>
              <w:rPr>
                <w:rFonts w:eastAsia="Calibri" w:cstheme="minorHAnsi"/>
              </w:rPr>
            </w:pPr>
            <w:r w:rsidRPr="00B07419">
              <w:rPr>
                <w:rFonts w:eastAsia="Calibri" w:cstheme="minorHAnsi" w:hint="cs"/>
                <w:rtl/>
              </w:rPr>
              <w:t xml:space="preserve">מערכת </w:t>
            </w:r>
            <w:r w:rsidRPr="00B07419">
              <w:rPr>
                <w:rFonts w:eastAsia="Calibri" w:cstheme="minorHAnsi"/>
              </w:rPr>
              <w:t>Contact Center</w:t>
            </w:r>
          </w:p>
          <w:p w14:paraId="7AE0FA4D" w14:textId="25F926AF" w:rsidR="00B07419" w:rsidRPr="00B07419" w:rsidRDefault="003A443C" w:rsidP="009477AA">
            <w:pPr>
              <w:keepNext/>
              <w:keepLines/>
              <w:rPr>
                <w:rFonts w:eastAsia="Calibri" w:cstheme="minorHAnsi"/>
                <w:rtl/>
              </w:rPr>
            </w:pPr>
            <w:r w:rsidRPr="00B07419">
              <w:rPr>
                <w:rFonts w:eastAsia="Calibri" w:cstheme="minorHAnsi" w:hint="cs"/>
                <w:rtl/>
              </w:rPr>
              <w:t xml:space="preserve">מערכת ההקלטה </w:t>
            </w:r>
            <w:r w:rsidR="002D75E8">
              <w:rPr>
                <w:rFonts w:eastAsia="Calibri" w:cstheme="minorHAnsi" w:hint="cs"/>
              </w:rPr>
              <w:t xml:space="preserve"> </w:t>
            </w:r>
            <w:proofErr w:type="spellStart"/>
            <w:r w:rsidR="009477AA" w:rsidRPr="00B07419">
              <w:rPr>
                <w:rFonts w:eastAsia="Calibri" w:cstheme="minorHAnsi" w:hint="cs"/>
                <w:rtl/>
              </w:rPr>
              <w:t>והמ</w:t>
            </w:r>
            <w:r w:rsidR="009477AA">
              <w:rPr>
                <w:rFonts w:eastAsia="Calibri" w:cstheme="minorHAnsi" w:hint="cs"/>
                <w:rtl/>
              </w:rPr>
              <w:t>שובים</w:t>
            </w:r>
            <w:proofErr w:type="spellEnd"/>
          </w:p>
          <w:p w14:paraId="23EF5C7A" w14:textId="77777777" w:rsidR="00B07419" w:rsidRPr="00B07419" w:rsidRDefault="003A443C" w:rsidP="00B07419">
            <w:pPr>
              <w:keepNext/>
              <w:keepLines/>
              <w:rPr>
                <w:rFonts w:eastAsia="Calibri" w:cstheme="minorHAnsi"/>
                <w:rtl/>
              </w:rPr>
            </w:pPr>
            <w:r w:rsidRPr="00B07419">
              <w:rPr>
                <w:rFonts w:eastAsia="Calibri" w:cstheme="minorHAnsi" w:hint="cs"/>
                <w:rtl/>
              </w:rPr>
              <w:t>מערכות הדוחות</w:t>
            </w:r>
          </w:p>
        </w:tc>
        <w:tc>
          <w:tcPr>
            <w:tcW w:w="2686" w:type="dxa"/>
          </w:tcPr>
          <w:p w14:paraId="30BB7B94" w14:textId="77777777" w:rsidR="00B07419" w:rsidRPr="00B07419" w:rsidRDefault="003A443C" w:rsidP="00B07419">
            <w:pPr>
              <w:keepNext/>
              <w:keepLines/>
              <w:rPr>
                <w:rFonts w:eastAsia="Calibri" w:cstheme="minorHAnsi"/>
                <w:rtl/>
              </w:rPr>
            </w:pPr>
            <w:r w:rsidRPr="00B07419">
              <w:rPr>
                <w:rFonts w:eastAsia="Calibri" w:cstheme="minorHAnsi" w:hint="cs"/>
                <w:rtl/>
              </w:rPr>
              <w:t>מערכת ה</w:t>
            </w:r>
            <w:r w:rsidRPr="00B07419">
              <w:rPr>
                <w:rFonts w:eastAsia="Calibri" w:cstheme="minorHAnsi" w:hint="cs"/>
              </w:rPr>
              <w:t>KM</w:t>
            </w:r>
            <w:r w:rsidRPr="00B07419">
              <w:rPr>
                <w:rFonts w:eastAsia="Calibri" w:cstheme="minorHAnsi"/>
              </w:rPr>
              <w:t xml:space="preserve"> </w:t>
            </w:r>
            <w:r w:rsidRPr="00B07419">
              <w:rPr>
                <w:rFonts w:eastAsia="Calibri" w:cstheme="minorHAnsi" w:hint="cs"/>
                <w:rtl/>
              </w:rPr>
              <w:t xml:space="preserve"> </w:t>
            </w:r>
          </w:p>
          <w:p w14:paraId="2380ACA4" w14:textId="77777777" w:rsidR="00B07419" w:rsidRPr="00B07419" w:rsidRDefault="003A443C" w:rsidP="00B07419">
            <w:pPr>
              <w:keepNext/>
              <w:keepLines/>
              <w:rPr>
                <w:rFonts w:eastAsia="Calibri" w:cstheme="minorHAnsi"/>
                <w:rtl/>
              </w:rPr>
            </w:pPr>
            <w:r w:rsidRPr="00B07419">
              <w:rPr>
                <w:rFonts w:eastAsia="Calibri" w:cstheme="minorHAnsi" w:hint="cs"/>
                <w:rtl/>
              </w:rPr>
              <w:t xml:space="preserve">מערכת ה </w:t>
            </w:r>
            <w:r w:rsidRPr="00B07419">
              <w:rPr>
                <w:rFonts w:eastAsia="Calibri" w:cstheme="minorHAnsi" w:hint="cs"/>
              </w:rPr>
              <w:t>CRM</w:t>
            </w:r>
          </w:p>
        </w:tc>
      </w:tr>
    </w:tbl>
    <w:p w14:paraId="36C4581E" w14:textId="77777777" w:rsidR="00B07419" w:rsidRPr="00B07419" w:rsidRDefault="00B07419" w:rsidP="00B07419">
      <w:pPr>
        <w:keepNext/>
        <w:keepLines/>
        <w:rPr>
          <w:rFonts w:eastAsia="Calibri" w:cstheme="minorHAnsi"/>
          <w:lang w:eastAsia="he-IL"/>
        </w:rPr>
      </w:pPr>
    </w:p>
    <w:p w14:paraId="257539A9"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הסביבה הטכנולוגית של מערכות השירות תהיה ברמת יתירות מלאה ואבטחת מידע</w:t>
      </w:r>
      <w:r w:rsidRPr="00B07419">
        <w:rPr>
          <w:rFonts w:eastAsia="Calibri" w:cstheme="minorHAnsi" w:hint="cs"/>
          <w:rtl/>
          <w:lang w:eastAsia="he-IL"/>
        </w:rPr>
        <w:t xml:space="preserve"> בהתאם לנספח להלן</w:t>
      </w:r>
      <w:r w:rsidRPr="00B07419">
        <w:rPr>
          <w:rFonts w:eastAsia="Calibri" w:cstheme="minorHAnsi"/>
          <w:rtl/>
          <w:lang w:eastAsia="he-IL"/>
        </w:rPr>
        <w:t>.</w:t>
      </w:r>
    </w:p>
    <w:p w14:paraId="1D31DC2B" w14:textId="7C10CEF4"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רמת יתירות ושרידות  של מערכות השירות תהיה ברמה שתימנע את נפילת </w:t>
      </w:r>
      <w:r w:rsidR="009477AA">
        <w:rPr>
          <w:rFonts w:eastAsia="Calibri" w:cstheme="minorHAnsi" w:hint="cs"/>
          <w:rtl/>
          <w:lang w:eastAsia="he-IL"/>
        </w:rPr>
        <w:t>ה</w:t>
      </w:r>
      <w:r w:rsidRPr="00B07419">
        <w:rPr>
          <w:rFonts w:eastAsia="Calibri" w:cstheme="minorHAnsi"/>
          <w:rtl/>
          <w:lang w:eastAsia="he-IL"/>
        </w:rPr>
        <w:t>מערכת עקב כשל בנקודה אחת.</w:t>
      </w:r>
    </w:p>
    <w:p w14:paraId="1CD813F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דרישות השחזור של מערכות השירות יעמדו ברמות השירות להלן:</w:t>
      </w:r>
    </w:p>
    <w:p w14:paraId="5E103D40" w14:textId="77777777" w:rsidR="00494484" w:rsidRPr="00494484" w:rsidRDefault="00494484" w:rsidP="006430E8">
      <w:pPr>
        <w:pStyle w:val="aff0"/>
        <w:keepNext/>
        <w:keepLines/>
        <w:numPr>
          <w:ilvl w:val="1"/>
          <w:numId w:val="96"/>
        </w:numPr>
        <w:rPr>
          <w:rFonts w:eastAsia="Calibri" w:cstheme="minorHAnsi"/>
          <w:vanish/>
          <w:lang w:eastAsia="he-IL"/>
        </w:rPr>
      </w:pPr>
    </w:p>
    <w:p w14:paraId="26C83C5A" w14:textId="77777777" w:rsidR="00494484" w:rsidRPr="00494484" w:rsidRDefault="00494484" w:rsidP="006430E8">
      <w:pPr>
        <w:pStyle w:val="aff0"/>
        <w:keepNext/>
        <w:keepLines/>
        <w:numPr>
          <w:ilvl w:val="1"/>
          <w:numId w:val="96"/>
        </w:numPr>
        <w:rPr>
          <w:rFonts w:eastAsia="Calibri" w:cstheme="minorHAnsi"/>
          <w:vanish/>
          <w:lang w:eastAsia="he-IL"/>
        </w:rPr>
      </w:pPr>
    </w:p>
    <w:p w14:paraId="62ACF07B" w14:textId="77777777" w:rsidR="00494484" w:rsidRPr="00494484" w:rsidRDefault="00494484" w:rsidP="006430E8">
      <w:pPr>
        <w:pStyle w:val="aff0"/>
        <w:keepNext/>
        <w:keepLines/>
        <w:numPr>
          <w:ilvl w:val="1"/>
          <w:numId w:val="96"/>
        </w:numPr>
        <w:rPr>
          <w:rFonts w:eastAsia="Calibri" w:cstheme="minorHAnsi"/>
          <w:vanish/>
          <w:lang w:eastAsia="he-IL"/>
        </w:rPr>
      </w:pPr>
    </w:p>
    <w:p w14:paraId="55201092" w14:textId="77777777" w:rsidR="00494484" w:rsidRPr="00494484" w:rsidRDefault="00494484" w:rsidP="006430E8">
      <w:pPr>
        <w:pStyle w:val="aff0"/>
        <w:keepNext/>
        <w:keepLines/>
        <w:numPr>
          <w:ilvl w:val="1"/>
          <w:numId w:val="96"/>
        </w:numPr>
        <w:rPr>
          <w:rFonts w:eastAsia="Calibri" w:cstheme="minorHAnsi"/>
          <w:vanish/>
          <w:lang w:eastAsia="he-IL"/>
        </w:rPr>
      </w:pPr>
    </w:p>
    <w:p w14:paraId="2881F8D7" w14:textId="1F92930D"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lang w:eastAsia="he-IL"/>
        </w:rPr>
        <w:t xml:space="preserve"> </w:t>
      </w:r>
      <w:r w:rsidRPr="00B07419">
        <w:rPr>
          <w:rFonts w:eastAsia="Calibri" w:cstheme="minorHAnsi"/>
          <w:b/>
          <w:bCs/>
          <w:lang w:eastAsia="he-IL"/>
        </w:rPr>
        <w:t>RTO</w:t>
      </w:r>
      <w:r w:rsidRPr="00B07419">
        <w:rPr>
          <w:rFonts w:eastAsia="Calibri" w:cstheme="minorHAnsi"/>
          <w:lang w:eastAsia="he-IL"/>
        </w:rPr>
        <w:t xml:space="preserve"> </w:t>
      </w:r>
      <w:r w:rsidRPr="00B07419">
        <w:rPr>
          <w:rFonts w:eastAsia="Calibri" w:cstheme="minorHAnsi"/>
          <w:rtl/>
          <w:lang w:eastAsia="he-IL"/>
        </w:rPr>
        <w:t>-</w:t>
      </w:r>
      <w:r w:rsidRPr="00B07419">
        <w:rPr>
          <w:rFonts w:eastAsia="Calibri" w:cstheme="minorHAnsi"/>
          <w:lang w:eastAsia="he-IL"/>
        </w:rPr>
        <w:t xml:space="preserve"> </w:t>
      </w:r>
      <w:r w:rsidRPr="00B07419">
        <w:rPr>
          <w:rFonts w:eastAsia="Calibri" w:cstheme="minorHAnsi"/>
          <w:rtl/>
          <w:lang w:eastAsia="he-IL"/>
        </w:rPr>
        <w:t xml:space="preserve">יכולת חזרה לפעילות תוך 6 שעות ממועד האירוע </w:t>
      </w:r>
      <w:r w:rsidRPr="00B07419">
        <w:rPr>
          <w:rFonts w:eastAsia="Calibri" w:cstheme="minorHAnsi" w:hint="cs"/>
          <w:lang w:eastAsia="he-IL"/>
        </w:rPr>
        <w:t>DR</w:t>
      </w:r>
      <w:r w:rsidRPr="00B07419">
        <w:rPr>
          <w:rFonts w:eastAsia="Calibri" w:cstheme="minorHAnsi" w:hint="cs"/>
          <w:rtl/>
          <w:lang w:eastAsia="he-IL"/>
        </w:rPr>
        <w:t xml:space="preserve"> </w:t>
      </w:r>
      <w:r w:rsidRPr="00B07419">
        <w:rPr>
          <w:rFonts w:eastAsia="Calibri" w:cstheme="minorHAnsi"/>
          <w:rtl/>
          <w:lang w:eastAsia="he-IL"/>
        </w:rPr>
        <w:t>של נפילת כוללת (טוטאלית) של המערכת (</w:t>
      </w:r>
      <w:r w:rsidRPr="00B07419">
        <w:rPr>
          <w:rFonts w:eastAsia="Calibri" w:cstheme="minorHAnsi"/>
          <w:lang w:eastAsia="he-IL"/>
        </w:rPr>
        <w:t>Recovery Time Objective - RTO</w:t>
      </w:r>
      <w:r w:rsidRPr="00B07419">
        <w:rPr>
          <w:rFonts w:eastAsia="Calibri" w:cstheme="minorHAnsi"/>
          <w:rtl/>
          <w:lang w:eastAsia="he-IL"/>
        </w:rPr>
        <w:t xml:space="preserve">). </w:t>
      </w:r>
    </w:p>
    <w:p w14:paraId="1D34265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b/>
          <w:bCs/>
          <w:lang w:eastAsia="he-IL"/>
        </w:rPr>
        <w:t>RPO</w:t>
      </w:r>
      <w:r w:rsidRPr="00B07419">
        <w:rPr>
          <w:rFonts w:eastAsia="Calibri" w:cstheme="minorHAnsi"/>
          <w:rtl/>
          <w:lang w:eastAsia="he-IL"/>
        </w:rPr>
        <w:t xml:space="preserve"> - איבוד מידע במערכות המידע (</w:t>
      </w:r>
      <w:r w:rsidRPr="00B07419">
        <w:rPr>
          <w:rFonts w:eastAsia="Calibri" w:cstheme="minorHAnsi"/>
          <w:lang w:eastAsia="he-IL"/>
        </w:rPr>
        <w:t>DB</w:t>
      </w:r>
      <w:r w:rsidRPr="00B07419">
        <w:rPr>
          <w:rFonts w:eastAsia="Calibri" w:cstheme="minorHAnsi"/>
          <w:rtl/>
          <w:lang w:eastAsia="he-IL"/>
        </w:rPr>
        <w:t>) של עד 15 דקות מנפילת מערכת (</w:t>
      </w:r>
      <w:r w:rsidRPr="00B07419">
        <w:rPr>
          <w:rFonts w:eastAsia="Calibri" w:cstheme="minorHAnsi"/>
          <w:lang w:eastAsia="he-IL"/>
        </w:rPr>
        <w:t>Recovery Point Objective - RPO</w:t>
      </w:r>
      <w:r w:rsidRPr="00B07419">
        <w:rPr>
          <w:rFonts w:eastAsia="Calibri" w:cstheme="minorHAnsi"/>
          <w:rtl/>
          <w:lang w:eastAsia="he-IL"/>
        </w:rPr>
        <w:t>).</w:t>
      </w:r>
    </w:p>
    <w:p w14:paraId="74B000C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b/>
          <w:bCs/>
          <w:lang w:eastAsia="he-IL"/>
        </w:rPr>
        <w:t>SLA</w:t>
      </w:r>
      <w:r w:rsidRPr="00B07419">
        <w:rPr>
          <w:rFonts w:eastAsia="Calibri" w:cstheme="minorHAnsi" w:hint="cs"/>
          <w:rtl/>
          <w:lang w:eastAsia="he-IL"/>
        </w:rPr>
        <w:t xml:space="preserve"> - </w:t>
      </w:r>
      <w:r w:rsidRPr="00B07419">
        <w:rPr>
          <w:rFonts w:eastAsia="Calibri" w:cstheme="minorHAnsi"/>
          <w:rtl/>
          <w:lang w:eastAsia="he-IL"/>
        </w:rPr>
        <w:t>התאוששות מקומית בתקלות רגילות של עד 30 דקות.</w:t>
      </w:r>
    </w:p>
    <w:p w14:paraId="1F1B4B2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זמינות - המערכת נדרשת לזמינות רציפה וללא הפסקה בשעות פעילות המוקד. המערכת תפעל ללא תקלה חמורה (במערכת המוצעת) 99.99% מהזמן.</w:t>
      </w:r>
    </w:p>
    <w:p w14:paraId="751E13AA"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b/>
          <w:bCs/>
          <w:rtl/>
          <w:lang w:eastAsia="he-IL"/>
        </w:rPr>
        <w:t>סביבת פיתוח ובדיקות</w:t>
      </w:r>
    </w:p>
    <w:p w14:paraId="191D85CA" w14:textId="77777777" w:rsidR="00494484" w:rsidRPr="00494484" w:rsidRDefault="00494484" w:rsidP="006430E8">
      <w:pPr>
        <w:pStyle w:val="aff0"/>
        <w:keepNext/>
        <w:keepLines/>
        <w:numPr>
          <w:ilvl w:val="1"/>
          <w:numId w:val="96"/>
        </w:numPr>
        <w:rPr>
          <w:rFonts w:eastAsia="Calibri" w:cstheme="minorHAnsi"/>
          <w:vanish/>
          <w:rtl/>
          <w:lang w:eastAsia="he-IL"/>
        </w:rPr>
      </w:pPr>
    </w:p>
    <w:p w14:paraId="1848F67C" w14:textId="77777777" w:rsidR="00494484" w:rsidRPr="00494484" w:rsidRDefault="00494484" w:rsidP="006430E8">
      <w:pPr>
        <w:pStyle w:val="aff0"/>
        <w:keepNext/>
        <w:keepLines/>
        <w:numPr>
          <w:ilvl w:val="1"/>
          <w:numId w:val="96"/>
        </w:numPr>
        <w:rPr>
          <w:rFonts w:eastAsia="Calibri" w:cstheme="minorHAnsi"/>
          <w:vanish/>
          <w:rtl/>
          <w:lang w:eastAsia="he-IL"/>
        </w:rPr>
      </w:pPr>
    </w:p>
    <w:p w14:paraId="1DE5696E" w14:textId="1CA2454A"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הספק  יידרש להקים סביבת פיתוח, בדיקות ואינטגרציה למערכות השירות.  </w:t>
      </w:r>
    </w:p>
    <w:p w14:paraId="050A606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הסביבות יכללו את כלל תכונות והיכולות הנכללות במערכות השירות, כולל ממשקים ביניהן (אך לא כולל יתירות ושרידות).</w:t>
      </w:r>
    </w:p>
    <w:p w14:paraId="7A2209A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כל פיתוח או שינוי במערכות השירות יורץ בסביבת הבדיקות והאינטגרציה לפני טעינה לסביבת הייצור.</w:t>
      </w:r>
    </w:p>
    <w:p w14:paraId="06D9B752"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סביבות אלה יכללו נתוני דמה</w:t>
      </w:r>
      <w:r w:rsidRPr="00B07419">
        <w:rPr>
          <w:rFonts w:eastAsia="Calibri" w:cstheme="minorHAnsi" w:hint="cs"/>
          <w:rtl/>
          <w:lang w:eastAsia="he-IL"/>
        </w:rPr>
        <w:t xml:space="preserve"> לצורך קיום בדיקות המסירה (ספק) וקבלה (משרד)</w:t>
      </w:r>
      <w:r w:rsidRPr="00B07419">
        <w:rPr>
          <w:rFonts w:eastAsia="Calibri" w:cstheme="minorHAnsi"/>
          <w:rtl/>
          <w:lang w:eastAsia="he-IL"/>
        </w:rPr>
        <w:t xml:space="preserve">. </w:t>
      </w:r>
    </w:p>
    <w:p w14:paraId="695A824E" w14:textId="77777777" w:rsidR="00B07419" w:rsidRPr="00B07419" w:rsidRDefault="003A443C" w:rsidP="006430E8">
      <w:pPr>
        <w:keepNext/>
        <w:keepLines/>
        <w:numPr>
          <w:ilvl w:val="1"/>
          <w:numId w:val="95"/>
        </w:numPr>
        <w:ind w:hanging="522"/>
        <w:rPr>
          <w:rFonts w:eastAsia="Calibri" w:cstheme="minorHAnsi"/>
          <w:b/>
          <w:bCs/>
          <w:rtl/>
          <w:lang w:eastAsia="he-IL"/>
        </w:rPr>
      </w:pPr>
      <w:r w:rsidRPr="00B07419">
        <w:rPr>
          <w:rFonts w:eastAsia="Calibri" w:cstheme="minorHAnsi"/>
          <w:b/>
          <w:bCs/>
          <w:rtl/>
          <w:lang w:eastAsia="he-IL"/>
        </w:rPr>
        <w:t xml:space="preserve">דרישות תקשורת למוקד </w:t>
      </w:r>
    </w:p>
    <w:p w14:paraId="633215F4" w14:textId="77777777" w:rsidR="00494484" w:rsidRPr="00494484" w:rsidRDefault="00494484" w:rsidP="006430E8">
      <w:pPr>
        <w:pStyle w:val="aff0"/>
        <w:keepNext/>
        <w:keepLines/>
        <w:numPr>
          <w:ilvl w:val="1"/>
          <w:numId w:val="96"/>
        </w:numPr>
        <w:rPr>
          <w:rFonts w:eastAsia="Calibri" w:cstheme="minorHAnsi"/>
          <w:vanish/>
          <w:rtl/>
          <w:lang w:eastAsia="he-IL"/>
        </w:rPr>
      </w:pPr>
    </w:p>
    <w:p w14:paraId="5045C90B" w14:textId="73CB8ECC"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הספק </w:t>
      </w:r>
      <w:r w:rsidRPr="00B07419">
        <w:rPr>
          <w:rFonts w:eastAsia="Calibri" w:cstheme="minorHAnsi" w:hint="cs"/>
          <w:rtl/>
          <w:lang w:eastAsia="he-IL"/>
        </w:rPr>
        <w:t xml:space="preserve"> </w:t>
      </w:r>
      <w:r w:rsidRPr="00B07419">
        <w:rPr>
          <w:rFonts w:eastAsia="Calibri" w:cstheme="minorHAnsi"/>
          <w:rtl/>
          <w:lang w:eastAsia="he-IL"/>
        </w:rPr>
        <w:t xml:space="preserve">יגדיר במענה </w:t>
      </w:r>
      <w:r w:rsidRPr="00B07419">
        <w:rPr>
          <w:rFonts w:eastAsia="Calibri" w:cstheme="minorHAnsi" w:hint="cs"/>
          <w:rtl/>
          <w:lang w:eastAsia="he-IL"/>
        </w:rPr>
        <w:t xml:space="preserve">את הכמות </w:t>
      </w:r>
      <w:r w:rsidRPr="00B07419">
        <w:rPr>
          <w:rFonts w:eastAsia="Calibri" w:cstheme="minorHAnsi"/>
          <w:rtl/>
          <w:lang w:eastAsia="he-IL"/>
        </w:rPr>
        <w:t>של קווי הטלפוניה (</w:t>
      </w:r>
      <w:r w:rsidRPr="00B07419">
        <w:rPr>
          <w:rFonts w:eastAsia="Calibri" w:cstheme="minorHAnsi"/>
          <w:lang w:eastAsia="he-IL"/>
        </w:rPr>
        <w:t>PRI</w:t>
      </w:r>
      <w:r w:rsidRPr="00B07419">
        <w:rPr>
          <w:rFonts w:eastAsia="Calibri" w:cstheme="minorHAnsi"/>
          <w:rtl/>
          <w:lang w:eastAsia="he-IL"/>
        </w:rPr>
        <w:t>\</w:t>
      </w:r>
      <w:r w:rsidRPr="00B07419">
        <w:rPr>
          <w:rFonts w:eastAsia="Calibri" w:cstheme="minorHAnsi"/>
          <w:lang w:eastAsia="he-IL"/>
        </w:rPr>
        <w:t>SIP</w:t>
      </w:r>
      <w:r w:rsidRPr="00B07419">
        <w:rPr>
          <w:rFonts w:eastAsia="Calibri" w:cstheme="minorHAnsi"/>
          <w:rtl/>
          <w:lang w:eastAsia="he-IL"/>
        </w:rPr>
        <w:t xml:space="preserve">) </w:t>
      </w:r>
      <w:r w:rsidRPr="00B07419">
        <w:rPr>
          <w:rFonts w:eastAsia="Calibri" w:cstheme="minorHAnsi" w:hint="cs"/>
          <w:rtl/>
          <w:lang w:eastAsia="he-IL"/>
        </w:rPr>
        <w:t xml:space="preserve">אותם הוא מתכוון לספק. </w:t>
      </w:r>
    </w:p>
    <w:p w14:paraId="203E9B9E" w14:textId="77777777" w:rsidR="00B07419" w:rsidRPr="00B07419" w:rsidRDefault="003A443C" w:rsidP="006430E8">
      <w:pPr>
        <w:keepNext/>
        <w:keepLines/>
        <w:numPr>
          <w:ilvl w:val="2"/>
          <w:numId w:val="95"/>
        </w:numPr>
        <w:ind w:left="2124" w:hanging="708"/>
        <w:rPr>
          <w:rFonts w:eastAsia="Calibri" w:cstheme="minorHAnsi"/>
          <w:lang w:eastAsia="he-IL"/>
        </w:rPr>
      </w:pPr>
      <w:r w:rsidRPr="002D75E8">
        <w:rPr>
          <w:rFonts w:eastAsia="Calibri" w:cstheme="minorHAnsi" w:hint="eastAsia"/>
          <w:b/>
          <w:bCs/>
          <w:rtl/>
          <w:lang w:eastAsia="he-IL"/>
        </w:rPr>
        <w:t>המשרד</w:t>
      </w:r>
      <w:r w:rsidRPr="002D75E8">
        <w:rPr>
          <w:rFonts w:eastAsia="Calibri" w:cstheme="minorHAnsi"/>
          <w:b/>
          <w:bCs/>
          <w:rtl/>
          <w:lang w:eastAsia="he-IL"/>
        </w:rPr>
        <w:t xml:space="preserve"> </w:t>
      </w:r>
      <w:r w:rsidRPr="002D75E8">
        <w:rPr>
          <w:rFonts w:eastAsia="Calibri" w:cstheme="minorHAnsi" w:hint="eastAsia"/>
          <w:b/>
          <w:bCs/>
          <w:rtl/>
          <w:lang w:eastAsia="he-IL"/>
        </w:rPr>
        <w:t>יספק</w:t>
      </w:r>
      <w:r w:rsidRPr="00B07419">
        <w:rPr>
          <w:rFonts w:eastAsia="Calibri" w:cstheme="minorHAnsi" w:hint="cs"/>
          <w:rtl/>
          <w:lang w:eastAsia="he-IL"/>
        </w:rPr>
        <w:t xml:space="preserve"> את </w:t>
      </w:r>
      <w:r w:rsidRPr="00B07419">
        <w:rPr>
          <w:rFonts w:eastAsia="Calibri" w:cstheme="minorHAnsi"/>
          <w:rtl/>
          <w:lang w:eastAsia="he-IL"/>
        </w:rPr>
        <w:t xml:space="preserve">עורקי התקשורת </w:t>
      </w:r>
      <w:r w:rsidRPr="00B07419">
        <w:rPr>
          <w:rFonts w:eastAsia="Calibri" w:cstheme="minorHAnsi" w:hint="cs"/>
          <w:rtl/>
          <w:lang w:eastAsia="he-IL"/>
        </w:rPr>
        <w:t xml:space="preserve">למערכות התפעוליות של המשרד לכל האתרים בהם יפעל הספק. </w:t>
      </w:r>
    </w:p>
    <w:p w14:paraId="1CE4B01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 xml:space="preserve">הספק אחראי על הקמת תשתית בכל אתר בהתאם להנחיות המשרד. בכל עמדת נציג יותקנו 2 מחשבים המחוברים האחד לרשת הספק והשני לרשת המשרד. </w:t>
      </w:r>
    </w:p>
    <w:p w14:paraId="0C4495A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הספק יספק בכל אתר ארון תקשורת מאובטח לצורך חיבור העמדות לרשת המשרד.</w:t>
      </w:r>
    </w:p>
    <w:p w14:paraId="3E2E416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התקשרות למוקד ומימנו תענה על הדרישות המצטברות להלן: </w:t>
      </w:r>
    </w:p>
    <w:p w14:paraId="0F909B96" w14:textId="77777777" w:rsidR="00B07419" w:rsidRPr="00B07419" w:rsidRDefault="003A443C" w:rsidP="006430E8">
      <w:pPr>
        <w:keepNext/>
        <w:keepLines/>
        <w:numPr>
          <w:ilvl w:val="3"/>
          <w:numId w:val="95"/>
        </w:numPr>
        <w:ind w:hanging="891"/>
        <w:rPr>
          <w:rFonts w:eastAsia="Calibri" w:cstheme="minorHAnsi"/>
          <w:lang w:eastAsia="he-IL"/>
        </w:rPr>
      </w:pPr>
      <w:r w:rsidRPr="00B07419">
        <w:rPr>
          <w:rFonts w:eastAsia="Calibri" w:cstheme="minorHAnsi"/>
          <w:rtl/>
          <w:lang w:eastAsia="he-IL"/>
        </w:rPr>
        <w:t xml:space="preserve">המוקד יחובר לספק הטלפוניה ברמה ש 100% מהפונים בכל שעות היום </w:t>
      </w:r>
      <w:r w:rsidRPr="00B07419">
        <w:rPr>
          <w:rFonts w:eastAsia="Calibri" w:cstheme="minorHAnsi" w:hint="cs"/>
          <w:rtl/>
          <w:lang w:eastAsia="he-IL"/>
        </w:rPr>
        <w:t xml:space="preserve">יוכלו </w:t>
      </w:r>
      <w:r w:rsidRPr="00B07419">
        <w:rPr>
          <w:rFonts w:eastAsia="Calibri" w:cstheme="minorHAnsi"/>
          <w:rtl/>
          <w:lang w:eastAsia="he-IL"/>
        </w:rPr>
        <w:t>להגיע למרכזיה (</w:t>
      </w:r>
      <w:r w:rsidRPr="00B07419">
        <w:rPr>
          <w:rFonts w:eastAsia="Calibri" w:cstheme="minorHAnsi"/>
          <w:lang w:eastAsia="he-IL"/>
        </w:rPr>
        <w:t>ACD</w:t>
      </w:r>
      <w:r w:rsidRPr="00B07419">
        <w:rPr>
          <w:rFonts w:eastAsia="Calibri" w:cstheme="minorHAnsi"/>
          <w:rtl/>
          <w:lang w:eastAsia="he-IL"/>
        </w:rPr>
        <w:t xml:space="preserve">) ולנתב </w:t>
      </w:r>
      <w:r w:rsidRPr="002D75E8">
        <w:rPr>
          <w:rFonts w:eastAsia="Calibri" w:cstheme="minorHAnsi"/>
          <w:b/>
          <w:bCs/>
          <w:rtl/>
          <w:lang w:eastAsia="he-IL"/>
        </w:rPr>
        <w:t>ללא צליל תפוס ("מהיר").</w:t>
      </w:r>
    </w:p>
    <w:p w14:paraId="39AD8AAE" w14:textId="61170A61" w:rsidR="00B07419" w:rsidRPr="00B07419" w:rsidRDefault="003A443C" w:rsidP="006430E8">
      <w:pPr>
        <w:keepNext/>
        <w:keepLines/>
        <w:numPr>
          <w:ilvl w:val="3"/>
          <w:numId w:val="95"/>
        </w:numPr>
        <w:ind w:hanging="891"/>
        <w:rPr>
          <w:rFonts w:eastAsia="Calibri" w:cstheme="minorHAnsi"/>
          <w:rtl/>
          <w:lang w:eastAsia="he-IL"/>
        </w:rPr>
      </w:pPr>
      <w:r w:rsidRPr="00B07419">
        <w:rPr>
          <w:rFonts w:eastAsia="Calibri" w:cstheme="minorHAnsi"/>
          <w:rtl/>
          <w:lang w:eastAsia="he-IL"/>
        </w:rPr>
        <w:t xml:space="preserve">חיבור אינטרנט, שיאפשר </w:t>
      </w:r>
      <w:r w:rsidR="009477AA">
        <w:rPr>
          <w:rFonts w:eastAsia="Calibri" w:cstheme="minorHAnsi" w:hint="cs"/>
          <w:rtl/>
          <w:lang w:eastAsia="he-IL"/>
        </w:rPr>
        <w:t>ל</w:t>
      </w:r>
      <w:r w:rsidRPr="00B07419">
        <w:rPr>
          <w:rFonts w:eastAsia="Calibri" w:cstheme="minorHAnsi"/>
          <w:rtl/>
          <w:lang w:eastAsia="he-IL"/>
        </w:rPr>
        <w:t>לקוחות  גלישה חלקה ללא שיהוי (זמן תגובה מקסימלי של 5 שניות) למוקד.</w:t>
      </w:r>
    </w:p>
    <w:p w14:paraId="51AE1019" w14:textId="77777777" w:rsidR="00B07419" w:rsidRPr="00B07419" w:rsidRDefault="003A443C" w:rsidP="006430E8">
      <w:pPr>
        <w:keepNext/>
        <w:keepLines/>
        <w:numPr>
          <w:ilvl w:val="3"/>
          <w:numId w:val="95"/>
        </w:numPr>
        <w:ind w:hanging="891"/>
        <w:rPr>
          <w:rFonts w:eastAsia="Calibri" w:cstheme="minorHAnsi"/>
          <w:rtl/>
          <w:lang w:eastAsia="he-IL"/>
        </w:rPr>
      </w:pPr>
      <w:r w:rsidRPr="00B07419">
        <w:rPr>
          <w:rFonts w:eastAsia="Calibri" w:cstheme="minorHAnsi"/>
          <w:rtl/>
          <w:lang w:eastAsia="he-IL"/>
        </w:rPr>
        <w:t xml:space="preserve">הממשק למערכות המשרד  יפעל ללא שיהוי וביתירות מלאה. </w:t>
      </w:r>
    </w:p>
    <w:p w14:paraId="1DAC7596" w14:textId="77777777" w:rsidR="00B07419" w:rsidRPr="00B07419" w:rsidRDefault="003A443C" w:rsidP="006430E8">
      <w:pPr>
        <w:keepNext/>
        <w:keepLines/>
        <w:numPr>
          <w:ilvl w:val="3"/>
          <w:numId w:val="95"/>
        </w:numPr>
        <w:ind w:hanging="891"/>
        <w:rPr>
          <w:rFonts w:eastAsia="Calibri" w:cstheme="minorHAnsi"/>
          <w:lang w:eastAsia="he-IL"/>
        </w:rPr>
      </w:pPr>
      <w:r w:rsidRPr="00B07419">
        <w:rPr>
          <w:rFonts w:eastAsia="Calibri" w:cstheme="minorHAnsi" w:hint="cs"/>
          <w:rtl/>
          <w:lang w:eastAsia="he-IL"/>
        </w:rPr>
        <w:t>למשרד אופציה לספק את צירי ההזנה (אינטרנט, טלפון ורשת).</w:t>
      </w:r>
      <w:r w:rsidRPr="00B07419">
        <w:rPr>
          <w:rFonts w:eastAsia="Calibri" w:cstheme="minorHAnsi"/>
          <w:rtl/>
          <w:lang w:eastAsia="he-IL"/>
        </w:rPr>
        <w:t xml:space="preserve">  </w:t>
      </w:r>
    </w:p>
    <w:p w14:paraId="7C27C18C" w14:textId="75C71B5F"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hint="cs"/>
          <w:b/>
          <w:bCs/>
          <w:rtl/>
          <w:lang w:eastAsia="he-IL"/>
        </w:rPr>
        <w:t xml:space="preserve">עבודה במספר אתרים פיזיים </w:t>
      </w:r>
    </w:p>
    <w:p w14:paraId="1C3911B2" w14:textId="71945019" w:rsidR="00B07419" w:rsidRPr="00B07419" w:rsidRDefault="00D0519C" w:rsidP="009477AA">
      <w:pPr>
        <w:keepNext/>
        <w:keepLines/>
        <w:numPr>
          <w:ilvl w:val="2"/>
          <w:numId w:val="95"/>
        </w:numPr>
        <w:ind w:left="2124" w:hanging="708"/>
        <w:rPr>
          <w:rFonts w:eastAsia="Calibri" w:cstheme="minorHAnsi"/>
          <w:lang w:eastAsia="he-IL"/>
        </w:rPr>
      </w:pPr>
      <w:r>
        <w:rPr>
          <w:rFonts w:eastAsia="Calibri" w:cstheme="minorHAnsi" w:hint="cs"/>
          <w:rtl/>
          <w:lang w:eastAsia="he-IL"/>
        </w:rPr>
        <w:t xml:space="preserve">יתכן </w:t>
      </w:r>
      <w:r w:rsidR="00091614">
        <w:rPr>
          <w:rFonts w:eastAsia="Calibri" w:cstheme="minorHAnsi" w:hint="cs"/>
          <w:rtl/>
          <w:lang w:eastAsia="he-IL"/>
        </w:rPr>
        <w:t xml:space="preserve">,וככל שהמוקד יגדל, ו/או הספק לא יעמוד ביעדי השירות, </w:t>
      </w:r>
      <w:r>
        <w:rPr>
          <w:rFonts w:eastAsia="Calibri" w:cstheme="minorHAnsi" w:hint="cs"/>
          <w:rtl/>
          <w:lang w:eastAsia="he-IL"/>
        </w:rPr>
        <w:t xml:space="preserve"> </w:t>
      </w:r>
      <w:r w:rsidR="003A443C" w:rsidRPr="00B07419">
        <w:rPr>
          <w:rFonts w:eastAsia="Calibri" w:cstheme="minorHAnsi" w:hint="cs"/>
          <w:rtl/>
          <w:lang w:eastAsia="he-IL"/>
        </w:rPr>
        <w:t xml:space="preserve">פעילות המוקד תהיה במספר אתרים פיזיים </w:t>
      </w:r>
    </w:p>
    <w:p w14:paraId="54689AA0" w14:textId="0CD22AF8" w:rsidR="00B07419" w:rsidRPr="00B07419" w:rsidRDefault="009477AA" w:rsidP="009477AA">
      <w:pPr>
        <w:keepNext/>
        <w:keepLines/>
        <w:numPr>
          <w:ilvl w:val="2"/>
          <w:numId w:val="95"/>
        </w:numPr>
        <w:ind w:left="2124" w:hanging="708"/>
        <w:rPr>
          <w:rFonts w:eastAsia="Calibri" w:cstheme="minorHAnsi"/>
          <w:lang w:eastAsia="he-IL"/>
        </w:rPr>
      </w:pPr>
      <w:r>
        <w:rPr>
          <w:rFonts w:eastAsia="Calibri" w:cstheme="minorHAnsi" w:hint="cs"/>
          <w:rtl/>
          <w:lang w:eastAsia="he-IL"/>
        </w:rPr>
        <w:t>יתכן וחלק מהיחידות  (הגדולות יותר) יפוצלו בין האתרים, לצורך יתירות</w:t>
      </w:r>
      <w:r w:rsidR="00091614">
        <w:rPr>
          <w:rFonts w:eastAsia="Calibri" w:cstheme="minorHAnsi" w:hint="cs"/>
          <w:rtl/>
          <w:lang w:eastAsia="he-IL"/>
        </w:rPr>
        <w:t xml:space="preserve"> ועמידה ביעדי השירות</w:t>
      </w:r>
      <w:r>
        <w:rPr>
          <w:rFonts w:eastAsia="Calibri" w:cstheme="minorHAnsi" w:hint="cs"/>
          <w:rtl/>
          <w:lang w:eastAsia="he-IL"/>
        </w:rPr>
        <w:t xml:space="preserve">, בהתאם להחלטת המשרד </w:t>
      </w:r>
    </w:p>
    <w:p w14:paraId="4C00D879"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 xml:space="preserve">השיטה למענה המפוצל בכל האתרים תהיה על ידי שימוש ב </w:t>
      </w:r>
      <w:r w:rsidRPr="00B07419">
        <w:rPr>
          <w:rFonts w:eastAsia="Calibri" w:cstheme="minorHAnsi"/>
          <w:lang w:eastAsia="he-IL"/>
        </w:rPr>
        <w:t>Skill</w:t>
      </w:r>
      <w:r w:rsidRPr="00B07419">
        <w:rPr>
          <w:rFonts w:eastAsia="Calibri" w:cstheme="minorHAnsi" w:hint="cs"/>
          <w:rtl/>
          <w:lang w:eastAsia="he-IL"/>
        </w:rPr>
        <w:t xml:space="preserve"> מופרד לכל יחידה. כך שנציגים שיעבדו במספר אתרים תחת </w:t>
      </w:r>
      <w:r w:rsidRPr="00B07419">
        <w:rPr>
          <w:rFonts w:eastAsia="Calibri" w:cstheme="minorHAnsi"/>
          <w:lang w:eastAsia="he-IL"/>
        </w:rPr>
        <w:t>Skill</w:t>
      </w:r>
      <w:r w:rsidRPr="00B07419">
        <w:rPr>
          <w:rFonts w:eastAsia="Calibri" w:cstheme="minorHAnsi" w:hint="cs"/>
          <w:rtl/>
          <w:lang w:eastAsia="he-IL"/>
        </w:rPr>
        <w:t xml:space="preserve"> זהה (וגם עבודה מהבית) יוכלו לתת מענה בו זמנית לאותו תור.</w:t>
      </w:r>
      <w:r w:rsidRPr="00B07419">
        <w:rPr>
          <w:rFonts w:eastAsia="Calibri" w:cstheme="minorHAnsi"/>
          <w:rtl/>
          <w:lang w:eastAsia="he-IL"/>
        </w:rPr>
        <w:t xml:space="preserve"> (נדרש </w:t>
      </w:r>
      <w:r w:rsidRPr="00B07419">
        <w:rPr>
          <w:rFonts w:eastAsia="Calibri" w:cstheme="minorHAnsi" w:hint="cs"/>
          <w:rtl/>
          <w:lang w:eastAsia="he-IL"/>
        </w:rPr>
        <w:t>ה</w:t>
      </w:r>
      <w:r w:rsidRPr="00B07419">
        <w:rPr>
          <w:rFonts w:eastAsia="Calibri" w:cstheme="minorHAnsi"/>
          <w:rtl/>
          <w:lang w:eastAsia="he-IL"/>
        </w:rPr>
        <w:t>נחיות בטחון</w:t>
      </w:r>
      <w:r w:rsidRPr="00B07419">
        <w:rPr>
          <w:rFonts w:eastAsia="Calibri" w:cstheme="minorHAnsi" w:hint="cs"/>
          <w:rtl/>
          <w:lang w:eastAsia="he-IL"/>
        </w:rPr>
        <w:t>)</w:t>
      </w:r>
    </w:p>
    <w:p w14:paraId="577D6675"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הספק רשאי להציע הצעות אחרות למענה טכנולוגי לדרישה זו.</w:t>
      </w:r>
      <w:r w:rsidRPr="00B07419">
        <w:rPr>
          <w:rFonts w:eastAsia="Calibri" w:cstheme="minorHAnsi"/>
          <w:rtl/>
          <w:lang w:eastAsia="he-IL"/>
        </w:rPr>
        <w:t xml:space="preserve"> </w:t>
      </w:r>
    </w:p>
    <w:p w14:paraId="00D081CE" w14:textId="77777777" w:rsidR="00B07419" w:rsidRPr="00B07419" w:rsidRDefault="00B07419" w:rsidP="00B07419">
      <w:pPr>
        <w:keepNext/>
        <w:keepLines/>
        <w:rPr>
          <w:rFonts w:eastAsia="Calibri" w:cstheme="minorHAnsi"/>
          <w:b/>
          <w:bCs/>
          <w:lang w:eastAsia="he-IL"/>
        </w:rPr>
      </w:pPr>
    </w:p>
    <w:p w14:paraId="5A107382"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 xml:space="preserve"> ארכיטקטור</w:t>
      </w:r>
      <w:r w:rsidRPr="00B07419">
        <w:rPr>
          <w:rFonts w:eastAsia="Calibri" w:cstheme="minorHAnsi" w:hint="cs"/>
          <w:b/>
          <w:bCs/>
          <w:rtl/>
          <w:lang w:eastAsia="he-IL"/>
        </w:rPr>
        <w:t>ה</w:t>
      </w:r>
      <w:r w:rsidRPr="00B07419">
        <w:rPr>
          <w:rFonts w:eastAsia="Calibri" w:cstheme="minorHAnsi"/>
          <w:b/>
          <w:bCs/>
          <w:rtl/>
          <w:lang w:eastAsia="he-IL"/>
        </w:rPr>
        <w:t xml:space="preserve"> </w:t>
      </w:r>
    </w:p>
    <w:p w14:paraId="442C1A7E"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hint="cs"/>
          <w:b/>
          <w:bCs/>
          <w:rtl/>
          <w:lang w:eastAsia="he-IL"/>
        </w:rPr>
        <w:t>רשת ספק באתר המוקד</w:t>
      </w:r>
    </w:p>
    <w:p w14:paraId="6B013806"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טלפוניה </w:t>
      </w:r>
      <w:r w:rsidRPr="00B07419">
        <w:rPr>
          <w:rFonts w:eastAsia="Calibri" w:cstheme="minorHAnsi" w:hint="cs"/>
          <w:rtl/>
          <w:lang w:eastAsia="he-IL"/>
        </w:rPr>
        <w:t>ל</w:t>
      </w:r>
      <w:r w:rsidRPr="00B07419">
        <w:rPr>
          <w:rFonts w:eastAsia="Calibri" w:cstheme="minorHAnsi"/>
          <w:rtl/>
          <w:lang w:eastAsia="he-IL"/>
        </w:rPr>
        <w:t>עמדת נציג</w:t>
      </w:r>
      <w:r w:rsidRPr="00B07419">
        <w:rPr>
          <w:rFonts w:eastAsia="Calibri" w:cstheme="minorHAnsi" w:hint="cs"/>
          <w:rtl/>
          <w:lang w:eastAsia="he-IL"/>
        </w:rPr>
        <w:t xml:space="preserve"> (רשת ספק)</w:t>
      </w:r>
      <w:r w:rsidRPr="00B07419">
        <w:rPr>
          <w:rFonts w:eastAsia="Calibri" w:cstheme="minorHAnsi"/>
          <w:rtl/>
          <w:lang w:eastAsia="he-IL"/>
        </w:rPr>
        <w:t xml:space="preserve"> במוקד ומערכות </w:t>
      </w:r>
      <w:r w:rsidRPr="00B07419">
        <w:rPr>
          <w:rFonts w:eastAsia="Calibri" w:cstheme="minorHAnsi" w:hint="cs"/>
          <w:rtl/>
          <w:lang w:eastAsia="he-IL"/>
        </w:rPr>
        <w:t>השירות</w:t>
      </w:r>
    </w:p>
    <w:p w14:paraId="28CF3FB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יכולת צפייה ב</w:t>
      </w:r>
      <w:r w:rsidRPr="00B07419">
        <w:rPr>
          <w:rFonts w:eastAsia="Calibri" w:cstheme="minorHAnsi"/>
          <w:rtl/>
          <w:lang w:eastAsia="he-IL"/>
        </w:rPr>
        <w:t xml:space="preserve">אתרי </w:t>
      </w:r>
      <w:r w:rsidRPr="00B07419">
        <w:rPr>
          <w:rFonts w:eastAsia="Calibri" w:cstheme="minorHAnsi" w:hint="cs"/>
          <w:rtl/>
          <w:lang w:eastAsia="he-IL"/>
        </w:rPr>
        <w:t xml:space="preserve">האינטרנט של </w:t>
      </w:r>
      <w:r w:rsidRPr="00B07419">
        <w:rPr>
          <w:rFonts w:eastAsia="Calibri" w:cstheme="minorHAnsi"/>
          <w:rtl/>
          <w:lang w:eastAsia="he-IL"/>
        </w:rPr>
        <w:t>היחידות והמשרד</w:t>
      </w:r>
    </w:p>
    <w:p w14:paraId="31CCC506"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 xml:space="preserve">עמדות על רשת הספק לעובדי </w:t>
      </w:r>
      <w:r w:rsidRPr="00B07419">
        <w:rPr>
          <w:rFonts w:eastAsia="Calibri" w:cstheme="minorHAnsi"/>
          <w:rtl/>
          <w:lang w:eastAsia="he-IL"/>
        </w:rPr>
        <w:t xml:space="preserve">המשרד  באתר </w:t>
      </w:r>
      <w:r w:rsidRPr="00B07419">
        <w:rPr>
          <w:rFonts w:eastAsia="Calibri" w:cstheme="minorHAnsi" w:hint="cs"/>
          <w:rtl/>
          <w:lang w:eastAsia="he-IL"/>
        </w:rPr>
        <w:t>ה</w:t>
      </w:r>
      <w:r w:rsidRPr="00B07419">
        <w:rPr>
          <w:rFonts w:eastAsia="Calibri" w:cstheme="minorHAnsi"/>
          <w:rtl/>
          <w:lang w:eastAsia="he-IL"/>
        </w:rPr>
        <w:t>ספק (</w:t>
      </w:r>
      <w:r w:rsidRPr="00B07419">
        <w:rPr>
          <w:rFonts w:eastAsia="Calibri" w:cstheme="minorHAnsi" w:hint="cs"/>
          <w:rtl/>
          <w:lang w:eastAsia="he-IL"/>
        </w:rPr>
        <w:t>בהתאם לה</w:t>
      </w:r>
      <w:r w:rsidRPr="00B07419">
        <w:rPr>
          <w:rFonts w:eastAsia="Calibri" w:cstheme="minorHAnsi"/>
          <w:rtl/>
          <w:lang w:eastAsia="he-IL"/>
        </w:rPr>
        <w:t xml:space="preserve">נחיות </w:t>
      </w:r>
      <w:r w:rsidRPr="00B07419">
        <w:rPr>
          <w:rFonts w:eastAsia="Calibri" w:cstheme="minorHAnsi" w:hint="cs"/>
          <w:rtl/>
          <w:lang w:eastAsia="he-IL"/>
        </w:rPr>
        <w:t>ה</w:t>
      </w:r>
      <w:r w:rsidRPr="00B07419">
        <w:rPr>
          <w:rFonts w:eastAsia="Calibri" w:cstheme="minorHAnsi"/>
          <w:rtl/>
          <w:lang w:eastAsia="he-IL"/>
        </w:rPr>
        <w:t>בטחון</w:t>
      </w:r>
      <w:r w:rsidRPr="00B07419">
        <w:rPr>
          <w:rFonts w:eastAsia="Calibri" w:cstheme="minorHAnsi" w:hint="cs"/>
          <w:rtl/>
          <w:lang w:eastAsia="he-IL"/>
        </w:rPr>
        <w:t>)</w:t>
      </w:r>
    </w:p>
    <w:p w14:paraId="17AF33B9"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hint="cs"/>
          <w:b/>
          <w:bCs/>
          <w:rtl/>
          <w:lang w:eastAsia="he-IL"/>
        </w:rPr>
        <w:t xml:space="preserve">יכולת עבודה מהבית </w:t>
      </w:r>
    </w:p>
    <w:p w14:paraId="3760110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u w:val="single"/>
          <w:rtl/>
          <w:lang w:eastAsia="he-IL"/>
        </w:rPr>
        <w:t>מערכות תפעוליות</w:t>
      </w:r>
      <w:r w:rsidRPr="00B07419">
        <w:rPr>
          <w:rFonts w:eastAsia="Calibri" w:cstheme="minorHAnsi" w:hint="cs"/>
          <w:rtl/>
          <w:lang w:eastAsia="he-IL"/>
        </w:rPr>
        <w:t xml:space="preserve"> - מחייב פתרון שיאושר על ידי המשרד. </w:t>
      </w:r>
    </w:p>
    <w:p w14:paraId="7B7B1F8C" w14:textId="51CC5864"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u w:val="single"/>
          <w:rtl/>
          <w:lang w:eastAsia="he-IL"/>
        </w:rPr>
        <w:t>טלפוניה</w:t>
      </w:r>
      <w:r w:rsidRPr="00B07419">
        <w:rPr>
          <w:rFonts w:eastAsia="Calibri" w:cstheme="minorHAnsi" w:hint="cs"/>
          <w:rtl/>
          <w:lang w:eastAsia="he-IL"/>
        </w:rPr>
        <w:t xml:space="preserve">  - סרגל שיותקן על המחשב האישי</w:t>
      </w:r>
      <w:r w:rsidR="002D75E8">
        <w:rPr>
          <w:rFonts w:eastAsia="Calibri" w:cstheme="minorHAnsi" w:hint="cs"/>
          <w:rtl/>
          <w:lang w:eastAsia="he-IL"/>
        </w:rPr>
        <w:t>/</w:t>
      </w:r>
      <w:r w:rsidRPr="00B07419">
        <w:rPr>
          <w:rFonts w:eastAsia="Calibri" w:cstheme="minorHAnsi" w:hint="cs"/>
          <w:rtl/>
          <w:lang w:eastAsia="he-IL"/>
        </w:rPr>
        <w:t xml:space="preserve">טלפון חכם של הנציג בבית, נדרש שמע טוב (דו צדדי). </w:t>
      </w:r>
    </w:p>
    <w:p w14:paraId="7B858593"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hint="cs"/>
          <w:b/>
          <w:bCs/>
          <w:rtl/>
          <w:lang w:eastAsia="he-IL"/>
        </w:rPr>
        <w:t>רשת המשרד באתר המוקד</w:t>
      </w:r>
    </w:p>
    <w:p w14:paraId="4C625216" w14:textId="3D745B5E"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עמדת נציג תפעולית במוקד </w:t>
      </w:r>
      <w:r w:rsidRPr="00B07419">
        <w:rPr>
          <w:rFonts w:eastAsia="Calibri" w:cstheme="minorHAnsi" w:hint="cs"/>
          <w:rtl/>
          <w:lang w:eastAsia="he-IL"/>
        </w:rPr>
        <w:t>(</w:t>
      </w:r>
      <w:r w:rsidRPr="00B07419">
        <w:rPr>
          <w:rFonts w:eastAsia="Calibri" w:cstheme="minorHAnsi"/>
          <w:rtl/>
          <w:lang w:eastAsia="he-IL"/>
        </w:rPr>
        <w:t>מערכות משרד</w:t>
      </w:r>
      <w:r w:rsidRPr="00B07419">
        <w:rPr>
          <w:rFonts w:eastAsia="Calibri" w:cstheme="minorHAnsi" w:hint="cs"/>
          <w:rtl/>
          <w:lang w:eastAsia="he-IL"/>
        </w:rPr>
        <w:t>) - חיבור למערכות התפעוליות של היחידות במשרד</w:t>
      </w:r>
    </w:p>
    <w:p w14:paraId="72F3EF3B"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מערכת ניהול ידע (</w:t>
      </w:r>
      <w:r w:rsidRPr="00B07419">
        <w:rPr>
          <w:rFonts w:eastAsia="Calibri" w:cstheme="minorHAnsi" w:hint="cs"/>
          <w:lang w:eastAsia="he-IL"/>
        </w:rPr>
        <w:t>KM</w:t>
      </w:r>
      <w:r w:rsidRPr="00B07419">
        <w:rPr>
          <w:rFonts w:eastAsia="Calibri" w:cstheme="minorHAnsi" w:hint="cs"/>
          <w:rtl/>
          <w:lang w:eastAsia="he-IL"/>
        </w:rPr>
        <w:t>)</w:t>
      </w:r>
    </w:p>
    <w:p w14:paraId="132D9117" w14:textId="2ED39868" w:rsidR="00B07419" w:rsidRPr="00B07419" w:rsidRDefault="003A443C" w:rsidP="005E262A">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 xml:space="preserve">דוא"ל משרד לשימוש הנציג </w:t>
      </w:r>
    </w:p>
    <w:p w14:paraId="5623CD23"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צפייה באתרי האינטרנט של יחידות המשרד</w:t>
      </w:r>
    </w:p>
    <w:p w14:paraId="368190E1"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אזורי הפעלה (משרדים) נפרדים לעובדי המשרד באתרי הלקוח</w:t>
      </w:r>
    </w:p>
    <w:p w14:paraId="239FE76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תיאור גרפי של התקשורת בין הרכיבים השונים בשלב א':</w:t>
      </w:r>
    </w:p>
    <w:p w14:paraId="487DF25A" w14:textId="77CB15C3" w:rsidR="00B07419" w:rsidRPr="00B07419" w:rsidRDefault="005A6536" w:rsidP="00494484">
      <w:pPr>
        <w:keepNext/>
        <w:keepLines/>
        <w:ind w:firstLine="1132"/>
        <w:rPr>
          <w:rFonts w:eastAsia="Calibri" w:cstheme="minorHAnsi"/>
          <w:b/>
          <w:bCs/>
          <w:rtl/>
          <w:lang w:eastAsia="he-IL"/>
        </w:rPr>
      </w:pPr>
      <w:r>
        <w:rPr>
          <w:noProof/>
        </w:rPr>
        <mc:AlternateContent>
          <mc:Choice Requires="wpc">
            <w:drawing>
              <wp:inline distT="0" distB="0" distL="0" distR="0" wp14:anchorId="072F396C" wp14:editId="79D83DE3">
                <wp:extent cx="4538345" cy="2259330"/>
                <wp:effectExtent l="19050" t="19050" r="5080" b="17145"/>
                <wp:docPr id="55" name="בד ציור 478"/>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solidFill>
                            <a:schemeClr val="accent1">
                              <a:lumMod val="100000"/>
                              <a:lumOff val="0"/>
                            </a:schemeClr>
                          </a:solidFill>
                          <a:prstDash val="solid"/>
                          <a:miter lim="800000"/>
                          <a:headEnd type="none" w="med" len="med"/>
                          <a:tailEnd type="none" w="med" len="med"/>
                        </a:ln>
                      </wpc:whole>
                      <wps:wsp>
                        <wps:cNvPr id="1730795862" name="מלבן 40"/>
                        <wps:cNvSpPr>
                          <a:spLocks noChangeArrowheads="1"/>
                        </wps:cNvSpPr>
                        <wps:spPr bwMode="auto">
                          <a:xfrm>
                            <a:off x="3171431" y="171402"/>
                            <a:ext cx="914409" cy="586308"/>
                          </a:xfrm>
                          <a:prstGeom prst="rect">
                            <a:avLst/>
                          </a:prstGeom>
                          <a:solidFill>
                            <a:srgbClr val="4472C4"/>
                          </a:solidFill>
                          <a:ln w="28575">
                            <a:solidFill>
                              <a:srgbClr val="2F528F"/>
                            </a:solidFill>
                            <a:miter lim="800000"/>
                            <a:headEnd/>
                            <a:tailEnd/>
                          </a:ln>
                        </wps:spPr>
                        <wps:txbx>
                          <w:txbxContent>
                            <w:p w14:paraId="6F2C93F2" w14:textId="77777777" w:rsidR="003B22FB" w:rsidRPr="007B640B" w:rsidRDefault="003B22FB" w:rsidP="00B07419">
                              <w:pPr>
                                <w:spacing w:line="257" w:lineRule="auto"/>
                                <w:jc w:val="center"/>
                                <w:rPr>
                                  <w:rFonts w:ascii="Arial" w:eastAsia="Calibri" w:hAnsi="Arial" w:cs="Arial"/>
                                  <w:sz w:val="20"/>
                                  <w:szCs w:val="20"/>
                                </w:rPr>
                              </w:pPr>
                              <w:r w:rsidRPr="007B640B">
                                <w:rPr>
                                  <w:rFonts w:ascii="Arial" w:eastAsia="Calibri" w:hAnsi="Arial" w:cs="Arial" w:hint="cs"/>
                                  <w:sz w:val="20"/>
                                  <w:szCs w:val="20"/>
                                  <w:rtl/>
                                </w:rPr>
                                <w:t>מערכות תפעוליות של המשרד</w:t>
                              </w:r>
                              <w:r>
                                <w:rPr>
                                  <w:rFonts w:ascii="Arial" w:eastAsia="Calibri" w:hAnsi="Arial" w:cs="Arial" w:hint="cs"/>
                                  <w:sz w:val="20"/>
                                  <w:szCs w:val="20"/>
                                  <w:rtl/>
                                </w:rPr>
                                <w:t xml:space="preserve"> +</w:t>
                              </w:r>
                              <w:r>
                                <w:rPr>
                                  <w:rFonts w:ascii="Arial" w:eastAsia="Calibri" w:hAnsi="Arial" w:cs="Arial" w:hint="cs"/>
                                  <w:sz w:val="20"/>
                                  <w:szCs w:val="20"/>
                                </w:rPr>
                                <w:t>KM</w:t>
                              </w:r>
                            </w:p>
                          </w:txbxContent>
                        </wps:txbx>
                        <wps:bodyPr rot="0" vert="horz" wrap="square" lIns="91440" tIns="45720" rIns="91440" bIns="45720" anchor="ctr" anchorCtr="0" upright="1">
                          <a:noAutofit/>
                        </wps:bodyPr>
                      </wps:wsp>
                      <wps:wsp>
                        <wps:cNvPr id="1730795863" name="מלבן 41"/>
                        <wps:cNvSpPr>
                          <a:spLocks noChangeArrowheads="1"/>
                        </wps:cNvSpPr>
                        <wps:spPr bwMode="auto">
                          <a:xfrm>
                            <a:off x="3171431" y="1382818"/>
                            <a:ext cx="1057610" cy="451906"/>
                          </a:xfrm>
                          <a:prstGeom prst="rect">
                            <a:avLst/>
                          </a:prstGeom>
                          <a:solidFill>
                            <a:srgbClr val="4472C4"/>
                          </a:solidFill>
                          <a:ln w="28575">
                            <a:solidFill>
                              <a:srgbClr val="2F528F"/>
                            </a:solidFill>
                            <a:miter lim="800000"/>
                            <a:headEnd/>
                            <a:tailEnd/>
                          </a:ln>
                        </wps:spPr>
                        <wps:txbx>
                          <w:txbxContent>
                            <w:p w14:paraId="7582DAAC" w14:textId="77777777" w:rsidR="003B22FB" w:rsidRPr="002520D7" w:rsidRDefault="003B22FB" w:rsidP="00B07419">
                              <w:pPr>
                                <w:spacing w:line="256" w:lineRule="auto"/>
                                <w:jc w:val="center"/>
                                <w:rPr>
                                  <w:rFonts w:ascii="Arial" w:eastAsia="Calibri" w:hAnsi="Arial" w:cs="Arial"/>
                                  <w:color w:val="FFFFFF" w:themeColor="background1"/>
                                  <w:sz w:val="20"/>
                                  <w:szCs w:val="20"/>
                                </w:rPr>
                              </w:pPr>
                              <w:r w:rsidRPr="002520D7">
                                <w:rPr>
                                  <w:rFonts w:ascii="Arial" w:eastAsia="Calibri" w:hAnsi="Arial" w:cs="Arial" w:hint="cs"/>
                                  <w:color w:val="FFFFFF" w:themeColor="background1"/>
                                  <w:sz w:val="16"/>
                                  <w:szCs w:val="16"/>
                                  <w:rtl/>
                                </w:rPr>
                                <w:t>ארון תקשורת</w:t>
                              </w:r>
                              <w:r>
                                <w:rPr>
                                  <w:rFonts w:ascii="Arial" w:eastAsia="Calibri" w:hAnsi="Arial" w:cs="Arial" w:hint="cs"/>
                                  <w:color w:val="FFFFFF" w:themeColor="background1"/>
                                  <w:sz w:val="16"/>
                                  <w:szCs w:val="16"/>
                                  <w:rtl/>
                                </w:rPr>
                                <w:t xml:space="preserve"> </w:t>
                              </w:r>
                              <w:r w:rsidRPr="002520D7">
                                <w:rPr>
                                  <w:rFonts w:ascii="Arial" w:eastAsia="Calibri" w:hAnsi="Arial" w:cs="Arial" w:hint="cs"/>
                                  <w:color w:val="FFFFFF" w:themeColor="background1"/>
                                  <w:sz w:val="16"/>
                                  <w:szCs w:val="16"/>
                                  <w:rtl/>
                                </w:rPr>
                                <w:t xml:space="preserve">באתר  באחריות </w:t>
                              </w:r>
                              <w:r w:rsidRPr="002520D7">
                                <w:rPr>
                                  <w:rFonts w:ascii="Arial" w:eastAsia="Calibri" w:hAnsi="Arial" w:cs="Arial" w:hint="cs"/>
                                  <w:color w:val="FFFFFF" w:themeColor="background1"/>
                                  <w:sz w:val="20"/>
                                  <w:szCs w:val="20"/>
                                  <w:rtl/>
                                </w:rPr>
                                <w:t xml:space="preserve">הספק </w:t>
                              </w:r>
                            </w:p>
                          </w:txbxContent>
                        </wps:txbx>
                        <wps:bodyPr rot="0" vert="horz" wrap="square" lIns="91440" tIns="45720" rIns="91440" bIns="45720" anchor="ctr" anchorCtr="0" upright="1">
                          <a:noAutofit/>
                        </wps:bodyPr>
                      </wps:wsp>
                      <wps:wsp>
                        <wps:cNvPr id="1730795864" name="מחבר ישר 42"/>
                        <wps:cNvCnPr>
                          <a:cxnSpLocks noChangeShapeType="1"/>
                        </wps:cNvCnPr>
                        <wps:spPr bwMode="auto">
                          <a:xfrm flipV="1">
                            <a:off x="3506535" y="766310"/>
                            <a:ext cx="0" cy="614908"/>
                          </a:xfrm>
                          <a:prstGeom prst="line">
                            <a:avLst/>
                          </a:prstGeom>
                          <a:noFill/>
                          <a:ln w="6350">
                            <a:solidFill>
                              <a:srgbClr val="000000"/>
                            </a:solidFill>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1730795865" name="מחבר חץ ישר 43"/>
                        <wps:cNvCnPr>
                          <a:cxnSpLocks noChangeShapeType="1"/>
                        </wps:cNvCnPr>
                        <wps:spPr bwMode="auto">
                          <a:xfrm flipV="1">
                            <a:off x="64901" y="1834824"/>
                            <a:ext cx="528905" cy="365705"/>
                          </a:xfrm>
                          <a:prstGeom prst="straightConnector1">
                            <a:avLst/>
                          </a:prstGeom>
                          <a:noFill/>
                          <a:ln w="6350">
                            <a:solidFill>
                              <a:srgbClr val="FF0000"/>
                            </a:solidFill>
                            <a:miter lim="800000"/>
                            <a:headEnd type="diamond" w="med" len="med"/>
                            <a:tailEnd type="triangle" w="med" len="med"/>
                          </a:ln>
                          <a:extLst>
                            <a:ext uri="{909E8E84-426E-40DD-AFC4-6F175D3DCCD1}">
                              <a14:hiddenFill xmlns:a14="http://schemas.microsoft.com/office/drawing/2010/main">
                                <a:noFill/>
                              </a14:hiddenFill>
                            </a:ext>
                          </a:extLst>
                        </wps:spPr>
                        <wps:bodyPr/>
                      </wps:wsp>
                      <wps:wsp>
                        <wps:cNvPr id="1730795867" name="מחבר ישר 44"/>
                        <wps:cNvCnPr>
                          <a:cxnSpLocks noChangeShapeType="1"/>
                        </wps:cNvCnPr>
                        <wps:spPr bwMode="auto">
                          <a:xfrm flipV="1">
                            <a:off x="3813338" y="757810"/>
                            <a:ext cx="0" cy="623208"/>
                          </a:xfrm>
                          <a:prstGeom prst="line">
                            <a:avLst/>
                          </a:prstGeom>
                          <a:noFill/>
                          <a:ln w="6350">
                            <a:solidFill>
                              <a:srgbClr val="000000"/>
                            </a:solidFill>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1730795868" name="מחבר ישר 45"/>
                        <wps:cNvCnPr>
                          <a:cxnSpLocks noChangeShapeType="1"/>
                        </wps:cNvCnPr>
                        <wps:spPr bwMode="auto">
                          <a:xfrm flipV="1">
                            <a:off x="593806" y="766110"/>
                            <a:ext cx="43400" cy="616908"/>
                          </a:xfrm>
                          <a:prstGeom prst="line">
                            <a:avLst/>
                          </a:prstGeom>
                          <a:noFill/>
                          <a:ln w="6350">
                            <a:solidFill>
                              <a:srgbClr val="000000"/>
                            </a:solidFill>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1730795869" name="תיבת טקסט 46"/>
                        <wps:cNvSpPr txBox="1">
                          <a:spLocks noChangeArrowheads="1"/>
                        </wps:cNvSpPr>
                        <wps:spPr bwMode="auto">
                          <a:xfrm>
                            <a:off x="490205" y="1779224"/>
                            <a:ext cx="516205" cy="4801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46664C5" w14:textId="77777777" w:rsidR="003B22FB" w:rsidRPr="00FC77E0" w:rsidRDefault="003B22FB" w:rsidP="00B07419">
                              <w:pPr>
                                <w:spacing w:line="240" w:lineRule="auto"/>
                                <w:jc w:val="center"/>
                                <w:rPr>
                                  <w:color w:val="FF0000"/>
                                  <w:sz w:val="16"/>
                                  <w:szCs w:val="16"/>
                                  <w:rtl/>
                                </w:rPr>
                              </w:pPr>
                              <w:r w:rsidRPr="00FC77E0">
                                <w:rPr>
                                  <w:rFonts w:hint="cs"/>
                                  <w:color w:val="FF0000"/>
                                  <w:sz w:val="16"/>
                                  <w:szCs w:val="16"/>
                                  <w:rtl/>
                                </w:rPr>
                                <w:t>צירי</w:t>
                              </w:r>
                            </w:p>
                            <w:p w14:paraId="4734CEAE" w14:textId="77777777" w:rsidR="003B22FB" w:rsidRPr="00FC77E0" w:rsidRDefault="003B22FB" w:rsidP="00B07419">
                              <w:pPr>
                                <w:spacing w:line="240" w:lineRule="auto"/>
                                <w:jc w:val="center"/>
                                <w:rPr>
                                  <w:color w:val="FF0000"/>
                                  <w:sz w:val="16"/>
                                  <w:szCs w:val="16"/>
                                  <w:rtl/>
                                </w:rPr>
                              </w:pPr>
                              <w:r w:rsidRPr="00FC77E0">
                                <w:rPr>
                                  <w:rFonts w:hint="cs"/>
                                  <w:color w:val="FF0000"/>
                                  <w:sz w:val="16"/>
                                  <w:szCs w:val="16"/>
                                </w:rPr>
                                <w:t>PRI</w:t>
                              </w:r>
                              <w:r w:rsidRPr="00FC77E0">
                                <w:rPr>
                                  <w:rFonts w:hint="cs"/>
                                  <w:color w:val="FF0000"/>
                                  <w:sz w:val="16"/>
                                  <w:szCs w:val="16"/>
                                  <w:rtl/>
                                </w:rPr>
                                <w:t>\</w:t>
                              </w:r>
                              <w:r w:rsidRPr="00FC77E0">
                                <w:rPr>
                                  <w:rFonts w:hint="cs"/>
                                  <w:color w:val="FF0000"/>
                                  <w:sz w:val="16"/>
                                  <w:szCs w:val="16"/>
                                </w:rPr>
                                <w:t>SIP</w:t>
                              </w:r>
                            </w:p>
                            <w:p w14:paraId="4FE9BF61" w14:textId="77777777" w:rsidR="003B22FB" w:rsidRPr="00FC77E0" w:rsidRDefault="003B22FB" w:rsidP="00B07419">
                              <w:pPr>
                                <w:spacing w:line="240" w:lineRule="auto"/>
                                <w:jc w:val="center"/>
                                <w:rPr>
                                  <w:color w:val="FF0000"/>
                                  <w:sz w:val="16"/>
                                  <w:szCs w:val="16"/>
                                </w:rPr>
                              </w:pPr>
                              <w:r>
                                <w:rPr>
                                  <w:rFonts w:hint="cs"/>
                                  <w:color w:val="FF0000"/>
                                  <w:sz w:val="16"/>
                                  <w:szCs w:val="16"/>
                                  <w:rtl/>
                                </w:rPr>
                                <w:t>ספק</w:t>
                              </w:r>
                            </w:p>
                          </w:txbxContent>
                        </wps:txbx>
                        <wps:bodyPr rot="0" vert="horz" wrap="none" lIns="91440" tIns="45720" rIns="91440" bIns="45720" anchor="t" anchorCtr="0" upright="1">
                          <a:noAutofit/>
                        </wps:bodyPr>
                      </wps:wsp>
                      <wps:wsp>
                        <wps:cNvPr id="1730795870" name="בועת מחשבה: ענן 47"/>
                        <wps:cNvSpPr>
                          <a:spLocks noChangeArrowheads="1"/>
                        </wps:cNvSpPr>
                        <wps:spPr bwMode="auto">
                          <a:xfrm>
                            <a:off x="1304913" y="142902"/>
                            <a:ext cx="1658816" cy="664409"/>
                          </a:xfrm>
                          <a:prstGeom prst="cloudCallout">
                            <a:avLst>
                              <a:gd name="adj1" fmla="val -6935"/>
                              <a:gd name="adj2" fmla="val 45213"/>
                            </a:avLst>
                          </a:prstGeom>
                          <a:gradFill rotWithShape="1">
                            <a:gsLst>
                              <a:gs pos="0">
                                <a:srgbClr val="D2D2D2"/>
                              </a:gs>
                              <a:gs pos="50000">
                                <a:srgbClr val="C8C8C8"/>
                              </a:gs>
                              <a:gs pos="100000">
                                <a:srgbClr val="C0C0C0"/>
                              </a:gs>
                            </a:gsLst>
                            <a:lin ang="5400000"/>
                          </a:gradFill>
                          <a:ln w="6350">
                            <a:solidFill>
                              <a:srgbClr val="000000"/>
                            </a:solidFill>
                            <a:prstDash val="dash"/>
                            <a:miter lim="800000"/>
                            <a:headEnd/>
                            <a:tailEnd/>
                          </a:ln>
                        </wps:spPr>
                        <wps:txbx>
                          <w:txbxContent>
                            <w:p w14:paraId="443BD8EB" w14:textId="77777777" w:rsidR="003B22FB" w:rsidRPr="007B640B" w:rsidRDefault="003B22FB" w:rsidP="00B07419">
                              <w:pPr>
                                <w:spacing w:line="240" w:lineRule="auto"/>
                                <w:jc w:val="center"/>
                                <w:rPr>
                                  <w:sz w:val="20"/>
                                  <w:szCs w:val="20"/>
                                </w:rPr>
                              </w:pPr>
                              <w:r w:rsidRPr="007B640B">
                                <w:rPr>
                                  <w:rFonts w:hint="cs"/>
                                  <w:sz w:val="20"/>
                                  <w:szCs w:val="20"/>
                                  <w:rtl/>
                                </w:rPr>
                                <w:t xml:space="preserve">אתרי </w:t>
                              </w:r>
                              <w:r>
                                <w:rPr>
                                  <w:rFonts w:hint="cs"/>
                                  <w:sz w:val="20"/>
                                  <w:szCs w:val="20"/>
                                  <w:rtl/>
                                </w:rPr>
                                <w:t xml:space="preserve"> אינטרנט של </w:t>
                              </w:r>
                              <w:r w:rsidRPr="007B640B">
                                <w:rPr>
                                  <w:rFonts w:hint="cs"/>
                                  <w:sz w:val="20"/>
                                  <w:szCs w:val="20"/>
                                  <w:rtl/>
                                </w:rPr>
                                <w:t>יחידות</w:t>
                              </w:r>
                            </w:p>
                          </w:txbxContent>
                        </wps:txbx>
                        <wps:bodyPr rot="0" vert="horz" wrap="square" lIns="91440" tIns="45720" rIns="91440" bIns="45720" anchor="ctr" anchorCtr="0" upright="1">
                          <a:noAutofit/>
                        </wps:bodyPr>
                      </wps:wsp>
                      <wps:wsp>
                        <wps:cNvPr id="1730795871" name="מלבן 48"/>
                        <wps:cNvSpPr>
                          <a:spLocks noChangeArrowheads="1"/>
                        </wps:cNvSpPr>
                        <wps:spPr bwMode="auto">
                          <a:xfrm>
                            <a:off x="64901" y="1383018"/>
                            <a:ext cx="1057710" cy="451806"/>
                          </a:xfrm>
                          <a:prstGeom prst="rect">
                            <a:avLst/>
                          </a:prstGeom>
                          <a:solidFill>
                            <a:srgbClr val="4472C4"/>
                          </a:solidFill>
                          <a:ln w="28575">
                            <a:solidFill>
                              <a:srgbClr val="2F528F"/>
                            </a:solidFill>
                            <a:miter lim="800000"/>
                            <a:headEnd/>
                            <a:tailEnd/>
                          </a:ln>
                        </wps:spPr>
                        <wps:txbx>
                          <w:txbxContent>
                            <w:p w14:paraId="0AE9DCF3" w14:textId="77777777" w:rsidR="003B22FB" w:rsidRPr="007B640B" w:rsidRDefault="003B22FB" w:rsidP="00B07419">
                              <w:pPr>
                                <w:spacing w:line="254" w:lineRule="auto"/>
                                <w:jc w:val="center"/>
                                <w:rPr>
                                  <w:rFonts w:ascii="Arial" w:eastAsia="Calibri" w:hAnsi="Arial" w:cs="Arial"/>
                                </w:rPr>
                              </w:pPr>
                              <w:r w:rsidRPr="007B640B">
                                <w:rPr>
                                  <w:rFonts w:ascii="Arial" w:eastAsia="Calibri" w:hAnsi="Arial" w:cs="Arial"/>
                                  <w:sz w:val="20"/>
                                  <w:szCs w:val="20"/>
                                  <w:rtl/>
                                </w:rPr>
                                <w:t xml:space="preserve">ארון תקשורת </w:t>
                              </w:r>
                              <w:r w:rsidRPr="007B640B">
                                <w:rPr>
                                  <w:rFonts w:ascii="Arial" w:eastAsia="Calibri" w:hAnsi="Arial" w:cs="Arial" w:hint="cs"/>
                                  <w:sz w:val="20"/>
                                  <w:szCs w:val="20"/>
                                  <w:rtl/>
                                </w:rPr>
                                <w:t>ספק</w:t>
                              </w:r>
                            </w:p>
                          </w:txbxContent>
                        </wps:txbx>
                        <wps:bodyPr rot="0" vert="horz" wrap="square" lIns="91440" tIns="45720" rIns="91440" bIns="45720" anchor="ctr" anchorCtr="0" upright="1">
                          <a:noAutofit/>
                        </wps:bodyPr>
                      </wps:wsp>
                      <wps:wsp>
                        <wps:cNvPr id="96" name="מלבן 49"/>
                        <wps:cNvSpPr>
                          <a:spLocks noChangeArrowheads="1"/>
                        </wps:cNvSpPr>
                        <wps:spPr bwMode="auto">
                          <a:xfrm>
                            <a:off x="180002" y="180102"/>
                            <a:ext cx="914409" cy="586008"/>
                          </a:xfrm>
                          <a:prstGeom prst="rect">
                            <a:avLst/>
                          </a:prstGeom>
                          <a:solidFill>
                            <a:srgbClr val="4472C4"/>
                          </a:solidFill>
                          <a:ln w="28575">
                            <a:solidFill>
                              <a:srgbClr val="2F528F"/>
                            </a:solidFill>
                            <a:miter lim="800000"/>
                            <a:headEnd/>
                            <a:tailEnd/>
                          </a:ln>
                        </wps:spPr>
                        <wps:txbx>
                          <w:txbxContent>
                            <w:p w14:paraId="324F26BB" w14:textId="77777777" w:rsidR="003B22FB" w:rsidRPr="007B640B" w:rsidRDefault="003B22FB" w:rsidP="00B07419">
                              <w:pPr>
                                <w:spacing w:line="256" w:lineRule="auto"/>
                                <w:jc w:val="center"/>
                                <w:rPr>
                                  <w:rFonts w:ascii="Arial" w:eastAsia="Calibri" w:hAnsi="Arial" w:cs="Arial"/>
                                  <w:sz w:val="20"/>
                                  <w:szCs w:val="20"/>
                                </w:rPr>
                              </w:pPr>
                              <w:r w:rsidRPr="007B640B">
                                <w:rPr>
                                  <w:rFonts w:ascii="Arial" w:eastAsia="Calibri" w:hAnsi="Arial" w:cs="Arial"/>
                                  <w:sz w:val="20"/>
                                  <w:szCs w:val="20"/>
                                  <w:rtl/>
                                </w:rPr>
                                <w:t xml:space="preserve">מערכות </w:t>
                              </w:r>
                              <w:r>
                                <w:rPr>
                                  <w:rFonts w:ascii="Arial" w:eastAsia="Calibri" w:hAnsi="Arial" w:cs="Arial" w:hint="cs"/>
                                  <w:sz w:val="20"/>
                                  <w:szCs w:val="20"/>
                                  <w:rtl/>
                                </w:rPr>
                                <w:t>שרות</w:t>
                              </w:r>
                              <w:r w:rsidRPr="007B640B">
                                <w:rPr>
                                  <w:rFonts w:ascii="Arial" w:eastAsia="Calibri" w:hAnsi="Arial" w:cs="Arial" w:hint="cs"/>
                                  <w:sz w:val="20"/>
                                  <w:szCs w:val="20"/>
                                  <w:rtl/>
                                </w:rPr>
                                <w:t xml:space="preserve"> של הספק</w:t>
                              </w:r>
                            </w:p>
                          </w:txbxContent>
                        </wps:txbx>
                        <wps:bodyPr rot="0" vert="horz" wrap="square" lIns="91440" tIns="45720" rIns="91440" bIns="45720" anchor="ctr" anchorCtr="0" upright="1">
                          <a:noAutofit/>
                        </wps:bodyPr>
                      </wps:wsp>
                      <wps:wsp>
                        <wps:cNvPr id="97" name="מלבן 50"/>
                        <wps:cNvSpPr>
                          <a:spLocks noChangeArrowheads="1"/>
                        </wps:cNvSpPr>
                        <wps:spPr bwMode="auto">
                          <a:xfrm>
                            <a:off x="1412314" y="1352818"/>
                            <a:ext cx="1238712" cy="874512"/>
                          </a:xfrm>
                          <a:prstGeom prst="rect">
                            <a:avLst/>
                          </a:prstGeom>
                          <a:solidFill>
                            <a:srgbClr val="FFF2CC"/>
                          </a:solidFill>
                          <a:ln w="28575">
                            <a:solidFill>
                              <a:srgbClr val="2F528F"/>
                            </a:solidFill>
                            <a:miter lim="800000"/>
                            <a:headEnd/>
                            <a:tailEnd/>
                          </a:ln>
                        </wps:spPr>
                        <wps:txbx>
                          <w:txbxContent>
                            <w:p w14:paraId="1D59C3D8" w14:textId="77777777" w:rsidR="003B22FB" w:rsidRPr="007B640B" w:rsidRDefault="003B22FB" w:rsidP="00B07419">
                              <w:pPr>
                                <w:spacing w:line="256" w:lineRule="auto"/>
                                <w:jc w:val="center"/>
                                <w:rPr>
                                  <w:rFonts w:ascii="Arial" w:eastAsia="Calibri" w:hAnsi="Arial" w:cs="Arial"/>
                                  <w:color w:val="000000" w:themeColor="text1"/>
                                </w:rPr>
                              </w:pPr>
                              <w:r w:rsidRPr="007B640B">
                                <w:rPr>
                                  <w:rFonts w:ascii="Arial" w:eastAsia="Calibri" w:hAnsi="Arial" w:cs="Arial" w:hint="cs"/>
                                  <w:color w:val="000000" w:themeColor="text1"/>
                                  <w:sz w:val="20"/>
                                  <w:szCs w:val="20"/>
                                  <w:rtl/>
                                </w:rPr>
                                <w:t>עמדת נציג</w:t>
                              </w:r>
                            </w:p>
                          </w:txbxContent>
                        </wps:txbx>
                        <wps:bodyPr rot="0" vert="horz" wrap="square" lIns="91440" tIns="45720" rIns="91440" bIns="45720" anchor="t" anchorCtr="0" upright="1">
                          <a:noAutofit/>
                        </wps:bodyPr>
                      </wps:wsp>
                      <pic:pic xmlns:pic="http://schemas.openxmlformats.org/drawingml/2006/picture">
                        <pic:nvPicPr>
                          <pic:cNvPr id="98" name="גרפיקה 72" descr="מחשב נייד קו מיתאר"/>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1561215" y="1459719"/>
                            <a:ext cx="504305" cy="5044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9" name="גרפיקה 72" descr="מחשב נייד קו מיתאר"/>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2149621" y="1457119"/>
                            <a:ext cx="504405" cy="5038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0" name="גרפיקה 74" descr="טלפון קו מיתאר"/>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879119" y="1880625"/>
                            <a:ext cx="320803" cy="320304"/>
                          </a:xfrm>
                          <a:prstGeom prst="rect">
                            <a:avLst/>
                          </a:prstGeom>
                          <a:noFill/>
                          <a:extLst>
                            <a:ext uri="{909E8E84-426E-40DD-AFC4-6F175D3DCCD1}">
                              <a14:hiddenFill xmlns:a14="http://schemas.microsoft.com/office/drawing/2010/main">
                                <a:solidFill>
                                  <a:srgbClr val="FFFFFF"/>
                                </a:solidFill>
                              </a14:hiddenFill>
                            </a:ext>
                          </a:extLst>
                        </pic:spPr>
                      </pic:pic>
                      <wps:wsp>
                        <wps:cNvPr id="101" name="מחבר חץ ישר 54"/>
                        <wps:cNvCnPr>
                          <a:cxnSpLocks noChangeShapeType="1"/>
                        </wps:cNvCnPr>
                        <wps:spPr bwMode="auto">
                          <a:xfrm>
                            <a:off x="1059911" y="1832624"/>
                            <a:ext cx="935809" cy="249103"/>
                          </a:xfrm>
                          <a:prstGeom prst="straightConnector1">
                            <a:avLst/>
                          </a:prstGeom>
                          <a:noFill/>
                          <a:ln w="6350">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s:wsp>
                        <wps:cNvPr id="102" name="מחבר חץ ישר 55"/>
                        <wps:cNvCnPr>
                          <a:cxnSpLocks noChangeShapeType="1"/>
                        </wps:cNvCnPr>
                        <wps:spPr bwMode="auto">
                          <a:xfrm flipV="1">
                            <a:off x="1116011" y="1705723"/>
                            <a:ext cx="589206" cy="1300"/>
                          </a:xfrm>
                          <a:prstGeom prst="straightConnector1">
                            <a:avLst/>
                          </a:prstGeom>
                          <a:noFill/>
                          <a:ln w="6350">
                            <a:solidFill>
                              <a:srgbClr val="FF0000"/>
                            </a:solidFill>
                            <a:miter lim="800000"/>
                            <a:headEnd type="diamond" w="med" len="med"/>
                            <a:tailEnd type="triangle" w="med" len="med"/>
                          </a:ln>
                          <a:extLst>
                            <a:ext uri="{909E8E84-426E-40DD-AFC4-6F175D3DCCD1}">
                              <a14:hiddenFill xmlns:a14="http://schemas.microsoft.com/office/drawing/2010/main">
                                <a:noFill/>
                              </a14:hiddenFill>
                            </a:ext>
                          </a:extLst>
                        </wps:spPr>
                        <wps:bodyPr/>
                      </wps:wsp>
                      <wps:wsp>
                        <wps:cNvPr id="103" name="מחבר ישר 56"/>
                        <wps:cNvCnPr>
                          <a:cxnSpLocks noChangeShapeType="1"/>
                        </wps:cNvCnPr>
                        <wps:spPr bwMode="auto">
                          <a:xfrm flipV="1">
                            <a:off x="2409224" y="1608821"/>
                            <a:ext cx="762208" cy="96001"/>
                          </a:xfrm>
                          <a:prstGeom prst="line">
                            <a:avLst/>
                          </a:prstGeom>
                          <a:noFill/>
                          <a:ln w="6350">
                            <a:solidFill>
                              <a:srgbClr val="000000"/>
                            </a:solidFill>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104" name="תיבת טקסט 6"/>
                        <wps:cNvSpPr txBox="1">
                          <a:spLocks noChangeArrowheads="1"/>
                        </wps:cNvSpPr>
                        <wps:spPr bwMode="auto">
                          <a:xfrm>
                            <a:off x="3455634" y="889612"/>
                            <a:ext cx="695307" cy="377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4445269" w14:textId="77777777" w:rsidR="003B22FB" w:rsidRPr="006E0958" w:rsidRDefault="003B22FB" w:rsidP="00B07419">
                              <w:pPr>
                                <w:spacing w:line="257" w:lineRule="auto"/>
                                <w:rPr>
                                  <w:rFonts w:ascii="Calibri" w:eastAsia="Calibri" w:hAnsi="Arial" w:cs="Arial"/>
                                  <w:sz w:val="16"/>
                                  <w:szCs w:val="16"/>
                                </w:rPr>
                              </w:pPr>
                              <w:r>
                                <w:rPr>
                                  <w:rFonts w:ascii="Calibri" w:eastAsia="Calibri" w:hAnsi="Arial" w:cs="Arial" w:hint="cs"/>
                                  <w:sz w:val="16"/>
                                  <w:szCs w:val="16"/>
                                  <w:rtl/>
                                </w:rPr>
                                <w:t>רשת המ</w:t>
                              </w:r>
                              <w:r w:rsidRPr="006E0958">
                                <w:rPr>
                                  <w:rFonts w:ascii="Calibri" w:eastAsia="Calibri" w:hAnsi="Arial" w:cs="Arial" w:hint="cs"/>
                                  <w:sz w:val="16"/>
                                  <w:szCs w:val="16"/>
                                  <w:rtl/>
                                </w:rPr>
                                <w:t>שרד</w:t>
                              </w:r>
                            </w:p>
                          </w:txbxContent>
                        </wps:txbx>
                        <wps:bodyPr rot="0" vert="horz" wrap="none" lIns="91440" tIns="45720" rIns="91440" bIns="45720" anchor="t" anchorCtr="0" upright="1">
                          <a:noAutofit/>
                        </wps:bodyPr>
                      </wps:wsp>
                      <wps:wsp>
                        <wps:cNvPr id="105" name="תיבת טקסט 6"/>
                        <wps:cNvSpPr txBox="1">
                          <a:spLocks noChangeArrowheads="1"/>
                        </wps:cNvSpPr>
                        <wps:spPr bwMode="auto">
                          <a:xfrm>
                            <a:off x="2730527" y="1456019"/>
                            <a:ext cx="418404" cy="376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7A4F630" w14:textId="77777777" w:rsidR="003B22FB" w:rsidRPr="006E0958" w:rsidRDefault="003B22FB" w:rsidP="00B07419">
                              <w:pPr>
                                <w:spacing w:line="240" w:lineRule="auto"/>
                                <w:jc w:val="center"/>
                                <w:rPr>
                                  <w:rFonts w:ascii="Calibri" w:eastAsia="Calibri" w:hAnsi="Calibri" w:cs="Arial"/>
                                  <w:sz w:val="16"/>
                                  <w:szCs w:val="16"/>
                                  <w:rtl/>
                                </w:rPr>
                              </w:pPr>
                              <w:r>
                                <w:rPr>
                                  <w:rFonts w:ascii="Calibri" w:eastAsia="Calibri" w:hAnsi="Calibri" w:cs="Arial" w:hint="cs"/>
                                  <w:sz w:val="16"/>
                                  <w:szCs w:val="16"/>
                                  <w:rtl/>
                                </w:rPr>
                                <w:t>רשת</w:t>
                              </w:r>
                            </w:p>
                            <w:p w14:paraId="6E857FAD" w14:textId="77777777" w:rsidR="003B22FB" w:rsidRPr="006E0958" w:rsidRDefault="003B22FB" w:rsidP="00B07419">
                              <w:pPr>
                                <w:spacing w:line="240" w:lineRule="auto"/>
                                <w:jc w:val="center"/>
                                <w:rPr>
                                  <w:rFonts w:ascii="Calibri" w:eastAsia="Calibri" w:hAnsi="Arial" w:cs="Arial"/>
                                  <w:sz w:val="16"/>
                                  <w:szCs w:val="16"/>
                                </w:rPr>
                              </w:pPr>
                              <w:r w:rsidRPr="006E0958">
                                <w:rPr>
                                  <w:rFonts w:ascii="Calibri" w:eastAsia="Calibri" w:hAnsi="Arial" w:cs="Arial"/>
                                  <w:sz w:val="16"/>
                                  <w:szCs w:val="16"/>
                                  <w:rtl/>
                                </w:rPr>
                                <w:t>משרד</w:t>
                              </w:r>
                            </w:p>
                          </w:txbxContent>
                        </wps:txbx>
                        <wps:bodyPr rot="0" vert="horz" wrap="none" lIns="91440" tIns="45720" rIns="91440" bIns="45720" anchor="t" anchorCtr="0" upright="1">
                          <a:noAutofit/>
                        </wps:bodyPr>
                      </wps:wsp>
                      <wps:wsp>
                        <wps:cNvPr id="106" name="תיבת טקסט 6"/>
                        <wps:cNvSpPr txBox="1">
                          <a:spLocks noChangeArrowheads="1"/>
                        </wps:cNvSpPr>
                        <wps:spPr bwMode="auto">
                          <a:xfrm>
                            <a:off x="1059811" y="1527820"/>
                            <a:ext cx="370804" cy="37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CB14E7C" w14:textId="77777777" w:rsidR="003B22FB" w:rsidRDefault="003B22FB" w:rsidP="00B07419">
                              <w:pPr>
                                <w:spacing w:line="257" w:lineRule="auto"/>
                                <w:jc w:val="center"/>
                                <w:rPr>
                                  <w:rFonts w:ascii="Calibri" w:eastAsia="Calibri" w:hAnsi="Arial" w:cs="Arial"/>
                                  <w:color w:val="FF0000"/>
                                  <w:sz w:val="16"/>
                                  <w:szCs w:val="16"/>
                                  <w:rtl/>
                                </w:rPr>
                              </w:pPr>
                              <w:r>
                                <w:rPr>
                                  <w:rFonts w:ascii="Calibri" w:eastAsia="Calibri" w:hAnsi="Arial" w:cs="Arial" w:hint="cs"/>
                                  <w:color w:val="FF0000"/>
                                  <w:sz w:val="16"/>
                                  <w:szCs w:val="16"/>
                                  <w:rtl/>
                                </w:rPr>
                                <w:t>רשת</w:t>
                              </w:r>
                            </w:p>
                            <w:p w14:paraId="291CC7E2" w14:textId="77777777" w:rsidR="003B22FB" w:rsidRDefault="003B22FB" w:rsidP="00B07419">
                              <w:pPr>
                                <w:spacing w:line="257" w:lineRule="auto"/>
                                <w:jc w:val="center"/>
                                <w:rPr>
                                  <w:rFonts w:ascii="Calibri" w:eastAsia="Calibri" w:hAnsi="Arial" w:cs="Arial"/>
                                  <w:color w:val="FF0000"/>
                                  <w:sz w:val="16"/>
                                  <w:szCs w:val="16"/>
                                </w:rPr>
                              </w:pPr>
                              <w:r>
                                <w:rPr>
                                  <w:rFonts w:ascii="Calibri" w:eastAsia="Calibri" w:hAnsi="Arial" w:cs="Arial" w:hint="cs"/>
                                  <w:color w:val="FF0000"/>
                                  <w:sz w:val="16"/>
                                  <w:szCs w:val="16"/>
                                  <w:rtl/>
                                </w:rPr>
                                <w:t>ספק</w:t>
                              </w:r>
                            </w:p>
                          </w:txbxContent>
                        </wps:txbx>
                        <wps:bodyPr rot="0" vert="horz" wrap="none" lIns="91440" tIns="45720" rIns="91440" bIns="45720" anchor="t" anchorCtr="0" upright="1">
                          <a:noAutofit/>
                        </wps:bodyPr>
                      </wps:wsp>
                    </wpc:wpc>
                  </a:graphicData>
                </a:graphic>
              </wp:inline>
            </w:drawing>
          </mc:Choice>
          <mc:Fallback>
            <w:pict>
              <v:group w14:anchorId="072F396C" id="בד ציור 478" o:spid="_x0000_s1061" editas="canvas" style="width:357.35pt;height:177.9pt;mso-position-horizontal-relative:char;mso-position-vertical-relative:line" coordsize="45383,225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">
                <v:shape id="_x0000_s1062" type="#_x0000_t75" style="position:absolute;width:45383;height:22593;visibility:visible;mso-wrap-style:square" filled="t" stroked="t" strokecolor="#5b9bd5 [3204]">
                  <v:fill o:detectmouseclick="t"/>
                  <v:path o:connecttype="none"/>
                </v:shape>
                <v:rect id="מלבן 40" o:spid="_x0000_s1063" style="position:absolute;left:31714;top:1714;width:9144;height:5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" fillcolor="#4472c4" strokecolor="#2f528f" strokeweight="2.25pt">
                  <v:textbox>
                    <w:txbxContent>
                      <w:p w14:paraId="6F2C93F2" w14:textId="77777777" w:rsidR="003B22FB" w:rsidRPr="007B640B" w:rsidRDefault="003B22FB" w:rsidP="00B07419">
                        <w:pPr>
                          <w:spacing w:line="257" w:lineRule="auto"/>
                          <w:jc w:val="center"/>
                          <w:rPr>
                            <w:rFonts w:ascii="Arial" w:eastAsia="Calibri" w:hAnsi="Arial" w:cs="Arial"/>
                            <w:sz w:val="20"/>
                            <w:szCs w:val="20"/>
                          </w:rPr>
                        </w:pPr>
                        <w:r w:rsidRPr="007B640B">
                          <w:rPr>
                            <w:rFonts w:ascii="Arial" w:eastAsia="Calibri" w:hAnsi="Arial" w:cs="Arial" w:hint="cs"/>
                            <w:sz w:val="20"/>
                            <w:szCs w:val="20"/>
                            <w:rtl/>
                          </w:rPr>
                          <w:t>מערכות תפעוליות של המשרד</w:t>
                        </w:r>
                        <w:r>
                          <w:rPr>
                            <w:rFonts w:ascii="Arial" w:eastAsia="Calibri" w:hAnsi="Arial" w:cs="Arial" w:hint="cs"/>
                            <w:sz w:val="20"/>
                            <w:szCs w:val="20"/>
                            <w:rtl/>
                          </w:rPr>
                          <w:t xml:space="preserve"> +</w:t>
                        </w:r>
                        <w:r>
                          <w:rPr>
                            <w:rFonts w:ascii="Arial" w:eastAsia="Calibri" w:hAnsi="Arial" w:cs="Arial" w:hint="cs"/>
                            <w:sz w:val="20"/>
                            <w:szCs w:val="20"/>
                          </w:rPr>
                          <w:t>KM</w:t>
                        </w:r>
                      </w:p>
                    </w:txbxContent>
                  </v:textbox>
                </v:rect>
                <v:rect id="מלבן 41" o:spid="_x0000_s1064" style="position:absolute;left:31714;top:13828;width:10576;height:4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" fillcolor="#4472c4" strokecolor="#2f528f" strokeweight="2.25pt">
                  <v:textbox>
                    <w:txbxContent>
                      <w:p w14:paraId="7582DAAC" w14:textId="77777777" w:rsidR="003B22FB" w:rsidRPr="002520D7" w:rsidRDefault="003B22FB" w:rsidP="00B07419">
                        <w:pPr>
                          <w:spacing w:line="256" w:lineRule="auto"/>
                          <w:jc w:val="center"/>
                          <w:rPr>
                            <w:rFonts w:ascii="Arial" w:eastAsia="Calibri" w:hAnsi="Arial" w:cs="Arial"/>
                            <w:color w:val="FFFFFF" w:themeColor="background1"/>
                            <w:sz w:val="20"/>
                            <w:szCs w:val="20"/>
                          </w:rPr>
                        </w:pPr>
                        <w:r w:rsidRPr="002520D7">
                          <w:rPr>
                            <w:rFonts w:ascii="Arial" w:eastAsia="Calibri" w:hAnsi="Arial" w:cs="Arial" w:hint="cs"/>
                            <w:color w:val="FFFFFF" w:themeColor="background1"/>
                            <w:sz w:val="16"/>
                            <w:szCs w:val="16"/>
                            <w:rtl/>
                          </w:rPr>
                          <w:t>ארון תקשורת</w:t>
                        </w:r>
                        <w:r>
                          <w:rPr>
                            <w:rFonts w:ascii="Arial" w:eastAsia="Calibri" w:hAnsi="Arial" w:cs="Arial" w:hint="cs"/>
                            <w:color w:val="FFFFFF" w:themeColor="background1"/>
                            <w:sz w:val="16"/>
                            <w:szCs w:val="16"/>
                            <w:rtl/>
                          </w:rPr>
                          <w:t xml:space="preserve"> </w:t>
                        </w:r>
                        <w:r w:rsidRPr="002520D7">
                          <w:rPr>
                            <w:rFonts w:ascii="Arial" w:eastAsia="Calibri" w:hAnsi="Arial" w:cs="Arial" w:hint="cs"/>
                            <w:color w:val="FFFFFF" w:themeColor="background1"/>
                            <w:sz w:val="16"/>
                            <w:szCs w:val="16"/>
                            <w:rtl/>
                          </w:rPr>
                          <w:t xml:space="preserve">באתר  באחריות </w:t>
                        </w:r>
                        <w:r w:rsidRPr="002520D7">
                          <w:rPr>
                            <w:rFonts w:ascii="Arial" w:eastAsia="Calibri" w:hAnsi="Arial" w:cs="Arial" w:hint="cs"/>
                            <w:color w:val="FFFFFF" w:themeColor="background1"/>
                            <w:sz w:val="20"/>
                            <w:szCs w:val="20"/>
                            <w:rtl/>
                          </w:rPr>
                          <w:t xml:space="preserve">הספק </w:t>
                        </w:r>
                      </w:p>
                    </w:txbxContent>
                  </v:textbox>
                </v:rect>
                <v:line id="מחבר ישר 42" o:spid="_x0000_s1065" style="position:absolute;flip:y;visibility:visible;mso-wrap-style:square" from="35065,7663" to="35065,13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" strokeweight=".5pt">
                  <v:stroke startarrow="diamond" endarrow="diamond" joinstyle="miter"/>
                </v:line>
                <v:shape id="מחבר חץ ישר 43" o:spid="_x0000_s1066" type="#_x0000_t32" style="position:absolute;left:649;top:18348;width:5289;height:36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" strokecolor="red" strokeweight=".5pt">
                  <v:stroke startarrow="diamond" endarrow="block" joinstyle="miter"/>
                </v:shape>
                <v:line id="מחבר ישר 44" o:spid="_x0000_s1067" style="position:absolute;flip:y;visibility:visible;mso-wrap-style:square" from="38133,7578" to="38133,13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" strokeweight=".5pt">
                  <v:stroke startarrow="diamond" endarrow="diamond" joinstyle="miter"/>
                </v:line>
                <v:line id="מחבר ישר 45" o:spid="_x0000_s1068" style="position:absolute;flip:y;visibility:visible;mso-wrap-style:square" from="5938,7661" to="6372,13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" strokeweight=".5pt">
                  <v:stroke startarrow="diamond" endarrow="diamond" joinstyle="miter"/>
                </v:line>
                <v:shape id="תיבת טקסט 46" o:spid="_x0000_s1069" type="#_x0000_t202" style="position:absolute;left:4902;top:17792;width:5162;height:480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" filled="f" stroked="f" strokeweight=".5pt">
                  <v:textbox>
                    <w:txbxContent>
                      <w:p w14:paraId="646664C5" w14:textId="77777777" w:rsidR="003B22FB" w:rsidRPr="00FC77E0" w:rsidRDefault="003B22FB" w:rsidP="00B07419">
                        <w:pPr>
                          <w:spacing w:line="240" w:lineRule="auto"/>
                          <w:jc w:val="center"/>
                          <w:rPr>
                            <w:color w:val="FF0000"/>
                            <w:sz w:val="16"/>
                            <w:szCs w:val="16"/>
                            <w:rtl/>
                          </w:rPr>
                        </w:pPr>
                        <w:r w:rsidRPr="00FC77E0">
                          <w:rPr>
                            <w:rFonts w:hint="cs"/>
                            <w:color w:val="FF0000"/>
                            <w:sz w:val="16"/>
                            <w:szCs w:val="16"/>
                            <w:rtl/>
                          </w:rPr>
                          <w:t>צירי</w:t>
                        </w:r>
                      </w:p>
                      <w:p w14:paraId="4734CEAE" w14:textId="77777777" w:rsidR="003B22FB" w:rsidRPr="00FC77E0" w:rsidRDefault="003B22FB" w:rsidP="00B07419">
                        <w:pPr>
                          <w:spacing w:line="240" w:lineRule="auto"/>
                          <w:jc w:val="center"/>
                          <w:rPr>
                            <w:color w:val="FF0000"/>
                            <w:sz w:val="16"/>
                            <w:szCs w:val="16"/>
                            <w:rtl/>
                          </w:rPr>
                        </w:pPr>
                        <w:r w:rsidRPr="00FC77E0">
                          <w:rPr>
                            <w:rFonts w:hint="cs"/>
                            <w:color w:val="FF0000"/>
                            <w:sz w:val="16"/>
                            <w:szCs w:val="16"/>
                          </w:rPr>
                          <w:t>PRI</w:t>
                        </w:r>
                        <w:r w:rsidRPr="00FC77E0">
                          <w:rPr>
                            <w:rFonts w:hint="cs"/>
                            <w:color w:val="FF0000"/>
                            <w:sz w:val="16"/>
                            <w:szCs w:val="16"/>
                            <w:rtl/>
                          </w:rPr>
                          <w:t>\</w:t>
                        </w:r>
                        <w:r w:rsidRPr="00FC77E0">
                          <w:rPr>
                            <w:rFonts w:hint="cs"/>
                            <w:color w:val="FF0000"/>
                            <w:sz w:val="16"/>
                            <w:szCs w:val="16"/>
                          </w:rPr>
                          <w:t>SIP</w:t>
                        </w:r>
                      </w:p>
                      <w:p w14:paraId="4FE9BF61" w14:textId="77777777" w:rsidR="003B22FB" w:rsidRPr="00FC77E0" w:rsidRDefault="003B22FB" w:rsidP="00B07419">
                        <w:pPr>
                          <w:spacing w:line="240" w:lineRule="auto"/>
                          <w:jc w:val="center"/>
                          <w:rPr>
                            <w:color w:val="FF0000"/>
                            <w:sz w:val="16"/>
                            <w:szCs w:val="16"/>
                          </w:rPr>
                        </w:pPr>
                        <w:r>
                          <w:rPr>
                            <w:rFonts w:hint="cs"/>
                            <w:color w:val="FF0000"/>
                            <w:sz w:val="16"/>
                            <w:szCs w:val="16"/>
                            <w:rtl/>
                          </w:rPr>
                          <w:t>ספק</w:t>
                        </w:r>
                      </w:p>
                    </w:txbxContent>
                  </v:textbox>
                </v:shape>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47" o:spid="_x0000_s1070" type="#_x0000_t106" style="position:absolute;left:13049;top:1429;width:16588;height:66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" adj="9302,20566" fillcolor="#d2d2d2" strokeweight=".5pt">
                  <v:fill color2="silver" rotate="t" colors="0 #d2d2d2;.5 #c8c8c8;1 silver" focus="100%" type="gradient">
                    <o:fill v:ext="view" type="gradientUnscaled"/>
                  </v:fill>
                  <v:stroke dashstyle="dash" joinstyle="miter"/>
                  <v:textbox>
                    <w:txbxContent>
                      <w:p w14:paraId="443BD8EB" w14:textId="77777777" w:rsidR="003B22FB" w:rsidRPr="007B640B" w:rsidRDefault="003B22FB" w:rsidP="00B07419">
                        <w:pPr>
                          <w:spacing w:line="240" w:lineRule="auto"/>
                          <w:jc w:val="center"/>
                          <w:rPr>
                            <w:sz w:val="20"/>
                            <w:szCs w:val="20"/>
                          </w:rPr>
                        </w:pPr>
                        <w:r w:rsidRPr="007B640B">
                          <w:rPr>
                            <w:rFonts w:hint="cs"/>
                            <w:sz w:val="20"/>
                            <w:szCs w:val="20"/>
                            <w:rtl/>
                          </w:rPr>
                          <w:t xml:space="preserve">אתרי </w:t>
                        </w:r>
                        <w:r>
                          <w:rPr>
                            <w:rFonts w:hint="cs"/>
                            <w:sz w:val="20"/>
                            <w:szCs w:val="20"/>
                            <w:rtl/>
                          </w:rPr>
                          <w:t xml:space="preserve"> אינטרנט של </w:t>
                        </w:r>
                        <w:r w:rsidRPr="007B640B">
                          <w:rPr>
                            <w:rFonts w:hint="cs"/>
                            <w:sz w:val="20"/>
                            <w:szCs w:val="20"/>
                            <w:rtl/>
                          </w:rPr>
                          <w:t>יחידות</w:t>
                        </w:r>
                      </w:p>
                    </w:txbxContent>
                  </v:textbox>
                </v:shape>
                <v:rect id="מלבן 48" o:spid="_x0000_s1071" style="position:absolute;left:649;top:13830;width:10577;height:4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" fillcolor="#4472c4" strokecolor="#2f528f" strokeweight="2.25pt">
                  <v:textbox>
                    <w:txbxContent>
                      <w:p w14:paraId="0AE9DCF3" w14:textId="77777777" w:rsidR="003B22FB" w:rsidRPr="007B640B" w:rsidRDefault="003B22FB" w:rsidP="00B07419">
                        <w:pPr>
                          <w:spacing w:line="254" w:lineRule="auto"/>
                          <w:jc w:val="center"/>
                          <w:rPr>
                            <w:rFonts w:ascii="Arial" w:eastAsia="Calibri" w:hAnsi="Arial" w:cs="Arial"/>
                          </w:rPr>
                        </w:pPr>
                        <w:r w:rsidRPr="007B640B">
                          <w:rPr>
                            <w:rFonts w:ascii="Arial" w:eastAsia="Calibri" w:hAnsi="Arial" w:cs="Arial"/>
                            <w:sz w:val="20"/>
                            <w:szCs w:val="20"/>
                            <w:rtl/>
                          </w:rPr>
                          <w:t xml:space="preserve">ארון תקשורת </w:t>
                        </w:r>
                        <w:r w:rsidRPr="007B640B">
                          <w:rPr>
                            <w:rFonts w:ascii="Arial" w:eastAsia="Calibri" w:hAnsi="Arial" w:cs="Arial" w:hint="cs"/>
                            <w:sz w:val="20"/>
                            <w:szCs w:val="20"/>
                            <w:rtl/>
                          </w:rPr>
                          <w:t>ספק</w:t>
                        </w:r>
                      </w:p>
                    </w:txbxContent>
                  </v:textbox>
                </v:rect>
                <v:rect id="מלבן 49" o:spid="_x0000_s1072" style="position:absolute;left:1800;top:1801;width:9144;height:5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" fillcolor="#4472c4" strokecolor="#2f528f" strokeweight="2.25pt">
                  <v:textbox>
                    <w:txbxContent>
                      <w:p w14:paraId="324F26BB" w14:textId="77777777" w:rsidR="003B22FB" w:rsidRPr="007B640B" w:rsidRDefault="003B22FB" w:rsidP="00B07419">
                        <w:pPr>
                          <w:spacing w:line="256" w:lineRule="auto"/>
                          <w:jc w:val="center"/>
                          <w:rPr>
                            <w:rFonts w:ascii="Arial" w:eastAsia="Calibri" w:hAnsi="Arial" w:cs="Arial"/>
                            <w:sz w:val="20"/>
                            <w:szCs w:val="20"/>
                          </w:rPr>
                        </w:pPr>
                        <w:r w:rsidRPr="007B640B">
                          <w:rPr>
                            <w:rFonts w:ascii="Arial" w:eastAsia="Calibri" w:hAnsi="Arial" w:cs="Arial"/>
                            <w:sz w:val="20"/>
                            <w:szCs w:val="20"/>
                            <w:rtl/>
                          </w:rPr>
                          <w:t xml:space="preserve">מערכות </w:t>
                        </w:r>
                        <w:r>
                          <w:rPr>
                            <w:rFonts w:ascii="Arial" w:eastAsia="Calibri" w:hAnsi="Arial" w:cs="Arial" w:hint="cs"/>
                            <w:sz w:val="20"/>
                            <w:szCs w:val="20"/>
                            <w:rtl/>
                          </w:rPr>
                          <w:t>שרות</w:t>
                        </w:r>
                        <w:r w:rsidRPr="007B640B">
                          <w:rPr>
                            <w:rFonts w:ascii="Arial" w:eastAsia="Calibri" w:hAnsi="Arial" w:cs="Arial" w:hint="cs"/>
                            <w:sz w:val="20"/>
                            <w:szCs w:val="20"/>
                            <w:rtl/>
                          </w:rPr>
                          <w:t xml:space="preserve"> של הספק</w:t>
                        </w:r>
                      </w:p>
                    </w:txbxContent>
                  </v:textbox>
                </v:rect>
                <v:rect id="מלבן 50" o:spid="_x0000_s1073" style="position:absolute;left:14123;top:13528;width:12387;height:8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" fillcolor="#fff2cc" strokecolor="#2f528f" strokeweight="2.25pt">
                  <v:textbox>
                    <w:txbxContent>
                      <w:p w14:paraId="1D59C3D8" w14:textId="77777777" w:rsidR="003B22FB" w:rsidRPr="007B640B" w:rsidRDefault="003B22FB" w:rsidP="00B07419">
                        <w:pPr>
                          <w:spacing w:line="256" w:lineRule="auto"/>
                          <w:jc w:val="center"/>
                          <w:rPr>
                            <w:rFonts w:ascii="Arial" w:eastAsia="Calibri" w:hAnsi="Arial" w:cs="Arial"/>
                            <w:color w:val="000000" w:themeColor="text1"/>
                          </w:rPr>
                        </w:pPr>
                        <w:r w:rsidRPr="007B640B">
                          <w:rPr>
                            <w:rFonts w:ascii="Arial" w:eastAsia="Calibri" w:hAnsi="Arial" w:cs="Arial" w:hint="cs"/>
                            <w:color w:val="000000" w:themeColor="text1"/>
                            <w:sz w:val="20"/>
                            <w:szCs w:val="20"/>
                            <w:rtl/>
                          </w:rPr>
                          <w:t>עמדת נציג</w:t>
                        </w:r>
                      </w:p>
                    </w:txbxContent>
                  </v:textbox>
                </v:rect>
                <v:shape id="גרפיקה 72" o:spid="_x0000_s1074" type="#_x0000_t75" alt="מחשב נייד קו מיתאר" style="position:absolute;left:15612;top:14597;width:5043;height:50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">
                  <v:imagedata r:id="rId20" o:title="מחשב נייד קו מיתאר"/>
                </v:shape>
                <v:shape id="גרפיקה 72" o:spid="_x0000_s1075" type="#_x0000_t75" alt="מחשב נייד קו מיתאר" style="position:absolute;left:21496;top:14571;width:5044;height:50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">
                  <v:imagedata r:id="rId20" o:title="מחשב נייד קו מיתאר"/>
                </v:shape>
                <v:shape id="גרפיקה 74" o:spid="_x0000_s1076" type="#_x0000_t75" alt="טלפון קו מיתאר" style="position:absolute;left:18791;top:18806;width:3208;height:3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">
                  <v:imagedata r:id="rId21" o:title="טלפון קו מיתאר"/>
                </v:shape>
                <v:shape id="מחבר חץ ישר 54" o:spid="_x0000_s1077" type="#_x0000_t32" style="position:absolute;left:10599;top:18326;width:9358;height:24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" strokecolor="red" strokeweight=".5pt">
                  <v:stroke endarrow="block" joinstyle="miter"/>
                </v:shape>
                <v:shape id="מחבר חץ ישר 55" o:spid="_x0000_s1078" type="#_x0000_t32" style="position:absolute;left:11160;top:17057;width:5892;height: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" strokecolor="red" strokeweight=".5pt">
                  <v:stroke startarrow="diamond" endarrow="block" joinstyle="miter"/>
                </v:shape>
                <v:line id="מחבר ישר 56" o:spid="_x0000_s1079" style="position:absolute;flip:y;visibility:visible;mso-wrap-style:square" from="24092,16088" to="31714,1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" strokeweight=".5pt">
                  <v:stroke startarrow="diamond" endarrow="diamond" joinstyle="miter"/>
                </v:line>
                <v:shape id="תיבת טקסט 6" o:spid="_x0000_s1080" type="#_x0000_t202" style="position:absolute;left:34556;top:8896;width:6953;height:377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" filled="f" stroked="f" strokeweight=".5pt">
                  <v:textbox>
                    <w:txbxContent>
                      <w:p w14:paraId="74445269" w14:textId="77777777" w:rsidR="003B22FB" w:rsidRPr="006E0958" w:rsidRDefault="003B22FB" w:rsidP="00B07419">
                        <w:pPr>
                          <w:spacing w:line="257" w:lineRule="auto"/>
                          <w:rPr>
                            <w:rFonts w:ascii="Calibri" w:eastAsia="Calibri" w:hAnsi="Arial" w:cs="Arial"/>
                            <w:sz w:val="16"/>
                            <w:szCs w:val="16"/>
                          </w:rPr>
                        </w:pPr>
                        <w:r>
                          <w:rPr>
                            <w:rFonts w:ascii="Calibri" w:eastAsia="Calibri" w:hAnsi="Arial" w:cs="Arial" w:hint="cs"/>
                            <w:sz w:val="16"/>
                            <w:szCs w:val="16"/>
                            <w:rtl/>
                          </w:rPr>
                          <w:t>רשת המ</w:t>
                        </w:r>
                        <w:r w:rsidRPr="006E0958">
                          <w:rPr>
                            <w:rFonts w:ascii="Calibri" w:eastAsia="Calibri" w:hAnsi="Arial" w:cs="Arial" w:hint="cs"/>
                            <w:sz w:val="16"/>
                            <w:szCs w:val="16"/>
                            <w:rtl/>
                          </w:rPr>
                          <w:t>שרד</w:t>
                        </w:r>
                      </w:p>
                    </w:txbxContent>
                  </v:textbox>
                </v:shape>
                <v:shape id="תיבת טקסט 6" o:spid="_x0000_s1081" type="#_x0000_t202" style="position:absolute;left:27305;top:14560;width:4184;height:376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" filled="f" stroked="f" strokeweight=".5pt">
                  <v:textbox>
                    <w:txbxContent>
                      <w:p w14:paraId="57A4F630" w14:textId="77777777" w:rsidR="003B22FB" w:rsidRPr="006E0958" w:rsidRDefault="003B22FB" w:rsidP="00B07419">
                        <w:pPr>
                          <w:spacing w:line="240" w:lineRule="auto"/>
                          <w:jc w:val="center"/>
                          <w:rPr>
                            <w:rFonts w:ascii="Calibri" w:eastAsia="Calibri" w:hAnsi="Calibri" w:cs="Arial"/>
                            <w:sz w:val="16"/>
                            <w:szCs w:val="16"/>
                            <w:rtl/>
                          </w:rPr>
                        </w:pPr>
                        <w:r>
                          <w:rPr>
                            <w:rFonts w:ascii="Calibri" w:eastAsia="Calibri" w:hAnsi="Calibri" w:cs="Arial" w:hint="cs"/>
                            <w:sz w:val="16"/>
                            <w:szCs w:val="16"/>
                            <w:rtl/>
                          </w:rPr>
                          <w:t>רשת</w:t>
                        </w:r>
                      </w:p>
                      <w:p w14:paraId="6E857FAD" w14:textId="77777777" w:rsidR="003B22FB" w:rsidRPr="006E0958" w:rsidRDefault="003B22FB" w:rsidP="00B07419">
                        <w:pPr>
                          <w:spacing w:line="240" w:lineRule="auto"/>
                          <w:jc w:val="center"/>
                          <w:rPr>
                            <w:rFonts w:ascii="Calibri" w:eastAsia="Calibri" w:hAnsi="Arial" w:cs="Arial"/>
                            <w:sz w:val="16"/>
                            <w:szCs w:val="16"/>
                          </w:rPr>
                        </w:pPr>
                        <w:r w:rsidRPr="006E0958">
                          <w:rPr>
                            <w:rFonts w:ascii="Calibri" w:eastAsia="Calibri" w:hAnsi="Arial" w:cs="Arial"/>
                            <w:sz w:val="16"/>
                            <w:szCs w:val="16"/>
                            <w:rtl/>
                          </w:rPr>
                          <w:t>משרד</w:t>
                        </w:r>
                      </w:p>
                    </w:txbxContent>
                  </v:textbox>
                </v:shape>
                <v:shape id="תיבת טקסט 6" o:spid="_x0000_s1082" type="#_x0000_t202" style="position:absolute;left:10598;top:15278;width:3708;height:37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" filled="f" stroked="f" strokeweight=".5pt">
                  <v:textbox>
                    <w:txbxContent>
                      <w:p w14:paraId="2CB14E7C" w14:textId="77777777" w:rsidR="003B22FB" w:rsidRDefault="003B22FB" w:rsidP="00B07419">
                        <w:pPr>
                          <w:spacing w:line="257" w:lineRule="auto"/>
                          <w:jc w:val="center"/>
                          <w:rPr>
                            <w:rFonts w:ascii="Calibri" w:eastAsia="Calibri" w:hAnsi="Arial" w:cs="Arial"/>
                            <w:color w:val="FF0000"/>
                            <w:sz w:val="16"/>
                            <w:szCs w:val="16"/>
                            <w:rtl/>
                          </w:rPr>
                        </w:pPr>
                        <w:r>
                          <w:rPr>
                            <w:rFonts w:ascii="Calibri" w:eastAsia="Calibri" w:hAnsi="Arial" w:cs="Arial" w:hint="cs"/>
                            <w:color w:val="FF0000"/>
                            <w:sz w:val="16"/>
                            <w:szCs w:val="16"/>
                            <w:rtl/>
                          </w:rPr>
                          <w:t>רשת</w:t>
                        </w:r>
                      </w:p>
                      <w:p w14:paraId="291CC7E2" w14:textId="77777777" w:rsidR="003B22FB" w:rsidRDefault="003B22FB" w:rsidP="00B07419">
                        <w:pPr>
                          <w:spacing w:line="257" w:lineRule="auto"/>
                          <w:jc w:val="center"/>
                          <w:rPr>
                            <w:rFonts w:ascii="Calibri" w:eastAsia="Calibri" w:hAnsi="Arial" w:cs="Arial"/>
                            <w:color w:val="FF0000"/>
                            <w:sz w:val="16"/>
                            <w:szCs w:val="16"/>
                          </w:rPr>
                        </w:pPr>
                        <w:r>
                          <w:rPr>
                            <w:rFonts w:ascii="Calibri" w:eastAsia="Calibri" w:hAnsi="Arial" w:cs="Arial" w:hint="cs"/>
                            <w:color w:val="FF0000"/>
                            <w:sz w:val="16"/>
                            <w:szCs w:val="16"/>
                            <w:rtl/>
                          </w:rPr>
                          <w:t>ספק</w:t>
                        </w:r>
                      </w:p>
                    </w:txbxContent>
                  </v:textbox>
                </v:shape>
                <w10:wrap anchorx="page"/>
                <w10:anchorlock/>
              </v:group>
            </w:pict>
          </mc:Fallback>
        </mc:AlternateContent>
      </w:r>
    </w:p>
    <w:p w14:paraId="22C7318D"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b/>
          <w:bCs/>
          <w:rtl/>
          <w:lang w:eastAsia="he-IL"/>
        </w:rPr>
        <w:t>הקמת מערכות השירות (המוקד)</w:t>
      </w:r>
      <w:r w:rsidRPr="00B07419">
        <w:rPr>
          <w:rFonts w:eastAsia="Calibri" w:cstheme="minorHAnsi" w:hint="cs"/>
          <w:b/>
          <w:bCs/>
          <w:rtl/>
          <w:lang w:eastAsia="he-IL"/>
        </w:rPr>
        <w:t xml:space="preserve"> במערכות המשרד</w:t>
      </w:r>
    </w:p>
    <w:p w14:paraId="4EC4B34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מערכת ניהול הידע (</w:t>
      </w:r>
      <w:r w:rsidRPr="00B07419">
        <w:rPr>
          <w:rFonts w:eastAsia="Calibri" w:cstheme="minorHAnsi" w:hint="cs"/>
          <w:lang w:eastAsia="he-IL"/>
        </w:rPr>
        <w:t>KM</w:t>
      </w:r>
      <w:r w:rsidRPr="00B07419">
        <w:rPr>
          <w:rFonts w:eastAsia="Calibri" w:cstheme="minorHAnsi" w:hint="cs"/>
          <w:rtl/>
          <w:lang w:eastAsia="he-IL"/>
        </w:rPr>
        <w:t>) תותקן בשלב א' בסביבת המשרד.</w:t>
      </w:r>
    </w:p>
    <w:p w14:paraId="6B1FA34E" w14:textId="0A385200" w:rsidR="00B07419" w:rsidRPr="00B07419" w:rsidRDefault="003A443C" w:rsidP="005E262A">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יעמיד</w:t>
      </w:r>
      <w:r w:rsidRPr="00B07419">
        <w:rPr>
          <w:rFonts w:eastAsia="Calibri" w:cstheme="minorHAnsi" w:hint="cs"/>
          <w:rtl/>
          <w:lang w:eastAsia="he-IL"/>
        </w:rPr>
        <w:t xml:space="preserve"> כ</w:t>
      </w:r>
      <w:r w:rsidRPr="00B07419">
        <w:rPr>
          <w:rFonts w:eastAsia="Calibri" w:cstheme="minorHAnsi"/>
          <w:rtl/>
          <w:lang w:eastAsia="he-IL"/>
        </w:rPr>
        <w:t xml:space="preserve"> </w:t>
      </w:r>
      <w:r w:rsidRPr="00B07419">
        <w:rPr>
          <w:rFonts w:eastAsia="Calibri" w:cstheme="minorHAnsi" w:hint="cs"/>
          <w:rtl/>
          <w:lang w:eastAsia="he-IL"/>
        </w:rPr>
        <w:t>10</w:t>
      </w:r>
      <w:r w:rsidRPr="00B07419">
        <w:rPr>
          <w:rFonts w:eastAsia="Calibri" w:cstheme="minorHAnsi"/>
          <w:rtl/>
          <w:lang w:eastAsia="he-IL"/>
        </w:rPr>
        <w:t xml:space="preserve"> עמדות</w:t>
      </w:r>
      <w:r w:rsidRPr="00B07419">
        <w:rPr>
          <w:rFonts w:eastAsia="Calibri" w:cstheme="minorHAnsi" w:hint="cs"/>
          <w:rtl/>
          <w:lang w:eastAsia="he-IL"/>
        </w:rPr>
        <w:t xml:space="preserve"> ורישיונות  </w:t>
      </w:r>
      <w:proofErr w:type="spellStart"/>
      <w:r w:rsidRPr="00B07419">
        <w:rPr>
          <w:rFonts w:eastAsia="Calibri" w:cstheme="minorHAnsi" w:hint="cs"/>
          <w:rtl/>
          <w:lang w:eastAsia="he-IL"/>
        </w:rPr>
        <w:t>אחמ"ש</w:t>
      </w:r>
      <w:proofErr w:type="spellEnd"/>
      <w:r w:rsidRPr="00B07419">
        <w:rPr>
          <w:rFonts w:eastAsia="Calibri" w:cstheme="minorHAnsi" w:hint="cs"/>
          <w:rtl/>
          <w:lang w:eastAsia="he-IL"/>
        </w:rPr>
        <w:t>,</w:t>
      </w:r>
      <w:r w:rsidRPr="00B07419">
        <w:rPr>
          <w:rFonts w:eastAsia="Calibri" w:cstheme="minorHAnsi"/>
          <w:rtl/>
          <w:lang w:eastAsia="he-IL"/>
        </w:rPr>
        <w:t xml:space="preserve"> </w:t>
      </w:r>
      <w:r w:rsidRPr="00B07419">
        <w:rPr>
          <w:rFonts w:eastAsia="Calibri" w:cstheme="minorHAnsi" w:hint="cs"/>
          <w:rtl/>
          <w:lang w:eastAsia="he-IL"/>
        </w:rPr>
        <w:t xml:space="preserve">לבקרת דוחות, </w:t>
      </w:r>
      <w:r w:rsidRPr="00B07419">
        <w:rPr>
          <w:rFonts w:eastAsia="Calibri" w:cstheme="minorHAnsi"/>
          <w:rtl/>
          <w:lang w:eastAsia="he-IL"/>
        </w:rPr>
        <w:t xml:space="preserve">האזנה ואחזור  (לרבות מודול </w:t>
      </w:r>
      <w:r w:rsidRPr="00B07419">
        <w:rPr>
          <w:rFonts w:eastAsia="Calibri" w:cstheme="minorHAnsi"/>
          <w:lang w:eastAsia="he-IL"/>
        </w:rPr>
        <w:t>QA</w:t>
      </w:r>
      <w:r w:rsidRPr="00B07419">
        <w:rPr>
          <w:rFonts w:eastAsia="Calibri" w:cstheme="minorHAnsi"/>
          <w:rtl/>
          <w:lang w:eastAsia="he-IL"/>
        </w:rPr>
        <w:t>) של מערכת ה</w:t>
      </w:r>
      <w:r w:rsidRPr="00B07419">
        <w:rPr>
          <w:rFonts w:eastAsia="Calibri" w:cstheme="minorHAnsi" w:hint="cs"/>
          <w:rtl/>
          <w:lang w:eastAsia="he-IL"/>
        </w:rPr>
        <w:t xml:space="preserve"> </w:t>
      </w:r>
      <w:r w:rsidRPr="00B07419">
        <w:rPr>
          <w:rFonts w:eastAsia="Calibri" w:cstheme="minorHAnsi"/>
          <w:lang w:eastAsia="he-IL"/>
        </w:rPr>
        <w:t>Call Center</w:t>
      </w:r>
      <w:r w:rsidRPr="00B07419">
        <w:rPr>
          <w:rFonts w:eastAsia="Calibri" w:cstheme="minorHAnsi" w:hint="cs"/>
          <w:rtl/>
          <w:lang w:eastAsia="he-IL"/>
        </w:rPr>
        <w:t xml:space="preserve">, לרבות מערכת </w:t>
      </w:r>
      <w:r w:rsidRPr="00B07419">
        <w:rPr>
          <w:rFonts w:eastAsia="Calibri" w:cstheme="minorHAnsi"/>
          <w:rtl/>
          <w:lang w:eastAsia="he-IL"/>
        </w:rPr>
        <w:t xml:space="preserve">הקלטה </w:t>
      </w:r>
      <w:r w:rsidR="008C3C4A">
        <w:rPr>
          <w:rFonts w:eastAsia="Calibri" w:cstheme="minorHAnsi" w:hint="cs"/>
          <w:rtl/>
          <w:lang w:eastAsia="he-IL"/>
        </w:rPr>
        <w:t>:</w:t>
      </w:r>
      <w:r w:rsidRPr="00B07419">
        <w:rPr>
          <w:rFonts w:eastAsia="Calibri" w:cstheme="minorHAnsi"/>
          <w:rtl/>
          <w:lang w:eastAsia="he-IL"/>
        </w:rPr>
        <w:t xml:space="preserve">2 עמדות </w:t>
      </w:r>
      <w:r w:rsidR="008C3C4A">
        <w:rPr>
          <w:rFonts w:eastAsia="Calibri" w:cstheme="minorHAnsi" w:hint="cs"/>
          <w:rtl/>
          <w:lang w:eastAsia="he-IL"/>
        </w:rPr>
        <w:t xml:space="preserve">של </w:t>
      </w:r>
      <w:proofErr w:type="spellStart"/>
      <w:r w:rsidR="008C3C4A">
        <w:rPr>
          <w:rFonts w:eastAsia="Calibri" w:cstheme="minorHAnsi" w:hint="cs"/>
          <w:rtl/>
          <w:lang w:eastAsia="he-IL"/>
        </w:rPr>
        <w:t>רפרנטי</w:t>
      </w:r>
      <w:proofErr w:type="spellEnd"/>
      <w:r w:rsidR="008C3C4A">
        <w:rPr>
          <w:rFonts w:eastAsia="Calibri" w:cstheme="minorHAnsi" w:hint="cs"/>
          <w:rtl/>
          <w:lang w:eastAsia="he-IL"/>
        </w:rPr>
        <w:t xml:space="preserve"> אגף השירות שיושבים במוקד </w:t>
      </w:r>
      <w:r w:rsidRPr="00B07419">
        <w:rPr>
          <w:rFonts w:eastAsia="Calibri" w:cstheme="minorHAnsi"/>
          <w:rtl/>
          <w:lang w:eastAsia="he-IL"/>
        </w:rPr>
        <w:t xml:space="preserve">ועוד </w:t>
      </w:r>
      <w:r w:rsidRPr="00B07419">
        <w:rPr>
          <w:rFonts w:eastAsia="Calibri" w:cstheme="minorHAnsi" w:hint="cs"/>
          <w:rtl/>
          <w:lang w:eastAsia="he-IL"/>
        </w:rPr>
        <w:t>8 עמדות</w:t>
      </w:r>
      <w:r w:rsidRPr="00B07419">
        <w:rPr>
          <w:rFonts w:eastAsia="Calibri" w:cstheme="minorHAnsi"/>
          <w:rtl/>
          <w:lang w:eastAsia="he-IL"/>
        </w:rPr>
        <w:t xml:space="preserve"> </w:t>
      </w:r>
      <w:r w:rsidRPr="00B07419">
        <w:rPr>
          <w:rFonts w:eastAsia="Calibri" w:cstheme="minorHAnsi" w:hint="cs"/>
          <w:rtl/>
          <w:lang w:eastAsia="he-IL"/>
        </w:rPr>
        <w:t xml:space="preserve">עבור </w:t>
      </w:r>
      <w:r w:rsidRPr="00B07419">
        <w:rPr>
          <w:rFonts w:eastAsia="Calibri" w:cstheme="minorHAnsi"/>
          <w:rtl/>
          <w:lang w:eastAsia="he-IL"/>
        </w:rPr>
        <w:t>אגף השירות במשרד</w:t>
      </w:r>
      <w:r w:rsidR="00F73656">
        <w:rPr>
          <w:rFonts w:eastAsia="Calibri" w:cstheme="minorHAnsi" w:hint="cs"/>
          <w:rtl/>
          <w:lang w:eastAsia="he-IL"/>
        </w:rPr>
        <w:t xml:space="preserve">י האגף ועבור </w:t>
      </w:r>
      <w:r w:rsidRPr="00B07419">
        <w:rPr>
          <w:rFonts w:eastAsia="Calibri" w:cstheme="minorHAnsi" w:hint="cs"/>
          <w:rtl/>
          <w:lang w:eastAsia="he-IL"/>
        </w:rPr>
        <w:t xml:space="preserve"> עבור צוות של 5-7 רכזי בקרה </w:t>
      </w:r>
      <w:r w:rsidR="00F73656">
        <w:rPr>
          <w:rFonts w:eastAsia="Calibri" w:cstheme="minorHAnsi" w:hint="cs"/>
          <w:rtl/>
          <w:lang w:eastAsia="he-IL"/>
        </w:rPr>
        <w:t xml:space="preserve"> ועוד 30 ר</w:t>
      </w:r>
      <w:r w:rsidR="00903B87">
        <w:rPr>
          <w:rFonts w:eastAsia="Calibri" w:cstheme="minorHAnsi" w:hint="cs"/>
          <w:rtl/>
          <w:lang w:eastAsia="he-IL"/>
        </w:rPr>
        <w:t>י</w:t>
      </w:r>
      <w:r w:rsidR="00F73656">
        <w:rPr>
          <w:rFonts w:eastAsia="Calibri" w:cstheme="minorHAnsi" w:hint="cs"/>
          <w:rtl/>
          <w:lang w:eastAsia="he-IL"/>
        </w:rPr>
        <w:t xml:space="preserve">שיונות לטובת עובדי מוקד ירושלים  (מוקד סטודנטים) </w:t>
      </w:r>
      <w:r w:rsidR="008C3C4A">
        <w:rPr>
          <w:rFonts w:eastAsia="Calibri" w:cstheme="minorHAnsi" w:hint="cs"/>
          <w:rtl/>
          <w:lang w:eastAsia="he-IL"/>
        </w:rPr>
        <w:t xml:space="preserve">. </w:t>
      </w:r>
    </w:p>
    <w:p w14:paraId="37C8DDB9" w14:textId="7E0C4DF1" w:rsidR="00B07419" w:rsidRPr="00B07419" w:rsidRDefault="003A443C" w:rsidP="005E262A">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ההקלטות ישמרו למשך </w:t>
      </w:r>
      <w:r w:rsidR="009E1D1F">
        <w:rPr>
          <w:rFonts w:eastAsia="Calibri" w:cstheme="minorHAnsi" w:hint="cs"/>
          <w:rtl/>
          <w:lang w:eastAsia="he-IL"/>
        </w:rPr>
        <w:t>שנתיים</w:t>
      </w:r>
      <w:r w:rsidRPr="00B07419">
        <w:rPr>
          <w:rFonts w:eastAsia="Calibri" w:cstheme="minorHAnsi" w:hint="cs"/>
          <w:rtl/>
          <w:lang w:eastAsia="he-IL"/>
        </w:rPr>
        <w:t xml:space="preserve"> בשלב זה</w:t>
      </w:r>
      <w:r w:rsidR="005E262A">
        <w:rPr>
          <w:rFonts w:eastAsia="Calibri" w:cstheme="minorHAnsi" w:hint="cs"/>
          <w:rtl/>
          <w:lang w:eastAsia="he-IL"/>
        </w:rPr>
        <w:t>,</w:t>
      </w:r>
      <w:r w:rsidRPr="00B07419">
        <w:rPr>
          <w:rFonts w:eastAsia="Calibri" w:cstheme="minorHAnsi" w:hint="cs"/>
          <w:rtl/>
          <w:lang w:eastAsia="he-IL"/>
        </w:rPr>
        <w:t xml:space="preserve"> אלא </w:t>
      </w:r>
      <w:r w:rsidR="005E262A">
        <w:rPr>
          <w:rFonts w:eastAsia="Calibri" w:cstheme="minorHAnsi" w:hint="cs"/>
          <w:rtl/>
          <w:lang w:eastAsia="he-IL"/>
        </w:rPr>
        <w:t>א</w:t>
      </w:r>
      <w:r w:rsidR="005E262A" w:rsidRPr="00B07419">
        <w:rPr>
          <w:rFonts w:eastAsia="Calibri" w:cstheme="minorHAnsi" w:hint="cs"/>
          <w:rtl/>
          <w:lang w:eastAsia="he-IL"/>
        </w:rPr>
        <w:t xml:space="preserve">ם </w:t>
      </w:r>
      <w:r w:rsidRPr="00B07419">
        <w:rPr>
          <w:rFonts w:eastAsia="Calibri" w:cstheme="minorHAnsi" w:hint="cs"/>
          <w:rtl/>
          <w:lang w:eastAsia="he-IL"/>
        </w:rPr>
        <w:t>יוחלט אחרת</w:t>
      </w:r>
      <w:r w:rsidR="005E262A">
        <w:rPr>
          <w:rFonts w:eastAsia="Calibri" w:cstheme="minorHAnsi" w:hint="cs"/>
          <w:rtl/>
          <w:lang w:eastAsia="he-IL"/>
        </w:rPr>
        <w:t>.</w:t>
      </w:r>
      <w:r w:rsidR="005E262A" w:rsidRPr="00B07419">
        <w:rPr>
          <w:rFonts w:eastAsia="Calibri" w:cstheme="minorHAnsi" w:hint="cs"/>
          <w:rtl/>
          <w:lang w:eastAsia="he-IL"/>
        </w:rPr>
        <w:t xml:space="preserve"> </w:t>
      </w:r>
      <w:r w:rsidRPr="00B07419">
        <w:rPr>
          <w:rFonts w:eastAsia="Calibri" w:cstheme="minorHAnsi" w:hint="cs"/>
          <w:rtl/>
          <w:lang w:eastAsia="he-IL"/>
        </w:rPr>
        <w:t xml:space="preserve">ההקלטות ישמרו </w:t>
      </w:r>
      <w:r w:rsidRPr="00B07419">
        <w:rPr>
          <w:rFonts w:eastAsia="Calibri" w:cstheme="minorHAnsi"/>
          <w:rtl/>
          <w:lang w:eastAsia="he-IL"/>
        </w:rPr>
        <w:t xml:space="preserve">בשיטת </w:t>
      </w:r>
      <w:r w:rsidRPr="00B07419">
        <w:rPr>
          <w:rFonts w:eastAsia="Calibri" w:cstheme="minorHAnsi"/>
          <w:lang w:eastAsia="he-IL"/>
        </w:rPr>
        <w:t xml:space="preserve"> F</w:t>
      </w:r>
      <w:r w:rsidRPr="00B07419">
        <w:rPr>
          <w:rFonts w:eastAsia="Calibri" w:cstheme="minorHAnsi" w:hint="cs"/>
          <w:lang w:eastAsia="he-IL"/>
        </w:rPr>
        <w:t>I</w:t>
      </w:r>
      <w:r w:rsidRPr="00B07419">
        <w:rPr>
          <w:rFonts w:eastAsia="Calibri" w:cstheme="minorHAnsi"/>
          <w:lang w:eastAsia="he-IL"/>
        </w:rPr>
        <w:t>FO </w:t>
      </w:r>
      <w:r w:rsidRPr="00B07419">
        <w:rPr>
          <w:rFonts w:eastAsia="Calibri" w:cstheme="minorHAnsi"/>
          <w:rtl/>
          <w:lang w:eastAsia="he-IL"/>
        </w:rPr>
        <w:t>-</w:t>
      </w:r>
      <w:r w:rsidRPr="00B07419">
        <w:rPr>
          <w:rFonts w:eastAsia="Calibri" w:cstheme="minorHAnsi"/>
          <w:lang w:eastAsia="he-IL"/>
        </w:rPr>
        <w:t xml:space="preserve"> </w:t>
      </w:r>
      <w:r w:rsidRPr="00B07419">
        <w:rPr>
          <w:rFonts w:eastAsia="Calibri" w:cstheme="minorHAnsi"/>
          <w:rtl/>
          <w:lang w:eastAsia="he-IL"/>
        </w:rPr>
        <w:t>"ראשון שיפוג תוקפו, יוצא ראשון</w:t>
      </w:r>
      <w:r w:rsidRPr="00B07419">
        <w:rPr>
          <w:rFonts w:eastAsia="Calibri" w:cstheme="minorHAnsi"/>
          <w:lang w:eastAsia="he-IL"/>
        </w:rPr>
        <w:t>"</w:t>
      </w:r>
      <w:r w:rsidRPr="00B07419">
        <w:rPr>
          <w:rFonts w:eastAsia="Calibri" w:cstheme="minorHAnsi"/>
          <w:rtl/>
          <w:lang w:eastAsia="he-IL"/>
        </w:rPr>
        <w:t>.</w:t>
      </w:r>
      <w:r w:rsidRPr="00B07419">
        <w:rPr>
          <w:rFonts w:eastAsia="Calibri" w:cstheme="minorHAnsi"/>
          <w:lang w:eastAsia="he-IL"/>
        </w:rPr>
        <w:t xml:space="preserve"> </w:t>
      </w:r>
    </w:p>
    <w:p w14:paraId="2FEEDBBF" w14:textId="2DA41BD4"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הגדלות</w:t>
      </w:r>
      <w:r w:rsidRPr="00B07419">
        <w:rPr>
          <w:rFonts w:eastAsia="Calibri" w:cstheme="minorHAnsi" w:hint="cs"/>
          <w:rtl/>
          <w:lang w:eastAsia="he-IL"/>
        </w:rPr>
        <w:t xml:space="preserve"> בכמות </w:t>
      </w:r>
      <w:r w:rsidRPr="00B07419">
        <w:rPr>
          <w:rFonts w:eastAsia="Calibri" w:cstheme="minorHAnsi"/>
          <w:rtl/>
          <w:lang w:eastAsia="he-IL"/>
        </w:rPr>
        <w:t xml:space="preserve">במידת הצורך </w:t>
      </w:r>
      <w:r w:rsidRPr="00B07419">
        <w:rPr>
          <w:rFonts w:eastAsia="Calibri" w:cstheme="minorHAnsi" w:hint="cs"/>
          <w:rtl/>
          <w:lang w:eastAsia="he-IL"/>
        </w:rPr>
        <w:t xml:space="preserve">של הרישיונות במערכות שיותקנו ברשת המשרד, </w:t>
      </w:r>
      <w:r w:rsidR="008C3C4A">
        <w:rPr>
          <w:rFonts w:eastAsia="Calibri" w:cstheme="minorHAnsi" w:hint="cs"/>
          <w:rtl/>
          <w:lang w:eastAsia="he-IL"/>
        </w:rPr>
        <w:t xml:space="preserve">ואינן קשורות למוקד, </w:t>
      </w:r>
      <w:r w:rsidRPr="00B07419">
        <w:rPr>
          <w:rFonts w:eastAsia="Calibri" w:cstheme="minorHAnsi"/>
          <w:rtl/>
          <w:lang w:eastAsia="he-IL"/>
        </w:rPr>
        <w:t xml:space="preserve">יהיו בהתאם </w:t>
      </w:r>
      <w:r w:rsidRPr="00B07419">
        <w:rPr>
          <w:rFonts w:eastAsia="Calibri" w:cstheme="minorHAnsi" w:hint="cs"/>
          <w:rtl/>
          <w:lang w:eastAsia="he-IL"/>
        </w:rPr>
        <w:t>ל</w:t>
      </w:r>
      <w:r w:rsidRPr="00B07419">
        <w:rPr>
          <w:rFonts w:eastAsia="Calibri" w:cstheme="minorHAnsi"/>
          <w:rtl/>
          <w:lang w:eastAsia="he-IL"/>
        </w:rPr>
        <w:t>הצעת המחיר.</w:t>
      </w:r>
    </w:p>
    <w:p w14:paraId="79710A8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מערכות השירות (</w:t>
      </w:r>
      <w:r w:rsidRPr="00B07419">
        <w:rPr>
          <w:rFonts w:eastAsia="Calibri" w:cstheme="minorHAnsi" w:hint="cs"/>
          <w:rtl/>
          <w:lang w:eastAsia="he-IL"/>
        </w:rPr>
        <w:t xml:space="preserve">של הספק באתר הפיזי של </w:t>
      </w:r>
      <w:r w:rsidRPr="00B07419">
        <w:rPr>
          <w:rFonts w:eastAsia="Calibri" w:cstheme="minorHAnsi"/>
          <w:rtl/>
          <w:lang w:eastAsia="he-IL"/>
        </w:rPr>
        <w:t xml:space="preserve">המוקד) </w:t>
      </w:r>
    </w:p>
    <w:p w14:paraId="00AE86BD" w14:textId="00BEDF78" w:rsidR="00B07419" w:rsidRPr="00B07419" w:rsidRDefault="005A6536" w:rsidP="00494484">
      <w:pPr>
        <w:keepNext/>
        <w:keepLines/>
        <w:ind w:firstLine="1132"/>
        <w:rPr>
          <w:rFonts w:eastAsia="Calibri" w:cstheme="minorHAnsi"/>
          <w:b/>
          <w:bCs/>
          <w:lang w:eastAsia="he-IL"/>
        </w:rPr>
      </w:pPr>
      <w:r>
        <w:rPr>
          <w:noProof/>
        </w:rPr>
        <mc:AlternateContent>
          <mc:Choice Requires="wpc">
            <w:drawing>
              <wp:inline distT="0" distB="0" distL="0" distR="0" wp14:anchorId="686714E4" wp14:editId="6D2A0997">
                <wp:extent cx="4787900" cy="3296920"/>
                <wp:effectExtent l="19050" t="19050" r="12700" b="8255"/>
                <wp:docPr id="1730795861" name="בד ציור 479"/>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solidFill>
                            <a:srgbClr val="0000CC"/>
                          </a:solidFill>
                          <a:prstDash val="solid"/>
                          <a:miter lim="800000"/>
                          <a:headEnd type="none" w="med" len="med"/>
                          <a:tailEnd type="none" w="med" len="med"/>
                        </a:ln>
                      </wpc:whole>
                      <wps:wsp>
                        <wps:cNvPr id="20" name="אליפסה 60"/>
                        <wps:cNvSpPr>
                          <a:spLocks noChangeArrowheads="1"/>
                        </wps:cNvSpPr>
                        <wps:spPr bwMode="auto">
                          <a:xfrm>
                            <a:off x="2229200" y="847405"/>
                            <a:ext cx="891400" cy="745805"/>
                          </a:xfrm>
                          <a:prstGeom prst="ellipse">
                            <a:avLst/>
                          </a:prstGeom>
                          <a:gradFill rotWithShape="1">
                            <a:gsLst>
                              <a:gs pos="0">
                                <a:srgbClr val="B1CBE9"/>
                              </a:gs>
                              <a:gs pos="50000">
                                <a:srgbClr val="A3C1E5"/>
                              </a:gs>
                              <a:gs pos="100000">
                                <a:srgbClr val="92B9E4"/>
                              </a:gs>
                            </a:gsLst>
                            <a:lin ang="5400000"/>
                          </a:gradFill>
                          <a:ln w="6350">
                            <a:solidFill>
                              <a:srgbClr val="5B9BD5"/>
                            </a:solidFill>
                            <a:miter lim="800000"/>
                            <a:headEnd/>
                            <a:tailEnd/>
                          </a:ln>
                        </wps:spPr>
                        <wps:txbx>
                          <w:txbxContent>
                            <w:p w14:paraId="0C93F426" w14:textId="77777777" w:rsidR="003B22FB" w:rsidRDefault="003B22FB" w:rsidP="00B07419">
                              <w:pPr>
                                <w:spacing w:line="240" w:lineRule="auto"/>
                                <w:jc w:val="center"/>
                              </w:pPr>
                              <w:r w:rsidRPr="00280800">
                                <w:t>CRM</w:t>
                              </w:r>
                            </w:p>
                            <w:p w14:paraId="230A07C9" w14:textId="77777777" w:rsidR="003B22FB" w:rsidRDefault="003B22FB" w:rsidP="00B07419">
                              <w:pPr>
                                <w:spacing w:line="240" w:lineRule="auto"/>
                                <w:jc w:val="center"/>
                                <w:rPr>
                                  <w:rtl/>
                                </w:rPr>
                              </w:pPr>
                              <w:r>
                                <w:rPr>
                                  <w:rFonts w:hint="cs"/>
                                  <w:rtl/>
                                </w:rPr>
                                <w:t>ספק</w:t>
                              </w:r>
                            </w:p>
                          </w:txbxContent>
                        </wps:txbx>
                        <wps:bodyPr rot="0" vert="horz" wrap="square" lIns="91440" tIns="45720" rIns="91440" bIns="45720" anchor="ctr" anchorCtr="0" upright="1">
                          <a:noAutofit/>
                        </wps:bodyPr>
                      </wps:wsp>
                      <wps:wsp>
                        <wps:cNvPr id="21" name="מלבן 61"/>
                        <wps:cNvSpPr>
                          <a:spLocks noChangeArrowheads="1"/>
                        </wps:cNvSpPr>
                        <wps:spPr bwMode="auto">
                          <a:xfrm>
                            <a:off x="190800" y="526503"/>
                            <a:ext cx="1809800" cy="1418809"/>
                          </a:xfrm>
                          <a:prstGeom prst="rect">
                            <a:avLst/>
                          </a:prstGeom>
                          <a:solidFill>
                            <a:srgbClr val="E2F0D9"/>
                          </a:solidFill>
                          <a:ln w="6350">
                            <a:solidFill>
                              <a:srgbClr val="385723"/>
                            </a:solidFill>
                            <a:miter lim="800000"/>
                            <a:headEnd/>
                            <a:tailEnd/>
                          </a:ln>
                        </wps:spPr>
                        <wps:txbx>
                          <w:txbxContent>
                            <w:p w14:paraId="210165F4" w14:textId="77777777" w:rsidR="003B22FB" w:rsidRPr="00651493" w:rsidRDefault="003B22FB" w:rsidP="00B07419">
                              <w:pPr>
                                <w:spacing w:line="240" w:lineRule="auto"/>
                                <w:jc w:val="center"/>
                                <w:rPr>
                                  <w:sz w:val="20"/>
                                  <w:szCs w:val="20"/>
                                  <w:rtl/>
                                </w:rPr>
                              </w:pPr>
                              <w:r w:rsidRPr="00651493">
                                <w:rPr>
                                  <w:rFonts w:hint="cs"/>
                                  <w:sz w:val="20"/>
                                  <w:szCs w:val="20"/>
                                  <w:rtl/>
                                </w:rPr>
                                <w:t>מוקד</w:t>
                              </w:r>
                              <w:r>
                                <w:rPr>
                                  <w:rFonts w:hint="cs"/>
                                  <w:sz w:val="20"/>
                                  <w:szCs w:val="20"/>
                                  <w:rtl/>
                                </w:rPr>
                                <w:t xml:space="preserve"> </w:t>
                              </w:r>
                              <w:r w:rsidRPr="00651493">
                                <w:rPr>
                                  <w:sz w:val="20"/>
                                  <w:szCs w:val="20"/>
                                  <w:rtl/>
                                </w:rPr>
                                <w:t>רב ערוצי</w:t>
                              </w:r>
                              <w:r>
                                <w:rPr>
                                  <w:rFonts w:hint="cs"/>
                                  <w:sz w:val="20"/>
                                  <w:szCs w:val="20"/>
                                  <w:rtl/>
                                </w:rPr>
                                <w:t xml:space="preserve"> ספק</w:t>
                              </w:r>
                            </w:p>
                            <w:p w14:paraId="4DB10719" w14:textId="77777777" w:rsidR="003B22FB" w:rsidRPr="00651493" w:rsidRDefault="003B22FB" w:rsidP="00B07419">
                              <w:pPr>
                                <w:spacing w:line="240" w:lineRule="auto"/>
                                <w:jc w:val="center"/>
                                <w:rPr>
                                  <w:sz w:val="20"/>
                                  <w:szCs w:val="20"/>
                                  <w:rtl/>
                                </w:rPr>
                              </w:pPr>
                              <w:r w:rsidRPr="00651493">
                                <w:rPr>
                                  <w:sz w:val="20"/>
                                  <w:szCs w:val="20"/>
                                </w:rPr>
                                <w:t xml:space="preserve">Contact Center </w:t>
                              </w:r>
                            </w:p>
                            <w:p w14:paraId="1B6A3289" w14:textId="77777777" w:rsidR="003B22FB" w:rsidRPr="00651493" w:rsidRDefault="003B22FB" w:rsidP="00B07419">
                              <w:pPr>
                                <w:spacing w:line="240" w:lineRule="auto"/>
                                <w:ind w:right="-142"/>
                                <w:jc w:val="center"/>
                                <w:rPr>
                                  <w:sz w:val="20"/>
                                  <w:szCs w:val="20"/>
                                </w:rPr>
                              </w:pPr>
                            </w:p>
                            <w:p w14:paraId="54216D30" w14:textId="77777777" w:rsidR="003B22FB" w:rsidRPr="00651493" w:rsidRDefault="003B22FB" w:rsidP="00B07419">
                              <w:pPr>
                                <w:spacing w:line="240" w:lineRule="auto"/>
                                <w:ind w:right="-142"/>
                                <w:rPr>
                                  <w:sz w:val="16"/>
                                  <w:szCs w:val="16"/>
                                </w:rPr>
                              </w:pPr>
                            </w:p>
                            <w:p w14:paraId="2166A5DA" w14:textId="77777777" w:rsidR="003B22FB" w:rsidRPr="00651493" w:rsidRDefault="003B22FB" w:rsidP="00B07419">
                              <w:pPr>
                                <w:spacing w:line="240" w:lineRule="auto"/>
                                <w:ind w:right="-142"/>
                                <w:rPr>
                                  <w:sz w:val="16"/>
                                  <w:szCs w:val="16"/>
                                </w:rPr>
                              </w:pPr>
                            </w:p>
                            <w:p w14:paraId="79F566BF" w14:textId="77777777" w:rsidR="003B22FB" w:rsidRPr="00651493" w:rsidRDefault="003B22FB" w:rsidP="00B07419">
                              <w:pPr>
                                <w:spacing w:line="240" w:lineRule="auto"/>
                                <w:ind w:right="-142"/>
                                <w:rPr>
                                  <w:sz w:val="16"/>
                                  <w:szCs w:val="16"/>
                                </w:rPr>
                              </w:pPr>
                            </w:p>
                            <w:p w14:paraId="5673A353" w14:textId="77777777" w:rsidR="003B22FB" w:rsidRPr="00651493" w:rsidRDefault="003B22FB" w:rsidP="00B07419">
                              <w:pPr>
                                <w:spacing w:line="240" w:lineRule="auto"/>
                                <w:ind w:right="-142"/>
                                <w:rPr>
                                  <w:sz w:val="16"/>
                                  <w:szCs w:val="16"/>
                                  <w:rtl/>
                                </w:rPr>
                              </w:pPr>
                            </w:p>
                          </w:txbxContent>
                        </wps:txbx>
                        <wps:bodyPr rot="0" vert="horz" wrap="square" lIns="91440" tIns="45720" rIns="91440" bIns="45720" anchor="t" anchorCtr="0" upright="1">
                          <a:noAutofit/>
                        </wps:bodyPr>
                      </wps:wsp>
                      <wps:wsp>
                        <wps:cNvPr id="22" name="מלבן: פינה יחידה חתוכה 62"/>
                        <wps:cNvSpPr>
                          <a:spLocks/>
                        </wps:cNvSpPr>
                        <wps:spPr bwMode="auto">
                          <a:xfrm>
                            <a:off x="3547500" y="2299414"/>
                            <a:ext cx="692500" cy="469603"/>
                          </a:xfrm>
                          <a:custGeom>
                            <a:avLst/>
                            <a:gdLst>
                              <a:gd name="T0" fmla="*/ 0 w 692477"/>
                              <a:gd name="T1" fmla="*/ 0 h 469592"/>
                              <a:gd name="T2" fmla="*/ 614250 w 692477"/>
                              <a:gd name="T3" fmla="*/ 0 h 469592"/>
                              <a:gd name="T4" fmla="*/ 692523 w 692477"/>
                              <a:gd name="T5" fmla="*/ 78271 h 469592"/>
                              <a:gd name="T6" fmla="*/ 692523 w 692477"/>
                              <a:gd name="T7" fmla="*/ 469614 h 469592"/>
                              <a:gd name="T8" fmla="*/ 0 w 692477"/>
                              <a:gd name="T9" fmla="*/ 469614 h 469592"/>
                              <a:gd name="T10" fmla="*/ 0 w 692477"/>
                              <a:gd name="T11" fmla="*/ 0 h 469592"/>
                              <a:gd name="T12" fmla="*/ 0 60000 65536"/>
                              <a:gd name="T13" fmla="*/ 0 60000 65536"/>
                              <a:gd name="T14" fmla="*/ 0 60000 65536"/>
                              <a:gd name="T15" fmla="*/ 0 60000 65536"/>
                              <a:gd name="T16" fmla="*/ 0 60000 65536"/>
                              <a:gd name="T17" fmla="*/ 0 60000 65536"/>
                              <a:gd name="T18" fmla="*/ 0 w 692477"/>
                              <a:gd name="T19" fmla="*/ 0 h 469592"/>
                              <a:gd name="T20" fmla="*/ 692477 w 692477"/>
                              <a:gd name="T21" fmla="*/ 469592 h 469592"/>
                            </a:gdLst>
                            <a:ahLst/>
                            <a:cxnLst>
                              <a:cxn ang="T12">
                                <a:pos x="T0" y="T1"/>
                              </a:cxn>
                              <a:cxn ang="T13">
                                <a:pos x="T2" y="T3"/>
                              </a:cxn>
                              <a:cxn ang="T14">
                                <a:pos x="T4" y="T5"/>
                              </a:cxn>
                              <a:cxn ang="T15">
                                <a:pos x="T6" y="T7"/>
                              </a:cxn>
                              <a:cxn ang="T16">
                                <a:pos x="T8" y="T9"/>
                              </a:cxn>
                              <a:cxn ang="T17">
                                <a:pos x="T10" y="T11"/>
                              </a:cxn>
                            </a:cxnLst>
                            <a:rect l="T18" t="T19" r="T20" b="T21"/>
                            <a:pathLst>
                              <a:path w="692477" h="469592">
                                <a:moveTo>
                                  <a:pt x="0" y="0"/>
                                </a:moveTo>
                                <a:lnTo>
                                  <a:pt x="614210" y="0"/>
                                </a:lnTo>
                                <a:lnTo>
                                  <a:pt x="692477" y="78267"/>
                                </a:lnTo>
                                <a:lnTo>
                                  <a:pt x="692477" y="469592"/>
                                </a:lnTo>
                                <a:lnTo>
                                  <a:pt x="0" y="469592"/>
                                </a:lnTo>
                                <a:lnTo>
                                  <a:pt x="0" y="0"/>
                                </a:lnTo>
                                <a:close/>
                              </a:path>
                            </a:pathLst>
                          </a:custGeom>
                          <a:gradFill rotWithShape="1">
                            <a:gsLst>
                              <a:gs pos="0">
                                <a:srgbClr val="B1CBE9"/>
                              </a:gs>
                              <a:gs pos="50000">
                                <a:srgbClr val="A3C1E5"/>
                              </a:gs>
                              <a:gs pos="100000">
                                <a:srgbClr val="92B9E4"/>
                              </a:gs>
                            </a:gsLst>
                            <a:lin ang="5400000"/>
                          </a:gradFill>
                          <a:ln w="6350">
                            <a:solidFill>
                              <a:srgbClr val="5B9BD5"/>
                            </a:solidFill>
                            <a:miter lim="800000"/>
                            <a:headEnd/>
                            <a:tailEnd/>
                          </a:ln>
                        </wps:spPr>
                        <wps:txbx>
                          <w:txbxContent>
                            <w:p w14:paraId="26387F8E" w14:textId="77777777" w:rsidR="003B22FB" w:rsidRPr="00651493" w:rsidRDefault="003B22FB" w:rsidP="00B07419">
                              <w:pPr>
                                <w:jc w:val="center"/>
                                <w:rPr>
                                  <w:sz w:val="16"/>
                                  <w:szCs w:val="16"/>
                                </w:rPr>
                              </w:pPr>
                              <w:r w:rsidRPr="00651493">
                                <w:rPr>
                                  <w:rFonts w:hint="cs"/>
                                  <w:sz w:val="16"/>
                                  <w:szCs w:val="16"/>
                                  <w:rtl/>
                                </w:rPr>
                                <w:t xml:space="preserve">פעולות עצמיות ב </w:t>
                              </w:r>
                              <w:r w:rsidRPr="00651493">
                                <w:rPr>
                                  <w:rFonts w:hint="cs"/>
                                  <w:sz w:val="16"/>
                                  <w:szCs w:val="16"/>
                                </w:rPr>
                                <w:t>IVR</w:t>
                              </w:r>
                            </w:p>
                          </w:txbxContent>
                        </wps:txbx>
                        <wps:bodyPr rot="0" vert="horz" wrap="square" lIns="91440" tIns="45720" rIns="91440" bIns="45720" anchor="t" anchorCtr="0" upright="1">
                          <a:noAutofit/>
                        </wps:bodyPr>
                      </wps:wsp>
                      <wps:wsp>
                        <wps:cNvPr id="23" name="מלבן: פינה יחידה חתוכה 63"/>
                        <wps:cNvSpPr>
                          <a:spLocks/>
                        </wps:cNvSpPr>
                        <wps:spPr bwMode="auto">
                          <a:xfrm>
                            <a:off x="2671500" y="2289314"/>
                            <a:ext cx="802500" cy="477703"/>
                          </a:xfrm>
                          <a:custGeom>
                            <a:avLst/>
                            <a:gdLst>
                              <a:gd name="T0" fmla="*/ 0 w 802555"/>
                              <a:gd name="T1" fmla="*/ 0 h 477739"/>
                              <a:gd name="T2" fmla="*/ 722830 w 802555"/>
                              <a:gd name="T3" fmla="*/ 0 h 477739"/>
                              <a:gd name="T4" fmla="*/ 802445 w 802555"/>
                              <a:gd name="T5" fmla="*/ 79613 h 477739"/>
                              <a:gd name="T6" fmla="*/ 802445 w 802555"/>
                              <a:gd name="T7" fmla="*/ 477667 h 477739"/>
                              <a:gd name="T8" fmla="*/ 0 w 802555"/>
                              <a:gd name="T9" fmla="*/ 477667 h 477739"/>
                              <a:gd name="T10" fmla="*/ 0 w 802555"/>
                              <a:gd name="T11" fmla="*/ 0 h 477739"/>
                              <a:gd name="T12" fmla="*/ 0 60000 65536"/>
                              <a:gd name="T13" fmla="*/ 0 60000 65536"/>
                              <a:gd name="T14" fmla="*/ 0 60000 65536"/>
                              <a:gd name="T15" fmla="*/ 0 60000 65536"/>
                              <a:gd name="T16" fmla="*/ 0 60000 65536"/>
                              <a:gd name="T17" fmla="*/ 0 60000 65536"/>
                              <a:gd name="T18" fmla="*/ 0 w 802555"/>
                              <a:gd name="T19" fmla="*/ 0 h 477739"/>
                              <a:gd name="T20" fmla="*/ 802555 w 802555"/>
                              <a:gd name="T21" fmla="*/ 477739 h 477739"/>
                            </a:gdLst>
                            <a:ahLst/>
                            <a:cxnLst>
                              <a:cxn ang="T12">
                                <a:pos x="T0" y="T1"/>
                              </a:cxn>
                              <a:cxn ang="T13">
                                <a:pos x="T2" y="T3"/>
                              </a:cxn>
                              <a:cxn ang="T14">
                                <a:pos x="T4" y="T5"/>
                              </a:cxn>
                              <a:cxn ang="T15">
                                <a:pos x="T6" y="T7"/>
                              </a:cxn>
                              <a:cxn ang="T16">
                                <a:pos x="T8" y="T9"/>
                              </a:cxn>
                              <a:cxn ang="T17">
                                <a:pos x="T10" y="T11"/>
                              </a:cxn>
                            </a:cxnLst>
                            <a:rect l="T18" t="T19" r="T20" b="T21"/>
                            <a:pathLst>
                              <a:path w="802555" h="477739">
                                <a:moveTo>
                                  <a:pt x="0" y="0"/>
                                </a:moveTo>
                                <a:lnTo>
                                  <a:pt x="722930" y="0"/>
                                </a:lnTo>
                                <a:lnTo>
                                  <a:pt x="802555" y="79625"/>
                                </a:lnTo>
                                <a:lnTo>
                                  <a:pt x="802555" y="477739"/>
                                </a:lnTo>
                                <a:lnTo>
                                  <a:pt x="0" y="477739"/>
                                </a:lnTo>
                                <a:lnTo>
                                  <a:pt x="0" y="0"/>
                                </a:lnTo>
                                <a:close/>
                              </a:path>
                            </a:pathLst>
                          </a:custGeom>
                          <a:gradFill rotWithShape="1">
                            <a:gsLst>
                              <a:gs pos="0">
                                <a:srgbClr val="B1CBE9"/>
                              </a:gs>
                              <a:gs pos="50000">
                                <a:srgbClr val="A3C1E5"/>
                              </a:gs>
                              <a:gs pos="100000">
                                <a:srgbClr val="92B9E4"/>
                              </a:gs>
                            </a:gsLst>
                            <a:lin ang="5400000"/>
                          </a:gradFill>
                          <a:ln w="6350">
                            <a:solidFill>
                              <a:srgbClr val="5B9BD5"/>
                            </a:solidFill>
                            <a:miter lim="800000"/>
                            <a:headEnd/>
                            <a:tailEnd/>
                          </a:ln>
                        </wps:spPr>
                        <wps:txbx>
                          <w:txbxContent>
                            <w:p w14:paraId="504E5CA5" w14:textId="77777777" w:rsidR="003B22FB" w:rsidRPr="00651493" w:rsidRDefault="003B22FB" w:rsidP="00B07419">
                              <w:pPr>
                                <w:spacing w:line="240" w:lineRule="auto"/>
                                <w:ind w:left="-142" w:right="-142"/>
                                <w:jc w:val="center"/>
                                <w:rPr>
                                  <w:sz w:val="16"/>
                                  <w:szCs w:val="16"/>
                                  <w:rtl/>
                                </w:rPr>
                              </w:pPr>
                              <w:r w:rsidRPr="00651493">
                                <w:rPr>
                                  <w:sz w:val="16"/>
                                  <w:szCs w:val="16"/>
                                  <w:rtl/>
                                </w:rPr>
                                <w:t xml:space="preserve">מודול דיוור </w:t>
                              </w:r>
                              <w:r w:rsidRPr="00651493">
                                <w:rPr>
                                  <w:sz w:val="16"/>
                                  <w:szCs w:val="16"/>
                                </w:rPr>
                                <w:t>SMS</w:t>
                              </w:r>
                              <w:r w:rsidRPr="00651493">
                                <w:rPr>
                                  <w:sz w:val="16"/>
                                  <w:szCs w:val="16"/>
                                  <w:rtl/>
                                </w:rPr>
                                <w:t xml:space="preserve">. </w:t>
                              </w:r>
                              <w:r w:rsidRPr="00651493">
                                <w:rPr>
                                  <w:sz w:val="16"/>
                                  <w:szCs w:val="16"/>
                                </w:rPr>
                                <w:t>WhatsApp</w:t>
                              </w:r>
                              <w:r w:rsidRPr="00651493">
                                <w:rPr>
                                  <w:sz w:val="16"/>
                                  <w:szCs w:val="16"/>
                                  <w:rtl/>
                                </w:rPr>
                                <w:t xml:space="preserve">, </w:t>
                              </w:r>
                            </w:p>
                            <w:p w14:paraId="6944F9C9" w14:textId="77777777" w:rsidR="003B22FB" w:rsidRPr="00651493" w:rsidRDefault="003B22FB" w:rsidP="00B07419">
                              <w:pPr>
                                <w:spacing w:line="240" w:lineRule="auto"/>
                                <w:ind w:left="-142" w:right="-142"/>
                                <w:jc w:val="center"/>
                                <w:rPr>
                                  <w:sz w:val="16"/>
                                  <w:szCs w:val="16"/>
                                </w:rPr>
                              </w:pPr>
                              <w:r w:rsidRPr="00651493">
                                <w:rPr>
                                  <w:rFonts w:hint="cs"/>
                                  <w:sz w:val="16"/>
                                  <w:szCs w:val="16"/>
                                  <w:rtl/>
                                </w:rPr>
                                <w:t xml:space="preserve">דואר ישראל, </w:t>
                              </w:r>
                              <w:r w:rsidRPr="00651493">
                                <w:rPr>
                                  <w:sz w:val="16"/>
                                  <w:szCs w:val="16"/>
                                  <w:rtl/>
                                </w:rPr>
                                <w:t xml:space="preserve">דוא"ל  </w:t>
                              </w:r>
                            </w:p>
                          </w:txbxContent>
                        </wps:txbx>
                        <wps:bodyPr rot="0" vert="horz" wrap="square" lIns="91440" tIns="45720" rIns="91440" bIns="45720" anchor="t" anchorCtr="0" upright="1">
                          <a:noAutofit/>
                        </wps:bodyPr>
                      </wps:wsp>
                      <wps:wsp>
                        <wps:cNvPr id="24" name="מחבר חץ ישר 448"/>
                        <wps:cNvCnPr>
                          <a:cxnSpLocks noChangeShapeType="1"/>
                        </wps:cNvCnPr>
                        <wps:spPr bwMode="auto">
                          <a:xfrm flipH="1">
                            <a:off x="3120600" y="1217107"/>
                            <a:ext cx="271600" cy="3200"/>
                          </a:xfrm>
                          <a:prstGeom prst="straightConnector1">
                            <a:avLst/>
                          </a:prstGeom>
                          <a:noFill/>
                          <a:ln w="19050">
                            <a:solidFill>
                              <a:srgbClr val="0000CC"/>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5" name="מחבר חץ ישר 449"/>
                        <wps:cNvCnPr>
                          <a:cxnSpLocks noChangeShapeType="1"/>
                        </wps:cNvCnPr>
                        <wps:spPr bwMode="auto">
                          <a:xfrm>
                            <a:off x="2674900" y="1593210"/>
                            <a:ext cx="393600" cy="479603"/>
                          </a:xfrm>
                          <a:prstGeom prst="straightConnector1">
                            <a:avLst/>
                          </a:prstGeom>
                          <a:noFill/>
                          <a:ln w="6350">
                            <a:solidFill>
                              <a:srgbClr val="0000CC"/>
                            </a:solidFill>
                            <a:miter lim="800000"/>
                            <a:headEnd/>
                            <a:tailEnd/>
                          </a:ln>
                          <a:extLst>
                            <a:ext uri="{909E8E84-426E-40DD-AFC4-6F175D3DCCD1}">
                              <a14:hiddenFill xmlns:a14="http://schemas.microsoft.com/office/drawing/2010/main">
                                <a:noFill/>
                              </a14:hiddenFill>
                            </a:ext>
                          </a:extLst>
                        </wps:spPr>
                        <wps:bodyPr/>
                      </wps:wsp>
                      <wps:wsp>
                        <wps:cNvPr id="26" name="מחבר חץ ישר 450"/>
                        <wps:cNvCnPr>
                          <a:cxnSpLocks noChangeShapeType="1"/>
                        </wps:cNvCnPr>
                        <wps:spPr bwMode="auto">
                          <a:xfrm flipH="1">
                            <a:off x="1980500" y="1220307"/>
                            <a:ext cx="248600" cy="0"/>
                          </a:xfrm>
                          <a:prstGeom prst="straightConnector1">
                            <a:avLst/>
                          </a:prstGeom>
                          <a:noFill/>
                          <a:ln w="19050">
                            <a:solidFill>
                              <a:srgbClr val="0000CC"/>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7" name="מחבר ישר 451"/>
                        <wps:cNvCnPr>
                          <a:cxnSpLocks noChangeShapeType="1"/>
                        </wps:cNvCnPr>
                        <wps:spPr bwMode="auto">
                          <a:xfrm flipV="1">
                            <a:off x="2674900" y="509803"/>
                            <a:ext cx="15500" cy="337602"/>
                          </a:xfrm>
                          <a:prstGeom prst="line">
                            <a:avLst/>
                          </a:prstGeom>
                          <a:noFill/>
                          <a:ln w="19050">
                            <a:solidFill>
                              <a:srgbClr val="000000"/>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8" name="מלבן 452"/>
                        <wps:cNvSpPr>
                          <a:spLocks noChangeArrowheads="1"/>
                        </wps:cNvSpPr>
                        <wps:spPr bwMode="auto">
                          <a:xfrm>
                            <a:off x="2171300" y="43100"/>
                            <a:ext cx="1038200" cy="466703"/>
                          </a:xfrm>
                          <a:prstGeom prst="rect">
                            <a:avLst/>
                          </a:prstGeom>
                          <a:gradFill rotWithShape="1">
                            <a:gsLst>
                              <a:gs pos="0">
                                <a:srgbClr val="D2D2D2"/>
                              </a:gs>
                              <a:gs pos="50000">
                                <a:srgbClr val="C8C8C8"/>
                              </a:gs>
                              <a:gs pos="100000">
                                <a:srgbClr val="C0C0C0"/>
                              </a:gs>
                            </a:gsLst>
                            <a:lin ang="5400000"/>
                          </a:gradFill>
                          <a:ln w="19050">
                            <a:solidFill>
                              <a:srgbClr val="000000"/>
                            </a:solidFill>
                            <a:prstDash val="sysDash"/>
                            <a:miter lim="800000"/>
                            <a:headEnd/>
                            <a:tailEnd/>
                          </a:ln>
                        </wps:spPr>
                        <wps:txbx>
                          <w:txbxContent>
                            <w:p w14:paraId="76596A48" w14:textId="77777777" w:rsidR="003B22FB" w:rsidRPr="00280800" w:rsidRDefault="003B22FB" w:rsidP="00B07419">
                              <w:pPr>
                                <w:spacing w:line="240" w:lineRule="auto"/>
                                <w:ind w:left="-9" w:right="-142"/>
                                <w:jc w:val="center"/>
                                <w:rPr>
                                  <w:rFonts w:asciiTheme="minorBidi" w:hAnsiTheme="minorBidi"/>
                                  <w:rtl/>
                                </w:rPr>
                              </w:pPr>
                              <w:r w:rsidRPr="00280800">
                                <w:rPr>
                                  <w:rFonts w:asciiTheme="minorBidi" w:hAnsiTheme="minorBidi"/>
                                  <w:rtl/>
                                </w:rPr>
                                <w:t>ממשקים</w:t>
                              </w:r>
                            </w:p>
                            <w:p w14:paraId="5F4F4B75" w14:textId="77777777" w:rsidR="003B22FB" w:rsidRPr="00280800" w:rsidRDefault="003B22FB" w:rsidP="00B07419">
                              <w:pPr>
                                <w:spacing w:line="240" w:lineRule="auto"/>
                                <w:jc w:val="center"/>
                                <w:rPr>
                                  <w:rFonts w:asciiTheme="minorBidi" w:hAnsiTheme="minorBidi"/>
                                  <w:sz w:val="16"/>
                                  <w:szCs w:val="16"/>
                                </w:rPr>
                              </w:pPr>
                              <w:r w:rsidRPr="00280800">
                                <w:rPr>
                                  <w:rFonts w:asciiTheme="minorBidi" w:hAnsiTheme="minorBidi"/>
                                  <w:sz w:val="16"/>
                                  <w:szCs w:val="16"/>
                                  <w:rtl/>
                                </w:rPr>
                                <w:t xml:space="preserve">ראה </w:t>
                              </w:r>
                              <w:r>
                                <w:rPr>
                                  <w:rFonts w:asciiTheme="minorBidi" w:hAnsiTheme="minorBidi" w:hint="cs"/>
                                  <w:sz w:val="16"/>
                                  <w:szCs w:val="16"/>
                                  <w:rtl/>
                                </w:rPr>
                                <w:t>פרק ה</w:t>
                              </w:r>
                              <w:r w:rsidRPr="00280800">
                                <w:rPr>
                                  <w:rFonts w:asciiTheme="minorBidi" w:hAnsiTheme="minorBidi"/>
                                  <w:sz w:val="16"/>
                                  <w:szCs w:val="16"/>
                                  <w:rtl/>
                                </w:rPr>
                                <w:t>ממשקים</w:t>
                              </w:r>
                            </w:p>
                          </w:txbxContent>
                        </wps:txbx>
                        <wps:bodyPr rot="0" vert="horz" wrap="square" lIns="91440" tIns="45720" rIns="91440" bIns="45720" anchor="ctr" anchorCtr="0" upright="1">
                          <a:noAutofit/>
                        </wps:bodyPr>
                      </wps:wsp>
                      <wps:wsp>
                        <wps:cNvPr id="29" name="מלבן 453"/>
                        <wps:cNvSpPr>
                          <a:spLocks noChangeArrowheads="1"/>
                        </wps:cNvSpPr>
                        <wps:spPr bwMode="auto">
                          <a:xfrm>
                            <a:off x="320500" y="1670510"/>
                            <a:ext cx="666800" cy="203001"/>
                          </a:xfrm>
                          <a:prstGeom prst="rect">
                            <a:avLst/>
                          </a:prstGeom>
                          <a:solidFill>
                            <a:srgbClr val="548235"/>
                          </a:solidFill>
                          <a:ln w="12700">
                            <a:solidFill>
                              <a:srgbClr val="2F528F"/>
                            </a:solidFill>
                            <a:miter lim="800000"/>
                            <a:headEnd/>
                            <a:tailEnd/>
                          </a:ln>
                        </wps:spPr>
                        <wps:txbx>
                          <w:txbxContent>
                            <w:p w14:paraId="2CE840DB"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tl/>
                                </w:rPr>
                                <w:t>הקלטה</w:t>
                              </w:r>
                              <w:r>
                                <w:rPr>
                                  <w:rFonts w:asciiTheme="minorBidi" w:hAnsiTheme="minorBidi" w:hint="cs"/>
                                  <w:color w:val="FFFFFF" w:themeColor="background1"/>
                                  <w:sz w:val="16"/>
                                  <w:szCs w:val="16"/>
                                  <w:rtl/>
                                </w:rPr>
                                <w:t>\</w:t>
                              </w:r>
                              <w:r>
                                <w:rPr>
                                  <w:rFonts w:asciiTheme="minorBidi" w:hAnsiTheme="minorBidi" w:hint="cs"/>
                                  <w:color w:val="FFFFFF" w:themeColor="background1"/>
                                  <w:sz w:val="16"/>
                                  <w:szCs w:val="16"/>
                                </w:rPr>
                                <w:t>QA</w:t>
                              </w:r>
                            </w:p>
                          </w:txbxContent>
                        </wps:txbx>
                        <wps:bodyPr rot="0" vert="horz" wrap="square" lIns="91440" tIns="45720" rIns="91440" bIns="45720" anchor="t" anchorCtr="0" upright="1">
                          <a:noAutofit/>
                        </wps:bodyPr>
                      </wps:wsp>
                      <wps:wsp>
                        <wps:cNvPr id="30" name="מלבן 454"/>
                        <wps:cNvSpPr>
                          <a:spLocks noChangeArrowheads="1"/>
                        </wps:cNvSpPr>
                        <wps:spPr bwMode="auto">
                          <a:xfrm>
                            <a:off x="1072000" y="1344808"/>
                            <a:ext cx="710700" cy="210601"/>
                          </a:xfrm>
                          <a:prstGeom prst="rect">
                            <a:avLst/>
                          </a:prstGeom>
                          <a:solidFill>
                            <a:srgbClr val="548235"/>
                          </a:solidFill>
                          <a:ln w="12700">
                            <a:solidFill>
                              <a:srgbClr val="2F528F"/>
                            </a:solidFill>
                            <a:miter lim="800000"/>
                            <a:headEnd/>
                            <a:tailEnd/>
                          </a:ln>
                        </wps:spPr>
                        <wps:txbx>
                          <w:txbxContent>
                            <w:p w14:paraId="4DE4C662" w14:textId="77777777" w:rsidR="003B22FB" w:rsidRPr="00651493" w:rsidRDefault="003B22FB" w:rsidP="00B07419">
                              <w:pPr>
                                <w:jc w:val="center"/>
                                <w:rPr>
                                  <w:color w:val="FFFFFF" w:themeColor="background1"/>
                                  <w:sz w:val="16"/>
                                  <w:szCs w:val="16"/>
                                </w:rPr>
                              </w:pPr>
                              <w:r w:rsidRPr="00651493">
                                <w:rPr>
                                  <w:color w:val="FFFFFF" w:themeColor="background1"/>
                                  <w:sz w:val="16"/>
                                  <w:szCs w:val="16"/>
                                </w:rPr>
                                <w:t>IVR</w:t>
                              </w:r>
                            </w:p>
                          </w:txbxContent>
                        </wps:txbx>
                        <wps:bodyPr rot="0" vert="horz" wrap="square" lIns="91440" tIns="45720" rIns="91440" bIns="45720" anchor="t" anchorCtr="0" upright="1">
                          <a:noAutofit/>
                        </wps:bodyPr>
                      </wps:wsp>
                      <wps:wsp>
                        <wps:cNvPr id="31" name="מלבן 455"/>
                        <wps:cNvSpPr>
                          <a:spLocks noChangeArrowheads="1"/>
                        </wps:cNvSpPr>
                        <wps:spPr bwMode="auto">
                          <a:xfrm>
                            <a:off x="1062500" y="1641710"/>
                            <a:ext cx="710600" cy="228401"/>
                          </a:xfrm>
                          <a:prstGeom prst="rect">
                            <a:avLst/>
                          </a:prstGeom>
                          <a:solidFill>
                            <a:srgbClr val="548235"/>
                          </a:solidFill>
                          <a:ln w="12700">
                            <a:solidFill>
                              <a:srgbClr val="2F528F"/>
                            </a:solidFill>
                            <a:miter lim="800000"/>
                            <a:headEnd/>
                            <a:tailEnd/>
                          </a:ln>
                        </wps:spPr>
                        <wps:txbx>
                          <w:txbxContent>
                            <w:p w14:paraId="38E41EAA"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Pr>
                                <w:t xml:space="preserve"> </w:t>
                              </w:r>
                              <w:r w:rsidRPr="00651493">
                                <w:rPr>
                                  <w:rFonts w:asciiTheme="minorBidi" w:hAnsiTheme="minorBidi"/>
                                  <w:color w:val="FFFFFF" w:themeColor="background1"/>
                                  <w:sz w:val="14"/>
                                  <w:szCs w:val="14"/>
                                </w:rPr>
                                <w:t>SMS</w:t>
                              </w:r>
                            </w:p>
                          </w:txbxContent>
                        </wps:txbx>
                        <wps:bodyPr rot="0" vert="horz" wrap="square" lIns="91440" tIns="45720" rIns="91440" bIns="45720" anchor="t" anchorCtr="0" upright="1">
                          <a:noAutofit/>
                        </wps:bodyPr>
                      </wps:wsp>
                      <wps:wsp>
                        <wps:cNvPr id="1730795840" name="מלבן: פינה יחידה חתוכה 456"/>
                        <wps:cNvSpPr>
                          <a:spLocks/>
                        </wps:cNvSpPr>
                        <wps:spPr bwMode="auto">
                          <a:xfrm>
                            <a:off x="1862900" y="2282714"/>
                            <a:ext cx="737400" cy="484303"/>
                          </a:xfrm>
                          <a:custGeom>
                            <a:avLst/>
                            <a:gdLst>
                              <a:gd name="T0" fmla="*/ 0 w 737354"/>
                              <a:gd name="T1" fmla="*/ 0 h 484278"/>
                              <a:gd name="T2" fmla="*/ 656721 w 737354"/>
                              <a:gd name="T3" fmla="*/ 0 h 484278"/>
                              <a:gd name="T4" fmla="*/ 737446 w 737354"/>
                              <a:gd name="T5" fmla="*/ 80723 h 484278"/>
                              <a:gd name="T6" fmla="*/ 737446 w 737354"/>
                              <a:gd name="T7" fmla="*/ 484328 h 484278"/>
                              <a:gd name="T8" fmla="*/ 0 w 737354"/>
                              <a:gd name="T9" fmla="*/ 484328 h 484278"/>
                              <a:gd name="T10" fmla="*/ 0 w 737354"/>
                              <a:gd name="T11" fmla="*/ 0 h 484278"/>
                              <a:gd name="T12" fmla="*/ 0 60000 65536"/>
                              <a:gd name="T13" fmla="*/ 0 60000 65536"/>
                              <a:gd name="T14" fmla="*/ 0 60000 65536"/>
                              <a:gd name="T15" fmla="*/ 0 60000 65536"/>
                              <a:gd name="T16" fmla="*/ 0 60000 65536"/>
                              <a:gd name="T17" fmla="*/ 0 60000 65536"/>
                              <a:gd name="T18" fmla="*/ 0 w 737354"/>
                              <a:gd name="T19" fmla="*/ 0 h 484278"/>
                              <a:gd name="T20" fmla="*/ 737354 w 737354"/>
                              <a:gd name="T21" fmla="*/ 484278 h 484278"/>
                            </a:gdLst>
                            <a:ahLst/>
                            <a:cxnLst>
                              <a:cxn ang="T12">
                                <a:pos x="T0" y="T1"/>
                              </a:cxn>
                              <a:cxn ang="T13">
                                <a:pos x="T2" y="T3"/>
                              </a:cxn>
                              <a:cxn ang="T14">
                                <a:pos x="T4" y="T5"/>
                              </a:cxn>
                              <a:cxn ang="T15">
                                <a:pos x="T6" y="T7"/>
                              </a:cxn>
                              <a:cxn ang="T16">
                                <a:pos x="T8" y="T9"/>
                              </a:cxn>
                              <a:cxn ang="T17">
                                <a:pos x="T10" y="T11"/>
                              </a:cxn>
                            </a:cxnLst>
                            <a:rect l="T18" t="T19" r="T20" b="T21"/>
                            <a:pathLst>
                              <a:path w="737354" h="484278">
                                <a:moveTo>
                                  <a:pt x="0" y="0"/>
                                </a:moveTo>
                                <a:lnTo>
                                  <a:pt x="656639" y="0"/>
                                </a:lnTo>
                                <a:lnTo>
                                  <a:pt x="737354" y="80715"/>
                                </a:lnTo>
                                <a:lnTo>
                                  <a:pt x="737354" y="484278"/>
                                </a:lnTo>
                                <a:lnTo>
                                  <a:pt x="0" y="484278"/>
                                </a:lnTo>
                                <a:lnTo>
                                  <a:pt x="0" y="0"/>
                                </a:lnTo>
                                <a:close/>
                              </a:path>
                            </a:pathLst>
                          </a:custGeom>
                          <a:gradFill rotWithShape="1">
                            <a:gsLst>
                              <a:gs pos="0">
                                <a:srgbClr val="B1CBE9"/>
                              </a:gs>
                              <a:gs pos="50000">
                                <a:srgbClr val="A3C1E5"/>
                              </a:gs>
                              <a:gs pos="100000">
                                <a:srgbClr val="92B9E4"/>
                              </a:gs>
                            </a:gsLst>
                            <a:lin ang="5400000"/>
                          </a:gradFill>
                          <a:ln w="6350">
                            <a:solidFill>
                              <a:srgbClr val="5B9BD5"/>
                            </a:solidFill>
                            <a:miter lim="800000"/>
                            <a:headEnd/>
                            <a:tailEnd/>
                          </a:ln>
                        </wps:spPr>
                        <wps:txbx>
                          <w:txbxContent>
                            <w:p w14:paraId="6CC0A742" w14:textId="77777777" w:rsidR="003B22FB" w:rsidRPr="00651493" w:rsidRDefault="003B22FB" w:rsidP="00B07419">
                              <w:pPr>
                                <w:jc w:val="center"/>
                                <w:rPr>
                                  <w:sz w:val="16"/>
                                  <w:szCs w:val="16"/>
                                </w:rPr>
                              </w:pPr>
                              <w:r w:rsidRPr="00651493">
                                <w:rPr>
                                  <w:sz w:val="16"/>
                                  <w:szCs w:val="16"/>
                                  <w:rtl/>
                                </w:rPr>
                                <w:t>מודול ניהול פניות</w:t>
                              </w:r>
                            </w:p>
                          </w:txbxContent>
                        </wps:txbx>
                        <wps:bodyPr rot="0" vert="horz" wrap="square" lIns="91440" tIns="45720" rIns="91440" bIns="45720" anchor="t" anchorCtr="0" upright="1">
                          <a:noAutofit/>
                        </wps:bodyPr>
                      </wps:wsp>
                      <wps:wsp>
                        <wps:cNvPr id="1730795841" name="מלבן 457"/>
                        <wps:cNvSpPr>
                          <a:spLocks noChangeArrowheads="1"/>
                        </wps:cNvSpPr>
                        <wps:spPr bwMode="auto">
                          <a:xfrm>
                            <a:off x="3392200" y="651904"/>
                            <a:ext cx="847800" cy="1130507"/>
                          </a:xfrm>
                          <a:prstGeom prst="rect">
                            <a:avLst/>
                          </a:prstGeom>
                          <a:solidFill>
                            <a:srgbClr val="F8CBAD"/>
                          </a:solidFill>
                          <a:ln w="19050">
                            <a:solidFill>
                              <a:srgbClr val="C00000"/>
                            </a:solidFill>
                            <a:prstDash val="dash"/>
                            <a:miter lim="800000"/>
                            <a:headEnd/>
                            <a:tailEnd/>
                          </a:ln>
                        </wps:spPr>
                        <wps:bodyPr rot="0" vert="horz" wrap="square" lIns="91440" tIns="45720" rIns="91440" bIns="45720" anchor="ctr" anchorCtr="0" upright="1">
                          <a:noAutofit/>
                        </wps:bodyPr>
                      </wps:wsp>
                      <wps:wsp>
                        <wps:cNvPr id="1730795842" name="מלבן 458"/>
                        <wps:cNvSpPr>
                          <a:spLocks noChangeArrowheads="1"/>
                        </wps:cNvSpPr>
                        <wps:spPr bwMode="auto">
                          <a:xfrm>
                            <a:off x="1773100" y="2072813"/>
                            <a:ext cx="2590800" cy="757805"/>
                          </a:xfrm>
                          <a:prstGeom prst="rect">
                            <a:avLst/>
                          </a:prstGeom>
                          <a:noFill/>
                          <a:ln w="12700">
                            <a:solidFill>
                              <a:srgbClr val="0000CC"/>
                            </a:solidFill>
                            <a:miter lim="800000"/>
                            <a:headEnd/>
                            <a:tailEnd/>
                          </a:ln>
                          <a:extLst>
                            <a:ext uri="{909E8E84-426E-40DD-AFC4-6F175D3DCCD1}">
                              <a14:hiddenFill xmlns:a14="http://schemas.microsoft.com/office/drawing/2010/main">
                                <a:solidFill>
                                  <a:srgbClr val="FFFFFF"/>
                                </a:solidFill>
                              </a14:hiddenFill>
                            </a:ext>
                          </a:extLst>
                        </wps:spPr>
                        <wps:txbx>
                          <w:txbxContent>
                            <w:p w14:paraId="122DDE26" w14:textId="77777777" w:rsidR="003B22FB" w:rsidRPr="00651493" w:rsidRDefault="003B22FB" w:rsidP="00B07419">
                              <w:pPr>
                                <w:jc w:val="center"/>
                                <w:rPr>
                                  <w:color w:val="0000CC"/>
                                  <w:sz w:val="16"/>
                                  <w:szCs w:val="16"/>
                                </w:rPr>
                              </w:pPr>
                              <w:r w:rsidRPr="00651493">
                                <w:rPr>
                                  <w:color w:val="0000CC"/>
                                  <w:sz w:val="16"/>
                                  <w:szCs w:val="16"/>
                                  <w:rtl/>
                                </w:rPr>
                                <w:t xml:space="preserve">מודולים במערכת ה </w:t>
                              </w:r>
                              <w:r w:rsidRPr="00651493">
                                <w:rPr>
                                  <w:color w:val="0000CC"/>
                                  <w:sz w:val="16"/>
                                  <w:szCs w:val="16"/>
                                </w:rPr>
                                <w:t>CRM</w:t>
                              </w:r>
                              <w:r w:rsidRPr="00651493">
                                <w:rPr>
                                  <w:rFonts w:hint="cs"/>
                                  <w:color w:val="0000CC"/>
                                  <w:sz w:val="16"/>
                                  <w:szCs w:val="16"/>
                                  <w:rtl/>
                                </w:rPr>
                                <w:t>- כולל הצמדת הקלטת שיחה לפניה</w:t>
                              </w:r>
                            </w:p>
                          </w:txbxContent>
                        </wps:txbx>
                        <wps:bodyPr rot="0" vert="horz" wrap="square" lIns="91440" tIns="45720" rIns="91440" bIns="45720" anchor="t" anchorCtr="0" upright="1">
                          <a:noAutofit/>
                        </wps:bodyPr>
                      </wps:wsp>
                      <wps:wsp>
                        <wps:cNvPr id="1730795843" name="מלבן 459"/>
                        <wps:cNvSpPr>
                          <a:spLocks noChangeArrowheads="1"/>
                        </wps:cNvSpPr>
                        <wps:spPr bwMode="auto">
                          <a:xfrm>
                            <a:off x="320500" y="1344708"/>
                            <a:ext cx="666800" cy="206901"/>
                          </a:xfrm>
                          <a:prstGeom prst="rect">
                            <a:avLst/>
                          </a:prstGeom>
                          <a:solidFill>
                            <a:srgbClr val="548235"/>
                          </a:solidFill>
                          <a:ln w="12700">
                            <a:solidFill>
                              <a:srgbClr val="2F528F"/>
                            </a:solidFill>
                            <a:miter lim="800000"/>
                            <a:headEnd/>
                            <a:tailEnd/>
                          </a:ln>
                        </wps:spPr>
                        <wps:txbx>
                          <w:txbxContent>
                            <w:p w14:paraId="141904C8"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tl/>
                                </w:rPr>
                                <w:t>חייגן</w:t>
                              </w:r>
                              <w:r>
                                <w:rPr>
                                  <w:rFonts w:asciiTheme="minorBidi" w:hAnsiTheme="minorBidi" w:hint="cs"/>
                                  <w:color w:val="FFFFFF" w:themeColor="background1"/>
                                  <w:sz w:val="16"/>
                                  <w:szCs w:val="16"/>
                                  <w:rtl/>
                                </w:rPr>
                                <w:t>\</w:t>
                              </w:r>
                              <w:r>
                                <w:rPr>
                                  <w:rFonts w:asciiTheme="minorBidi" w:hAnsiTheme="minorBidi" w:hint="cs"/>
                                  <w:color w:val="FFFFFF" w:themeColor="background1"/>
                                  <w:sz w:val="16"/>
                                  <w:szCs w:val="16"/>
                                </w:rPr>
                                <w:t>CB</w:t>
                              </w:r>
                            </w:p>
                          </w:txbxContent>
                        </wps:txbx>
                        <wps:bodyPr rot="0" vert="horz" wrap="square" lIns="91440" tIns="45720" rIns="91440" bIns="45720" anchor="t" anchorCtr="0" upright="1">
                          <a:noAutofit/>
                        </wps:bodyPr>
                      </wps:wsp>
                      <wps:wsp>
                        <wps:cNvPr id="1730795844" name="מלבן: פינה יחידה חתוכה 460"/>
                        <wps:cNvSpPr>
                          <a:spLocks/>
                        </wps:cNvSpPr>
                        <wps:spPr bwMode="auto">
                          <a:xfrm>
                            <a:off x="3489500" y="712304"/>
                            <a:ext cx="682600" cy="295802"/>
                          </a:xfrm>
                          <a:custGeom>
                            <a:avLst/>
                            <a:gdLst>
                              <a:gd name="T0" fmla="*/ 0 w 682625"/>
                              <a:gd name="T1" fmla="*/ 0 h 295818"/>
                              <a:gd name="T2" fmla="*/ 633275 w 682625"/>
                              <a:gd name="T3" fmla="*/ 0 h 295818"/>
                              <a:gd name="T4" fmla="*/ 682575 w 682625"/>
                              <a:gd name="T5" fmla="*/ 49298 h 295818"/>
                              <a:gd name="T6" fmla="*/ 682575 w 682625"/>
                              <a:gd name="T7" fmla="*/ 295786 h 295818"/>
                              <a:gd name="T8" fmla="*/ 0 w 682625"/>
                              <a:gd name="T9" fmla="*/ 295786 h 295818"/>
                              <a:gd name="T10" fmla="*/ 0 w 682625"/>
                              <a:gd name="T11" fmla="*/ 0 h 295818"/>
                              <a:gd name="T12" fmla="*/ 0 60000 65536"/>
                              <a:gd name="T13" fmla="*/ 0 60000 65536"/>
                              <a:gd name="T14" fmla="*/ 0 60000 65536"/>
                              <a:gd name="T15" fmla="*/ 0 60000 65536"/>
                              <a:gd name="T16" fmla="*/ 0 60000 65536"/>
                              <a:gd name="T17" fmla="*/ 0 60000 65536"/>
                              <a:gd name="T18" fmla="*/ 0 w 682625"/>
                              <a:gd name="T19" fmla="*/ 0 h 295818"/>
                              <a:gd name="T20" fmla="*/ 682625 w 682625"/>
                              <a:gd name="T21" fmla="*/ 295818 h 295818"/>
                            </a:gdLst>
                            <a:ahLst/>
                            <a:cxnLst>
                              <a:cxn ang="T12">
                                <a:pos x="T0" y="T1"/>
                              </a:cxn>
                              <a:cxn ang="T13">
                                <a:pos x="T2" y="T3"/>
                              </a:cxn>
                              <a:cxn ang="T14">
                                <a:pos x="T4" y="T5"/>
                              </a:cxn>
                              <a:cxn ang="T15">
                                <a:pos x="T6" y="T7"/>
                              </a:cxn>
                              <a:cxn ang="T16">
                                <a:pos x="T8" y="T9"/>
                              </a:cxn>
                              <a:cxn ang="T17">
                                <a:pos x="T10" y="T11"/>
                              </a:cxn>
                            </a:cxnLst>
                            <a:rect l="T18" t="T19" r="T20" b="T21"/>
                            <a:pathLst>
                              <a:path w="682625" h="295818">
                                <a:moveTo>
                                  <a:pt x="0" y="0"/>
                                </a:moveTo>
                                <a:lnTo>
                                  <a:pt x="633321" y="0"/>
                                </a:lnTo>
                                <a:lnTo>
                                  <a:pt x="682625" y="49304"/>
                                </a:lnTo>
                                <a:lnTo>
                                  <a:pt x="682625" y="295818"/>
                                </a:lnTo>
                                <a:lnTo>
                                  <a:pt x="0" y="295818"/>
                                </a:lnTo>
                                <a:lnTo>
                                  <a:pt x="0" y="0"/>
                                </a:lnTo>
                                <a:close/>
                              </a:path>
                            </a:pathLst>
                          </a:custGeom>
                          <a:solidFill>
                            <a:srgbClr val="C55A11"/>
                          </a:solidFill>
                          <a:ln w="6350">
                            <a:solidFill>
                              <a:srgbClr val="C00000"/>
                            </a:solidFill>
                            <a:miter lim="800000"/>
                            <a:headEnd/>
                            <a:tailEnd/>
                          </a:ln>
                        </wps:spPr>
                        <wps:txbx>
                          <w:txbxContent>
                            <w:p w14:paraId="0DDB3C4C" w14:textId="77777777" w:rsidR="003B22FB" w:rsidRPr="00FE51FB" w:rsidRDefault="003B22FB" w:rsidP="00494484">
                              <w:pPr>
                                <w:ind w:right="-142"/>
                                <w:jc w:val="center"/>
                                <w:rPr>
                                  <w:color w:val="FFFFFF" w:themeColor="background1"/>
                                  <w:sz w:val="16"/>
                                  <w:szCs w:val="16"/>
                                </w:rPr>
                              </w:pPr>
                              <w:r>
                                <w:rPr>
                                  <w:rFonts w:hint="cs"/>
                                  <w:color w:val="FFFFFF" w:themeColor="background1"/>
                                  <w:sz w:val="16"/>
                                  <w:szCs w:val="16"/>
                                </w:rPr>
                                <w:t>CRM</w:t>
                              </w:r>
                              <w:r>
                                <w:rPr>
                                  <w:rFonts w:hint="cs"/>
                                  <w:color w:val="FFFFFF" w:themeColor="background1"/>
                                  <w:sz w:val="16"/>
                                  <w:szCs w:val="16"/>
                                  <w:rtl/>
                                </w:rPr>
                                <w:t xml:space="preserve"> משרד</w:t>
                              </w:r>
                              <w:r w:rsidRPr="00FE51FB">
                                <w:rPr>
                                  <w:rFonts w:hint="cs"/>
                                  <w:color w:val="FFFFFF" w:themeColor="background1"/>
                                  <w:sz w:val="16"/>
                                  <w:szCs w:val="16"/>
                                  <w:rtl/>
                                </w:rPr>
                                <w:t xml:space="preserve"> </w:t>
                              </w:r>
                              <w:r w:rsidRPr="00FE51FB">
                                <w:rPr>
                                  <w:color w:val="FFFFFF" w:themeColor="background1"/>
                                  <w:sz w:val="16"/>
                                  <w:szCs w:val="16"/>
                                  <w:rtl/>
                                </w:rPr>
                                <w:t xml:space="preserve"> </w:t>
                              </w:r>
                            </w:p>
                          </w:txbxContent>
                        </wps:txbx>
                        <wps:bodyPr rot="0" vert="horz" wrap="square" lIns="91440" tIns="45720" rIns="91440" bIns="45720" anchor="ctr" anchorCtr="0" upright="1">
                          <a:noAutofit/>
                        </wps:bodyPr>
                      </wps:wsp>
                      <wps:wsp>
                        <wps:cNvPr id="1730795845" name="מלבן: פינה יחידה חתוכה 461"/>
                        <wps:cNvSpPr>
                          <a:spLocks/>
                        </wps:cNvSpPr>
                        <wps:spPr bwMode="auto">
                          <a:xfrm>
                            <a:off x="3469900" y="1063606"/>
                            <a:ext cx="682600" cy="295802"/>
                          </a:xfrm>
                          <a:custGeom>
                            <a:avLst/>
                            <a:gdLst>
                              <a:gd name="T0" fmla="*/ 0 w 682625"/>
                              <a:gd name="T1" fmla="*/ 0 h 295818"/>
                              <a:gd name="T2" fmla="*/ 633275 w 682625"/>
                              <a:gd name="T3" fmla="*/ 0 h 295818"/>
                              <a:gd name="T4" fmla="*/ 682575 w 682625"/>
                              <a:gd name="T5" fmla="*/ 49298 h 295818"/>
                              <a:gd name="T6" fmla="*/ 682575 w 682625"/>
                              <a:gd name="T7" fmla="*/ 295786 h 295818"/>
                              <a:gd name="T8" fmla="*/ 0 w 682625"/>
                              <a:gd name="T9" fmla="*/ 295786 h 295818"/>
                              <a:gd name="T10" fmla="*/ 0 w 682625"/>
                              <a:gd name="T11" fmla="*/ 0 h 295818"/>
                              <a:gd name="T12" fmla="*/ 0 60000 65536"/>
                              <a:gd name="T13" fmla="*/ 0 60000 65536"/>
                              <a:gd name="T14" fmla="*/ 0 60000 65536"/>
                              <a:gd name="T15" fmla="*/ 0 60000 65536"/>
                              <a:gd name="T16" fmla="*/ 0 60000 65536"/>
                              <a:gd name="T17" fmla="*/ 0 60000 65536"/>
                              <a:gd name="T18" fmla="*/ 0 w 682625"/>
                              <a:gd name="T19" fmla="*/ 0 h 295818"/>
                              <a:gd name="T20" fmla="*/ 682625 w 682625"/>
                              <a:gd name="T21" fmla="*/ 295818 h 295818"/>
                            </a:gdLst>
                            <a:ahLst/>
                            <a:cxnLst>
                              <a:cxn ang="T12">
                                <a:pos x="T0" y="T1"/>
                              </a:cxn>
                              <a:cxn ang="T13">
                                <a:pos x="T2" y="T3"/>
                              </a:cxn>
                              <a:cxn ang="T14">
                                <a:pos x="T4" y="T5"/>
                              </a:cxn>
                              <a:cxn ang="T15">
                                <a:pos x="T6" y="T7"/>
                              </a:cxn>
                              <a:cxn ang="T16">
                                <a:pos x="T8" y="T9"/>
                              </a:cxn>
                              <a:cxn ang="T17">
                                <a:pos x="T10" y="T11"/>
                              </a:cxn>
                            </a:cxnLst>
                            <a:rect l="T18" t="T19" r="T20" b="T21"/>
                            <a:pathLst>
                              <a:path w="682625" h="295818">
                                <a:moveTo>
                                  <a:pt x="0" y="0"/>
                                </a:moveTo>
                                <a:lnTo>
                                  <a:pt x="633321" y="0"/>
                                </a:lnTo>
                                <a:lnTo>
                                  <a:pt x="682625" y="49304"/>
                                </a:lnTo>
                                <a:lnTo>
                                  <a:pt x="682625" y="295818"/>
                                </a:lnTo>
                                <a:lnTo>
                                  <a:pt x="0" y="295818"/>
                                </a:lnTo>
                                <a:lnTo>
                                  <a:pt x="0" y="0"/>
                                </a:lnTo>
                                <a:close/>
                              </a:path>
                            </a:pathLst>
                          </a:custGeom>
                          <a:solidFill>
                            <a:srgbClr val="C55A11"/>
                          </a:solidFill>
                          <a:ln w="6350">
                            <a:solidFill>
                              <a:srgbClr val="C00000"/>
                            </a:solidFill>
                            <a:prstDash val="dash"/>
                            <a:miter lim="800000"/>
                            <a:headEnd/>
                            <a:tailEnd/>
                          </a:ln>
                        </wps:spPr>
                        <wps:txbx>
                          <w:txbxContent>
                            <w:p w14:paraId="0830F7B4" w14:textId="77777777" w:rsidR="003B22FB" w:rsidRPr="00FE51FB" w:rsidRDefault="003B22FB" w:rsidP="00B07419">
                              <w:pPr>
                                <w:spacing w:line="256" w:lineRule="auto"/>
                                <w:ind w:left="-142" w:right="-131"/>
                                <w:jc w:val="center"/>
                                <w:rPr>
                                  <w:color w:val="FFFFFF" w:themeColor="background1"/>
                                  <w:sz w:val="16"/>
                                  <w:szCs w:val="16"/>
                                </w:rPr>
                              </w:pPr>
                              <w:r w:rsidRPr="00FE51FB">
                                <w:rPr>
                                  <w:rFonts w:ascii="Calibri" w:hAnsi="Arial" w:cs="Arial" w:hint="cs"/>
                                  <w:color w:val="FFFFFF" w:themeColor="background1"/>
                                  <w:sz w:val="16"/>
                                  <w:szCs w:val="16"/>
                                  <w:rtl/>
                                </w:rPr>
                                <w:t>שירותים באתר</w:t>
                              </w:r>
                            </w:p>
                          </w:txbxContent>
                        </wps:txbx>
                        <wps:bodyPr rot="0" vert="horz" wrap="square" lIns="91440" tIns="45720" rIns="91440" bIns="45720" anchor="ctr" anchorCtr="0" upright="1">
                          <a:noAutofit/>
                        </wps:bodyPr>
                      </wps:wsp>
                      <wps:wsp>
                        <wps:cNvPr id="1730795846" name="מלבן: פינה יחידה חתוכה 463"/>
                        <wps:cNvSpPr>
                          <a:spLocks/>
                        </wps:cNvSpPr>
                        <wps:spPr bwMode="auto">
                          <a:xfrm>
                            <a:off x="3467300" y="1427109"/>
                            <a:ext cx="682600" cy="298102"/>
                          </a:xfrm>
                          <a:custGeom>
                            <a:avLst/>
                            <a:gdLst>
                              <a:gd name="T0" fmla="*/ 0 w 682625"/>
                              <a:gd name="T1" fmla="*/ 0 h 298123"/>
                              <a:gd name="T2" fmla="*/ 632891 w 682625"/>
                              <a:gd name="T3" fmla="*/ 0 h 298123"/>
                              <a:gd name="T4" fmla="*/ 682575 w 682625"/>
                              <a:gd name="T5" fmla="*/ 49681 h 298123"/>
                              <a:gd name="T6" fmla="*/ 682575 w 682625"/>
                              <a:gd name="T7" fmla="*/ 298081 h 298123"/>
                              <a:gd name="T8" fmla="*/ 0 w 682625"/>
                              <a:gd name="T9" fmla="*/ 298081 h 298123"/>
                              <a:gd name="T10" fmla="*/ 0 w 682625"/>
                              <a:gd name="T11" fmla="*/ 0 h 298123"/>
                              <a:gd name="T12" fmla="*/ 0 60000 65536"/>
                              <a:gd name="T13" fmla="*/ 0 60000 65536"/>
                              <a:gd name="T14" fmla="*/ 0 60000 65536"/>
                              <a:gd name="T15" fmla="*/ 0 60000 65536"/>
                              <a:gd name="T16" fmla="*/ 0 60000 65536"/>
                              <a:gd name="T17" fmla="*/ 0 60000 65536"/>
                              <a:gd name="T18" fmla="*/ 0 w 682625"/>
                              <a:gd name="T19" fmla="*/ 0 h 298123"/>
                              <a:gd name="T20" fmla="*/ 682625 w 682625"/>
                              <a:gd name="T21" fmla="*/ 298123 h 298123"/>
                            </a:gdLst>
                            <a:ahLst/>
                            <a:cxnLst>
                              <a:cxn ang="T12">
                                <a:pos x="T0" y="T1"/>
                              </a:cxn>
                              <a:cxn ang="T13">
                                <a:pos x="T2" y="T3"/>
                              </a:cxn>
                              <a:cxn ang="T14">
                                <a:pos x="T4" y="T5"/>
                              </a:cxn>
                              <a:cxn ang="T15">
                                <a:pos x="T6" y="T7"/>
                              </a:cxn>
                              <a:cxn ang="T16">
                                <a:pos x="T8" y="T9"/>
                              </a:cxn>
                              <a:cxn ang="T17">
                                <a:pos x="T10" y="T11"/>
                              </a:cxn>
                            </a:cxnLst>
                            <a:rect l="T18" t="T19" r="T20" b="T21"/>
                            <a:pathLst>
                              <a:path w="682625" h="298123">
                                <a:moveTo>
                                  <a:pt x="0" y="0"/>
                                </a:moveTo>
                                <a:lnTo>
                                  <a:pt x="632937" y="0"/>
                                </a:lnTo>
                                <a:lnTo>
                                  <a:pt x="682625" y="49688"/>
                                </a:lnTo>
                                <a:lnTo>
                                  <a:pt x="682625" y="298123"/>
                                </a:lnTo>
                                <a:lnTo>
                                  <a:pt x="0" y="298123"/>
                                </a:lnTo>
                                <a:lnTo>
                                  <a:pt x="0" y="0"/>
                                </a:lnTo>
                                <a:close/>
                              </a:path>
                            </a:pathLst>
                          </a:custGeom>
                          <a:solidFill>
                            <a:srgbClr val="C55A11"/>
                          </a:solidFill>
                          <a:ln w="19050">
                            <a:solidFill>
                              <a:srgbClr val="C00000"/>
                            </a:solidFill>
                            <a:prstDash val="dash"/>
                            <a:miter lim="800000"/>
                            <a:headEnd/>
                            <a:tailEnd/>
                          </a:ln>
                        </wps:spPr>
                        <wps:txbx>
                          <w:txbxContent>
                            <w:p w14:paraId="5ADC7DDD" w14:textId="77777777" w:rsidR="003B22FB" w:rsidRPr="00FE51FB" w:rsidRDefault="003B22FB" w:rsidP="00B07419">
                              <w:pPr>
                                <w:spacing w:line="256" w:lineRule="auto"/>
                                <w:ind w:left="-142" w:right="-142"/>
                                <w:jc w:val="center"/>
                                <w:rPr>
                                  <w:color w:val="FFFFFF" w:themeColor="background1"/>
                                  <w:sz w:val="16"/>
                                  <w:szCs w:val="16"/>
                                  <w:rtl/>
                                </w:rPr>
                              </w:pPr>
                              <w:r>
                                <w:rPr>
                                  <w:rFonts w:ascii="Calibri" w:hAnsi="Arial" w:cs="Arial"/>
                                  <w:color w:val="FFFFFF" w:themeColor="background1"/>
                                  <w:sz w:val="16"/>
                                  <w:szCs w:val="16"/>
                                </w:rPr>
                                <w:t>Omnichannel</w:t>
                              </w:r>
                            </w:p>
                          </w:txbxContent>
                        </wps:txbx>
                        <wps:bodyPr rot="0" vert="horz" wrap="square" lIns="91440" tIns="45720" rIns="91440" bIns="45720" anchor="ctr" anchorCtr="0" upright="1">
                          <a:noAutofit/>
                        </wps:bodyPr>
                      </wps:wsp>
                      <wps:wsp>
                        <wps:cNvPr id="1730795847" name="חץ: למטה 464"/>
                        <wps:cNvSpPr>
                          <a:spLocks noChangeArrowheads="1"/>
                        </wps:cNvSpPr>
                        <wps:spPr bwMode="auto">
                          <a:xfrm>
                            <a:off x="531000" y="57300"/>
                            <a:ext cx="1021700" cy="359402"/>
                          </a:xfrm>
                          <a:prstGeom prst="downArrow">
                            <a:avLst>
                              <a:gd name="adj1" fmla="val 50000"/>
                              <a:gd name="adj2" fmla="val 50000"/>
                            </a:avLst>
                          </a:prstGeom>
                          <a:gradFill rotWithShape="1">
                            <a:gsLst>
                              <a:gs pos="0">
                                <a:srgbClr val="F7BDA4"/>
                              </a:gs>
                              <a:gs pos="50000">
                                <a:srgbClr val="F5B195"/>
                              </a:gs>
                              <a:gs pos="100000">
                                <a:srgbClr val="F8A581"/>
                              </a:gs>
                            </a:gsLst>
                            <a:lin ang="5400000"/>
                          </a:gradFill>
                          <a:ln w="6350">
                            <a:solidFill>
                              <a:srgbClr val="FF0000"/>
                            </a:solidFill>
                            <a:miter lim="800000"/>
                            <a:headEnd/>
                            <a:tailEnd/>
                          </a:ln>
                        </wps:spPr>
                        <wps:bodyPr rot="0" vert="horz" wrap="square" lIns="91440" tIns="45720" rIns="91440" bIns="45720" anchor="ctr" anchorCtr="0" upright="1">
                          <a:noAutofit/>
                        </wps:bodyPr>
                      </wps:wsp>
                      <wps:wsp>
                        <wps:cNvPr id="1730795848" name="חץ: למטה 465"/>
                        <wps:cNvSpPr>
                          <a:spLocks noChangeArrowheads="1"/>
                        </wps:cNvSpPr>
                        <wps:spPr bwMode="auto">
                          <a:xfrm>
                            <a:off x="3380000" y="35900"/>
                            <a:ext cx="983900" cy="421003"/>
                          </a:xfrm>
                          <a:prstGeom prst="downArrow">
                            <a:avLst>
                              <a:gd name="adj1" fmla="val 50000"/>
                              <a:gd name="adj2" fmla="val 50000"/>
                            </a:avLst>
                          </a:prstGeom>
                          <a:gradFill rotWithShape="1">
                            <a:gsLst>
                              <a:gs pos="0">
                                <a:srgbClr val="F7BDA4"/>
                              </a:gs>
                              <a:gs pos="50000">
                                <a:srgbClr val="F5B195"/>
                              </a:gs>
                              <a:gs pos="100000">
                                <a:srgbClr val="F8A581"/>
                              </a:gs>
                            </a:gsLst>
                            <a:lin ang="5400000"/>
                          </a:gradFill>
                          <a:ln w="6350">
                            <a:solidFill>
                              <a:srgbClr val="FF0000"/>
                            </a:solidFill>
                            <a:miter lim="800000"/>
                            <a:headEnd/>
                            <a:tailEnd/>
                          </a:ln>
                        </wps:spPr>
                        <wps:bodyPr rot="0" vert="horz" wrap="square" lIns="91440" tIns="45720" rIns="91440" bIns="45720" anchor="ctr" anchorCtr="0" upright="1">
                          <a:noAutofit/>
                        </wps:bodyPr>
                      </wps:wsp>
                      <wps:wsp>
                        <wps:cNvPr id="1730795849" name="תיבת טקסט 3"/>
                        <wps:cNvSpPr txBox="1">
                          <a:spLocks noChangeArrowheads="1"/>
                        </wps:cNvSpPr>
                        <wps:spPr bwMode="auto">
                          <a:xfrm>
                            <a:off x="3655600" y="36100"/>
                            <a:ext cx="416000" cy="438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4A08E65" w14:textId="77777777" w:rsidR="003B22FB" w:rsidRPr="00480226" w:rsidRDefault="003B22FB" w:rsidP="00B07419">
                              <w:pPr>
                                <w:jc w:val="center"/>
                                <w:rPr>
                                  <w:sz w:val="28"/>
                                  <w:szCs w:val="28"/>
                                </w:rPr>
                              </w:pPr>
                              <w:r w:rsidRPr="00480226">
                                <w:rPr>
                                  <w:rFonts w:hAnsi="Arial" w:cs="Arial"/>
                                  <w:sz w:val="18"/>
                                  <w:szCs w:val="18"/>
                                  <w:rtl/>
                                </w:rPr>
                                <w:t>פניית</w:t>
                              </w:r>
                            </w:p>
                            <w:p w14:paraId="0E8384E6" w14:textId="77777777" w:rsidR="003B22FB" w:rsidRPr="00480226" w:rsidRDefault="003B22FB" w:rsidP="00B07419">
                              <w:pPr>
                                <w:jc w:val="center"/>
                                <w:rPr>
                                  <w:rtl/>
                                </w:rPr>
                              </w:pPr>
                              <w:r w:rsidRPr="00480226">
                                <w:rPr>
                                  <w:rFonts w:hAnsi="Arial" w:cs="Arial"/>
                                  <w:sz w:val="18"/>
                                  <w:szCs w:val="18"/>
                                  <w:rtl/>
                                </w:rPr>
                                <w:t>לקוח</w:t>
                              </w:r>
                            </w:p>
                          </w:txbxContent>
                        </wps:txbx>
                        <wps:bodyPr rot="0" vert="horz" wrap="none" lIns="91440" tIns="45720" rIns="91440" bIns="45720" anchor="t" anchorCtr="0" upright="1">
                          <a:noAutofit/>
                        </wps:bodyPr>
                      </wps:wsp>
                      <wps:wsp>
                        <wps:cNvPr id="1730795850" name="תיבת טקסט 3"/>
                        <wps:cNvSpPr txBox="1">
                          <a:spLocks noChangeArrowheads="1"/>
                        </wps:cNvSpPr>
                        <wps:spPr bwMode="auto">
                          <a:xfrm>
                            <a:off x="842000" y="61500"/>
                            <a:ext cx="415900" cy="438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710535B" w14:textId="77777777" w:rsidR="003B22FB" w:rsidRPr="00480226" w:rsidRDefault="003B22FB" w:rsidP="00B07419">
                              <w:pPr>
                                <w:spacing w:line="257" w:lineRule="auto"/>
                                <w:jc w:val="center"/>
                                <w:rPr>
                                  <w:sz w:val="28"/>
                                  <w:szCs w:val="28"/>
                                </w:rPr>
                              </w:pPr>
                              <w:r w:rsidRPr="00480226">
                                <w:rPr>
                                  <w:rFonts w:hAnsi="Arial" w:cs="Arial"/>
                                  <w:sz w:val="18"/>
                                  <w:szCs w:val="18"/>
                                  <w:rtl/>
                                </w:rPr>
                                <w:t>פניית</w:t>
                              </w:r>
                            </w:p>
                            <w:p w14:paraId="085A8ABA" w14:textId="77777777" w:rsidR="003B22FB" w:rsidRPr="00480226" w:rsidRDefault="003B22FB" w:rsidP="00B07419">
                              <w:pPr>
                                <w:spacing w:line="257" w:lineRule="auto"/>
                                <w:jc w:val="center"/>
                                <w:rPr>
                                  <w:rtl/>
                                </w:rPr>
                              </w:pPr>
                              <w:r w:rsidRPr="00480226">
                                <w:rPr>
                                  <w:rFonts w:hAnsi="Arial" w:cs="Arial"/>
                                  <w:sz w:val="18"/>
                                  <w:szCs w:val="18"/>
                                  <w:rtl/>
                                </w:rPr>
                                <w:t>לקוח</w:t>
                              </w:r>
                            </w:p>
                          </w:txbxContent>
                        </wps:txbx>
                        <wps:bodyPr rot="0" vert="horz" wrap="none" lIns="91440" tIns="45720" rIns="91440" bIns="45720" anchor="t" anchorCtr="0" upright="1">
                          <a:noAutofit/>
                        </wps:bodyPr>
                      </wps:wsp>
                      <wps:wsp>
                        <wps:cNvPr id="1730795851" name="מחבר חץ ישר 468"/>
                        <wps:cNvCnPr>
                          <a:cxnSpLocks noChangeShapeType="1"/>
                        </wps:cNvCnPr>
                        <wps:spPr bwMode="auto">
                          <a:xfrm flipH="1">
                            <a:off x="3072700" y="1725210"/>
                            <a:ext cx="735900" cy="564103"/>
                          </a:xfrm>
                          <a:prstGeom prst="straightConnector1">
                            <a:avLst/>
                          </a:prstGeom>
                          <a:noFill/>
                          <a:ln w="12700">
                            <a:solidFill>
                              <a:srgbClr val="FF0000"/>
                            </a:solidFill>
                            <a:prstDash val="dash"/>
                            <a:miter lim="800000"/>
                            <a:headEnd/>
                            <a:tailEnd/>
                          </a:ln>
                          <a:extLst>
                            <a:ext uri="{909E8E84-426E-40DD-AFC4-6F175D3DCCD1}">
                              <a14:hiddenFill xmlns:a14="http://schemas.microsoft.com/office/drawing/2010/main">
                                <a:noFill/>
                              </a14:hiddenFill>
                            </a:ext>
                          </a:extLst>
                        </wps:spPr>
                        <wps:bodyPr/>
                      </wps:wsp>
                      <wps:wsp>
                        <wps:cNvPr id="1730795852" name="מלבן 469"/>
                        <wps:cNvSpPr>
                          <a:spLocks noChangeArrowheads="1"/>
                        </wps:cNvSpPr>
                        <wps:spPr bwMode="auto">
                          <a:xfrm>
                            <a:off x="78100" y="2073013"/>
                            <a:ext cx="1600400" cy="757605"/>
                          </a:xfrm>
                          <a:prstGeom prst="rect">
                            <a:avLst/>
                          </a:prstGeom>
                          <a:solidFill>
                            <a:srgbClr val="FBE5D6"/>
                          </a:solidFill>
                          <a:ln w="12700">
                            <a:solidFill>
                              <a:srgbClr val="0000CC"/>
                            </a:solidFill>
                            <a:miter lim="800000"/>
                            <a:headEnd/>
                            <a:tailEnd/>
                          </a:ln>
                        </wps:spPr>
                        <wps:txbx>
                          <w:txbxContent>
                            <w:p w14:paraId="5A66DAF6" w14:textId="77777777" w:rsidR="003B22FB" w:rsidRDefault="003B22FB" w:rsidP="00B07419">
                              <w:pPr>
                                <w:spacing w:line="256" w:lineRule="auto"/>
                                <w:jc w:val="center"/>
                                <w:rPr>
                                  <w:rFonts w:ascii="Calibri" w:eastAsia="Calibri" w:hAnsi="Arial" w:cs="Arial"/>
                                  <w:color w:val="0000CC"/>
                                  <w:sz w:val="16"/>
                                  <w:szCs w:val="16"/>
                                  <w:rtl/>
                                </w:rPr>
                              </w:pPr>
                              <w:r>
                                <w:rPr>
                                  <w:rFonts w:ascii="Calibri" w:eastAsia="Calibri" w:hAnsi="Arial" w:cs="Arial" w:hint="cs"/>
                                  <w:color w:val="0000CC"/>
                                  <w:sz w:val="16"/>
                                  <w:szCs w:val="16"/>
                                  <w:rtl/>
                                </w:rPr>
                                <w:t>מערכות התפעוליות של המשרד</w:t>
                              </w:r>
                            </w:p>
                          </w:txbxContent>
                        </wps:txbx>
                        <wps:bodyPr rot="0" vert="horz" wrap="square" lIns="91440" tIns="45720" rIns="91440" bIns="45720" anchor="t" anchorCtr="0" upright="1">
                          <a:noAutofit/>
                        </wps:bodyPr>
                      </wps:wsp>
                      <wps:wsp>
                        <wps:cNvPr id="1730795853" name="מלבן: פינה יחידה חתוכה 470"/>
                        <wps:cNvSpPr>
                          <a:spLocks/>
                        </wps:cNvSpPr>
                        <wps:spPr bwMode="auto">
                          <a:xfrm>
                            <a:off x="140200" y="2302214"/>
                            <a:ext cx="702400" cy="483803"/>
                          </a:xfrm>
                          <a:custGeom>
                            <a:avLst/>
                            <a:gdLst>
                              <a:gd name="T0" fmla="*/ 0 w 702310"/>
                              <a:gd name="T1" fmla="*/ 0 h 483870"/>
                              <a:gd name="T2" fmla="*/ 621823 w 702310"/>
                              <a:gd name="T3" fmla="*/ 0 h 483870"/>
                              <a:gd name="T4" fmla="*/ 702490 w 702310"/>
                              <a:gd name="T5" fmla="*/ 80625 h 483870"/>
                              <a:gd name="T6" fmla="*/ 702490 w 702310"/>
                              <a:gd name="T7" fmla="*/ 483736 h 483870"/>
                              <a:gd name="T8" fmla="*/ 0 w 702310"/>
                              <a:gd name="T9" fmla="*/ 483736 h 483870"/>
                              <a:gd name="T10" fmla="*/ 0 w 702310"/>
                              <a:gd name="T11" fmla="*/ 0 h 483870"/>
                              <a:gd name="T12" fmla="*/ 0 60000 65536"/>
                              <a:gd name="T13" fmla="*/ 0 60000 65536"/>
                              <a:gd name="T14" fmla="*/ 0 60000 65536"/>
                              <a:gd name="T15" fmla="*/ 0 60000 65536"/>
                              <a:gd name="T16" fmla="*/ 0 60000 65536"/>
                              <a:gd name="T17" fmla="*/ 0 60000 65536"/>
                              <a:gd name="T18" fmla="*/ 0 w 702310"/>
                              <a:gd name="T19" fmla="*/ 0 h 483870"/>
                              <a:gd name="T20" fmla="*/ 702310 w 702310"/>
                              <a:gd name="T21" fmla="*/ 483870 h 483870"/>
                            </a:gdLst>
                            <a:ahLst/>
                            <a:cxnLst>
                              <a:cxn ang="T12">
                                <a:pos x="T0" y="T1"/>
                              </a:cxn>
                              <a:cxn ang="T13">
                                <a:pos x="T2" y="T3"/>
                              </a:cxn>
                              <a:cxn ang="T14">
                                <a:pos x="T4" y="T5"/>
                              </a:cxn>
                              <a:cxn ang="T15">
                                <a:pos x="T6" y="T7"/>
                              </a:cxn>
                              <a:cxn ang="T16">
                                <a:pos x="T8" y="T9"/>
                              </a:cxn>
                              <a:cxn ang="T17">
                                <a:pos x="T10" y="T11"/>
                              </a:cxn>
                            </a:cxnLst>
                            <a:rect l="T18" t="T19" r="T20" b="T21"/>
                            <a:pathLst>
                              <a:path w="702310" h="483870">
                                <a:moveTo>
                                  <a:pt x="0" y="0"/>
                                </a:moveTo>
                                <a:lnTo>
                                  <a:pt x="621663" y="0"/>
                                </a:lnTo>
                                <a:lnTo>
                                  <a:pt x="702310" y="80647"/>
                                </a:lnTo>
                                <a:lnTo>
                                  <a:pt x="702310" y="483870"/>
                                </a:lnTo>
                                <a:lnTo>
                                  <a:pt x="0" y="483870"/>
                                </a:lnTo>
                                <a:lnTo>
                                  <a:pt x="0" y="0"/>
                                </a:lnTo>
                                <a:close/>
                              </a:path>
                            </a:pathLst>
                          </a:custGeom>
                          <a:solidFill>
                            <a:srgbClr val="C55A11"/>
                          </a:solidFill>
                          <a:ln w="6350">
                            <a:solidFill>
                              <a:srgbClr val="5B9BD5"/>
                            </a:solidFill>
                            <a:miter lim="800000"/>
                            <a:headEnd/>
                            <a:tailEnd/>
                          </a:ln>
                        </wps:spPr>
                        <wps:txbx>
                          <w:txbxContent>
                            <w:p w14:paraId="0519B5D0" w14:textId="77777777" w:rsidR="003B22FB" w:rsidRPr="00F82739" w:rsidRDefault="003B22FB" w:rsidP="00B07419">
                              <w:pPr>
                                <w:spacing w:line="256" w:lineRule="auto"/>
                                <w:jc w:val="center"/>
                                <w:rPr>
                                  <w:rFonts w:ascii="Calibri" w:eastAsia="Calibri" w:hAnsi="Arial" w:cs="Arial"/>
                                  <w:color w:val="FFFFFF" w:themeColor="background1"/>
                                  <w:sz w:val="16"/>
                                  <w:szCs w:val="16"/>
                                </w:rPr>
                              </w:pPr>
                              <w:r w:rsidRPr="00F82739">
                                <w:rPr>
                                  <w:rFonts w:ascii="Calibri" w:eastAsia="Calibri" w:hAnsi="Arial" w:cs="Arial"/>
                                  <w:color w:val="FFFFFF" w:themeColor="background1"/>
                                  <w:sz w:val="16"/>
                                  <w:szCs w:val="16"/>
                                  <w:rtl/>
                                </w:rPr>
                                <w:t>ניהול הידע</w:t>
                              </w:r>
                            </w:p>
                            <w:p w14:paraId="4660A32F" w14:textId="77777777" w:rsidR="003B22FB" w:rsidRPr="00F82739" w:rsidRDefault="003B22FB" w:rsidP="00B07419">
                              <w:pPr>
                                <w:spacing w:line="256" w:lineRule="auto"/>
                                <w:jc w:val="center"/>
                                <w:rPr>
                                  <w:rFonts w:ascii="Calibri" w:eastAsia="Calibri" w:hAnsi="Calibri" w:cs="Arial"/>
                                  <w:color w:val="FFFFFF" w:themeColor="background1"/>
                                  <w:sz w:val="16"/>
                                  <w:szCs w:val="16"/>
                                  <w:rtl/>
                                </w:rPr>
                              </w:pPr>
                              <w:r>
                                <w:rPr>
                                  <w:rFonts w:ascii="Calibri" w:eastAsia="Calibri" w:hAnsi="Calibri" w:cs="Arial" w:hint="cs"/>
                                  <w:color w:val="FFFFFF" w:themeColor="background1"/>
                                  <w:sz w:val="16"/>
                                  <w:szCs w:val="16"/>
                                  <w:rtl/>
                                </w:rPr>
                                <w:t>דוא"ל\צ'ט</w:t>
                              </w:r>
                            </w:p>
                          </w:txbxContent>
                        </wps:txbx>
                        <wps:bodyPr rot="0" vert="horz" wrap="square" lIns="91440" tIns="45720" rIns="91440" bIns="45720" anchor="t" anchorCtr="0" upright="1">
                          <a:noAutofit/>
                        </wps:bodyPr>
                      </wps:wsp>
                      <wps:wsp>
                        <wps:cNvPr id="1730795854" name="מלבן: פינה יחידה חתוכה 471"/>
                        <wps:cNvSpPr>
                          <a:spLocks/>
                        </wps:cNvSpPr>
                        <wps:spPr bwMode="auto">
                          <a:xfrm>
                            <a:off x="904100" y="2295214"/>
                            <a:ext cx="702400" cy="483903"/>
                          </a:xfrm>
                          <a:custGeom>
                            <a:avLst/>
                            <a:gdLst>
                              <a:gd name="T0" fmla="*/ 0 w 702310"/>
                              <a:gd name="T1" fmla="*/ 0 h 483870"/>
                              <a:gd name="T2" fmla="*/ 621823 w 702310"/>
                              <a:gd name="T3" fmla="*/ 0 h 483870"/>
                              <a:gd name="T4" fmla="*/ 702490 w 702310"/>
                              <a:gd name="T5" fmla="*/ 80659 h 483870"/>
                              <a:gd name="T6" fmla="*/ 702490 w 702310"/>
                              <a:gd name="T7" fmla="*/ 483936 h 483870"/>
                              <a:gd name="T8" fmla="*/ 0 w 702310"/>
                              <a:gd name="T9" fmla="*/ 483936 h 483870"/>
                              <a:gd name="T10" fmla="*/ 0 w 702310"/>
                              <a:gd name="T11" fmla="*/ 0 h 483870"/>
                              <a:gd name="T12" fmla="*/ 0 60000 65536"/>
                              <a:gd name="T13" fmla="*/ 0 60000 65536"/>
                              <a:gd name="T14" fmla="*/ 0 60000 65536"/>
                              <a:gd name="T15" fmla="*/ 0 60000 65536"/>
                              <a:gd name="T16" fmla="*/ 0 60000 65536"/>
                              <a:gd name="T17" fmla="*/ 0 60000 65536"/>
                              <a:gd name="T18" fmla="*/ 0 w 702310"/>
                              <a:gd name="T19" fmla="*/ 0 h 483870"/>
                              <a:gd name="T20" fmla="*/ 702310 w 702310"/>
                              <a:gd name="T21" fmla="*/ 483870 h 483870"/>
                            </a:gdLst>
                            <a:ahLst/>
                            <a:cxnLst>
                              <a:cxn ang="T12">
                                <a:pos x="T0" y="T1"/>
                              </a:cxn>
                              <a:cxn ang="T13">
                                <a:pos x="T2" y="T3"/>
                              </a:cxn>
                              <a:cxn ang="T14">
                                <a:pos x="T4" y="T5"/>
                              </a:cxn>
                              <a:cxn ang="T15">
                                <a:pos x="T6" y="T7"/>
                              </a:cxn>
                              <a:cxn ang="T16">
                                <a:pos x="T8" y="T9"/>
                              </a:cxn>
                              <a:cxn ang="T17">
                                <a:pos x="T10" y="T11"/>
                              </a:cxn>
                            </a:cxnLst>
                            <a:rect l="T18" t="T19" r="T20" b="T21"/>
                            <a:pathLst>
                              <a:path w="702310" h="483870">
                                <a:moveTo>
                                  <a:pt x="0" y="0"/>
                                </a:moveTo>
                                <a:lnTo>
                                  <a:pt x="621663" y="0"/>
                                </a:lnTo>
                                <a:lnTo>
                                  <a:pt x="702310" y="80647"/>
                                </a:lnTo>
                                <a:lnTo>
                                  <a:pt x="702310" y="483870"/>
                                </a:lnTo>
                                <a:lnTo>
                                  <a:pt x="0" y="483870"/>
                                </a:lnTo>
                                <a:lnTo>
                                  <a:pt x="0" y="0"/>
                                </a:lnTo>
                                <a:close/>
                              </a:path>
                            </a:pathLst>
                          </a:custGeom>
                          <a:solidFill>
                            <a:srgbClr val="C55A11"/>
                          </a:solidFill>
                          <a:ln w="6350">
                            <a:solidFill>
                              <a:srgbClr val="5B9BD5"/>
                            </a:solidFill>
                            <a:miter lim="800000"/>
                            <a:headEnd/>
                            <a:tailEnd/>
                          </a:ln>
                        </wps:spPr>
                        <wps:txbx>
                          <w:txbxContent>
                            <w:p w14:paraId="1DDB5450" w14:textId="77777777" w:rsidR="003B22FB" w:rsidRPr="00F82739" w:rsidRDefault="003B22FB" w:rsidP="00B07419">
                              <w:pPr>
                                <w:spacing w:line="254" w:lineRule="auto"/>
                                <w:jc w:val="center"/>
                                <w:rPr>
                                  <w:rFonts w:ascii="Calibri" w:eastAsia="Calibri" w:hAnsi="Arial" w:cs="Arial"/>
                                  <w:color w:val="FFFFFF" w:themeColor="background1"/>
                                  <w:sz w:val="16"/>
                                  <w:szCs w:val="16"/>
                                </w:rPr>
                              </w:pPr>
                              <w:r w:rsidRPr="00F82739">
                                <w:rPr>
                                  <w:rFonts w:ascii="Calibri" w:eastAsia="Calibri" w:hAnsi="Arial" w:cs="Arial"/>
                                  <w:color w:val="FFFFFF" w:themeColor="background1"/>
                                  <w:sz w:val="16"/>
                                  <w:szCs w:val="16"/>
                                  <w:rtl/>
                                </w:rPr>
                                <w:t xml:space="preserve">מערכות </w:t>
                              </w:r>
                              <w:r>
                                <w:rPr>
                                  <w:rFonts w:ascii="Calibri" w:eastAsia="Calibri" w:hAnsi="Arial" w:cs="Arial" w:hint="cs"/>
                                  <w:color w:val="FFFFFF" w:themeColor="background1"/>
                                  <w:sz w:val="16"/>
                                  <w:szCs w:val="16"/>
                                  <w:rtl/>
                                </w:rPr>
                                <w:t xml:space="preserve">ואתר איטרנט </w:t>
                              </w:r>
                              <w:r w:rsidRPr="00F82739">
                                <w:rPr>
                                  <w:rFonts w:ascii="Calibri" w:eastAsia="Calibri" w:hAnsi="Arial" w:cs="Arial"/>
                                  <w:color w:val="FFFFFF" w:themeColor="background1"/>
                                  <w:sz w:val="16"/>
                                  <w:szCs w:val="16"/>
                                  <w:rtl/>
                                </w:rPr>
                                <w:t>היחידות</w:t>
                              </w:r>
                            </w:p>
                          </w:txbxContent>
                        </wps:txbx>
                        <wps:bodyPr rot="0" vert="horz" wrap="square" lIns="91440" tIns="45720" rIns="91440" bIns="45720" anchor="t" anchorCtr="0" upright="1">
                          <a:noAutofit/>
                        </wps:bodyPr>
                      </wps:wsp>
                      <wps:wsp>
                        <wps:cNvPr id="1730795855" name="מלבן 472"/>
                        <wps:cNvSpPr>
                          <a:spLocks noChangeArrowheads="1"/>
                        </wps:cNvSpPr>
                        <wps:spPr bwMode="auto">
                          <a:xfrm>
                            <a:off x="313300" y="1063606"/>
                            <a:ext cx="666800" cy="206401"/>
                          </a:xfrm>
                          <a:prstGeom prst="rect">
                            <a:avLst/>
                          </a:prstGeom>
                          <a:solidFill>
                            <a:srgbClr val="548235"/>
                          </a:solidFill>
                          <a:ln w="12700">
                            <a:solidFill>
                              <a:srgbClr val="2F528F"/>
                            </a:solidFill>
                            <a:miter lim="800000"/>
                            <a:headEnd/>
                            <a:tailEnd/>
                          </a:ln>
                        </wps:spPr>
                        <wps:txbx>
                          <w:txbxContent>
                            <w:p w14:paraId="5BE44FB6" w14:textId="77777777" w:rsidR="003B22FB" w:rsidRDefault="003B22FB" w:rsidP="00B07419">
                              <w:pPr>
                                <w:spacing w:line="256" w:lineRule="auto"/>
                                <w:jc w:val="center"/>
                                <w:rPr>
                                  <w:rFonts w:ascii="Calibri" w:eastAsia="Calibri" w:hAnsi="Arial" w:cs="Arial"/>
                                  <w:color w:val="FFFFFF"/>
                                  <w:sz w:val="16"/>
                                  <w:szCs w:val="16"/>
                                </w:rPr>
                              </w:pPr>
                              <w:r>
                                <w:rPr>
                                  <w:rFonts w:ascii="Calibri" w:eastAsia="Calibri" w:hAnsi="Arial" w:cs="Arial" w:hint="cs"/>
                                  <w:color w:val="FFFFFF"/>
                                  <w:sz w:val="16"/>
                                  <w:szCs w:val="16"/>
                                  <w:rtl/>
                                </w:rPr>
                                <w:t>מרכזיה</w:t>
                              </w:r>
                            </w:p>
                          </w:txbxContent>
                        </wps:txbx>
                        <wps:bodyPr rot="0" vert="horz" wrap="square" lIns="91440" tIns="45720" rIns="91440" bIns="45720" anchor="t" anchorCtr="0" upright="1">
                          <a:noAutofit/>
                        </wps:bodyPr>
                      </wps:wsp>
                      <wps:wsp>
                        <wps:cNvPr id="1730795856" name="מלבן 473"/>
                        <wps:cNvSpPr>
                          <a:spLocks noChangeArrowheads="1"/>
                        </wps:cNvSpPr>
                        <wps:spPr bwMode="auto">
                          <a:xfrm>
                            <a:off x="1072000" y="1051406"/>
                            <a:ext cx="666800" cy="206401"/>
                          </a:xfrm>
                          <a:prstGeom prst="rect">
                            <a:avLst/>
                          </a:prstGeom>
                          <a:solidFill>
                            <a:srgbClr val="548235"/>
                          </a:solidFill>
                          <a:ln w="12700">
                            <a:solidFill>
                              <a:srgbClr val="2F528F"/>
                            </a:solidFill>
                            <a:miter lim="800000"/>
                            <a:headEnd/>
                            <a:tailEnd/>
                          </a:ln>
                        </wps:spPr>
                        <wps:txbx>
                          <w:txbxContent>
                            <w:p w14:paraId="2CC0F1F6" w14:textId="77777777" w:rsidR="003B22FB" w:rsidRDefault="003B22FB" w:rsidP="00B07419">
                              <w:pPr>
                                <w:spacing w:line="256" w:lineRule="auto"/>
                                <w:jc w:val="center"/>
                                <w:rPr>
                                  <w:rFonts w:ascii="Calibri" w:eastAsia="Calibri" w:hAnsi="Arial" w:cs="Arial"/>
                                  <w:color w:val="FFFFFF"/>
                                  <w:sz w:val="16"/>
                                  <w:szCs w:val="16"/>
                                </w:rPr>
                              </w:pPr>
                              <w:r>
                                <w:rPr>
                                  <w:rFonts w:ascii="Calibri" w:eastAsia="Calibri" w:hAnsi="Arial" w:cs="Arial" w:hint="cs"/>
                                  <w:color w:val="FFFFFF"/>
                                  <w:sz w:val="16"/>
                                  <w:szCs w:val="16"/>
                                </w:rPr>
                                <w:t>CTI</w:t>
                              </w:r>
                            </w:p>
                          </w:txbxContent>
                        </wps:txbx>
                        <wps:bodyPr rot="0" vert="horz" wrap="square" lIns="91440" tIns="45720" rIns="91440" bIns="45720" anchor="t" anchorCtr="0" upright="1">
                          <a:noAutofit/>
                        </wps:bodyPr>
                      </wps:wsp>
                      <wps:wsp>
                        <wps:cNvPr id="1730795857" name="מחבר חץ ישר 474"/>
                        <wps:cNvCnPr>
                          <a:cxnSpLocks noChangeShapeType="1"/>
                        </wps:cNvCnPr>
                        <wps:spPr bwMode="auto">
                          <a:xfrm flipH="1">
                            <a:off x="345100" y="3018618"/>
                            <a:ext cx="505800" cy="0"/>
                          </a:xfrm>
                          <a:prstGeom prst="straightConnector1">
                            <a:avLst/>
                          </a:prstGeom>
                          <a:noFill/>
                          <a:ln w="12700">
                            <a:solidFill>
                              <a:srgbClr val="FF0000"/>
                            </a:solidFill>
                            <a:prstDash val="dash"/>
                            <a:miter lim="800000"/>
                            <a:headEnd/>
                            <a:tailEnd/>
                          </a:ln>
                          <a:extLst>
                            <a:ext uri="{909E8E84-426E-40DD-AFC4-6F175D3DCCD1}">
                              <a14:hiddenFill xmlns:a14="http://schemas.microsoft.com/office/drawing/2010/main">
                                <a:noFill/>
                              </a14:hiddenFill>
                            </a:ext>
                          </a:extLst>
                        </wps:spPr>
                        <wps:bodyPr/>
                      </wps:wsp>
                      <wps:wsp>
                        <wps:cNvPr id="1730795858" name="תיבת טקסט 475"/>
                        <wps:cNvSpPr txBox="1">
                          <a:spLocks noChangeArrowheads="1"/>
                        </wps:cNvSpPr>
                        <wps:spPr bwMode="auto">
                          <a:xfrm>
                            <a:off x="779700" y="2890518"/>
                            <a:ext cx="450200" cy="222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087BF08" w14:textId="77777777" w:rsidR="003B22FB" w:rsidRPr="00D1077A" w:rsidRDefault="003B22FB" w:rsidP="00B07419">
                              <w:pPr>
                                <w:rPr>
                                  <w:color w:val="FF0000"/>
                                  <w:sz w:val="20"/>
                                  <w:szCs w:val="20"/>
                                </w:rPr>
                              </w:pPr>
                              <w:r w:rsidRPr="00D1077A">
                                <w:rPr>
                                  <w:rFonts w:hint="cs"/>
                                  <w:color w:val="FF0000"/>
                                  <w:sz w:val="20"/>
                                  <w:szCs w:val="20"/>
                                  <w:rtl/>
                                </w:rPr>
                                <w:t>עתידי</w:t>
                              </w:r>
                            </w:p>
                          </w:txbxContent>
                        </wps:txbx>
                        <wps:bodyPr rot="0" vert="horz" wrap="none" lIns="91440" tIns="45720" rIns="91440" bIns="45720" anchor="t" anchorCtr="0" upright="1">
                          <a:noAutofit/>
                        </wps:bodyPr>
                      </wps:wsp>
                      <wps:wsp>
                        <wps:cNvPr id="1730795859" name="תיבת טקסט 5"/>
                        <wps:cNvSpPr txBox="1">
                          <a:spLocks noChangeArrowheads="1"/>
                        </wps:cNvSpPr>
                        <wps:spPr bwMode="auto">
                          <a:xfrm>
                            <a:off x="3436600" y="416503"/>
                            <a:ext cx="837500" cy="222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0FEDE64" w14:textId="77777777" w:rsidR="003B22FB" w:rsidRDefault="003B22FB" w:rsidP="00B07419">
                              <w:pPr>
                                <w:spacing w:line="256" w:lineRule="auto"/>
                                <w:rPr>
                                  <w:rFonts w:ascii="Calibri" w:eastAsia="Calibri" w:hAnsi="Arial" w:cs="Arial"/>
                                  <w:color w:val="FF0000"/>
                                  <w:sz w:val="20"/>
                                  <w:szCs w:val="20"/>
                                </w:rPr>
                              </w:pPr>
                              <w:r>
                                <w:rPr>
                                  <w:rFonts w:ascii="Calibri" w:eastAsia="Calibri" w:hAnsi="Arial" w:cs="Arial" w:hint="cs"/>
                                  <w:color w:val="FF0000"/>
                                  <w:sz w:val="20"/>
                                  <w:szCs w:val="20"/>
                                  <w:rtl/>
                                </w:rPr>
                                <w:t xml:space="preserve">משרד </w:t>
                              </w:r>
                              <w:r>
                                <w:rPr>
                                  <w:rFonts w:ascii="Calibri" w:eastAsia="Calibri" w:hAnsi="Arial" w:cs="Arial"/>
                                  <w:color w:val="FF0000"/>
                                  <w:sz w:val="20"/>
                                  <w:szCs w:val="20"/>
                                  <w:rtl/>
                                </w:rPr>
                                <w:t>עתידי</w:t>
                              </w:r>
                              <w:r>
                                <w:rPr>
                                  <w:rFonts w:ascii="Calibri" w:eastAsia="Calibri" w:hAnsi="Arial" w:cs="Arial" w:hint="cs"/>
                                  <w:color w:val="FF0000"/>
                                  <w:sz w:val="20"/>
                                  <w:szCs w:val="20"/>
                                  <w:rtl/>
                                </w:rPr>
                                <w:t>*</w:t>
                              </w:r>
                            </w:p>
                          </w:txbxContent>
                        </wps:txbx>
                        <wps:bodyPr rot="0" vert="horz" wrap="none" lIns="91440" tIns="45720" rIns="91440" bIns="45720" anchor="t" anchorCtr="0" upright="1">
                          <a:noAutofit/>
                        </wps:bodyPr>
                      </wps:wsp>
                      <wps:wsp>
                        <wps:cNvPr id="1730795860" name="תיבת טקסט 5"/>
                        <wps:cNvSpPr txBox="1">
                          <a:spLocks noChangeArrowheads="1"/>
                        </wps:cNvSpPr>
                        <wps:spPr bwMode="auto">
                          <a:xfrm>
                            <a:off x="1416600" y="2829517"/>
                            <a:ext cx="2888700" cy="467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07417B3" w14:textId="77777777" w:rsidR="003B22FB" w:rsidRDefault="003B22FB" w:rsidP="00B07419">
                              <w:pPr>
                                <w:spacing w:line="240" w:lineRule="auto"/>
                                <w:rPr>
                                  <w:rFonts w:eastAsia="Calibri" w:cstheme="minorHAnsi"/>
                                  <w:color w:val="FF0000"/>
                                  <w:sz w:val="20"/>
                                  <w:szCs w:val="20"/>
                                  <w:rtl/>
                                </w:rPr>
                              </w:pPr>
                              <w:r>
                                <w:rPr>
                                  <w:rFonts w:eastAsia="Calibri" w:cstheme="minorHAnsi" w:hint="cs"/>
                                  <w:color w:val="FF0000"/>
                                  <w:sz w:val="20"/>
                                  <w:szCs w:val="20"/>
                                  <w:rtl/>
                                </w:rPr>
                                <w:t>*יש אפשרות כי בשלב ב(</w:t>
                              </w:r>
                              <w:r w:rsidRPr="007D6AA1">
                                <w:rPr>
                                  <w:rFonts w:eastAsia="Calibri" w:cstheme="minorHAnsi"/>
                                  <w:color w:val="FF0000"/>
                                  <w:sz w:val="20"/>
                                  <w:szCs w:val="20"/>
                                  <w:rtl/>
                                </w:rPr>
                                <w:t>עתידי</w:t>
                              </w:r>
                              <w:r>
                                <w:rPr>
                                  <w:rFonts w:eastAsia="Calibri" w:cstheme="minorHAnsi" w:hint="cs"/>
                                  <w:color w:val="FF0000"/>
                                  <w:sz w:val="20"/>
                                  <w:szCs w:val="20"/>
                                  <w:rtl/>
                                </w:rPr>
                                <w:t xml:space="preserve">) יתקין המשרד במערכות שלו </w:t>
                              </w:r>
                            </w:p>
                            <w:p w14:paraId="20BDFEBA" w14:textId="77777777" w:rsidR="003B22FB" w:rsidRDefault="003B22FB" w:rsidP="00B07419">
                              <w:pPr>
                                <w:spacing w:line="240" w:lineRule="auto"/>
                                <w:rPr>
                                  <w:rFonts w:eastAsia="Calibri" w:cstheme="minorHAnsi"/>
                                  <w:color w:val="FF0000"/>
                                  <w:sz w:val="20"/>
                                  <w:szCs w:val="20"/>
                                  <w:rtl/>
                                </w:rPr>
                              </w:pPr>
                              <w:r>
                                <w:rPr>
                                  <w:rFonts w:eastAsia="Calibri" w:cstheme="minorHAnsi" w:hint="cs"/>
                                  <w:color w:val="FF0000"/>
                                  <w:sz w:val="20"/>
                                  <w:szCs w:val="20"/>
                                </w:rPr>
                                <w:t>CRM</w:t>
                              </w:r>
                              <w:r>
                                <w:rPr>
                                  <w:rFonts w:eastAsia="Calibri" w:cstheme="minorHAnsi" w:hint="cs"/>
                                  <w:color w:val="FF0000"/>
                                  <w:sz w:val="20"/>
                                  <w:szCs w:val="20"/>
                                  <w:rtl/>
                                </w:rPr>
                                <w:t xml:space="preserve"> לה הספק יבצע ממשק ל </w:t>
                              </w:r>
                              <w:r>
                                <w:rPr>
                                  <w:rFonts w:eastAsia="Calibri" w:cstheme="minorHAnsi" w:hint="cs"/>
                                  <w:color w:val="FF0000"/>
                                  <w:sz w:val="20"/>
                                  <w:szCs w:val="20"/>
                                </w:rPr>
                                <w:t>CTI</w:t>
                              </w:r>
                              <w:r>
                                <w:rPr>
                                  <w:rFonts w:eastAsia="Calibri" w:cstheme="minorHAnsi" w:hint="cs"/>
                                  <w:color w:val="FF0000"/>
                                  <w:sz w:val="20"/>
                                  <w:szCs w:val="20"/>
                                  <w:rtl/>
                                </w:rPr>
                                <w:t xml:space="preserve"> שלו</w:t>
                              </w:r>
                            </w:p>
                            <w:p w14:paraId="33E1F119" w14:textId="77777777" w:rsidR="003B22FB" w:rsidRPr="007D6AA1" w:rsidRDefault="003B22FB" w:rsidP="00B07419">
                              <w:pPr>
                                <w:spacing w:line="240" w:lineRule="auto"/>
                                <w:rPr>
                                  <w:rFonts w:eastAsia="Calibri" w:cstheme="minorHAnsi"/>
                                  <w:color w:val="FF0000"/>
                                  <w:sz w:val="20"/>
                                  <w:szCs w:val="20"/>
                                </w:rPr>
                              </w:pPr>
                            </w:p>
                          </w:txbxContent>
                        </wps:txbx>
                        <wps:bodyPr rot="0" vert="horz" wrap="none" lIns="91440" tIns="45720" rIns="91440" bIns="45720" anchor="t" anchorCtr="0" upright="1">
                          <a:noAutofit/>
                        </wps:bodyPr>
                      </wps:wsp>
                    </wpc:wpc>
                  </a:graphicData>
                </a:graphic>
              </wp:inline>
            </w:drawing>
          </mc:Choice>
          <mc:Fallback>
            <w:pict>
              <v:group w14:anchorId="686714E4" id="בד ציור 479" o:spid="_x0000_s1083" editas="canvas" style="width:377pt;height:259.6pt;mso-position-horizontal-relative:char;mso-position-vertical-relative:line" coordsize="47879,32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">
                <v:shape id="_x0000_s1084" type="#_x0000_t75" style="position:absolute;width:47879;height:32969;visibility:visible;mso-wrap-style:square" filled="t" stroked="t" strokecolor="#00c">
                  <v:fill o:detectmouseclick="t"/>
                  <v:path o:connecttype="none"/>
                </v:shape>
                <v:oval id="אליפסה 60" o:spid="_x0000_s1085" style="position:absolute;left:22292;top:8474;width:8914;height:7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" fillcolor="#b1cbe9" strokecolor="#5b9bd5" strokeweight=".5pt">
                  <v:fill color2="#92b9e4" rotate="t" colors="0 #b1cbe9;.5 #a3c1e5;1 #92b9e4" focus="100%" type="gradient">
                    <o:fill v:ext="view" type="gradientUnscaled"/>
                  </v:fill>
                  <v:stroke joinstyle="miter"/>
                  <v:textbox>
                    <w:txbxContent>
                      <w:p w14:paraId="0C93F426" w14:textId="77777777" w:rsidR="003B22FB" w:rsidRDefault="003B22FB" w:rsidP="00B07419">
                        <w:pPr>
                          <w:spacing w:line="240" w:lineRule="auto"/>
                          <w:jc w:val="center"/>
                        </w:pPr>
                        <w:r w:rsidRPr="00280800">
                          <w:t>CRM</w:t>
                        </w:r>
                      </w:p>
                      <w:p w14:paraId="230A07C9" w14:textId="77777777" w:rsidR="003B22FB" w:rsidRDefault="003B22FB" w:rsidP="00B07419">
                        <w:pPr>
                          <w:spacing w:line="240" w:lineRule="auto"/>
                          <w:jc w:val="center"/>
                          <w:rPr>
                            <w:rtl/>
                          </w:rPr>
                        </w:pPr>
                        <w:r>
                          <w:rPr>
                            <w:rFonts w:hint="cs"/>
                            <w:rtl/>
                          </w:rPr>
                          <w:t>ספק</w:t>
                        </w:r>
                      </w:p>
                    </w:txbxContent>
                  </v:textbox>
                </v:oval>
                <v:rect id="מלבן 61" o:spid="_x0000_s1086" style="position:absolute;left:1908;top:5265;width:18098;height:14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" fillcolor="#e2f0d9" strokecolor="#385723" strokeweight=".5pt">
                  <v:textbox>
                    <w:txbxContent>
                      <w:p w14:paraId="210165F4" w14:textId="77777777" w:rsidR="003B22FB" w:rsidRPr="00651493" w:rsidRDefault="003B22FB" w:rsidP="00B07419">
                        <w:pPr>
                          <w:spacing w:line="240" w:lineRule="auto"/>
                          <w:jc w:val="center"/>
                          <w:rPr>
                            <w:sz w:val="20"/>
                            <w:szCs w:val="20"/>
                            <w:rtl/>
                          </w:rPr>
                        </w:pPr>
                        <w:r w:rsidRPr="00651493">
                          <w:rPr>
                            <w:rFonts w:hint="cs"/>
                            <w:sz w:val="20"/>
                            <w:szCs w:val="20"/>
                            <w:rtl/>
                          </w:rPr>
                          <w:t>מוקד</w:t>
                        </w:r>
                        <w:r>
                          <w:rPr>
                            <w:rFonts w:hint="cs"/>
                            <w:sz w:val="20"/>
                            <w:szCs w:val="20"/>
                            <w:rtl/>
                          </w:rPr>
                          <w:t xml:space="preserve"> </w:t>
                        </w:r>
                        <w:r w:rsidRPr="00651493">
                          <w:rPr>
                            <w:sz w:val="20"/>
                            <w:szCs w:val="20"/>
                            <w:rtl/>
                          </w:rPr>
                          <w:t>רב ערוצי</w:t>
                        </w:r>
                        <w:r>
                          <w:rPr>
                            <w:rFonts w:hint="cs"/>
                            <w:sz w:val="20"/>
                            <w:szCs w:val="20"/>
                            <w:rtl/>
                          </w:rPr>
                          <w:t xml:space="preserve"> ספק</w:t>
                        </w:r>
                      </w:p>
                      <w:p w14:paraId="4DB10719" w14:textId="77777777" w:rsidR="003B22FB" w:rsidRPr="00651493" w:rsidRDefault="003B22FB" w:rsidP="00B07419">
                        <w:pPr>
                          <w:spacing w:line="240" w:lineRule="auto"/>
                          <w:jc w:val="center"/>
                          <w:rPr>
                            <w:sz w:val="20"/>
                            <w:szCs w:val="20"/>
                            <w:rtl/>
                          </w:rPr>
                        </w:pPr>
                        <w:r w:rsidRPr="00651493">
                          <w:rPr>
                            <w:sz w:val="20"/>
                            <w:szCs w:val="20"/>
                          </w:rPr>
                          <w:t xml:space="preserve">Contact Center </w:t>
                        </w:r>
                      </w:p>
                      <w:p w14:paraId="1B6A3289" w14:textId="77777777" w:rsidR="003B22FB" w:rsidRPr="00651493" w:rsidRDefault="003B22FB" w:rsidP="00B07419">
                        <w:pPr>
                          <w:spacing w:line="240" w:lineRule="auto"/>
                          <w:ind w:right="-142"/>
                          <w:jc w:val="center"/>
                          <w:rPr>
                            <w:sz w:val="20"/>
                            <w:szCs w:val="20"/>
                          </w:rPr>
                        </w:pPr>
                      </w:p>
                      <w:p w14:paraId="54216D30" w14:textId="77777777" w:rsidR="003B22FB" w:rsidRPr="00651493" w:rsidRDefault="003B22FB" w:rsidP="00B07419">
                        <w:pPr>
                          <w:spacing w:line="240" w:lineRule="auto"/>
                          <w:ind w:right="-142"/>
                          <w:rPr>
                            <w:sz w:val="16"/>
                            <w:szCs w:val="16"/>
                          </w:rPr>
                        </w:pPr>
                      </w:p>
                      <w:p w14:paraId="2166A5DA" w14:textId="77777777" w:rsidR="003B22FB" w:rsidRPr="00651493" w:rsidRDefault="003B22FB" w:rsidP="00B07419">
                        <w:pPr>
                          <w:spacing w:line="240" w:lineRule="auto"/>
                          <w:ind w:right="-142"/>
                          <w:rPr>
                            <w:sz w:val="16"/>
                            <w:szCs w:val="16"/>
                          </w:rPr>
                        </w:pPr>
                      </w:p>
                      <w:p w14:paraId="79F566BF" w14:textId="77777777" w:rsidR="003B22FB" w:rsidRPr="00651493" w:rsidRDefault="003B22FB" w:rsidP="00B07419">
                        <w:pPr>
                          <w:spacing w:line="240" w:lineRule="auto"/>
                          <w:ind w:right="-142"/>
                          <w:rPr>
                            <w:sz w:val="16"/>
                            <w:szCs w:val="16"/>
                          </w:rPr>
                        </w:pPr>
                      </w:p>
                      <w:p w14:paraId="5673A353" w14:textId="77777777" w:rsidR="003B22FB" w:rsidRPr="00651493" w:rsidRDefault="003B22FB" w:rsidP="00B07419">
                        <w:pPr>
                          <w:spacing w:line="240" w:lineRule="auto"/>
                          <w:ind w:right="-142"/>
                          <w:rPr>
                            <w:sz w:val="16"/>
                            <w:szCs w:val="16"/>
                            <w:rtl/>
                          </w:rPr>
                        </w:pPr>
                      </w:p>
                    </w:txbxContent>
                  </v:textbox>
                </v:rect>
                <v:shape id="מלבן: פינה יחידה חתוכה 62" o:spid="_x0000_s1087" style="position:absolute;left:35475;top:22994;width:6925;height:4696;visibility:visible;mso-wrap-style:square;v-text-anchor:top" coordsize="692477,4695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" adj="-11796480,,5400" path="m,l614210,r78267,78267l692477,469592,,469592,,xe" fillcolor="#b1cbe9" strokecolor="#5b9bd5" strokeweight=".5pt">
                  <v:fill color2="#92b9e4" rotate="t" colors="0 #b1cbe9;.5 #a3c1e5;1 #92b9e4" focus="100%" type="gradient">
                    <o:fill v:ext="view" type="gradientUnscaled"/>
                  </v:fill>
                  <v:stroke joinstyle="miter"/>
                  <v:formulas/>
                  <v:path arrowok="t" o:connecttype="custom" o:connectlocs="0,0;614270,0;692546,78273;692546,469625;0,469625;0,0" o:connectangles="0,0,0,0,0,0" textboxrect="0,0,692477,469592"/>
                  <v:textbox>
                    <w:txbxContent>
                      <w:p w14:paraId="26387F8E" w14:textId="77777777" w:rsidR="003B22FB" w:rsidRPr="00651493" w:rsidRDefault="003B22FB" w:rsidP="00B07419">
                        <w:pPr>
                          <w:jc w:val="center"/>
                          <w:rPr>
                            <w:sz w:val="16"/>
                            <w:szCs w:val="16"/>
                          </w:rPr>
                        </w:pPr>
                        <w:r w:rsidRPr="00651493">
                          <w:rPr>
                            <w:rFonts w:hint="cs"/>
                            <w:sz w:val="16"/>
                            <w:szCs w:val="16"/>
                            <w:rtl/>
                          </w:rPr>
                          <w:t xml:space="preserve">פעולות עצמיות ב </w:t>
                        </w:r>
                        <w:r w:rsidRPr="00651493">
                          <w:rPr>
                            <w:rFonts w:hint="cs"/>
                            <w:sz w:val="16"/>
                            <w:szCs w:val="16"/>
                          </w:rPr>
                          <w:t>IVR</w:t>
                        </w:r>
                      </w:p>
                    </w:txbxContent>
                  </v:textbox>
                </v:shape>
                <v:shape id="מלבן: פינה יחידה חתוכה 63" o:spid="_x0000_s1088" style="position:absolute;left:26715;top:22893;width:8025;height:4777;visibility:visible;mso-wrap-style:square;v-text-anchor:top" coordsize="802555,47773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" adj="-11796480,,5400" path="m,l722930,r79625,79625l802555,477739,,477739,,xe" fillcolor="#b1cbe9" strokecolor="#5b9bd5" strokeweight=".5pt">
                  <v:fill color2="#92b9e4" rotate="t" colors="0 #b1cbe9;.5 #a3c1e5;1 #92b9e4" focus="100%" type="gradient">
                    <o:fill v:ext="view" type="gradientUnscaled"/>
                  </v:fill>
                  <v:stroke joinstyle="miter"/>
                  <v:formulas/>
                  <v:path arrowok="t" o:connecttype="custom" o:connectlocs="0,0;722780,0;802390,79607;802390,477631;0,477631;0,0" o:connectangles="0,0,0,0,0,0" textboxrect="0,0,802555,477739"/>
                  <v:textbox>
                    <w:txbxContent>
                      <w:p w14:paraId="504E5CA5" w14:textId="77777777" w:rsidR="003B22FB" w:rsidRPr="00651493" w:rsidRDefault="003B22FB" w:rsidP="00B07419">
                        <w:pPr>
                          <w:spacing w:line="240" w:lineRule="auto"/>
                          <w:ind w:left="-142" w:right="-142"/>
                          <w:jc w:val="center"/>
                          <w:rPr>
                            <w:sz w:val="16"/>
                            <w:szCs w:val="16"/>
                            <w:rtl/>
                          </w:rPr>
                        </w:pPr>
                        <w:r w:rsidRPr="00651493">
                          <w:rPr>
                            <w:sz w:val="16"/>
                            <w:szCs w:val="16"/>
                            <w:rtl/>
                          </w:rPr>
                          <w:t xml:space="preserve">מודול דיוור </w:t>
                        </w:r>
                        <w:r w:rsidRPr="00651493">
                          <w:rPr>
                            <w:sz w:val="16"/>
                            <w:szCs w:val="16"/>
                          </w:rPr>
                          <w:t>SMS</w:t>
                        </w:r>
                        <w:r w:rsidRPr="00651493">
                          <w:rPr>
                            <w:sz w:val="16"/>
                            <w:szCs w:val="16"/>
                            <w:rtl/>
                          </w:rPr>
                          <w:t xml:space="preserve">. </w:t>
                        </w:r>
                        <w:r w:rsidRPr="00651493">
                          <w:rPr>
                            <w:sz w:val="16"/>
                            <w:szCs w:val="16"/>
                          </w:rPr>
                          <w:t>WhatsApp</w:t>
                        </w:r>
                        <w:r w:rsidRPr="00651493">
                          <w:rPr>
                            <w:sz w:val="16"/>
                            <w:szCs w:val="16"/>
                            <w:rtl/>
                          </w:rPr>
                          <w:t xml:space="preserve">, </w:t>
                        </w:r>
                      </w:p>
                      <w:p w14:paraId="6944F9C9" w14:textId="77777777" w:rsidR="003B22FB" w:rsidRPr="00651493" w:rsidRDefault="003B22FB" w:rsidP="00B07419">
                        <w:pPr>
                          <w:spacing w:line="240" w:lineRule="auto"/>
                          <w:ind w:left="-142" w:right="-142"/>
                          <w:jc w:val="center"/>
                          <w:rPr>
                            <w:sz w:val="16"/>
                            <w:szCs w:val="16"/>
                          </w:rPr>
                        </w:pPr>
                        <w:r w:rsidRPr="00651493">
                          <w:rPr>
                            <w:rFonts w:hint="cs"/>
                            <w:sz w:val="16"/>
                            <w:szCs w:val="16"/>
                            <w:rtl/>
                          </w:rPr>
                          <w:t xml:space="preserve">דואר ישראל, </w:t>
                        </w:r>
                        <w:r w:rsidRPr="00651493">
                          <w:rPr>
                            <w:sz w:val="16"/>
                            <w:szCs w:val="16"/>
                            <w:rtl/>
                          </w:rPr>
                          <w:t xml:space="preserve">דוא"ל  </w:t>
                        </w:r>
                      </w:p>
                    </w:txbxContent>
                  </v:textbox>
                </v:shape>
                <v:shape id="מחבר חץ ישר 448" o:spid="_x0000_s1089" type="#_x0000_t32" style="position:absolute;left:31206;top:12171;width:2716;height: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" strokecolor="#00c" strokeweight="1.5pt">
                  <v:stroke dashstyle="dash" startarrow="block" endarrow="block" joinstyle="miter"/>
                </v:shape>
                <v:shape id="מחבר חץ ישר 449" o:spid="_x0000_s1090" type="#_x0000_t32" style="position:absolute;left:26749;top:15932;width:3936;height:4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" strokecolor="#00c" strokeweight=".5pt">
                  <v:stroke joinstyle="miter"/>
                </v:shape>
                <v:shape id="מחבר חץ ישר 450" o:spid="_x0000_s1091" type="#_x0000_t32" style="position:absolute;left:19805;top:12203;width:24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" strokecolor="#00c" strokeweight="1.5pt">
                  <v:stroke startarrow="block" endarrow="block" joinstyle="miter"/>
                </v:shape>
                <v:line id="מחבר ישר 451" o:spid="_x0000_s1092" style="position:absolute;flip:y;visibility:visible;mso-wrap-style:square" from="26749,5098" to="26904,8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" strokeweight="1.5pt">
                  <v:stroke dashstyle="dash" startarrow="block" endarrow="block" joinstyle="miter"/>
                </v:line>
                <v:rect id="מלבן 452" o:spid="_x0000_s1093" style="position:absolute;left:21713;top:431;width:10382;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" fillcolor="#d2d2d2" strokeweight="1.5pt">
                  <v:fill color2="silver" rotate="t" colors="0 #d2d2d2;.5 #c8c8c8;1 silver" focus="100%" type="gradient">
                    <o:fill v:ext="view" type="gradientUnscaled"/>
                  </v:fill>
                  <v:stroke dashstyle="3 1"/>
                  <v:textbox>
                    <w:txbxContent>
                      <w:p w14:paraId="76596A48" w14:textId="77777777" w:rsidR="003B22FB" w:rsidRPr="00280800" w:rsidRDefault="003B22FB" w:rsidP="00B07419">
                        <w:pPr>
                          <w:spacing w:line="240" w:lineRule="auto"/>
                          <w:ind w:left="-9" w:right="-142"/>
                          <w:jc w:val="center"/>
                          <w:rPr>
                            <w:rFonts w:asciiTheme="minorBidi" w:hAnsiTheme="minorBidi"/>
                            <w:rtl/>
                          </w:rPr>
                        </w:pPr>
                        <w:r w:rsidRPr="00280800">
                          <w:rPr>
                            <w:rFonts w:asciiTheme="minorBidi" w:hAnsiTheme="minorBidi"/>
                            <w:rtl/>
                          </w:rPr>
                          <w:t>ממשקים</w:t>
                        </w:r>
                      </w:p>
                      <w:p w14:paraId="5F4F4B75" w14:textId="77777777" w:rsidR="003B22FB" w:rsidRPr="00280800" w:rsidRDefault="003B22FB" w:rsidP="00B07419">
                        <w:pPr>
                          <w:spacing w:line="240" w:lineRule="auto"/>
                          <w:jc w:val="center"/>
                          <w:rPr>
                            <w:rFonts w:asciiTheme="minorBidi" w:hAnsiTheme="minorBidi"/>
                            <w:sz w:val="16"/>
                            <w:szCs w:val="16"/>
                          </w:rPr>
                        </w:pPr>
                        <w:r w:rsidRPr="00280800">
                          <w:rPr>
                            <w:rFonts w:asciiTheme="minorBidi" w:hAnsiTheme="minorBidi"/>
                            <w:sz w:val="16"/>
                            <w:szCs w:val="16"/>
                            <w:rtl/>
                          </w:rPr>
                          <w:t xml:space="preserve">ראה </w:t>
                        </w:r>
                        <w:r>
                          <w:rPr>
                            <w:rFonts w:asciiTheme="minorBidi" w:hAnsiTheme="minorBidi" w:hint="cs"/>
                            <w:sz w:val="16"/>
                            <w:szCs w:val="16"/>
                            <w:rtl/>
                          </w:rPr>
                          <w:t>פרק ה</w:t>
                        </w:r>
                        <w:r w:rsidRPr="00280800">
                          <w:rPr>
                            <w:rFonts w:asciiTheme="minorBidi" w:hAnsiTheme="minorBidi"/>
                            <w:sz w:val="16"/>
                            <w:szCs w:val="16"/>
                            <w:rtl/>
                          </w:rPr>
                          <w:t>ממשקים</w:t>
                        </w:r>
                      </w:p>
                    </w:txbxContent>
                  </v:textbox>
                </v:rect>
                <v:rect id="מלבן 453" o:spid="_x0000_s1094" style="position:absolute;left:3205;top:16705;width:6668;height:2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" fillcolor="#548235" strokecolor="#2f528f" strokeweight="1pt">
                  <v:textbox>
                    <w:txbxContent>
                      <w:p w14:paraId="2CE840DB"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tl/>
                          </w:rPr>
                          <w:t>הקלטה</w:t>
                        </w:r>
                        <w:r>
                          <w:rPr>
                            <w:rFonts w:asciiTheme="minorBidi" w:hAnsiTheme="minorBidi" w:hint="cs"/>
                            <w:color w:val="FFFFFF" w:themeColor="background1"/>
                            <w:sz w:val="16"/>
                            <w:szCs w:val="16"/>
                            <w:rtl/>
                          </w:rPr>
                          <w:t>\</w:t>
                        </w:r>
                        <w:r>
                          <w:rPr>
                            <w:rFonts w:asciiTheme="minorBidi" w:hAnsiTheme="minorBidi" w:hint="cs"/>
                            <w:color w:val="FFFFFF" w:themeColor="background1"/>
                            <w:sz w:val="16"/>
                            <w:szCs w:val="16"/>
                          </w:rPr>
                          <w:t>QA</w:t>
                        </w:r>
                      </w:p>
                    </w:txbxContent>
                  </v:textbox>
                </v:rect>
                <v:rect id="מלבן 454" o:spid="_x0000_s1095" style="position:absolute;left:10720;top:13448;width:7107;height:2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" fillcolor="#548235" strokecolor="#2f528f" strokeweight="1pt">
                  <v:textbox>
                    <w:txbxContent>
                      <w:p w14:paraId="4DE4C662" w14:textId="77777777" w:rsidR="003B22FB" w:rsidRPr="00651493" w:rsidRDefault="003B22FB" w:rsidP="00B07419">
                        <w:pPr>
                          <w:jc w:val="center"/>
                          <w:rPr>
                            <w:color w:val="FFFFFF" w:themeColor="background1"/>
                            <w:sz w:val="16"/>
                            <w:szCs w:val="16"/>
                          </w:rPr>
                        </w:pPr>
                        <w:r w:rsidRPr="00651493">
                          <w:rPr>
                            <w:color w:val="FFFFFF" w:themeColor="background1"/>
                            <w:sz w:val="16"/>
                            <w:szCs w:val="16"/>
                          </w:rPr>
                          <w:t>IVR</w:t>
                        </w:r>
                      </w:p>
                    </w:txbxContent>
                  </v:textbox>
                </v:rect>
                <v:rect id="מלבן 455" o:spid="_x0000_s1096" style="position:absolute;left:10625;top:16417;width:7106;height:2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" fillcolor="#548235" strokecolor="#2f528f" strokeweight="1pt">
                  <v:textbox>
                    <w:txbxContent>
                      <w:p w14:paraId="38E41EAA"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Pr>
                          <w:t xml:space="preserve"> </w:t>
                        </w:r>
                        <w:r w:rsidRPr="00651493">
                          <w:rPr>
                            <w:rFonts w:asciiTheme="minorBidi" w:hAnsiTheme="minorBidi"/>
                            <w:color w:val="FFFFFF" w:themeColor="background1"/>
                            <w:sz w:val="14"/>
                            <w:szCs w:val="14"/>
                          </w:rPr>
                          <w:t>SMS</w:t>
                        </w:r>
                      </w:p>
                    </w:txbxContent>
                  </v:textbox>
                </v:rect>
                <v:shape id="מלבן: פינה יחידה חתוכה 456" o:spid="_x0000_s1097" style="position:absolute;left:18629;top:22827;width:7374;height:4843;visibility:visible;mso-wrap-style:square;v-text-anchor:top" coordsize="737354,4842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" adj="-11796480,,5400" path="m,l656639,r80715,80715l737354,484278,,484278,,xe" fillcolor="#b1cbe9" strokecolor="#5b9bd5" strokeweight=".5pt">
                  <v:fill color2="#92b9e4" rotate="t" colors="0 #b1cbe9;.5 #a3c1e5;1 #92b9e4" focus="100%" type="gradient">
                    <o:fill v:ext="view" type="gradientUnscaled"/>
                  </v:fill>
                  <v:stroke joinstyle="miter"/>
                  <v:formulas/>
                  <v:path arrowok="t" o:connecttype="custom" o:connectlocs="0,0;656762,0;737492,80727;737492,484353;0,484353;0,0" o:connectangles="0,0,0,0,0,0" textboxrect="0,0,737354,484278"/>
                  <v:textbox>
                    <w:txbxContent>
                      <w:p w14:paraId="6CC0A742" w14:textId="77777777" w:rsidR="003B22FB" w:rsidRPr="00651493" w:rsidRDefault="003B22FB" w:rsidP="00B07419">
                        <w:pPr>
                          <w:jc w:val="center"/>
                          <w:rPr>
                            <w:sz w:val="16"/>
                            <w:szCs w:val="16"/>
                          </w:rPr>
                        </w:pPr>
                        <w:r w:rsidRPr="00651493">
                          <w:rPr>
                            <w:sz w:val="16"/>
                            <w:szCs w:val="16"/>
                            <w:rtl/>
                          </w:rPr>
                          <w:t>מודול ניהול פניות</w:t>
                        </w:r>
                      </w:p>
                    </w:txbxContent>
                  </v:textbox>
                </v:shape>
                <v:rect id="מלבן 457" o:spid="_x0000_s1098" style="position:absolute;left:33922;top:6519;width:8478;height:113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" fillcolor="#f8cbad" strokecolor="#c00000" strokeweight="1.5pt">
                  <v:stroke dashstyle="dash"/>
                </v:rect>
                <v:rect id="מלבן 458" o:spid="_x0000_s1099" style="position:absolute;left:17731;top:20728;width:25908;height:7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" filled="f" strokecolor="#00c" strokeweight="1pt">
                  <v:textbox>
                    <w:txbxContent>
                      <w:p w14:paraId="122DDE26" w14:textId="77777777" w:rsidR="003B22FB" w:rsidRPr="00651493" w:rsidRDefault="003B22FB" w:rsidP="00B07419">
                        <w:pPr>
                          <w:jc w:val="center"/>
                          <w:rPr>
                            <w:color w:val="0000CC"/>
                            <w:sz w:val="16"/>
                            <w:szCs w:val="16"/>
                          </w:rPr>
                        </w:pPr>
                        <w:r w:rsidRPr="00651493">
                          <w:rPr>
                            <w:color w:val="0000CC"/>
                            <w:sz w:val="16"/>
                            <w:szCs w:val="16"/>
                            <w:rtl/>
                          </w:rPr>
                          <w:t xml:space="preserve">מודולים במערכת ה </w:t>
                        </w:r>
                        <w:r w:rsidRPr="00651493">
                          <w:rPr>
                            <w:color w:val="0000CC"/>
                            <w:sz w:val="16"/>
                            <w:szCs w:val="16"/>
                          </w:rPr>
                          <w:t>CRM</w:t>
                        </w:r>
                        <w:r w:rsidRPr="00651493">
                          <w:rPr>
                            <w:rFonts w:hint="cs"/>
                            <w:color w:val="0000CC"/>
                            <w:sz w:val="16"/>
                            <w:szCs w:val="16"/>
                            <w:rtl/>
                          </w:rPr>
                          <w:t>- כולל הצמדת הקלטת שיחה לפניה</w:t>
                        </w:r>
                      </w:p>
                    </w:txbxContent>
                  </v:textbox>
                </v:rect>
                <v:rect id="מלבן 459" o:spid="_x0000_s1100" style="position:absolute;left:3205;top:13447;width:6668;height:2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" fillcolor="#548235" strokecolor="#2f528f" strokeweight="1pt">
                  <v:textbox>
                    <w:txbxContent>
                      <w:p w14:paraId="141904C8" w14:textId="77777777" w:rsidR="003B22FB" w:rsidRPr="00651493" w:rsidRDefault="003B22FB" w:rsidP="00B07419">
                        <w:pPr>
                          <w:jc w:val="center"/>
                          <w:rPr>
                            <w:rFonts w:asciiTheme="minorBidi" w:hAnsiTheme="minorBidi"/>
                            <w:color w:val="FFFFFF" w:themeColor="background1"/>
                            <w:sz w:val="16"/>
                            <w:szCs w:val="16"/>
                          </w:rPr>
                        </w:pPr>
                        <w:r w:rsidRPr="00651493">
                          <w:rPr>
                            <w:rFonts w:asciiTheme="minorBidi" w:hAnsiTheme="minorBidi"/>
                            <w:color w:val="FFFFFF" w:themeColor="background1"/>
                            <w:sz w:val="16"/>
                            <w:szCs w:val="16"/>
                            <w:rtl/>
                          </w:rPr>
                          <w:t>חייגן</w:t>
                        </w:r>
                        <w:r>
                          <w:rPr>
                            <w:rFonts w:asciiTheme="minorBidi" w:hAnsiTheme="minorBidi" w:hint="cs"/>
                            <w:color w:val="FFFFFF" w:themeColor="background1"/>
                            <w:sz w:val="16"/>
                            <w:szCs w:val="16"/>
                            <w:rtl/>
                          </w:rPr>
                          <w:t>\</w:t>
                        </w:r>
                        <w:r>
                          <w:rPr>
                            <w:rFonts w:asciiTheme="minorBidi" w:hAnsiTheme="minorBidi" w:hint="cs"/>
                            <w:color w:val="FFFFFF" w:themeColor="background1"/>
                            <w:sz w:val="16"/>
                            <w:szCs w:val="16"/>
                          </w:rPr>
                          <w:t>CB</w:t>
                        </w:r>
                      </w:p>
                    </w:txbxContent>
                  </v:textbox>
                </v:rect>
                <v:shape id="מלבן: פינה יחידה חתוכה 460" o:spid="_x0000_s1101" style="position:absolute;left:34895;top:7123;width:6826;height:2958;visibility:visible;mso-wrap-style:square;v-text-anchor:middle" coordsize="682625,2958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" adj="-11796480,,5400" path="m,l633321,r49304,49304l682625,295818,,295818,,xe" fillcolor="#c55a11" strokecolor="#c00000" strokeweight=".5pt">
                  <v:stroke joinstyle="miter"/>
                  <v:formulas/>
                  <v:path arrowok="t" o:connecttype="custom" o:connectlocs="0,0;633252,0;682550,49295;682550,295770;0,295770;0,0" o:connectangles="0,0,0,0,0,0" textboxrect="0,0,682625,295818"/>
                  <v:textbox>
                    <w:txbxContent>
                      <w:p w14:paraId="0DDB3C4C" w14:textId="77777777" w:rsidR="003B22FB" w:rsidRPr="00FE51FB" w:rsidRDefault="003B22FB" w:rsidP="00494484">
                        <w:pPr>
                          <w:ind w:right="-142"/>
                          <w:jc w:val="center"/>
                          <w:rPr>
                            <w:color w:val="FFFFFF" w:themeColor="background1"/>
                            <w:sz w:val="16"/>
                            <w:szCs w:val="16"/>
                          </w:rPr>
                        </w:pPr>
                        <w:r>
                          <w:rPr>
                            <w:rFonts w:hint="cs"/>
                            <w:color w:val="FFFFFF" w:themeColor="background1"/>
                            <w:sz w:val="16"/>
                            <w:szCs w:val="16"/>
                          </w:rPr>
                          <w:t>CRM</w:t>
                        </w:r>
                        <w:r>
                          <w:rPr>
                            <w:rFonts w:hint="cs"/>
                            <w:color w:val="FFFFFF" w:themeColor="background1"/>
                            <w:sz w:val="16"/>
                            <w:szCs w:val="16"/>
                            <w:rtl/>
                          </w:rPr>
                          <w:t xml:space="preserve"> משרד</w:t>
                        </w:r>
                        <w:r w:rsidRPr="00FE51FB">
                          <w:rPr>
                            <w:rFonts w:hint="cs"/>
                            <w:color w:val="FFFFFF" w:themeColor="background1"/>
                            <w:sz w:val="16"/>
                            <w:szCs w:val="16"/>
                            <w:rtl/>
                          </w:rPr>
                          <w:t xml:space="preserve"> </w:t>
                        </w:r>
                        <w:r w:rsidRPr="00FE51FB">
                          <w:rPr>
                            <w:color w:val="FFFFFF" w:themeColor="background1"/>
                            <w:sz w:val="16"/>
                            <w:szCs w:val="16"/>
                            <w:rtl/>
                          </w:rPr>
                          <w:t xml:space="preserve"> </w:t>
                        </w:r>
                      </w:p>
                    </w:txbxContent>
                  </v:textbox>
                </v:shape>
                <v:shape id="מלבן: פינה יחידה חתוכה 461" o:spid="_x0000_s1102" style="position:absolute;left:34699;top:10636;width:6826;height:2958;visibility:visible;mso-wrap-style:square;v-text-anchor:middle" coordsize="682625,2958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" adj="-11796480,,5400" path="m,l633321,r49304,49304l682625,295818,,295818,,xe" fillcolor="#c55a11" strokecolor="#c00000" strokeweight=".5pt">
                  <v:stroke dashstyle="dash" joinstyle="miter"/>
                  <v:formulas/>
                  <v:path arrowok="t" o:connecttype="custom" o:connectlocs="0,0;633252,0;682550,49295;682550,295770;0,295770;0,0" o:connectangles="0,0,0,0,0,0" textboxrect="0,0,682625,295818"/>
                  <v:textbox>
                    <w:txbxContent>
                      <w:p w14:paraId="0830F7B4" w14:textId="77777777" w:rsidR="003B22FB" w:rsidRPr="00FE51FB" w:rsidRDefault="003B22FB" w:rsidP="00B07419">
                        <w:pPr>
                          <w:spacing w:line="256" w:lineRule="auto"/>
                          <w:ind w:left="-142" w:right="-131"/>
                          <w:jc w:val="center"/>
                          <w:rPr>
                            <w:color w:val="FFFFFF" w:themeColor="background1"/>
                            <w:sz w:val="16"/>
                            <w:szCs w:val="16"/>
                          </w:rPr>
                        </w:pPr>
                        <w:r w:rsidRPr="00FE51FB">
                          <w:rPr>
                            <w:rFonts w:ascii="Calibri" w:hAnsi="Arial" w:cs="Arial" w:hint="cs"/>
                            <w:color w:val="FFFFFF" w:themeColor="background1"/>
                            <w:sz w:val="16"/>
                            <w:szCs w:val="16"/>
                            <w:rtl/>
                          </w:rPr>
                          <w:t>שירותים באתר</w:t>
                        </w:r>
                      </w:p>
                    </w:txbxContent>
                  </v:textbox>
                </v:shape>
                <v:shape id="מלבן: פינה יחידה חתוכה 463" o:spid="_x0000_s1103" style="position:absolute;left:34673;top:14271;width:6826;height:2981;visibility:visible;mso-wrap-style:square;v-text-anchor:middle" coordsize="682625,29812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" adj="-11796480,,5400" path="m,l632937,r49688,49688l682625,298123,,298123,,xe" fillcolor="#c55a11" strokecolor="#c00000" strokeweight="1.5pt">
                  <v:stroke dashstyle="dash" joinstyle="miter"/>
                  <v:formulas/>
                  <v:path arrowok="t" o:connecttype="custom" o:connectlocs="0,0;632868,0;682550,49678;682550,298060;0,298060;0,0" o:connectangles="0,0,0,0,0,0" textboxrect="0,0,682625,298123"/>
                  <v:textbox>
                    <w:txbxContent>
                      <w:p w14:paraId="5ADC7DDD" w14:textId="77777777" w:rsidR="003B22FB" w:rsidRPr="00FE51FB" w:rsidRDefault="003B22FB" w:rsidP="00B07419">
                        <w:pPr>
                          <w:spacing w:line="256" w:lineRule="auto"/>
                          <w:ind w:left="-142" w:right="-142"/>
                          <w:jc w:val="center"/>
                          <w:rPr>
                            <w:color w:val="FFFFFF" w:themeColor="background1"/>
                            <w:sz w:val="16"/>
                            <w:szCs w:val="16"/>
                            <w:rtl/>
                          </w:rPr>
                        </w:pPr>
                        <w:r>
                          <w:rPr>
                            <w:rFonts w:ascii="Calibri" w:hAnsi="Arial" w:cs="Arial"/>
                            <w:color w:val="FFFFFF" w:themeColor="background1"/>
                            <w:sz w:val="16"/>
                            <w:szCs w:val="16"/>
                          </w:rPr>
                          <w:t>Omnichannel</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464" o:spid="_x0000_s1104" type="#_x0000_t67" style="position:absolute;left:5310;top:573;width:102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" adj="10800" fillcolor="#f7bda4" strokecolor="red" strokeweight=".5pt">
                  <v:fill color2="#f8a581" rotate="t" colors="0 #f7bda4;.5 #f5b195;1 #f8a581" focus="100%" type="gradient">
                    <o:fill v:ext="view" type="gradientUnscaled"/>
                  </v:fill>
                </v:shape>
                <v:shape id="חץ: למטה 465" o:spid="_x0000_s1105" type="#_x0000_t67" style="position:absolute;left:33800;top:359;width:9839;height:4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" adj="10800" fillcolor="#f7bda4" strokecolor="red" strokeweight=".5pt">
                  <v:fill color2="#f8a581" rotate="t" colors="0 #f7bda4;.5 #f5b195;1 #f8a581" focus="100%" type="gradient">
                    <o:fill v:ext="view" type="gradientUnscaled"/>
                  </v:fill>
                </v:shape>
                <v:shape id="תיבת טקסט 3" o:spid="_x0000_s1106" type="#_x0000_t202" style="position:absolute;left:36556;top:361;width:4160;height:43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" filled="f" stroked="f" strokeweight=".5pt">
                  <v:textbox>
                    <w:txbxContent>
                      <w:p w14:paraId="34A08E65" w14:textId="77777777" w:rsidR="003B22FB" w:rsidRPr="00480226" w:rsidRDefault="003B22FB" w:rsidP="00B07419">
                        <w:pPr>
                          <w:jc w:val="center"/>
                          <w:rPr>
                            <w:sz w:val="28"/>
                            <w:szCs w:val="28"/>
                          </w:rPr>
                        </w:pPr>
                        <w:r w:rsidRPr="00480226">
                          <w:rPr>
                            <w:rFonts w:hAnsi="Arial" w:cs="Arial"/>
                            <w:sz w:val="18"/>
                            <w:szCs w:val="18"/>
                            <w:rtl/>
                          </w:rPr>
                          <w:t>פניית</w:t>
                        </w:r>
                      </w:p>
                      <w:p w14:paraId="0E8384E6" w14:textId="77777777" w:rsidR="003B22FB" w:rsidRPr="00480226" w:rsidRDefault="003B22FB" w:rsidP="00B07419">
                        <w:pPr>
                          <w:jc w:val="center"/>
                          <w:rPr>
                            <w:rtl/>
                          </w:rPr>
                        </w:pPr>
                        <w:r w:rsidRPr="00480226">
                          <w:rPr>
                            <w:rFonts w:hAnsi="Arial" w:cs="Arial"/>
                            <w:sz w:val="18"/>
                            <w:szCs w:val="18"/>
                            <w:rtl/>
                          </w:rPr>
                          <w:t>לקוח</w:t>
                        </w:r>
                      </w:p>
                    </w:txbxContent>
                  </v:textbox>
                </v:shape>
                <v:shape id="תיבת טקסט 3" o:spid="_x0000_s1107" type="#_x0000_t202" style="position:absolute;left:8420;top:615;width:4159;height:43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" filled="f" stroked="f" strokeweight=".5pt">
                  <v:textbox>
                    <w:txbxContent>
                      <w:p w14:paraId="3710535B" w14:textId="77777777" w:rsidR="003B22FB" w:rsidRPr="00480226" w:rsidRDefault="003B22FB" w:rsidP="00B07419">
                        <w:pPr>
                          <w:spacing w:line="257" w:lineRule="auto"/>
                          <w:jc w:val="center"/>
                          <w:rPr>
                            <w:sz w:val="28"/>
                            <w:szCs w:val="28"/>
                          </w:rPr>
                        </w:pPr>
                        <w:r w:rsidRPr="00480226">
                          <w:rPr>
                            <w:rFonts w:hAnsi="Arial" w:cs="Arial"/>
                            <w:sz w:val="18"/>
                            <w:szCs w:val="18"/>
                            <w:rtl/>
                          </w:rPr>
                          <w:t>פניית</w:t>
                        </w:r>
                      </w:p>
                      <w:p w14:paraId="085A8ABA" w14:textId="77777777" w:rsidR="003B22FB" w:rsidRPr="00480226" w:rsidRDefault="003B22FB" w:rsidP="00B07419">
                        <w:pPr>
                          <w:spacing w:line="257" w:lineRule="auto"/>
                          <w:jc w:val="center"/>
                          <w:rPr>
                            <w:rtl/>
                          </w:rPr>
                        </w:pPr>
                        <w:r w:rsidRPr="00480226">
                          <w:rPr>
                            <w:rFonts w:hAnsi="Arial" w:cs="Arial"/>
                            <w:sz w:val="18"/>
                            <w:szCs w:val="18"/>
                            <w:rtl/>
                          </w:rPr>
                          <w:t>לקוח</w:t>
                        </w:r>
                      </w:p>
                    </w:txbxContent>
                  </v:textbox>
                </v:shape>
                <v:shape id="מחבר חץ ישר 468" o:spid="_x0000_s1108" type="#_x0000_t32" style="position:absolute;left:30727;top:17252;width:7359;height:56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" strokecolor="red" strokeweight="1pt">
                  <v:stroke dashstyle="dash" joinstyle="miter"/>
                </v:shape>
                <v:rect id="מלבן 469" o:spid="_x0000_s1109" style="position:absolute;left:781;top:20730;width:16004;height:7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" fillcolor="#fbe5d6" strokecolor="#00c" strokeweight="1pt">
                  <v:textbox>
                    <w:txbxContent>
                      <w:p w14:paraId="5A66DAF6" w14:textId="77777777" w:rsidR="003B22FB" w:rsidRDefault="003B22FB" w:rsidP="00B07419">
                        <w:pPr>
                          <w:spacing w:line="256" w:lineRule="auto"/>
                          <w:jc w:val="center"/>
                          <w:rPr>
                            <w:rFonts w:ascii="Calibri" w:eastAsia="Calibri" w:hAnsi="Arial" w:cs="Arial"/>
                            <w:color w:val="0000CC"/>
                            <w:sz w:val="16"/>
                            <w:szCs w:val="16"/>
                            <w:rtl/>
                          </w:rPr>
                        </w:pPr>
                        <w:r>
                          <w:rPr>
                            <w:rFonts w:ascii="Calibri" w:eastAsia="Calibri" w:hAnsi="Arial" w:cs="Arial" w:hint="cs"/>
                            <w:color w:val="0000CC"/>
                            <w:sz w:val="16"/>
                            <w:szCs w:val="16"/>
                            <w:rtl/>
                          </w:rPr>
                          <w:t>מערכות התפעוליות של המשרד</w:t>
                        </w:r>
                      </w:p>
                    </w:txbxContent>
                  </v:textbox>
                </v:rect>
                <v:shape id="מלבן: פינה יחידה חתוכה 470" o:spid="_x0000_s1110" style="position:absolute;left:1402;top:23022;width:7024;height:4838;visibility:visible;mso-wrap-style:square;v-text-anchor:top" coordsize="702310,4838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" adj="-11796480,,5400" path="m,l621663,r80647,80647l702310,483870,,483870,,xe" fillcolor="#c55a11" strokecolor="#5b9bd5" strokeweight=".5pt">
                  <v:stroke joinstyle="miter"/>
                  <v:formulas/>
                  <v:path arrowok="t" o:connecttype="custom" o:connectlocs="0,0;621903,0;702580,80614;702580,483669;0,483669;0,0" o:connectangles="0,0,0,0,0,0" textboxrect="0,0,702310,483870"/>
                  <v:textbox>
                    <w:txbxContent>
                      <w:p w14:paraId="0519B5D0" w14:textId="77777777" w:rsidR="003B22FB" w:rsidRPr="00F82739" w:rsidRDefault="003B22FB" w:rsidP="00B07419">
                        <w:pPr>
                          <w:spacing w:line="256" w:lineRule="auto"/>
                          <w:jc w:val="center"/>
                          <w:rPr>
                            <w:rFonts w:ascii="Calibri" w:eastAsia="Calibri" w:hAnsi="Arial" w:cs="Arial"/>
                            <w:color w:val="FFFFFF" w:themeColor="background1"/>
                            <w:sz w:val="16"/>
                            <w:szCs w:val="16"/>
                          </w:rPr>
                        </w:pPr>
                        <w:r w:rsidRPr="00F82739">
                          <w:rPr>
                            <w:rFonts w:ascii="Calibri" w:eastAsia="Calibri" w:hAnsi="Arial" w:cs="Arial"/>
                            <w:color w:val="FFFFFF" w:themeColor="background1"/>
                            <w:sz w:val="16"/>
                            <w:szCs w:val="16"/>
                            <w:rtl/>
                          </w:rPr>
                          <w:t>ניהול הידע</w:t>
                        </w:r>
                      </w:p>
                      <w:p w14:paraId="4660A32F" w14:textId="77777777" w:rsidR="003B22FB" w:rsidRPr="00F82739" w:rsidRDefault="003B22FB" w:rsidP="00B07419">
                        <w:pPr>
                          <w:spacing w:line="256" w:lineRule="auto"/>
                          <w:jc w:val="center"/>
                          <w:rPr>
                            <w:rFonts w:ascii="Calibri" w:eastAsia="Calibri" w:hAnsi="Calibri" w:cs="Arial"/>
                            <w:color w:val="FFFFFF" w:themeColor="background1"/>
                            <w:sz w:val="16"/>
                            <w:szCs w:val="16"/>
                            <w:rtl/>
                          </w:rPr>
                        </w:pPr>
                        <w:r>
                          <w:rPr>
                            <w:rFonts w:ascii="Calibri" w:eastAsia="Calibri" w:hAnsi="Calibri" w:cs="Arial" w:hint="cs"/>
                            <w:color w:val="FFFFFF" w:themeColor="background1"/>
                            <w:sz w:val="16"/>
                            <w:szCs w:val="16"/>
                            <w:rtl/>
                          </w:rPr>
                          <w:t>דוא"ל\צ'ט</w:t>
                        </w:r>
                      </w:p>
                    </w:txbxContent>
                  </v:textbox>
                </v:shape>
                <v:shape id="מלבן: פינה יחידה חתוכה 471" o:spid="_x0000_s1111" style="position:absolute;left:9041;top:22952;width:7024;height:4839;visibility:visible;mso-wrap-style:square;v-text-anchor:top" coordsize="702310,4838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" adj="-11796480,,5400" path="m,l621663,r80647,80647l702310,483870,,483870,,xe" fillcolor="#c55a11" strokecolor="#5b9bd5" strokeweight=".5pt">
                  <v:stroke joinstyle="miter"/>
                  <v:formulas/>
                  <v:path arrowok="t" o:connecttype="custom" o:connectlocs="0,0;621903,0;702580,80665;702580,483969;0,483969;0,0" o:connectangles="0,0,0,0,0,0" textboxrect="0,0,702310,483870"/>
                  <v:textbox>
                    <w:txbxContent>
                      <w:p w14:paraId="1DDB5450" w14:textId="77777777" w:rsidR="003B22FB" w:rsidRPr="00F82739" w:rsidRDefault="003B22FB" w:rsidP="00B07419">
                        <w:pPr>
                          <w:spacing w:line="254" w:lineRule="auto"/>
                          <w:jc w:val="center"/>
                          <w:rPr>
                            <w:rFonts w:ascii="Calibri" w:eastAsia="Calibri" w:hAnsi="Arial" w:cs="Arial"/>
                            <w:color w:val="FFFFFF" w:themeColor="background1"/>
                            <w:sz w:val="16"/>
                            <w:szCs w:val="16"/>
                          </w:rPr>
                        </w:pPr>
                        <w:r w:rsidRPr="00F82739">
                          <w:rPr>
                            <w:rFonts w:ascii="Calibri" w:eastAsia="Calibri" w:hAnsi="Arial" w:cs="Arial"/>
                            <w:color w:val="FFFFFF" w:themeColor="background1"/>
                            <w:sz w:val="16"/>
                            <w:szCs w:val="16"/>
                            <w:rtl/>
                          </w:rPr>
                          <w:t xml:space="preserve">מערכות </w:t>
                        </w:r>
                        <w:r>
                          <w:rPr>
                            <w:rFonts w:ascii="Calibri" w:eastAsia="Calibri" w:hAnsi="Arial" w:cs="Arial" w:hint="cs"/>
                            <w:color w:val="FFFFFF" w:themeColor="background1"/>
                            <w:sz w:val="16"/>
                            <w:szCs w:val="16"/>
                            <w:rtl/>
                          </w:rPr>
                          <w:t xml:space="preserve">ואתר איטרנט </w:t>
                        </w:r>
                        <w:r w:rsidRPr="00F82739">
                          <w:rPr>
                            <w:rFonts w:ascii="Calibri" w:eastAsia="Calibri" w:hAnsi="Arial" w:cs="Arial"/>
                            <w:color w:val="FFFFFF" w:themeColor="background1"/>
                            <w:sz w:val="16"/>
                            <w:szCs w:val="16"/>
                            <w:rtl/>
                          </w:rPr>
                          <w:t>היחידות</w:t>
                        </w:r>
                      </w:p>
                    </w:txbxContent>
                  </v:textbox>
                </v:shape>
                <v:rect id="מלבן 472" o:spid="_x0000_s1112" style="position:absolute;left:3133;top:10636;width:666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" fillcolor="#548235" strokecolor="#2f528f" strokeweight="1pt">
                  <v:textbox>
                    <w:txbxContent>
                      <w:p w14:paraId="5BE44FB6" w14:textId="77777777" w:rsidR="003B22FB" w:rsidRDefault="003B22FB" w:rsidP="00B07419">
                        <w:pPr>
                          <w:spacing w:line="256" w:lineRule="auto"/>
                          <w:jc w:val="center"/>
                          <w:rPr>
                            <w:rFonts w:ascii="Calibri" w:eastAsia="Calibri" w:hAnsi="Arial" w:cs="Arial"/>
                            <w:color w:val="FFFFFF"/>
                            <w:sz w:val="16"/>
                            <w:szCs w:val="16"/>
                          </w:rPr>
                        </w:pPr>
                        <w:r>
                          <w:rPr>
                            <w:rFonts w:ascii="Calibri" w:eastAsia="Calibri" w:hAnsi="Arial" w:cs="Arial" w:hint="cs"/>
                            <w:color w:val="FFFFFF"/>
                            <w:sz w:val="16"/>
                            <w:szCs w:val="16"/>
                            <w:rtl/>
                          </w:rPr>
                          <w:t>מרכזיה</w:t>
                        </w:r>
                      </w:p>
                    </w:txbxContent>
                  </v:textbox>
                </v:rect>
                <v:rect id="מלבן 473" o:spid="_x0000_s1113" style="position:absolute;left:10720;top:10514;width:666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" fillcolor="#548235" strokecolor="#2f528f" strokeweight="1pt">
                  <v:textbox>
                    <w:txbxContent>
                      <w:p w14:paraId="2CC0F1F6" w14:textId="77777777" w:rsidR="003B22FB" w:rsidRDefault="003B22FB" w:rsidP="00B07419">
                        <w:pPr>
                          <w:spacing w:line="256" w:lineRule="auto"/>
                          <w:jc w:val="center"/>
                          <w:rPr>
                            <w:rFonts w:ascii="Calibri" w:eastAsia="Calibri" w:hAnsi="Arial" w:cs="Arial"/>
                            <w:color w:val="FFFFFF"/>
                            <w:sz w:val="16"/>
                            <w:szCs w:val="16"/>
                          </w:rPr>
                        </w:pPr>
                        <w:r>
                          <w:rPr>
                            <w:rFonts w:ascii="Calibri" w:eastAsia="Calibri" w:hAnsi="Arial" w:cs="Arial" w:hint="cs"/>
                            <w:color w:val="FFFFFF"/>
                            <w:sz w:val="16"/>
                            <w:szCs w:val="16"/>
                          </w:rPr>
                          <w:t>CTI</w:t>
                        </w:r>
                      </w:p>
                    </w:txbxContent>
                  </v:textbox>
                </v:rect>
                <v:shape id="מחבר חץ ישר 474" o:spid="_x0000_s1114" type="#_x0000_t32" style="position:absolute;left:3451;top:30186;width:50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" strokecolor="red" strokeweight="1pt">
                  <v:stroke dashstyle="dash" joinstyle="miter"/>
                </v:shape>
                <v:shape id="תיבת טקסט 475" o:spid="_x0000_s1115" type="#_x0000_t202" style="position:absolute;left:7797;top:28905;width:4502;height:22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" filled="f" stroked="f" strokeweight=".5pt">
                  <v:textbox>
                    <w:txbxContent>
                      <w:p w14:paraId="0087BF08" w14:textId="77777777" w:rsidR="003B22FB" w:rsidRPr="00D1077A" w:rsidRDefault="003B22FB" w:rsidP="00B07419">
                        <w:pPr>
                          <w:rPr>
                            <w:color w:val="FF0000"/>
                            <w:sz w:val="20"/>
                            <w:szCs w:val="20"/>
                          </w:rPr>
                        </w:pPr>
                        <w:r w:rsidRPr="00D1077A">
                          <w:rPr>
                            <w:rFonts w:hint="cs"/>
                            <w:color w:val="FF0000"/>
                            <w:sz w:val="20"/>
                            <w:szCs w:val="20"/>
                            <w:rtl/>
                          </w:rPr>
                          <w:t>עתידי</w:t>
                        </w:r>
                      </w:p>
                    </w:txbxContent>
                  </v:textbox>
                </v:shape>
                <v:shape id="תיבת טקסט 5" o:spid="_x0000_s1116" type="#_x0000_t202" style="position:absolute;left:34366;top:4165;width:8375;height:22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" filled="f" stroked="f" strokeweight=".5pt">
                  <v:textbox>
                    <w:txbxContent>
                      <w:p w14:paraId="10FEDE64" w14:textId="77777777" w:rsidR="003B22FB" w:rsidRDefault="003B22FB" w:rsidP="00B07419">
                        <w:pPr>
                          <w:spacing w:line="256" w:lineRule="auto"/>
                          <w:rPr>
                            <w:rFonts w:ascii="Calibri" w:eastAsia="Calibri" w:hAnsi="Arial" w:cs="Arial"/>
                            <w:color w:val="FF0000"/>
                            <w:sz w:val="20"/>
                            <w:szCs w:val="20"/>
                          </w:rPr>
                        </w:pPr>
                        <w:r>
                          <w:rPr>
                            <w:rFonts w:ascii="Calibri" w:eastAsia="Calibri" w:hAnsi="Arial" w:cs="Arial" w:hint="cs"/>
                            <w:color w:val="FF0000"/>
                            <w:sz w:val="20"/>
                            <w:szCs w:val="20"/>
                            <w:rtl/>
                          </w:rPr>
                          <w:t xml:space="preserve">משרד </w:t>
                        </w:r>
                        <w:r>
                          <w:rPr>
                            <w:rFonts w:ascii="Calibri" w:eastAsia="Calibri" w:hAnsi="Arial" w:cs="Arial"/>
                            <w:color w:val="FF0000"/>
                            <w:sz w:val="20"/>
                            <w:szCs w:val="20"/>
                            <w:rtl/>
                          </w:rPr>
                          <w:t>עתידי</w:t>
                        </w:r>
                        <w:r>
                          <w:rPr>
                            <w:rFonts w:ascii="Calibri" w:eastAsia="Calibri" w:hAnsi="Arial" w:cs="Arial" w:hint="cs"/>
                            <w:color w:val="FF0000"/>
                            <w:sz w:val="20"/>
                            <w:szCs w:val="20"/>
                            <w:rtl/>
                          </w:rPr>
                          <w:t>*</w:t>
                        </w:r>
                      </w:p>
                    </w:txbxContent>
                  </v:textbox>
                </v:shape>
                <v:shape id="תיבת טקסט 5" o:spid="_x0000_s1117" type="#_x0000_t202" style="position:absolute;left:14166;top:28295;width:28887;height:46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" filled="f" stroked="f" strokeweight=".5pt">
                  <v:textbox>
                    <w:txbxContent>
                      <w:p w14:paraId="207417B3" w14:textId="77777777" w:rsidR="003B22FB" w:rsidRDefault="003B22FB" w:rsidP="00B07419">
                        <w:pPr>
                          <w:spacing w:line="240" w:lineRule="auto"/>
                          <w:rPr>
                            <w:rFonts w:eastAsia="Calibri" w:cstheme="minorHAnsi"/>
                            <w:color w:val="FF0000"/>
                            <w:sz w:val="20"/>
                            <w:szCs w:val="20"/>
                            <w:rtl/>
                          </w:rPr>
                        </w:pPr>
                        <w:r>
                          <w:rPr>
                            <w:rFonts w:eastAsia="Calibri" w:cstheme="minorHAnsi" w:hint="cs"/>
                            <w:color w:val="FF0000"/>
                            <w:sz w:val="20"/>
                            <w:szCs w:val="20"/>
                            <w:rtl/>
                          </w:rPr>
                          <w:t>*יש אפשרות כי בשלב ב(</w:t>
                        </w:r>
                        <w:r w:rsidRPr="007D6AA1">
                          <w:rPr>
                            <w:rFonts w:eastAsia="Calibri" w:cstheme="minorHAnsi"/>
                            <w:color w:val="FF0000"/>
                            <w:sz w:val="20"/>
                            <w:szCs w:val="20"/>
                            <w:rtl/>
                          </w:rPr>
                          <w:t>עתידי</w:t>
                        </w:r>
                        <w:r>
                          <w:rPr>
                            <w:rFonts w:eastAsia="Calibri" w:cstheme="minorHAnsi" w:hint="cs"/>
                            <w:color w:val="FF0000"/>
                            <w:sz w:val="20"/>
                            <w:szCs w:val="20"/>
                            <w:rtl/>
                          </w:rPr>
                          <w:t xml:space="preserve">) יתקין המשרד במערכות שלו </w:t>
                        </w:r>
                      </w:p>
                      <w:p w14:paraId="20BDFEBA" w14:textId="77777777" w:rsidR="003B22FB" w:rsidRDefault="003B22FB" w:rsidP="00B07419">
                        <w:pPr>
                          <w:spacing w:line="240" w:lineRule="auto"/>
                          <w:rPr>
                            <w:rFonts w:eastAsia="Calibri" w:cstheme="minorHAnsi"/>
                            <w:color w:val="FF0000"/>
                            <w:sz w:val="20"/>
                            <w:szCs w:val="20"/>
                            <w:rtl/>
                          </w:rPr>
                        </w:pPr>
                        <w:r>
                          <w:rPr>
                            <w:rFonts w:eastAsia="Calibri" w:cstheme="minorHAnsi" w:hint="cs"/>
                            <w:color w:val="FF0000"/>
                            <w:sz w:val="20"/>
                            <w:szCs w:val="20"/>
                          </w:rPr>
                          <w:t>CRM</w:t>
                        </w:r>
                        <w:r>
                          <w:rPr>
                            <w:rFonts w:eastAsia="Calibri" w:cstheme="minorHAnsi" w:hint="cs"/>
                            <w:color w:val="FF0000"/>
                            <w:sz w:val="20"/>
                            <w:szCs w:val="20"/>
                            <w:rtl/>
                          </w:rPr>
                          <w:t xml:space="preserve"> לה הספק יבצע ממשק ל </w:t>
                        </w:r>
                        <w:r>
                          <w:rPr>
                            <w:rFonts w:eastAsia="Calibri" w:cstheme="minorHAnsi" w:hint="cs"/>
                            <w:color w:val="FF0000"/>
                            <w:sz w:val="20"/>
                            <w:szCs w:val="20"/>
                          </w:rPr>
                          <w:t>CTI</w:t>
                        </w:r>
                        <w:r>
                          <w:rPr>
                            <w:rFonts w:eastAsia="Calibri" w:cstheme="minorHAnsi" w:hint="cs"/>
                            <w:color w:val="FF0000"/>
                            <w:sz w:val="20"/>
                            <w:szCs w:val="20"/>
                            <w:rtl/>
                          </w:rPr>
                          <w:t xml:space="preserve"> שלו</w:t>
                        </w:r>
                      </w:p>
                      <w:p w14:paraId="33E1F119" w14:textId="77777777" w:rsidR="003B22FB" w:rsidRPr="007D6AA1" w:rsidRDefault="003B22FB" w:rsidP="00B07419">
                        <w:pPr>
                          <w:spacing w:line="240" w:lineRule="auto"/>
                          <w:rPr>
                            <w:rFonts w:eastAsia="Calibri" w:cstheme="minorHAnsi"/>
                            <w:color w:val="FF0000"/>
                            <w:sz w:val="20"/>
                            <w:szCs w:val="20"/>
                          </w:rPr>
                        </w:pPr>
                      </w:p>
                    </w:txbxContent>
                  </v:textbox>
                </v:shape>
                <w10:wrap anchorx="page"/>
                <w10:anchorlock/>
              </v:group>
            </w:pict>
          </mc:Fallback>
        </mc:AlternateContent>
      </w:r>
    </w:p>
    <w:p w14:paraId="4273A719"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b/>
          <w:bCs/>
          <w:rtl/>
          <w:lang w:eastAsia="he-IL"/>
        </w:rPr>
        <w:t>היפרדות בתום תקופת החוזה או במהלכה</w:t>
      </w:r>
    </w:p>
    <w:p w14:paraId="69DE4AE3" w14:textId="35CAB04B" w:rsidR="00B07419" w:rsidRPr="00B07419" w:rsidRDefault="003A443C" w:rsidP="00F40042">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יבצע חפיפה מסודרת של לפחות 30 יום עם צוות הניהול</w:t>
      </w:r>
      <w:r w:rsidRPr="00B07419">
        <w:rPr>
          <w:rFonts w:eastAsia="Calibri" w:cstheme="minorHAnsi" w:hint="cs"/>
          <w:rtl/>
          <w:lang w:eastAsia="he-IL"/>
        </w:rPr>
        <w:t xml:space="preserve"> של הספק החדש</w:t>
      </w:r>
      <w:r w:rsidRPr="00B07419">
        <w:rPr>
          <w:rFonts w:eastAsia="Calibri" w:cstheme="minorHAnsi"/>
          <w:rtl/>
          <w:lang w:eastAsia="he-IL"/>
        </w:rPr>
        <w:t>.</w:t>
      </w:r>
      <w:r w:rsidRPr="00B07419">
        <w:rPr>
          <w:rFonts w:eastAsia="Calibri" w:cstheme="minorHAnsi" w:hint="cs"/>
          <w:rtl/>
          <w:lang w:eastAsia="he-IL"/>
        </w:rPr>
        <w:t xml:space="preserve"> היחידות השונות יועברו</w:t>
      </w:r>
      <w:r w:rsidR="00FC44AB">
        <w:rPr>
          <w:rFonts w:eastAsia="Calibri" w:cstheme="minorHAnsi" w:hint="cs"/>
          <w:rtl/>
          <w:lang w:eastAsia="he-IL"/>
        </w:rPr>
        <w:t xml:space="preserve"> בתהליך מדורג, והכל בהתאם לנוהל ההיפרדות המפורט בסעיף </w:t>
      </w:r>
      <w:r w:rsidR="00FC44AB">
        <w:rPr>
          <w:rFonts w:eastAsia="Calibri" w:cstheme="minorHAnsi"/>
          <w:rtl/>
          <w:lang w:eastAsia="he-IL"/>
        </w:rPr>
        <w:fldChar w:fldCharType="begin"/>
      </w:r>
      <w:r w:rsidR="00FC44AB">
        <w:rPr>
          <w:rFonts w:eastAsia="Calibri" w:cstheme="minorHAnsi"/>
          <w:rtl/>
          <w:lang w:eastAsia="he-IL"/>
        </w:rPr>
        <w:instrText xml:space="preserve"> </w:instrText>
      </w:r>
      <w:r w:rsidR="00FC44AB">
        <w:rPr>
          <w:rFonts w:eastAsia="Calibri" w:cstheme="minorHAnsi" w:hint="cs"/>
          <w:lang w:eastAsia="he-IL"/>
        </w:rPr>
        <w:instrText>REF</w:instrText>
      </w:r>
      <w:r w:rsidR="00FC44AB">
        <w:rPr>
          <w:rFonts w:eastAsia="Calibri" w:cstheme="minorHAnsi" w:hint="cs"/>
          <w:rtl/>
          <w:lang w:eastAsia="he-IL"/>
        </w:rPr>
        <w:instrText xml:space="preserve"> _</w:instrText>
      </w:r>
      <w:r w:rsidR="00FC44AB">
        <w:rPr>
          <w:rFonts w:eastAsia="Calibri" w:cstheme="minorHAnsi" w:hint="cs"/>
          <w:lang w:eastAsia="he-IL"/>
        </w:rPr>
        <w:instrText>Ref147061661 \r \h</w:instrText>
      </w:r>
      <w:r w:rsidR="00FC44AB">
        <w:rPr>
          <w:rFonts w:eastAsia="Calibri" w:cstheme="minorHAnsi"/>
          <w:rtl/>
          <w:lang w:eastAsia="he-IL"/>
        </w:rPr>
        <w:instrText xml:space="preserve"> </w:instrText>
      </w:r>
      <w:r w:rsidR="00FC44AB">
        <w:rPr>
          <w:rFonts w:eastAsia="Calibri" w:cstheme="minorHAnsi"/>
          <w:rtl/>
          <w:lang w:eastAsia="he-IL"/>
        </w:rPr>
      </w:r>
      <w:r w:rsidR="00FC44AB">
        <w:rPr>
          <w:rFonts w:eastAsia="Calibri" w:cstheme="minorHAnsi"/>
          <w:rtl/>
          <w:lang w:eastAsia="he-IL"/>
        </w:rPr>
        <w:fldChar w:fldCharType="separate"/>
      </w:r>
      <w:r w:rsidR="003F4310">
        <w:rPr>
          <w:rFonts w:eastAsia="Calibri" w:cstheme="minorHAnsi"/>
          <w:cs/>
          <w:lang w:eastAsia="he-IL"/>
        </w:rPr>
        <w:t>‎</w:t>
      </w:r>
      <w:r w:rsidR="003F4310">
        <w:rPr>
          <w:rFonts w:eastAsia="Calibri" w:cstheme="minorHAnsi"/>
          <w:lang w:eastAsia="he-IL"/>
        </w:rPr>
        <w:t>24</w:t>
      </w:r>
      <w:r w:rsidR="00FC44AB">
        <w:rPr>
          <w:rFonts w:eastAsia="Calibri" w:cstheme="minorHAnsi"/>
          <w:rtl/>
          <w:lang w:eastAsia="he-IL"/>
        </w:rPr>
        <w:fldChar w:fldCharType="end"/>
      </w:r>
      <w:r w:rsidR="00FC44AB">
        <w:rPr>
          <w:rFonts w:eastAsia="Calibri" w:cstheme="minorHAnsi" w:hint="cs"/>
          <w:rtl/>
          <w:lang w:eastAsia="he-IL"/>
        </w:rPr>
        <w:t xml:space="preserve"> לחוזה ההתקשרות</w:t>
      </w:r>
      <w:r w:rsidRPr="00B07419">
        <w:rPr>
          <w:rFonts w:eastAsia="Calibri" w:cstheme="minorHAnsi" w:hint="cs"/>
          <w:rtl/>
          <w:lang w:eastAsia="he-IL"/>
        </w:rPr>
        <w:t>.</w:t>
      </w:r>
    </w:p>
    <w:p w14:paraId="0FEBE5D9"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יעב</w:t>
      </w:r>
      <w:r w:rsidRPr="00B07419">
        <w:rPr>
          <w:rFonts w:eastAsia="Calibri" w:cstheme="minorHAnsi" w:hint="cs"/>
          <w:rtl/>
          <w:lang w:eastAsia="he-IL"/>
        </w:rPr>
        <w:t>י</w:t>
      </w:r>
      <w:r w:rsidRPr="00B07419">
        <w:rPr>
          <w:rFonts w:eastAsia="Calibri" w:cstheme="minorHAnsi"/>
          <w:rtl/>
          <w:lang w:eastAsia="he-IL"/>
        </w:rPr>
        <w:t xml:space="preserve">ר את כל המתודולוגיה שנצברה במוקד (ידע, </w:t>
      </w:r>
      <w:r w:rsidRPr="00B07419">
        <w:rPr>
          <w:rFonts w:eastAsia="Calibri" w:cstheme="minorHAnsi" w:hint="cs"/>
          <w:rtl/>
          <w:lang w:eastAsia="he-IL"/>
        </w:rPr>
        <w:t xml:space="preserve">מידע, </w:t>
      </w:r>
      <w:r w:rsidRPr="00B07419">
        <w:rPr>
          <w:rFonts w:eastAsia="Calibri" w:cstheme="minorHAnsi"/>
          <w:rtl/>
          <w:lang w:eastAsia="he-IL"/>
        </w:rPr>
        <w:t>נהלים, ערכות הכשרה והדרכה, הנחיות למשתמש במערכות הטכנולוגיות, אפיונים</w:t>
      </w:r>
      <w:r w:rsidRPr="00B07419">
        <w:rPr>
          <w:rFonts w:eastAsia="Calibri" w:cstheme="minorHAnsi" w:hint="cs"/>
          <w:rtl/>
          <w:lang w:eastAsia="he-IL"/>
        </w:rPr>
        <w:t>,</w:t>
      </w:r>
      <w:r w:rsidRPr="00B07419">
        <w:rPr>
          <w:rFonts w:eastAsia="Calibri" w:cstheme="minorHAnsi"/>
          <w:rtl/>
          <w:lang w:eastAsia="he-IL"/>
        </w:rPr>
        <w:t xml:space="preserve"> תיעוד פיתוחים וממשקים ועוד).</w:t>
      </w:r>
    </w:p>
    <w:p w14:paraId="67DD6137" w14:textId="6D422A28"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יעביר את הבעלות והשליטה על מערכות השירות (מערכות המוקד) שהותקנו ב</w:t>
      </w:r>
      <w:r w:rsidRPr="00B07419">
        <w:rPr>
          <w:rFonts w:eastAsia="Calibri" w:cstheme="minorHAnsi" w:hint="cs"/>
          <w:rtl/>
          <w:lang w:eastAsia="he-IL"/>
        </w:rPr>
        <w:t>רשת</w:t>
      </w:r>
      <w:r w:rsidRPr="00B07419">
        <w:rPr>
          <w:rFonts w:eastAsia="Calibri" w:cstheme="minorHAnsi"/>
          <w:rtl/>
          <w:lang w:eastAsia="he-IL"/>
        </w:rPr>
        <w:t xml:space="preserve"> המשרד לרבות הפיתוחים שפותחו עבור המוקד וזכות </w:t>
      </w:r>
      <w:r w:rsidRPr="00B07419">
        <w:rPr>
          <w:rFonts w:eastAsia="Calibri" w:cstheme="minorHAnsi" w:hint="cs"/>
          <w:rtl/>
          <w:lang w:eastAsia="he-IL"/>
        </w:rPr>
        <w:t>ה</w:t>
      </w:r>
      <w:r w:rsidRPr="00B07419">
        <w:rPr>
          <w:rFonts w:eastAsia="Calibri" w:cstheme="minorHAnsi"/>
          <w:rtl/>
          <w:lang w:eastAsia="he-IL"/>
        </w:rPr>
        <w:t xml:space="preserve">שימוש </w:t>
      </w:r>
      <w:r w:rsidRPr="00B07419">
        <w:rPr>
          <w:rFonts w:eastAsia="Calibri" w:cstheme="minorHAnsi" w:hint="cs"/>
          <w:rtl/>
          <w:lang w:eastAsia="he-IL"/>
        </w:rPr>
        <w:t>בהם</w:t>
      </w:r>
      <w:r w:rsidRPr="00B07419">
        <w:rPr>
          <w:rFonts w:eastAsia="Calibri" w:cstheme="minorHAnsi"/>
          <w:rtl/>
          <w:lang w:eastAsia="he-IL"/>
        </w:rPr>
        <w:t xml:space="preserve"> (כולל</w:t>
      </w:r>
      <w:r w:rsidRPr="00B07419">
        <w:rPr>
          <w:rFonts w:eastAsia="Calibri" w:cstheme="minorHAnsi"/>
          <w:lang w:eastAsia="he-IL"/>
        </w:rPr>
        <w:t xml:space="preserve"> </w:t>
      </w:r>
      <w:r w:rsidRPr="00B07419">
        <w:rPr>
          <w:rFonts w:eastAsia="Calibri" w:cstheme="minorHAnsi"/>
          <w:rtl/>
          <w:lang w:eastAsia="he-IL"/>
        </w:rPr>
        <w:t xml:space="preserve"> מערכת ההקלטה, מודול </w:t>
      </w:r>
      <w:r w:rsidRPr="00B07419">
        <w:rPr>
          <w:rFonts w:eastAsia="Calibri" w:cstheme="minorHAnsi"/>
          <w:lang w:eastAsia="he-IL"/>
        </w:rPr>
        <w:t>QA</w:t>
      </w:r>
      <w:r w:rsidRPr="00B07419">
        <w:rPr>
          <w:rFonts w:eastAsia="Calibri" w:cstheme="minorHAnsi"/>
          <w:rtl/>
          <w:lang w:eastAsia="he-IL"/>
        </w:rPr>
        <w:t xml:space="preserve">, </w:t>
      </w:r>
      <w:r w:rsidRPr="00B07419">
        <w:rPr>
          <w:rFonts w:eastAsia="Calibri" w:cstheme="minorHAnsi"/>
          <w:lang w:eastAsia="he-IL"/>
        </w:rPr>
        <w:t>CRM, KM</w:t>
      </w:r>
      <w:r w:rsidRPr="00B07419">
        <w:rPr>
          <w:rFonts w:eastAsia="Calibri" w:cstheme="minorHAnsi"/>
          <w:rtl/>
          <w:lang w:eastAsia="he-IL"/>
        </w:rPr>
        <w:t>.</w:t>
      </w:r>
    </w:p>
    <w:p w14:paraId="32E75B57" w14:textId="3BB2B6DE"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יאפשר לצוות ולנציגים להמשיך לעבוד במוקד</w:t>
      </w:r>
      <w:r w:rsidR="00F40042">
        <w:rPr>
          <w:rFonts w:eastAsia="Calibri" w:cstheme="minorHAnsi" w:hint="cs"/>
          <w:rtl/>
          <w:lang w:eastAsia="he-IL"/>
        </w:rPr>
        <w:t>,</w:t>
      </w:r>
      <w:r w:rsidRPr="00B07419">
        <w:rPr>
          <w:rFonts w:eastAsia="Calibri" w:cstheme="minorHAnsi"/>
          <w:rtl/>
          <w:lang w:eastAsia="he-IL"/>
        </w:rPr>
        <w:t xml:space="preserve"> </w:t>
      </w:r>
      <w:r w:rsidRPr="00B07419">
        <w:rPr>
          <w:rFonts w:eastAsia="Calibri" w:cstheme="minorHAnsi" w:hint="cs"/>
          <w:rtl/>
          <w:lang w:eastAsia="he-IL"/>
        </w:rPr>
        <w:t>במידה ו</w:t>
      </w:r>
      <w:r w:rsidRPr="00B07419">
        <w:rPr>
          <w:rFonts w:eastAsia="Calibri" w:cstheme="minorHAnsi"/>
          <w:rtl/>
          <w:lang w:eastAsia="he-IL"/>
        </w:rPr>
        <w:t>הבעלות עליו תשתנה.</w:t>
      </w:r>
    </w:p>
    <w:p w14:paraId="70A7E2B5" w14:textId="229D8E74"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כל המידע שייאגר במערכות השירות הינו רכוש המשרד.</w:t>
      </w:r>
    </w:p>
    <w:p w14:paraId="73B12C3E" w14:textId="77777777" w:rsidR="00B07419" w:rsidRPr="00B07419" w:rsidRDefault="00B07419" w:rsidP="00B07419">
      <w:pPr>
        <w:keepNext/>
        <w:keepLines/>
        <w:rPr>
          <w:rFonts w:eastAsia="Calibri" w:cstheme="minorHAnsi"/>
          <w:lang w:eastAsia="he-IL"/>
        </w:rPr>
      </w:pPr>
    </w:p>
    <w:p w14:paraId="6EFB3557" w14:textId="77777777" w:rsidR="00B07419" w:rsidRPr="00B07419" w:rsidRDefault="003A443C" w:rsidP="006430E8">
      <w:pPr>
        <w:keepNext/>
        <w:keepLines/>
        <w:numPr>
          <w:ilvl w:val="0"/>
          <w:numId w:val="95"/>
        </w:numPr>
        <w:rPr>
          <w:rFonts w:eastAsia="Calibri" w:cstheme="minorHAnsi"/>
          <w:b/>
          <w:bCs/>
          <w:lang w:eastAsia="he-IL"/>
        </w:rPr>
      </w:pPr>
      <w:bookmarkStart w:id="795" w:name="_Ref492800656"/>
      <w:r w:rsidRPr="00B07419">
        <w:rPr>
          <w:rFonts w:eastAsia="Calibri" w:cstheme="minorHAnsi"/>
          <w:b/>
          <w:bCs/>
          <w:rtl/>
          <w:lang w:eastAsia="he-IL"/>
        </w:rPr>
        <w:t xml:space="preserve">אופן החיבור בין אתר הספק לאתר </w:t>
      </w:r>
      <w:r w:rsidRPr="00B07419">
        <w:rPr>
          <w:rFonts w:eastAsia="Calibri" w:cstheme="minorHAnsi" w:hint="cs"/>
          <w:b/>
          <w:bCs/>
          <w:rtl/>
          <w:lang w:eastAsia="he-IL"/>
        </w:rPr>
        <w:t>ה</w:t>
      </w:r>
      <w:r w:rsidRPr="00B07419">
        <w:rPr>
          <w:rFonts w:eastAsia="Calibri" w:cstheme="minorHAnsi"/>
          <w:b/>
          <w:bCs/>
          <w:rtl/>
          <w:lang w:eastAsia="he-IL"/>
        </w:rPr>
        <w:t>משרד</w:t>
      </w:r>
      <w:bookmarkEnd w:id="795"/>
    </w:p>
    <w:p w14:paraId="363A3D52" w14:textId="1B1F3632" w:rsidR="00B07419" w:rsidRPr="00B07419" w:rsidRDefault="00443B6C" w:rsidP="006430E8">
      <w:pPr>
        <w:keepNext/>
        <w:keepLines/>
        <w:numPr>
          <w:ilvl w:val="1"/>
          <w:numId w:val="95"/>
        </w:numPr>
        <w:ind w:hanging="522"/>
        <w:rPr>
          <w:rFonts w:eastAsia="Calibri" w:cstheme="minorHAnsi"/>
          <w:lang w:eastAsia="he-IL"/>
        </w:rPr>
      </w:pPr>
      <w:r w:rsidRPr="00443B6C">
        <w:rPr>
          <w:rFonts w:eastAsia="Calibri"/>
          <w:rtl/>
          <w:lang w:eastAsia="he-IL"/>
        </w:rPr>
        <w:t xml:space="preserve">קווי התקשורת הראשיים באתר יהיו </w:t>
      </w:r>
      <w:r w:rsidRPr="00443B6C">
        <w:rPr>
          <w:rFonts w:eastAsia="Calibri" w:cstheme="minorHAnsi"/>
          <w:lang w:eastAsia="he-IL"/>
        </w:rPr>
        <w:t>SOM</w:t>
      </w:r>
      <w:r w:rsidRPr="00443B6C">
        <w:rPr>
          <w:rFonts w:eastAsia="Calibri"/>
          <w:rtl/>
          <w:lang w:eastAsia="he-IL"/>
        </w:rPr>
        <w:t xml:space="preserve"> ו </w:t>
      </w:r>
      <w:r w:rsidRPr="00443B6C">
        <w:rPr>
          <w:rFonts w:eastAsia="Calibri" w:cstheme="minorHAnsi"/>
          <w:lang w:eastAsia="he-IL"/>
        </w:rPr>
        <w:t>IPVPN</w:t>
      </w:r>
      <w:r w:rsidRPr="00443B6C">
        <w:rPr>
          <w:rFonts w:eastAsia="Calibri"/>
          <w:rtl/>
          <w:lang w:eastAsia="he-IL"/>
        </w:rPr>
        <w:t xml:space="preserve"> ברוחב פס של 100 מגה סימטרי כל אחד. . הקווים יירכשו במסגרת מכרז מרכזי (של מנהל הרכש הממשלתי) ע"י המשרד.</w:t>
      </w:r>
      <w:r w:rsidR="003A443C" w:rsidRPr="00B07419">
        <w:rPr>
          <w:rFonts w:eastAsia="Calibri" w:cstheme="minorHAnsi"/>
          <w:rtl/>
          <w:lang w:eastAsia="he-IL"/>
        </w:rPr>
        <w:t>.</w:t>
      </w:r>
    </w:p>
    <w:p w14:paraId="734F5039" w14:textId="0072E003" w:rsidR="00B07419" w:rsidRPr="00B07419" w:rsidRDefault="00443B6C" w:rsidP="006430E8">
      <w:pPr>
        <w:keepNext/>
        <w:keepLines/>
        <w:numPr>
          <w:ilvl w:val="1"/>
          <w:numId w:val="95"/>
        </w:numPr>
        <w:ind w:hanging="522"/>
        <w:rPr>
          <w:rFonts w:eastAsia="Calibri" w:cstheme="minorHAnsi"/>
          <w:lang w:eastAsia="he-IL"/>
        </w:rPr>
      </w:pPr>
      <w:r w:rsidRPr="00443B6C">
        <w:rPr>
          <w:rFonts w:eastAsia="Calibri"/>
          <w:rtl/>
          <w:lang w:eastAsia="he-IL"/>
        </w:rPr>
        <w:t>קו התקשורת המשני / גיבוי ירכשו במסגרת מכרז מרכזי (של מנהל הרכש הממשלתי) ע"י המשרד</w:t>
      </w:r>
      <w:r w:rsidR="003A443C" w:rsidRPr="00B07419">
        <w:rPr>
          <w:rFonts w:eastAsia="Calibri" w:cstheme="minorHAnsi"/>
          <w:rtl/>
          <w:lang w:eastAsia="he-IL"/>
        </w:rPr>
        <w:t>.</w:t>
      </w:r>
    </w:p>
    <w:p w14:paraId="44C587F4" w14:textId="2CA33F31" w:rsidR="00B07419" w:rsidRPr="00B07419" w:rsidRDefault="00443B6C" w:rsidP="006430E8">
      <w:pPr>
        <w:keepNext/>
        <w:keepLines/>
        <w:numPr>
          <w:ilvl w:val="1"/>
          <w:numId w:val="95"/>
        </w:numPr>
        <w:ind w:hanging="522"/>
        <w:rPr>
          <w:rFonts w:eastAsia="Calibri" w:cstheme="minorHAnsi"/>
          <w:lang w:eastAsia="he-IL"/>
        </w:rPr>
      </w:pPr>
      <w:r w:rsidRPr="00443B6C">
        <w:rPr>
          <w:rFonts w:eastAsia="Calibri"/>
          <w:rtl/>
          <w:lang w:eastAsia="he-IL"/>
        </w:rPr>
        <w:t>באתר יותקנו נתבים אשר יסופקו ע"י המשרד ברוחב הנדרש</w:t>
      </w:r>
      <w:r w:rsidR="003A443C" w:rsidRPr="00B07419">
        <w:rPr>
          <w:rFonts w:eastAsia="Calibri" w:cstheme="minorHAnsi"/>
          <w:rtl/>
          <w:lang w:eastAsia="he-IL"/>
        </w:rPr>
        <w:t>.</w:t>
      </w:r>
    </w:p>
    <w:p w14:paraId="68FD6F2F" w14:textId="72147334" w:rsidR="00B07419" w:rsidRPr="00B07419" w:rsidRDefault="00443B6C" w:rsidP="006430E8">
      <w:pPr>
        <w:keepNext/>
        <w:keepLines/>
        <w:numPr>
          <w:ilvl w:val="1"/>
          <w:numId w:val="95"/>
        </w:numPr>
        <w:ind w:hanging="522"/>
        <w:rPr>
          <w:rFonts w:eastAsia="Calibri" w:cstheme="minorHAnsi"/>
          <w:lang w:eastAsia="he-IL"/>
        </w:rPr>
      </w:pPr>
      <w:r w:rsidRPr="00443B6C">
        <w:rPr>
          <w:rFonts w:eastAsia="Calibri"/>
          <w:rtl/>
          <w:lang w:eastAsia="he-IL"/>
        </w:rPr>
        <w:t>באתר יותקנו  מתגים שירכשו ע"י המשרד בהתאם לתקן האבטחה הנדרש</w:t>
      </w:r>
      <w:r w:rsidR="003A443C" w:rsidRPr="00B07419">
        <w:rPr>
          <w:rFonts w:eastAsia="Calibri" w:cstheme="minorHAnsi"/>
          <w:rtl/>
          <w:lang w:eastAsia="he-IL"/>
        </w:rPr>
        <w:t>.</w:t>
      </w:r>
    </w:p>
    <w:p w14:paraId="5D9F4C38"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הספק יספק ארון תקשורת ייעודי לצורך כך, שיהיה ניתן לנעילה ע"י המשרד.</w:t>
      </w:r>
    </w:p>
    <w:p w14:paraId="433BDAA2" w14:textId="77777777" w:rsidR="00B07419" w:rsidRPr="00B07419" w:rsidRDefault="003A443C" w:rsidP="006430E8">
      <w:pPr>
        <w:keepNext/>
        <w:keepLines/>
        <w:numPr>
          <w:ilvl w:val="1"/>
          <w:numId w:val="95"/>
        </w:numPr>
        <w:ind w:hanging="522"/>
        <w:rPr>
          <w:rFonts w:eastAsia="Calibri" w:cstheme="minorHAnsi"/>
          <w:rtl/>
          <w:lang w:eastAsia="he-IL"/>
        </w:rPr>
      </w:pPr>
      <w:r w:rsidRPr="00B07419">
        <w:rPr>
          <w:rFonts w:eastAsia="Calibri" w:cstheme="minorHAnsi"/>
          <w:rtl/>
          <w:lang w:eastAsia="he-IL"/>
        </w:rPr>
        <w:t xml:space="preserve">ציוד התקשורת, תחנות העבודה והשרתים יהיה עם תעודה אלק' של המשרד ויקושר באמצאות פרוטוקול </w:t>
      </w:r>
      <w:r w:rsidRPr="00B07419">
        <w:rPr>
          <w:rFonts w:eastAsia="Calibri" w:cstheme="minorHAnsi"/>
          <w:lang w:eastAsia="he-IL"/>
        </w:rPr>
        <w:t>802.1X</w:t>
      </w:r>
      <w:r w:rsidRPr="00B07419">
        <w:rPr>
          <w:rFonts w:eastAsia="Calibri" w:cstheme="minorHAnsi"/>
          <w:rtl/>
          <w:lang w:eastAsia="he-IL"/>
        </w:rPr>
        <w:t>.</w:t>
      </w:r>
    </w:p>
    <w:p w14:paraId="6A3F4DF8" w14:textId="77777777" w:rsidR="00B07419" w:rsidRPr="00B07419" w:rsidRDefault="003A443C" w:rsidP="006430E8">
      <w:pPr>
        <w:keepNext/>
        <w:keepLines/>
        <w:numPr>
          <w:ilvl w:val="1"/>
          <w:numId w:val="95"/>
        </w:numPr>
        <w:ind w:hanging="522"/>
        <w:rPr>
          <w:rFonts w:eastAsia="Calibri" w:cstheme="minorHAnsi"/>
          <w:rtl/>
          <w:lang w:eastAsia="he-IL"/>
        </w:rPr>
      </w:pPr>
      <w:r w:rsidRPr="00B07419">
        <w:rPr>
          <w:rFonts w:eastAsia="Calibri" w:cstheme="minorHAnsi"/>
          <w:rtl/>
          <w:lang w:eastAsia="he-IL"/>
        </w:rPr>
        <w:t xml:space="preserve">ממשק מחשבי המתחם לשרתי המשרד יבוצע באמצעות </w:t>
      </w:r>
      <w:r w:rsidRPr="00B07419">
        <w:rPr>
          <w:rFonts w:eastAsia="Calibri" w:cstheme="minorHAnsi"/>
          <w:lang w:eastAsia="he-IL"/>
        </w:rPr>
        <w:t>Terminal Server</w:t>
      </w:r>
      <w:r w:rsidRPr="00B07419">
        <w:rPr>
          <w:rFonts w:eastAsia="Calibri" w:cstheme="minorHAnsi"/>
          <w:rtl/>
          <w:lang w:eastAsia="he-IL"/>
        </w:rPr>
        <w:t xml:space="preserve"> ועל קו </w:t>
      </w:r>
      <w:r w:rsidRPr="00B07419">
        <w:rPr>
          <w:rFonts w:eastAsia="Calibri" w:cstheme="minorHAnsi" w:hint="cs"/>
          <w:rtl/>
          <w:lang w:eastAsia="he-IL"/>
        </w:rPr>
        <w:t>ייעוד</w:t>
      </w:r>
      <w:r w:rsidRPr="00B07419">
        <w:rPr>
          <w:rFonts w:eastAsia="Calibri" w:cstheme="minorHAnsi" w:hint="eastAsia"/>
          <w:rtl/>
          <w:lang w:eastAsia="he-IL"/>
        </w:rPr>
        <w:t>י</w:t>
      </w:r>
      <w:r w:rsidRPr="00B07419">
        <w:rPr>
          <w:rFonts w:eastAsia="Calibri" w:cstheme="minorHAnsi"/>
          <w:rtl/>
          <w:lang w:eastAsia="he-IL"/>
        </w:rPr>
        <w:t>.</w:t>
      </w:r>
    </w:p>
    <w:p w14:paraId="199F0A1F"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רשת </w:t>
      </w:r>
      <w:r w:rsidRPr="00B07419">
        <w:rPr>
          <w:rFonts w:eastAsia="Calibri" w:cstheme="minorHAnsi" w:hint="cs"/>
          <w:rtl/>
          <w:lang w:eastAsia="he-IL"/>
        </w:rPr>
        <w:t>המשרד</w:t>
      </w:r>
      <w:r w:rsidRPr="00B07419">
        <w:rPr>
          <w:rFonts w:eastAsia="Calibri" w:cstheme="minorHAnsi"/>
          <w:rtl/>
          <w:lang w:eastAsia="he-IL"/>
        </w:rPr>
        <w:t xml:space="preserve"> לא ת</w:t>
      </w:r>
      <w:r w:rsidRPr="00B07419">
        <w:rPr>
          <w:rFonts w:eastAsia="Calibri" w:cstheme="minorHAnsi" w:hint="cs"/>
          <w:rtl/>
          <w:lang w:eastAsia="he-IL"/>
        </w:rPr>
        <w:t>ת</w:t>
      </w:r>
      <w:r w:rsidRPr="00B07419">
        <w:rPr>
          <w:rFonts w:eastAsia="Calibri" w:cstheme="minorHAnsi"/>
          <w:rtl/>
          <w:lang w:eastAsia="he-IL"/>
        </w:rPr>
        <w:t xml:space="preserve">ממשק בשום צורה לרשת המחשבים של </w:t>
      </w:r>
      <w:r w:rsidRPr="00B07419">
        <w:rPr>
          <w:rFonts w:eastAsia="Calibri" w:cstheme="minorHAnsi" w:hint="cs"/>
          <w:rtl/>
          <w:lang w:eastAsia="he-IL"/>
        </w:rPr>
        <w:t>הספק</w:t>
      </w:r>
      <w:r w:rsidRPr="00B07419">
        <w:rPr>
          <w:rFonts w:eastAsia="Calibri" w:cstheme="minorHAnsi"/>
          <w:rtl/>
          <w:lang w:eastAsia="he-IL"/>
        </w:rPr>
        <w:t xml:space="preserve"> או לרשתות אחרות.</w:t>
      </w:r>
    </w:p>
    <w:p w14:paraId="055417BD" w14:textId="77777777" w:rsidR="00B07419" w:rsidRPr="00B07419" w:rsidRDefault="00B07419" w:rsidP="00B07419">
      <w:pPr>
        <w:keepNext/>
        <w:keepLines/>
        <w:rPr>
          <w:rFonts w:eastAsia="Calibri" w:cstheme="minorHAnsi"/>
          <w:rtl/>
          <w:lang w:eastAsia="he-IL"/>
        </w:rPr>
      </w:pPr>
    </w:p>
    <w:p w14:paraId="061F6449"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רכש ציוד</w:t>
      </w:r>
    </w:p>
    <w:p w14:paraId="7D5707F4" w14:textId="77777777" w:rsidR="00B07419" w:rsidRPr="00B07419" w:rsidRDefault="003A443C" w:rsidP="006430E8">
      <w:pPr>
        <w:keepNext/>
        <w:keepLines/>
        <w:numPr>
          <w:ilvl w:val="1"/>
          <w:numId w:val="95"/>
        </w:numPr>
        <w:ind w:hanging="522"/>
        <w:rPr>
          <w:rFonts w:eastAsia="Calibri" w:cstheme="minorHAnsi"/>
          <w:rtl/>
          <w:lang w:eastAsia="he-IL"/>
        </w:rPr>
      </w:pPr>
      <w:r w:rsidRPr="00B07419">
        <w:rPr>
          <w:rFonts w:eastAsia="Calibri" w:cstheme="minorHAnsi"/>
          <w:rtl/>
          <w:lang w:eastAsia="he-IL"/>
        </w:rPr>
        <w:t xml:space="preserve">חלוקת האחריות לרכש החומרה לצורך </w:t>
      </w:r>
      <w:r w:rsidRPr="00B07419">
        <w:rPr>
          <w:rFonts w:eastAsia="Calibri" w:cstheme="minorHAnsi" w:hint="cs"/>
          <w:rtl/>
          <w:lang w:eastAsia="he-IL"/>
        </w:rPr>
        <w:t>הקמת רשת המשרד בעמדות</w:t>
      </w:r>
      <w:r w:rsidRPr="00B07419">
        <w:rPr>
          <w:rFonts w:eastAsia="Calibri" w:cstheme="minorHAnsi"/>
          <w:rtl/>
          <w:lang w:eastAsia="he-IL"/>
        </w:rPr>
        <w:t xml:space="preserve">: </w:t>
      </w:r>
    </w:p>
    <w:p w14:paraId="0ED907C4" w14:textId="5DF62308" w:rsid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הספק יעמיד לטובת </w:t>
      </w:r>
      <w:r w:rsidRPr="00B07419">
        <w:rPr>
          <w:rFonts w:eastAsia="Calibri" w:cstheme="minorHAnsi" w:hint="cs"/>
          <w:rtl/>
          <w:lang w:eastAsia="he-IL"/>
        </w:rPr>
        <w:t>הפרויקט</w:t>
      </w:r>
      <w:r w:rsidRPr="00B07419">
        <w:rPr>
          <w:rFonts w:eastAsia="Calibri" w:cstheme="minorHAnsi"/>
          <w:rtl/>
          <w:lang w:eastAsia="he-IL"/>
        </w:rPr>
        <w:t xml:space="preserve"> תחנות עבודה וציוד קצה כמפורט להלן. עמדות </w:t>
      </w:r>
      <w:r w:rsidRPr="00B07419">
        <w:rPr>
          <w:rFonts w:eastAsia="Calibri" w:cstheme="minorHAnsi" w:hint="cs"/>
          <w:rtl/>
          <w:lang w:eastAsia="he-IL"/>
        </w:rPr>
        <w:t>ה</w:t>
      </w:r>
      <w:r w:rsidRPr="00B07419">
        <w:rPr>
          <w:rFonts w:eastAsia="Calibri" w:cstheme="minorHAnsi"/>
          <w:rtl/>
          <w:lang w:eastAsia="he-IL"/>
        </w:rPr>
        <w:t xml:space="preserve">עבודה תהיינה מחוברות לרשת </w:t>
      </w:r>
      <w:r w:rsidRPr="00B07419">
        <w:rPr>
          <w:rFonts w:eastAsia="Calibri" w:cstheme="minorHAnsi" w:hint="cs"/>
          <w:rtl/>
          <w:lang w:eastAsia="he-IL"/>
        </w:rPr>
        <w:t>המשרד</w:t>
      </w:r>
      <w:r w:rsidRPr="00B07419">
        <w:rPr>
          <w:rFonts w:eastAsia="Calibri" w:cstheme="minorHAnsi"/>
          <w:rtl/>
          <w:lang w:eastAsia="he-IL"/>
        </w:rPr>
        <w:t xml:space="preserve"> אשר תחובר לארון תקשורת </w:t>
      </w:r>
      <w:r w:rsidRPr="00B07419">
        <w:rPr>
          <w:rFonts w:eastAsia="Calibri" w:cstheme="minorHAnsi" w:hint="cs"/>
          <w:rtl/>
          <w:lang w:eastAsia="he-IL"/>
        </w:rPr>
        <w:t>של המשרד</w:t>
      </w:r>
      <w:r w:rsidRPr="00B07419">
        <w:rPr>
          <w:rFonts w:eastAsia="Calibri" w:cstheme="minorHAnsi"/>
          <w:rtl/>
          <w:lang w:eastAsia="he-IL"/>
        </w:rPr>
        <w:t>. העמדות ויחוברו למערכות המשרד באמצעות ציוד תקשורת שיספק המשרד. לרשת זו לא יהיו חיבורים לרשתות אחרות כלשהן ולא יחוברו אליהן מערכות הטלפוניה או כל ציוד קצה אחר מלבד ציוד הקצה שנדרש במכרז זה</w:t>
      </w:r>
    </w:p>
    <w:p w14:paraId="370BA1E0" w14:textId="71B2F1FA"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יהיה אחראי על תמיכה בציוד הקצה שיסופק על ידו.</w:t>
      </w:r>
    </w:p>
    <w:p w14:paraId="544DE6A4" w14:textId="77777777" w:rsidR="00B07419" w:rsidRPr="00B07419" w:rsidRDefault="003A443C" w:rsidP="006430E8">
      <w:pPr>
        <w:keepNext/>
        <w:keepLines/>
        <w:numPr>
          <w:ilvl w:val="2"/>
          <w:numId w:val="95"/>
        </w:numPr>
        <w:ind w:left="2124" w:hanging="708"/>
        <w:rPr>
          <w:rFonts w:eastAsia="Calibri" w:cstheme="minorHAnsi"/>
          <w:rtl/>
          <w:lang w:eastAsia="he-IL"/>
        </w:rPr>
      </w:pPr>
      <w:r w:rsidRPr="00B07419">
        <w:rPr>
          <w:rFonts w:eastAsia="Calibri" w:cstheme="minorHAnsi"/>
          <w:rtl/>
          <w:lang w:eastAsia="he-IL"/>
        </w:rPr>
        <w:t xml:space="preserve">המשרד יספק את ציוד התקשורת שיותקן בחצרי הספק – </w:t>
      </w:r>
      <w:proofErr w:type="spellStart"/>
      <w:r w:rsidRPr="00B07419">
        <w:rPr>
          <w:rFonts w:eastAsia="Calibri" w:cstheme="minorHAnsi"/>
          <w:rtl/>
          <w:lang w:eastAsia="he-IL"/>
        </w:rPr>
        <w:t>סוויטצ'ים</w:t>
      </w:r>
      <w:proofErr w:type="spellEnd"/>
      <w:r w:rsidRPr="00B07419">
        <w:rPr>
          <w:rFonts w:eastAsia="Calibri" w:cstheme="minorHAnsi"/>
          <w:rtl/>
          <w:lang w:eastAsia="he-IL"/>
        </w:rPr>
        <w:t xml:space="preserve">,  נתבים וקווי תקשורת כמפורט לעיל. </w:t>
      </w:r>
    </w:p>
    <w:p w14:paraId="4B95FA5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הספק יספק ארון תקשורת ייעודי לצורך כך, ארון הניתן לנעילה ע"י המשרד.</w:t>
      </w:r>
    </w:p>
    <w:p w14:paraId="53B2CB5A" w14:textId="77777777" w:rsidR="00B07419" w:rsidRPr="00B07419" w:rsidRDefault="003A443C" w:rsidP="006430E8">
      <w:pPr>
        <w:keepNext/>
        <w:keepLines/>
        <w:numPr>
          <w:ilvl w:val="2"/>
          <w:numId w:val="95"/>
        </w:numPr>
        <w:ind w:left="2124" w:hanging="708"/>
        <w:rPr>
          <w:rFonts w:eastAsia="Calibri" w:cstheme="minorHAnsi"/>
          <w:rtl/>
          <w:lang w:eastAsia="he-IL"/>
        </w:rPr>
      </w:pPr>
      <w:r w:rsidRPr="00B07419">
        <w:rPr>
          <w:rFonts w:eastAsia="Calibri" w:cstheme="minorHAnsi" w:hint="cs"/>
          <w:rtl/>
          <w:lang w:eastAsia="he-IL"/>
        </w:rPr>
        <w:t>המשרד</w:t>
      </w:r>
      <w:r w:rsidRPr="00B07419">
        <w:rPr>
          <w:rFonts w:eastAsia="Calibri" w:cstheme="minorHAnsi"/>
          <w:rtl/>
          <w:lang w:eastAsia="he-IL"/>
        </w:rPr>
        <w:t xml:space="preserve"> יקים קווים </w:t>
      </w:r>
      <w:r w:rsidRPr="00B07419">
        <w:rPr>
          <w:rFonts w:eastAsia="Calibri" w:cstheme="minorHAnsi" w:hint="cs"/>
          <w:rtl/>
          <w:lang w:eastAsia="he-IL"/>
        </w:rPr>
        <w:t>ייעודיי</w:t>
      </w:r>
      <w:r w:rsidRPr="00B07419">
        <w:rPr>
          <w:rFonts w:eastAsia="Calibri" w:cstheme="minorHAnsi" w:hint="eastAsia"/>
          <w:rtl/>
          <w:lang w:eastAsia="he-IL"/>
        </w:rPr>
        <w:t>ם</w:t>
      </w:r>
      <w:r w:rsidRPr="00B07419">
        <w:rPr>
          <w:rFonts w:eastAsia="Calibri" w:cstheme="minorHAnsi"/>
          <w:rtl/>
          <w:lang w:eastAsia="he-IL"/>
        </w:rPr>
        <w:t xml:space="preserve"> לצורך התחברות ל</w:t>
      </w:r>
      <w:r w:rsidRPr="00B07419">
        <w:rPr>
          <w:rFonts w:eastAsia="Calibri" w:cstheme="minorHAnsi" w:hint="cs"/>
          <w:rtl/>
          <w:lang w:eastAsia="he-IL"/>
        </w:rPr>
        <w:t xml:space="preserve">רשת </w:t>
      </w:r>
      <w:r w:rsidRPr="00B07419">
        <w:rPr>
          <w:rFonts w:eastAsia="Calibri" w:cstheme="minorHAnsi"/>
          <w:rtl/>
          <w:lang w:eastAsia="he-IL"/>
        </w:rPr>
        <w:t>משרד כמפורט לעיל.</w:t>
      </w:r>
    </w:p>
    <w:p w14:paraId="0D30286B"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תחנות העבודה שיחוברו לרשת המשרד יחוברו ל </w:t>
      </w:r>
      <w:r w:rsidRPr="00B07419">
        <w:rPr>
          <w:rFonts w:eastAsia="Calibri" w:cstheme="minorHAnsi"/>
          <w:lang w:eastAsia="he-IL"/>
        </w:rPr>
        <w:t>switch</w:t>
      </w:r>
      <w:r w:rsidRPr="00B07419">
        <w:rPr>
          <w:rFonts w:eastAsia="Calibri" w:cstheme="minorHAnsi"/>
          <w:rtl/>
          <w:lang w:eastAsia="he-IL"/>
        </w:rPr>
        <w:t xml:space="preserve"> של המשרד שיותקן ב</w:t>
      </w:r>
      <w:r w:rsidRPr="00B07419">
        <w:rPr>
          <w:rFonts w:eastAsia="Calibri" w:cstheme="minorHAnsi" w:hint="cs"/>
          <w:rtl/>
          <w:lang w:eastAsia="he-IL"/>
        </w:rPr>
        <w:t>ארון נפרד ב</w:t>
      </w:r>
      <w:r w:rsidRPr="00B07419">
        <w:rPr>
          <w:rFonts w:eastAsia="Calibri" w:cstheme="minorHAnsi"/>
          <w:rtl/>
          <w:lang w:eastAsia="he-IL"/>
        </w:rPr>
        <w:t>חדר התקשורת של הספק.</w:t>
      </w:r>
    </w:p>
    <w:p w14:paraId="0B8B59DB" w14:textId="77777777" w:rsidR="00B07419" w:rsidRPr="00B07419" w:rsidRDefault="003A443C" w:rsidP="006430E8">
      <w:pPr>
        <w:keepNext/>
        <w:keepLines/>
        <w:numPr>
          <w:ilvl w:val="2"/>
          <w:numId w:val="95"/>
        </w:numPr>
        <w:ind w:left="2124" w:hanging="708"/>
        <w:rPr>
          <w:rFonts w:eastAsia="Calibri" w:cstheme="minorHAnsi"/>
          <w:rtl/>
          <w:lang w:eastAsia="he-IL"/>
        </w:rPr>
      </w:pPr>
      <w:r w:rsidRPr="00B07419">
        <w:rPr>
          <w:rFonts w:eastAsia="Calibri" w:cstheme="minorHAnsi"/>
          <w:rtl/>
          <w:lang w:eastAsia="he-IL"/>
        </w:rPr>
        <w:t>הספק יספק את ציוד הקצה – תחנות עבודה, קוראי כרטיסים, מדפסות ועוד ויהיה אחראי על תחזוקתם.</w:t>
      </w:r>
    </w:p>
    <w:p w14:paraId="7C02D6E2" w14:textId="77777777" w:rsidR="00B07419" w:rsidRPr="00B07419" w:rsidRDefault="00B07419" w:rsidP="00B07419">
      <w:pPr>
        <w:keepNext/>
        <w:keepLines/>
        <w:rPr>
          <w:rFonts w:eastAsia="Calibri" w:cstheme="minorHAnsi"/>
          <w:b/>
          <w:bCs/>
          <w:lang w:eastAsia="he-IL"/>
        </w:rPr>
      </w:pPr>
    </w:p>
    <w:p w14:paraId="13FAA260"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 xml:space="preserve">עמידה בעומסים </w:t>
      </w:r>
    </w:p>
    <w:p w14:paraId="11340389" w14:textId="77777777" w:rsidR="00B07419" w:rsidRPr="00B07419" w:rsidRDefault="003A443C" w:rsidP="006430E8">
      <w:pPr>
        <w:keepNext/>
        <w:keepLines/>
        <w:numPr>
          <w:ilvl w:val="1"/>
          <w:numId w:val="95"/>
        </w:numPr>
        <w:ind w:hanging="522"/>
        <w:rPr>
          <w:rFonts w:eastAsia="Calibri" w:cstheme="minorHAnsi"/>
          <w:rtl/>
          <w:lang w:eastAsia="he-IL"/>
        </w:rPr>
      </w:pPr>
      <w:r w:rsidRPr="00B07419">
        <w:rPr>
          <w:rFonts w:eastAsia="Calibri" w:cstheme="minorHAnsi" w:hint="cs"/>
          <w:rtl/>
          <w:lang w:eastAsia="he-IL"/>
        </w:rPr>
        <w:t>הספק אחראי על הספקת  קוו</w:t>
      </w:r>
      <w:r w:rsidRPr="00B07419">
        <w:rPr>
          <w:rFonts w:eastAsia="Calibri" w:cstheme="minorHAnsi" w:hint="eastAsia"/>
          <w:rtl/>
          <w:lang w:eastAsia="he-IL"/>
        </w:rPr>
        <w:t>י</w:t>
      </w:r>
      <w:r w:rsidRPr="00B07419">
        <w:rPr>
          <w:rFonts w:eastAsia="Calibri" w:cstheme="minorHAnsi" w:hint="cs"/>
          <w:rtl/>
          <w:lang w:eastAsia="he-IL"/>
        </w:rPr>
        <w:t xml:space="preserve"> הטלפון (</w:t>
      </w:r>
      <w:r w:rsidRPr="00B07419">
        <w:rPr>
          <w:rFonts w:eastAsia="Calibri" w:cstheme="minorHAnsi" w:hint="cs"/>
          <w:lang w:eastAsia="he-IL"/>
        </w:rPr>
        <w:t>PRI</w:t>
      </w:r>
      <w:r w:rsidRPr="00B07419">
        <w:rPr>
          <w:rFonts w:eastAsia="Calibri" w:cstheme="minorHAnsi" w:hint="cs"/>
          <w:rtl/>
          <w:lang w:eastAsia="he-IL"/>
        </w:rPr>
        <w:t>\</w:t>
      </w:r>
      <w:r w:rsidRPr="00B07419">
        <w:rPr>
          <w:rFonts w:eastAsia="Calibri" w:cstheme="minorHAnsi" w:hint="cs"/>
          <w:lang w:eastAsia="he-IL"/>
        </w:rPr>
        <w:t>SIP</w:t>
      </w:r>
      <w:r w:rsidRPr="00B07419">
        <w:rPr>
          <w:rFonts w:eastAsia="Calibri" w:cstheme="minorHAnsi" w:hint="cs"/>
          <w:rtl/>
          <w:lang w:eastAsia="he-IL"/>
        </w:rPr>
        <w:t>) והאינטרנט בכמות מתאימה.</w:t>
      </w:r>
    </w:p>
    <w:p w14:paraId="0B9E998D"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הדרישה היא שהמערכת תהיה מסוגלת לעמוד בהיקף השיחות שהוצג ובהיקף השיחות שיכנסו בעקבות הגדלת </w:t>
      </w:r>
      <w:r w:rsidRPr="00B07419">
        <w:rPr>
          <w:rFonts w:eastAsia="Calibri" w:cstheme="minorHAnsi" w:hint="cs"/>
          <w:rtl/>
          <w:lang w:eastAsia="he-IL"/>
        </w:rPr>
        <w:t>הפעילות והעברת כל היחידות למוקד</w:t>
      </w:r>
      <w:r w:rsidRPr="00B07419">
        <w:rPr>
          <w:rFonts w:eastAsia="Calibri" w:cstheme="minorHAnsi"/>
          <w:rtl/>
          <w:lang w:eastAsia="he-IL"/>
        </w:rPr>
        <w:t xml:space="preserve"> כולל שיחות יוצאות של החייגן או הוספת פעילות של שיחות יוצאות</w:t>
      </w:r>
      <w:r w:rsidRPr="00B07419">
        <w:rPr>
          <w:rFonts w:eastAsia="Calibri" w:cstheme="minorHAnsi" w:hint="cs"/>
          <w:rtl/>
          <w:lang w:eastAsia="he-IL"/>
        </w:rPr>
        <w:t>.</w:t>
      </w:r>
    </w:p>
    <w:p w14:paraId="5E757144"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כדי לעמוד בעומסים אלו יהיה  צורך בהוספת משאבים בלבד (רישיונות, כרטיסים, שרתים וכדומה),  אולם לא יהיה צורך להחליף את המערכת המוצעת. תוספת משאבים תהיה בתוך 14 ימים </w:t>
      </w:r>
      <w:r w:rsidRPr="00B07419">
        <w:rPr>
          <w:rFonts w:eastAsia="Calibri" w:cstheme="minorHAnsi" w:hint="cs"/>
          <w:rtl/>
          <w:lang w:eastAsia="he-IL"/>
        </w:rPr>
        <w:t>.</w:t>
      </w:r>
    </w:p>
    <w:p w14:paraId="5A871CA3"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14:paraId="0C627861" w14:textId="77777777" w:rsidR="00B07419" w:rsidRPr="00B07419" w:rsidRDefault="00B07419" w:rsidP="00B07419">
      <w:pPr>
        <w:keepNext/>
        <w:keepLines/>
        <w:rPr>
          <w:rFonts w:eastAsia="Calibri" w:cstheme="minorHAnsi"/>
          <w:lang w:eastAsia="he-IL"/>
        </w:rPr>
      </w:pPr>
    </w:p>
    <w:p w14:paraId="38B0C894"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hint="cs"/>
          <w:b/>
          <w:bCs/>
          <w:rtl/>
          <w:lang w:eastAsia="he-IL"/>
        </w:rPr>
        <w:t>ציוד עזר</w:t>
      </w:r>
    </w:p>
    <w:p w14:paraId="710B971A"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b/>
          <w:bCs/>
          <w:rtl/>
          <w:lang w:eastAsia="he-IL"/>
        </w:rPr>
        <w:t>מ</w:t>
      </w:r>
      <w:bookmarkStart w:id="796" w:name="_Toc239746857"/>
      <w:r w:rsidRPr="00B07419">
        <w:rPr>
          <w:rFonts w:eastAsia="Calibri" w:cstheme="minorHAnsi"/>
          <w:b/>
          <w:bCs/>
          <w:rtl/>
          <w:lang w:eastAsia="he-IL"/>
        </w:rPr>
        <w:t>דפסות, הדפסות</w:t>
      </w:r>
      <w:bookmarkEnd w:id="796"/>
      <w:r w:rsidRPr="00B07419">
        <w:rPr>
          <w:rFonts w:eastAsia="Calibri" w:cstheme="minorHAnsi"/>
          <w:b/>
          <w:bCs/>
          <w:lang w:eastAsia="he-IL"/>
        </w:rPr>
        <w:t xml:space="preserve"> </w:t>
      </w:r>
      <w:r w:rsidRPr="00B07419">
        <w:rPr>
          <w:rFonts w:eastAsia="Calibri" w:cstheme="minorHAnsi"/>
          <w:b/>
          <w:bCs/>
          <w:rtl/>
          <w:lang w:eastAsia="he-IL"/>
        </w:rPr>
        <w:t xml:space="preserve">ופקסים: </w:t>
      </w:r>
    </w:p>
    <w:p w14:paraId="685A9A66" w14:textId="486E4F9E" w:rsidR="00B07419" w:rsidRPr="00B07419" w:rsidRDefault="00B93E0F" w:rsidP="006430E8">
      <w:pPr>
        <w:keepNext/>
        <w:keepLines/>
        <w:numPr>
          <w:ilvl w:val="2"/>
          <w:numId w:val="95"/>
        </w:numPr>
        <w:ind w:left="2124" w:hanging="708"/>
        <w:rPr>
          <w:rFonts w:eastAsia="Calibri" w:cstheme="minorHAnsi"/>
          <w:lang w:eastAsia="he-IL"/>
        </w:rPr>
      </w:pPr>
      <w:r>
        <w:rPr>
          <w:rFonts w:eastAsia="Calibri" w:cstheme="minorHAnsi" w:hint="cs"/>
          <w:rtl/>
          <w:lang w:eastAsia="he-IL"/>
        </w:rPr>
        <w:t xml:space="preserve">על </w:t>
      </w:r>
      <w:r w:rsidR="003A443C" w:rsidRPr="00B07419">
        <w:rPr>
          <w:rFonts w:eastAsia="Calibri" w:cstheme="minorHAnsi"/>
          <w:rtl/>
          <w:lang w:eastAsia="he-IL"/>
        </w:rPr>
        <w:t>הספק להתקין מדפס</w:t>
      </w:r>
      <w:r w:rsidR="003A443C" w:rsidRPr="00B07419">
        <w:rPr>
          <w:rFonts w:eastAsia="Calibri" w:cstheme="minorHAnsi" w:hint="cs"/>
          <w:rtl/>
          <w:lang w:eastAsia="he-IL"/>
        </w:rPr>
        <w:t>ו</w:t>
      </w:r>
      <w:r w:rsidR="003A443C" w:rsidRPr="00B07419">
        <w:rPr>
          <w:rFonts w:eastAsia="Calibri" w:cstheme="minorHAnsi"/>
          <w:rtl/>
          <w:lang w:eastAsia="he-IL"/>
        </w:rPr>
        <w:t>ת לייזר ש</w:t>
      </w:r>
      <w:r w:rsidR="003A443C" w:rsidRPr="00B07419">
        <w:rPr>
          <w:rFonts w:eastAsia="Calibri" w:cstheme="minorHAnsi" w:hint="cs"/>
          <w:rtl/>
          <w:lang w:eastAsia="he-IL"/>
        </w:rPr>
        <w:t>י</w:t>
      </w:r>
      <w:r w:rsidR="003A443C" w:rsidRPr="00B07419">
        <w:rPr>
          <w:rFonts w:eastAsia="Calibri" w:cstheme="minorHAnsi"/>
          <w:rtl/>
          <w:lang w:eastAsia="he-IL"/>
        </w:rPr>
        <w:t>שרת</w:t>
      </w:r>
      <w:r w:rsidR="003A443C" w:rsidRPr="00B07419">
        <w:rPr>
          <w:rFonts w:eastAsia="Calibri" w:cstheme="minorHAnsi" w:hint="cs"/>
          <w:rtl/>
          <w:lang w:eastAsia="he-IL"/>
        </w:rPr>
        <w:t>ו</w:t>
      </w:r>
      <w:r w:rsidR="003A443C" w:rsidRPr="00B07419">
        <w:rPr>
          <w:rFonts w:eastAsia="Calibri" w:cstheme="minorHAnsi"/>
          <w:rtl/>
          <w:lang w:eastAsia="he-IL"/>
        </w:rPr>
        <w:t xml:space="preserve"> את המוקד לצרכים ניהוליים ותפעוליים </w:t>
      </w:r>
      <w:r w:rsidR="003A443C" w:rsidRPr="00B07419">
        <w:rPr>
          <w:rFonts w:eastAsia="Calibri" w:cstheme="minorHAnsi" w:hint="cs"/>
          <w:rtl/>
          <w:lang w:eastAsia="he-IL"/>
        </w:rPr>
        <w:t xml:space="preserve">של </w:t>
      </w:r>
      <w:r w:rsidR="003A443C" w:rsidRPr="00B07419">
        <w:rPr>
          <w:rFonts w:eastAsia="Calibri" w:cstheme="minorHAnsi"/>
          <w:rtl/>
          <w:lang w:eastAsia="he-IL"/>
        </w:rPr>
        <w:t>מערכות הספק</w:t>
      </w:r>
      <w:r w:rsidR="003A443C" w:rsidRPr="00B07419">
        <w:rPr>
          <w:rFonts w:eastAsia="Calibri" w:cstheme="minorHAnsi" w:hint="cs"/>
          <w:rtl/>
          <w:lang w:eastAsia="he-IL"/>
        </w:rPr>
        <w:t>.</w:t>
      </w:r>
    </w:p>
    <w:p w14:paraId="76E22F31" w14:textId="5D9E4ADC" w:rsidR="00B07419" w:rsidRPr="00B07419" w:rsidRDefault="00B93E0F" w:rsidP="006430E8">
      <w:pPr>
        <w:keepNext/>
        <w:keepLines/>
        <w:numPr>
          <w:ilvl w:val="2"/>
          <w:numId w:val="95"/>
        </w:numPr>
        <w:ind w:left="2124" w:hanging="708"/>
        <w:rPr>
          <w:rFonts w:eastAsia="Calibri" w:cstheme="minorHAnsi"/>
          <w:lang w:eastAsia="he-IL"/>
        </w:rPr>
      </w:pPr>
      <w:r>
        <w:rPr>
          <w:rFonts w:eastAsia="Calibri" w:cstheme="minorHAnsi" w:hint="cs"/>
          <w:rtl/>
          <w:lang w:eastAsia="he-IL"/>
        </w:rPr>
        <w:t xml:space="preserve">על </w:t>
      </w:r>
      <w:r w:rsidR="003A443C" w:rsidRPr="00B07419">
        <w:rPr>
          <w:rFonts w:eastAsia="Calibri" w:cstheme="minorHAnsi"/>
          <w:rtl/>
          <w:lang w:eastAsia="he-IL"/>
        </w:rPr>
        <w:t xml:space="preserve">הספק להתקין מדפסת רשת לצורך הדפסת אישורים מהמערכות התפעוליות של המשרד. המדפסת תותקן על רשת </w:t>
      </w:r>
      <w:r w:rsidR="003A443C" w:rsidRPr="00B07419">
        <w:rPr>
          <w:rFonts w:eastAsia="Calibri" w:cstheme="minorHAnsi" w:hint="cs"/>
          <w:rtl/>
          <w:lang w:eastAsia="he-IL"/>
        </w:rPr>
        <w:t>המשרד</w:t>
      </w:r>
      <w:r w:rsidR="003A443C" w:rsidRPr="00B07419">
        <w:rPr>
          <w:rFonts w:eastAsia="Calibri" w:cstheme="minorHAnsi"/>
          <w:rtl/>
          <w:lang w:eastAsia="he-IL"/>
        </w:rPr>
        <w:t>.</w:t>
      </w:r>
    </w:p>
    <w:p w14:paraId="5E395978"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המדפסות הינן באחריות ועל חשבון הספק, כולל ציוד תומך (תיקונים, דפים, דיו וכדומה)</w:t>
      </w:r>
      <w:r w:rsidRPr="00B07419">
        <w:rPr>
          <w:rFonts w:eastAsia="Calibri" w:cstheme="minorHAnsi" w:hint="cs"/>
          <w:rtl/>
          <w:lang w:eastAsia="he-IL"/>
        </w:rPr>
        <w:t>.</w:t>
      </w:r>
    </w:p>
    <w:p w14:paraId="592A355F"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קבלת פקסים תהייה באמצעות </w:t>
      </w:r>
      <w:r w:rsidRPr="00B07419">
        <w:rPr>
          <w:rFonts w:eastAsia="Calibri" w:cstheme="minorHAnsi"/>
          <w:lang w:eastAsia="he-IL"/>
        </w:rPr>
        <w:t xml:space="preserve"> </w:t>
      </w:r>
      <w:r w:rsidRPr="00B07419">
        <w:rPr>
          <w:rFonts w:eastAsia="Calibri" w:cstheme="minorHAnsi"/>
          <w:rtl/>
          <w:lang w:eastAsia="he-IL"/>
        </w:rPr>
        <w:t xml:space="preserve"> </w:t>
      </w:r>
      <w:r w:rsidRPr="00B07419">
        <w:rPr>
          <w:rFonts w:eastAsia="Calibri" w:cstheme="minorHAnsi"/>
          <w:lang w:eastAsia="he-IL"/>
        </w:rPr>
        <w:t>fax to mail</w:t>
      </w:r>
      <w:r w:rsidRPr="00B07419">
        <w:rPr>
          <w:rFonts w:eastAsia="Calibri" w:cstheme="minorHAnsi"/>
          <w:rtl/>
          <w:lang w:eastAsia="he-IL"/>
        </w:rPr>
        <w:t xml:space="preserve"> </w:t>
      </w:r>
      <w:r w:rsidRPr="00B07419">
        <w:rPr>
          <w:rFonts w:eastAsia="Calibri" w:cstheme="minorHAnsi" w:hint="cs"/>
          <w:rtl/>
          <w:lang w:eastAsia="he-IL"/>
        </w:rPr>
        <w:t xml:space="preserve">ברשת </w:t>
      </w:r>
      <w:r w:rsidRPr="00B07419">
        <w:rPr>
          <w:rFonts w:eastAsia="Calibri" w:cstheme="minorHAnsi"/>
          <w:rtl/>
          <w:lang w:eastAsia="he-IL"/>
        </w:rPr>
        <w:t>המשרד</w:t>
      </w:r>
      <w:r w:rsidRPr="00B07419">
        <w:rPr>
          <w:rFonts w:eastAsia="Calibri" w:cstheme="minorHAnsi" w:hint="cs"/>
          <w:rtl/>
          <w:lang w:eastAsia="he-IL"/>
        </w:rPr>
        <w:t>.</w:t>
      </w:r>
      <w:r w:rsidRPr="00B07419">
        <w:rPr>
          <w:rFonts w:eastAsia="Calibri" w:cstheme="minorHAnsi"/>
          <w:rtl/>
          <w:lang w:eastAsia="he-IL"/>
        </w:rPr>
        <w:t xml:space="preserve"> </w:t>
      </w:r>
    </w:p>
    <w:p w14:paraId="313D3510"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b/>
          <w:bCs/>
          <w:rtl/>
          <w:lang w:eastAsia="he-IL"/>
        </w:rPr>
        <w:t>עמדות קצה</w:t>
      </w:r>
    </w:p>
    <w:p w14:paraId="14298560"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בכל עמדה יהיו 2 מחשבים ו-2 מסכים: האחד על רשת הספק והשני מחובר לרשת המשרד</w:t>
      </w:r>
      <w:r w:rsidRPr="00B07419">
        <w:rPr>
          <w:rFonts w:eastAsia="Calibri" w:cstheme="minorHAnsi" w:hint="cs"/>
          <w:rtl/>
          <w:lang w:eastAsia="he-IL"/>
        </w:rPr>
        <w:t xml:space="preserve"> </w:t>
      </w:r>
      <w:r w:rsidRPr="00B07419">
        <w:rPr>
          <w:rFonts w:eastAsia="Calibri" w:cstheme="minorHAnsi"/>
          <w:rtl/>
          <w:lang w:eastAsia="he-IL"/>
        </w:rPr>
        <w:t xml:space="preserve">. </w:t>
      </w:r>
    </w:p>
    <w:p w14:paraId="17EE7032"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הגדרת דרישות חומרה מינימליות למחשבים שיהיו מחוברים לרשת המשרד:  </w:t>
      </w:r>
    </w:p>
    <w:p w14:paraId="3152EA1C" w14:textId="77777777" w:rsidR="00B07419" w:rsidRPr="00B07419" w:rsidRDefault="003A443C" w:rsidP="006430E8">
      <w:pPr>
        <w:keepNext/>
        <w:keepLines/>
        <w:numPr>
          <w:ilvl w:val="3"/>
          <w:numId w:val="95"/>
        </w:numPr>
        <w:rPr>
          <w:rFonts w:eastAsia="Calibri" w:cstheme="minorHAnsi"/>
          <w:lang w:eastAsia="he-IL"/>
        </w:rPr>
      </w:pPr>
      <w:r w:rsidRPr="00B07419">
        <w:rPr>
          <w:rFonts w:eastAsia="Calibri" w:cstheme="minorHAnsi"/>
          <w:rtl/>
          <w:lang w:eastAsia="he-IL"/>
        </w:rPr>
        <w:t xml:space="preserve">מעבד </w:t>
      </w:r>
      <w:r w:rsidRPr="00B07419">
        <w:rPr>
          <w:rFonts w:eastAsia="Calibri" w:cstheme="minorHAnsi" w:hint="cs"/>
          <w:rtl/>
          <w:lang w:eastAsia="he-IL"/>
        </w:rPr>
        <w:t>-</w:t>
      </w:r>
      <w:r w:rsidRPr="00B07419">
        <w:rPr>
          <w:rFonts w:eastAsia="Calibri" w:cstheme="minorHAnsi"/>
          <w:rtl/>
          <w:lang w:eastAsia="he-IL"/>
        </w:rPr>
        <w:t xml:space="preserve"> </w:t>
      </w:r>
      <w:r w:rsidRPr="00B07419">
        <w:rPr>
          <w:rFonts w:eastAsia="Calibri" w:cstheme="minorHAnsi"/>
          <w:lang w:eastAsia="he-IL"/>
        </w:rPr>
        <w:t>I5</w:t>
      </w:r>
    </w:p>
    <w:p w14:paraId="54EBF3A3" w14:textId="77777777" w:rsidR="00B07419" w:rsidRPr="00B07419" w:rsidRDefault="003A443C" w:rsidP="006430E8">
      <w:pPr>
        <w:keepNext/>
        <w:keepLines/>
        <w:numPr>
          <w:ilvl w:val="3"/>
          <w:numId w:val="95"/>
        </w:numPr>
        <w:rPr>
          <w:rFonts w:eastAsia="Calibri" w:cstheme="minorHAnsi"/>
          <w:lang w:eastAsia="he-IL"/>
        </w:rPr>
      </w:pPr>
      <w:r w:rsidRPr="00B07419">
        <w:rPr>
          <w:rFonts w:eastAsia="Calibri" w:cstheme="minorHAnsi"/>
          <w:rtl/>
          <w:lang w:eastAsia="he-IL"/>
        </w:rPr>
        <w:t>זיכרון פנימי 8</w:t>
      </w:r>
      <w:r w:rsidRPr="00B07419">
        <w:rPr>
          <w:rFonts w:eastAsia="Calibri" w:cstheme="minorHAnsi"/>
          <w:lang w:eastAsia="he-IL"/>
        </w:rPr>
        <w:t>GB</w:t>
      </w:r>
      <w:r w:rsidRPr="00B07419">
        <w:rPr>
          <w:rFonts w:eastAsia="Calibri" w:cstheme="minorHAnsi"/>
          <w:rtl/>
          <w:lang w:eastAsia="he-IL"/>
        </w:rPr>
        <w:t>.</w:t>
      </w:r>
    </w:p>
    <w:p w14:paraId="7AEE8848" w14:textId="77777777" w:rsidR="00B07419" w:rsidRPr="00B07419" w:rsidRDefault="003A443C" w:rsidP="006430E8">
      <w:pPr>
        <w:keepNext/>
        <w:keepLines/>
        <w:numPr>
          <w:ilvl w:val="3"/>
          <w:numId w:val="95"/>
        </w:numPr>
        <w:rPr>
          <w:rFonts w:eastAsia="Calibri" w:cstheme="minorHAnsi"/>
          <w:rtl/>
          <w:lang w:eastAsia="he-IL"/>
        </w:rPr>
      </w:pPr>
      <w:r w:rsidRPr="00B07419">
        <w:rPr>
          <w:rFonts w:eastAsia="Calibri" w:cstheme="minorHAnsi"/>
          <w:rtl/>
          <w:lang w:eastAsia="he-IL"/>
        </w:rPr>
        <w:t xml:space="preserve">כרטיס רשת (מובנה) </w:t>
      </w:r>
      <w:r w:rsidRPr="00B07419">
        <w:rPr>
          <w:rFonts w:eastAsia="Calibri" w:cstheme="minorHAnsi"/>
          <w:lang w:eastAsia="he-IL"/>
        </w:rPr>
        <w:t>Ethernet 10/100</w:t>
      </w:r>
      <w:r w:rsidRPr="00B07419">
        <w:rPr>
          <w:rFonts w:eastAsia="Calibri" w:cstheme="minorHAnsi"/>
          <w:rtl/>
          <w:lang w:eastAsia="he-IL"/>
        </w:rPr>
        <w:t>.</w:t>
      </w:r>
    </w:p>
    <w:p w14:paraId="2BEF2AB8" w14:textId="45E7EAD7" w:rsidR="00B07419" w:rsidRPr="00B07419" w:rsidRDefault="003A443C" w:rsidP="006430E8">
      <w:pPr>
        <w:keepNext/>
        <w:keepLines/>
        <w:numPr>
          <w:ilvl w:val="3"/>
          <w:numId w:val="95"/>
        </w:numPr>
        <w:rPr>
          <w:rFonts w:eastAsia="Calibri" w:cstheme="minorHAnsi"/>
          <w:rtl/>
          <w:lang w:eastAsia="he-IL"/>
        </w:rPr>
      </w:pPr>
      <w:r w:rsidRPr="00B07419">
        <w:rPr>
          <w:rFonts w:eastAsia="Calibri" w:cstheme="minorHAnsi"/>
          <w:rtl/>
          <w:lang w:eastAsia="he-IL"/>
        </w:rPr>
        <w:t>מסך </w:t>
      </w:r>
      <w:r w:rsidR="00391196">
        <w:rPr>
          <w:rFonts w:eastAsia="Calibri" w:cstheme="minorHAnsi" w:hint="cs"/>
          <w:rtl/>
          <w:lang w:eastAsia="he-IL"/>
        </w:rPr>
        <w:t>24</w:t>
      </w:r>
      <w:r w:rsidR="0080646A">
        <w:rPr>
          <w:rFonts w:eastAsia="Calibri" w:cstheme="minorHAnsi" w:hint="cs"/>
          <w:rtl/>
          <w:lang w:eastAsia="he-IL"/>
        </w:rPr>
        <w:t>"</w:t>
      </w:r>
    </w:p>
    <w:p w14:paraId="1146925D" w14:textId="77777777" w:rsidR="00B07419" w:rsidRPr="00B07419" w:rsidRDefault="003A443C" w:rsidP="006430E8">
      <w:pPr>
        <w:keepNext/>
        <w:keepLines/>
        <w:numPr>
          <w:ilvl w:val="3"/>
          <w:numId w:val="95"/>
        </w:numPr>
        <w:rPr>
          <w:rFonts w:eastAsia="Calibri" w:cstheme="minorHAnsi"/>
          <w:rtl/>
          <w:lang w:eastAsia="he-IL"/>
        </w:rPr>
      </w:pPr>
      <w:r w:rsidRPr="00B07419">
        <w:rPr>
          <w:rFonts w:eastAsia="Calibri" w:cstheme="minorHAnsi"/>
          <w:rtl/>
          <w:lang w:eastAsia="he-IL"/>
        </w:rPr>
        <w:t xml:space="preserve">מערכת הפעלה 32/64 </w:t>
      </w:r>
      <w:r w:rsidRPr="00B07419">
        <w:rPr>
          <w:rFonts w:eastAsia="Calibri" w:cstheme="minorHAnsi"/>
          <w:lang w:eastAsia="he-IL"/>
        </w:rPr>
        <w:t>windows 10</w:t>
      </w:r>
      <w:r w:rsidRPr="00B07419">
        <w:rPr>
          <w:rFonts w:eastAsia="Calibri" w:cstheme="minorHAnsi"/>
          <w:rtl/>
          <w:lang w:eastAsia="he-IL"/>
        </w:rPr>
        <w:t xml:space="preserve"> גרסה 22</w:t>
      </w:r>
      <w:r w:rsidRPr="00B07419">
        <w:rPr>
          <w:rFonts w:eastAsia="Calibri" w:cstheme="minorHAnsi"/>
          <w:lang w:eastAsia="he-IL"/>
        </w:rPr>
        <w:t>H</w:t>
      </w:r>
      <w:r w:rsidRPr="00B07419">
        <w:rPr>
          <w:rFonts w:eastAsia="Calibri" w:cstheme="minorHAnsi"/>
          <w:rtl/>
          <w:lang w:eastAsia="he-IL"/>
        </w:rPr>
        <w:t xml:space="preserve">2, </w:t>
      </w:r>
    </w:p>
    <w:p w14:paraId="5B69B221" w14:textId="77777777" w:rsidR="00B07419" w:rsidRPr="00B07419" w:rsidRDefault="003A443C" w:rsidP="006430E8">
      <w:pPr>
        <w:keepNext/>
        <w:keepLines/>
        <w:numPr>
          <w:ilvl w:val="3"/>
          <w:numId w:val="95"/>
        </w:numPr>
        <w:rPr>
          <w:rFonts w:eastAsia="Calibri" w:cstheme="minorHAnsi"/>
          <w:lang w:eastAsia="he-IL"/>
        </w:rPr>
      </w:pPr>
      <w:r w:rsidRPr="00B07419">
        <w:rPr>
          <w:rFonts w:eastAsia="Calibri" w:cstheme="minorHAnsi"/>
          <w:rtl/>
          <w:lang w:eastAsia="he-IL"/>
        </w:rPr>
        <w:t>חיבור למייל</w:t>
      </w:r>
      <w:r w:rsidRPr="00B07419">
        <w:rPr>
          <w:rFonts w:eastAsia="Calibri" w:cstheme="minorHAnsi" w:hint="cs"/>
          <w:rtl/>
          <w:lang w:eastAsia="he-IL"/>
        </w:rPr>
        <w:t xml:space="preserve"> - </w:t>
      </w:r>
      <w:r w:rsidRPr="00B07419">
        <w:rPr>
          <w:rFonts w:eastAsia="Calibri" w:cstheme="minorHAnsi"/>
          <w:rtl/>
          <w:lang w:eastAsia="he-IL"/>
        </w:rPr>
        <w:t xml:space="preserve">לכל נציג תהיה כתובת מייל של המשרד וצפייה ועבודה על תיבת המיילים של היחידות יסופק ע"י המשרד </w:t>
      </w:r>
    </w:p>
    <w:p w14:paraId="00E38C9C" w14:textId="028762E1"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קורא כרטיסים חכמים</w:t>
      </w:r>
      <w:r w:rsidRPr="00B07419">
        <w:rPr>
          <w:rFonts w:eastAsia="Calibri" w:cstheme="minorHAnsi" w:hint="cs"/>
          <w:rtl/>
          <w:lang w:eastAsia="he-IL"/>
        </w:rPr>
        <w:t xml:space="preserve"> - </w:t>
      </w:r>
      <w:r w:rsidRPr="00B07419">
        <w:rPr>
          <w:rFonts w:eastAsia="Calibri" w:cstheme="minorHAnsi"/>
          <w:rtl/>
          <w:lang w:eastAsia="he-IL"/>
        </w:rPr>
        <w:t xml:space="preserve">שמתאים לכרטיסים חכמים של עובדי המדינה (תמוז), </w:t>
      </w:r>
      <w:r w:rsidR="0080646A">
        <w:rPr>
          <w:rFonts w:eastAsia="Calibri" w:cstheme="minorHAnsi" w:hint="cs"/>
          <w:rtl/>
          <w:lang w:eastAsia="he-IL"/>
        </w:rPr>
        <w:t xml:space="preserve">במידה </w:t>
      </w:r>
      <w:proofErr w:type="spellStart"/>
      <w:r w:rsidR="0080646A">
        <w:rPr>
          <w:rFonts w:eastAsia="Calibri" w:cstheme="minorHAnsi" w:hint="cs"/>
          <w:rtl/>
          <w:lang w:eastAsia="he-IL"/>
        </w:rPr>
        <w:t>שידרש</w:t>
      </w:r>
      <w:proofErr w:type="spellEnd"/>
      <w:r w:rsidR="0080646A">
        <w:rPr>
          <w:rFonts w:eastAsia="Calibri" w:cstheme="minorHAnsi" w:hint="cs"/>
          <w:rtl/>
          <w:lang w:eastAsia="he-IL"/>
        </w:rPr>
        <w:t xml:space="preserve"> </w:t>
      </w:r>
      <w:r w:rsidR="0080646A" w:rsidRPr="00B07419">
        <w:rPr>
          <w:rFonts w:eastAsia="Calibri" w:cstheme="minorHAnsi"/>
          <w:rtl/>
          <w:lang w:eastAsia="he-IL"/>
        </w:rPr>
        <w:t xml:space="preserve"> </w:t>
      </w:r>
      <w:r w:rsidRPr="00B07419">
        <w:rPr>
          <w:rFonts w:eastAsia="Calibri" w:cstheme="minorHAnsi"/>
          <w:rtl/>
          <w:lang w:eastAsia="he-IL"/>
        </w:rPr>
        <w:t xml:space="preserve">לצורך  ביצוע </w:t>
      </w:r>
      <w:r w:rsidRPr="00B07419">
        <w:rPr>
          <w:rFonts w:eastAsia="Calibri" w:cstheme="minorHAnsi"/>
          <w:lang w:eastAsia="he-IL"/>
        </w:rPr>
        <w:t>Login</w:t>
      </w:r>
      <w:r w:rsidRPr="00B07419">
        <w:rPr>
          <w:rFonts w:eastAsia="Calibri" w:cstheme="minorHAnsi"/>
          <w:rtl/>
          <w:lang w:eastAsia="he-IL"/>
        </w:rPr>
        <w:t xml:space="preserve"> באמצעות כרטיס חכם של כל אחד מעובדי הספק. </w:t>
      </w:r>
    </w:p>
    <w:p w14:paraId="3495F060"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תוכנת צפיה במסמכי </w:t>
      </w:r>
      <w:r w:rsidRPr="00B07419">
        <w:rPr>
          <w:rFonts w:eastAsia="Calibri" w:cstheme="minorHAnsi"/>
          <w:lang w:eastAsia="he-IL"/>
        </w:rPr>
        <w:t>office</w:t>
      </w:r>
      <w:r w:rsidRPr="00B07419">
        <w:rPr>
          <w:rFonts w:eastAsia="Calibri" w:cstheme="minorHAnsi"/>
          <w:rtl/>
          <w:lang w:eastAsia="he-IL"/>
        </w:rPr>
        <w:t xml:space="preserve"> כולל </w:t>
      </w:r>
      <w:r w:rsidRPr="00B07419">
        <w:rPr>
          <w:rFonts w:eastAsia="Calibri" w:cstheme="minorHAnsi"/>
          <w:lang w:eastAsia="he-IL"/>
        </w:rPr>
        <w:t>PDF</w:t>
      </w:r>
    </w:p>
    <w:p w14:paraId="77335316"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דפדפן מעודכן תומך ב-</w:t>
      </w:r>
      <w:r w:rsidRPr="00B07419">
        <w:rPr>
          <w:rFonts w:eastAsia="Calibri" w:cstheme="minorHAnsi"/>
          <w:lang w:eastAsia="he-IL"/>
        </w:rPr>
        <w:t>HTML5</w:t>
      </w:r>
    </w:p>
    <w:p w14:paraId="070771E3" w14:textId="237511DF"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lang w:eastAsia="he-IL"/>
        </w:rPr>
        <w:t xml:space="preserve">Citrix </w:t>
      </w:r>
      <w:proofErr w:type="gramStart"/>
      <w:r w:rsidRPr="00B07419">
        <w:rPr>
          <w:rFonts w:eastAsia="Calibri" w:cstheme="minorHAnsi"/>
          <w:lang w:eastAsia="he-IL"/>
        </w:rPr>
        <w:t xml:space="preserve">client </w:t>
      </w:r>
      <w:r w:rsidR="00FC44AB">
        <w:rPr>
          <w:rFonts w:eastAsia="Calibri" w:cstheme="minorHAnsi" w:hint="cs"/>
          <w:rtl/>
          <w:lang w:eastAsia="he-IL"/>
        </w:rPr>
        <w:t xml:space="preserve"> </w:t>
      </w:r>
      <w:r w:rsidRPr="00B07419">
        <w:rPr>
          <w:rFonts w:eastAsia="Calibri" w:cstheme="minorHAnsi" w:hint="cs"/>
          <w:rtl/>
          <w:lang w:eastAsia="he-IL"/>
        </w:rPr>
        <w:t>יסופק</w:t>
      </w:r>
      <w:proofErr w:type="gramEnd"/>
      <w:r w:rsidRPr="00B07419">
        <w:rPr>
          <w:rFonts w:eastAsia="Calibri" w:cstheme="minorHAnsi"/>
          <w:rtl/>
          <w:lang w:eastAsia="he-IL"/>
        </w:rPr>
        <w:t xml:space="preserve"> ע"י המשרד </w:t>
      </w:r>
    </w:p>
    <w:p w14:paraId="43A8C923"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תחנות אלו יהיו מוגנות ע"י מערכת אנטי וירוס ומערכת למניעת חיבור התקנים ומדיות נתיקות שתעודכן אחת ליום </w:t>
      </w:r>
    </w:p>
    <w:p w14:paraId="3D391BFB"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חל איסור מוחלט על הספק לחבר לרשת המשרד ציוד שלא סופק ע"י המשרד. </w:t>
      </w:r>
    </w:p>
    <w:p w14:paraId="52F344F9"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אין להוציא מדיה מגנטית מהמחשבים (</w:t>
      </w:r>
      <w:proofErr w:type="spellStart"/>
      <w:r w:rsidRPr="00B07419">
        <w:rPr>
          <w:rFonts w:eastAsia="Calibri" w:cstheme="minorHAnsi"/>
          <w:rtl/>
          <w:lang w:eastAsia="he-IL"/>
        </w:rPr>
        <w:t>זכרון</w:t>
      </w:r>
      <w:proofErr w:type="spellEnd"/>
      <w:r w:rsidRPr="00B07419">
        <w:rPr>
          <w:rFonts w:eastAsia="Calibri" w:cstheme="minorHAnsi"/>
          <w:rtl/>
          <w:lang w:eastAsia="he-IL"/>
        </w:rPr>
        <w:t>, דיסק קשיח) לגורם חוץ לאחר חיבור לרשת המשרד, גם במקרה של תקלה. מדיה מגנטי תקולה צריכה לעבור גריטה</w:t>
      </w:r>
    </w:p>
    <w:p w14:paraId="59A9E7A9" w14:textId="77777777" w:rsidR="00B07419" w:rsidRPr="00B07419" w:rsidRDefault="003A443C" w:rsidP="006430E8">
      <w:pPr>
        <w:keepNext/>
        <w:keepLines/>
        <w:numPr>
          <w:ilvl w:val="1"/>
          <w:numId w:val="95"/>
        </w:numPr>
        <w:ind w:hanging="522"/>
        <w:rPr>
          <w:rFonts w:eastAsia="Calibri" w:cstheme="minorHAnsi"/>
          <w:b/>
          <w:bCs/>
          <w:lang w:eastAsia="he-IL"/>
        </w:rPr>
      </w:pPr>
      <w:r w:rsidRPr="00B07419">
        <w:rPr>
          <w:rFonts w:eastAsia="Calibri" w:cstheme="minorHAnsi" w:hint="cs"/>
          <w:b/>
          <w:bCs/>
          <w:rtl/>
          <w:lang w:eastAsia="he-IL"/>
        </w:rPr>
        <w:t>מערכת בקרת רשת</w:t>
      </w:r>
    </w:p>
    <w:p w14:paraId="31111C6E" w14:textId="2C91CBF8" w:rsidR="00B07419" w:rsidRPr="00B07419" w:rsidRDefault="003A443C" w:rsidP="006430E8">
      <w:pPr>
        <w:keepNext/>
        <w:keepLines/>
        <w:numPr>
          <w:ilvl w:val="2"/>
          <w:numId w:val="95"/>
        </w:numPr>
        <w:ind w:left="2124" w:hanging="708"/>
        <w:rPr>
          <w:rFonts w:eastAsia="Calibri" w:cstheme="minorHAnsi"/>
          <w:rtl/>
          <w:lang w:eastAsia="he-IL"/>
        </w:rPr>
      </w:pPr>
      <w:r w:rsidRPr="00B07419">
        <w:rPr>
          <w:rFonts w:eastAsia="Calibri" w:cstheme="minorHAnsi"/>
          <w:b/>
          <w:bCs/>
          <w:rtl/>
          <w:lang w:eastAsia="he-IL"/>
        </w:rPr>
        <w:t>עבור כל עמדת עבודה המחוברת למערכות המשרד</w:t>
      </w:r>
      <w:r w:rsidRPr="00B07419">
        <w:rPr>
          <w:rFonts w:eastAsia="Calibri" w:cstheme="minorHAnsi"/>
          <w:rtl/>
          <w:lang w:eastAsia="he-IL"/>
        </w:rPr>
        <w:t>, יידרש הספק לרכוש רישיון של מערכת כגון מערכת מסוג</w:t>
      </w:r>
      <w:r w:rsidR="0080646A">
        <w:rPr>
          <w:rFonts w:eastAsia="Calibri" w:cstheme="minorHAnsi" w:hint="cs"/>
          <w:rtl/>
          <w:lang w:eastAsia="he-IL"/>
        </w:rPr>
        <w:t xml:space="preserve">     </w:t>
      </w:r>
      <w:r w:rsidR="0080646A">
        <w:rPr>
          <w:rFonts w:eastAsia="Calibri" w:cstheme="minorHAnsi"/>
          <w:lang w:eastAsia="he-IL"/>
        </w:rPr>
        <w:t xml:space="preserve">      / Observe it</w:t>
      </w:r>
      <w:r w:rsidRPr="00B07419">
        <w:rPr>
          <w:rFonts w:eastAsia="Calibri" w:cstheme="minorHAnsi"/>
          <w:rtl/>
          <w:lang w:eastAsia="he-IL"/>
        </w:rPr>
        <w:t xml:space="preserve"> </w:t>
      </w:r>
      <w:proofErr w:type="spellStart"/>
      <w:r w:rsidRPr="00B07419">
        <w:rPr>
          <w:rFonts w:eastAsia="Calibri" w:cstheme="minorHAnsi"/>
          <w:lang w:eastAsia="he-IL"/>
        </w:rPr>
        <w:t>TeraMind</w:t>
      </w:r>
      <w:proofErr w:type="spellEnd"/>
      <w:r w:rsidRPr="00B07419">
        <w:rPr>
          <w:rFonts w:eastAsia="Calibri" w:cstheme="minorHAnsi"/>
          <w:rtl/>
          <w:lang w:eastAsia="he-IL"/>
        </w:rPr>
        <w:t xml:space="preserve"> שמותקנת בתצורת </w:t>
      </w:r>
      <w:r w:rsidRPr="00B07419">
        <w:rPr>
          <w:rFonts w:eastAsia="Calibri" w:cstheme="minorHAnsi"/>
          <w:lang w:eastAsia="he-IL"/>
        </w:rPr>
        <w:t xml:space="preserve"> On-Premise Deployment</w:t>
      </w:r>
      <w:r w:rsidRPr="00B07419">
        <w:rPr>
          <w:rFonts w:eastAsia="Calibri" w:cstheme="minorHAnsi"/>
          <w:rtl/>
          <w:lang w:eastAsia="he-IL"/>
        </w:rPr>
        <w:t xml:space="preserve"> או שווה ערך, המבצעת הקלטת כל הפעולות של הנציג בעמדת העבודה. הרישוי יועבר למשרד אשר יתקין אותו בשרת המרכזי וינטר באמצעותו את פעולות הנציגים.</w:t>
      </w:r>
    </w:p>
    <w:p w14:paraId="787C87DE"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 xml:space="preserve">תמיכה </w:t>
      </w:r>
    </w:p>
    <w:p w14:paraId="18A5510D" w14:textId="352176A2"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הספק יתמוך</w:t>
      </w:r>
      <w:r w:rsidRPr="00B07419">
        <w:rPr>
          <w:rFonts w:eastAsia="Calibri" w:cstheme="minorHAnsi"/>
          <w:rtl/>
          <w:lang w:eastAsia="he-IL"/>
        </w:rPr>
        <w:t xml:space="preserve"> בציוד שיעמיד </w:t>
      </w:r>
      <w:r w:rsidRPr="00B07419">
        <w:rPr>
          <w:rFonts w:eastAsia="Calibri" w:cstheme="minorHAnsi" w:hint="cs"/>
          <w:rtl/>
          <w:lang w:eastAsia="he-IL"/>
        </w:rPr>
        <w:t>לפרויקט</w:t>
      </w:r>
      <w:r w:rsidRPr="00B07419">
        <w:rPr>
          <w:rFonts w:eastAsia="Calibri" w:cstheme="minorHAnsi"/>
          <w:rtl/>
          <w:lang w:eastAsia="he-IL"/>
        </w:rPr>
        <w:t xml:space="preserve">, למעט התמיכה בתוכנת ה- </w:t>
      </w:r>
      <w:r w:rsidRPr="00B07419">
        <w:rPr>
          <w:rFonts w:eastAsia="Calibri" w:cstheme="minorHAnsi"/>
          <w:lang w:eastAsia="he-IL"/>
        </w:rPr>
        <w:t xml:space="preserve">Terminal </w:t>
      </w:r>
      <w:r w:rsidRPr="00B07419">
        <w:rPr>
          <w:rFonts w:eastAsia="Calibri" w:cstheme="minorHAnsi" w:hint="cs"/>
          <w:rtl/>
          <w:lang w:eastAsia="he-IL"/>
        </w:rPr>
        <w:t xml:space="preserve">. </w:t>
      </w:r>
      <w:r w:rsidRPr="00B07419">
        <w:rPr>
          <w:rFonts w:eastAsia="Calibri" w:cstheme="minorHAnsi"/>
          <w:rtl/>
          <w:lang w:eastAsia="he-IL"/>
        </w:rPr>
        <w:t xml:space="preserve"> הספק יקצה איש קשר מצדו לזיהוי ופתרון בעיות בחיבור בין </w:t>
      </w:r>
      <w:r w:rsidRPr="00B07419">
        <w:rPr>
          <w:rFonts w:eastAsia="Calibri" w:cstheme="minorHAnsi" w:hint="cs"/>
          <w:rtl/>
          <w:lang w:eastAsia="he-IL"/>
        </w:rPr>
        <w:t>רשת ה</w:t>
      </w:r>
      <w:r w:rsidRPr="00B07419">
        <w:rPr>
          <w:rFonts w:eastAsia="Calibri" w:cstheme="minorHAnsi"/>
          <w:rtl/>
          <w:lang w:eastAsia="he-IL"/>
        </w:rPr>
        <w:t>משרד לאתר הספק וידווח לגורם מקצועי במשרד.</w:t>
      </w:r>
    </w:p>
    <w:p w14:paraId="19232CE7"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lang w:eastAsia="he-IL"/>
        </w:rPr>
        <w:t>SLA</w:t>
      </w:r>
    </w:p>
    <w:p w14:paraId="757E50D6"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תקלות משביתות שירות </w:t>
      </w:r>
      <w:r w:rsidRPr="00B07419">
        <w:rPr>
          <w:rFonts w:eastAsia="Calibri" w:cstheme="minorHAnsi" w:hint="cs"/>
          <w:rtl/>
          <w:lang w:eastAsia="he-IL"/>
        </w:rPr>
        <w:t>ב</w:t>
      </w:r>
      <w:r w:rsidRPr="00B07419">
        <w:rPr>
          <w:rFonts w:eastAsia="Calibri" w:cstheme="minorHAnsi"/>
          <w:rtl/>
          <w:lang w:eastAsia="he-IL"/>
        </w:rPr>
        <w:t>מוקד יטופלו במיידי. סיום טיפול תוך 3 שעות. במידה וניתן פתרון זמני סיום טיפול - תוך עד 3 ימים</w:t>
      </w:r>
      <w:r w:rsidRPr="00B07419">
        <w:rPr>
          <w:rFonts w:eastAsia="Calibri" w:cstheme="minorHAnsi" w:hint="cs"/>
          <w:rtl/>
          <w:lang w:eastAsia="he-IL"/>
        </w:rPr>
        <w:t>.</w:t>
      </w:r>
      <w:r w:rsidRPr="00B07419">
        <w:rPr>
          <w:rFonts w:eastAsia="Calibri" w:cstheme="minorHAnsi"/>
          <w:rtl/>
          <w:lang w:eastAsia="he-IL"/>
        </w:rPr>
        <w:t xml:space="preserve"> </w:t>
      </w:r>
    </w:p>
    <w:p w14:paraId="09F0276B"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תקלות משביתות שירות  מוקד באופן חלקי- יטופלו במיידי. סיום טיפול תוך 5 שעות</w:t>
      </w:r>
      <w:r w:rsidRPr="00B07419">
        <w:rPr>
          <w:rFonts w:eastAsia="Calibri" w:cstheme="minorHAnsi" w:hint="cs"/>
          <w:rtl/>
          <w:lang w:eastAsia="he-IL"/>
        </w:rPr>
        <w:t>.</w:t>
      </w:r>
      <w:r w:rsidRPr="00B07419">
        <w:rPr>
          <w:rFonts w:eastAsia="Calibri" w:cstheme="minorHAnsi"/>
          <w:rtl/>
          <w:lang w:eastAsia="he-IL"/>
        </w:rPr>
        <w:t xml:space="preserve"> </w:t>
      </w:r>
    </w:p>
    <w:p w14:paraId="5D24E925"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תקלות שמשפיעות על המשתמש או על שירות שאינו ליבה- יטופלו תוך שעה. סיום טיפול בתקלה תוך 5 שעות</w:t>
      </w:r>
      <w:r w:rsidRPr="00B07419">
        <w:rPr>
          <w:rFonts w:eastAsia="Calibri" w:cstheme="minorHAnsi" w:hint="cs"/>
          <w:rtl/>
          <w:lang w:eastAsia="he-IL"/>
        </w:rPr>
        <w:t>.</w:t>
      </w:r>
      <w:r w:rsidRPr="00B07419">
        <w:rPr>
          <w:rFonts w:eastAsia="Calibri" w:cstheme="minorHAnsi"/>
          <w:rtl/>
          <w:lang w:eastAsia="he-IL"/>
        </w:rPr>
        <w:t xml:space="preserve"> </w:t>
      </w:r>
    </w:p>
    <w:p w14:paraId="6C110FE6"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בסיום תקלה משביתה הספק ישלח למשרד דוח סיכום תקלה המפרט את מהות התקלה, אופן הטיפול כולל זמנים, פעולות מתקנות </w:t>
      </w:r>
      <w:r w:rsidRPr="00B07419">
        <w:rPr>
          <w:rFonts w:eastAsia="Calibri" w:cstheme="minorHAnsi" w:hint="cs"/>
          <w:rtl/>
          <w:lang w:eastAsia="he-IL"/>
        </w:rPr>
        <w:t>ולוח זמנים ליישומ</w:t>
      </w:r>
      <w:r w:rsidRPr="00B07419">
        <w:rPr>
          <w:rFonts w:eastAsia="Calibri" w:cstheme="minorHAnsi" w:hint="eastAsia"/>
          <w:rtl/>
          <w:lang w:eastAsia="he-IL"/>
        </w:rPr>
        <w:t>ן</w:t>
      </w:r>
      <w:r w:rsidRPr="00B07419">
        <w:rPr>
          <w:rFonts w:eastAsia="Calibri" w:cstheme="minorHAnsi"/>
          <w:rtl/>
          <w:lang w:eastAsia="he-IL"/>
        </w:rPr>
        <w:t>.</w:t>
      </w:r>
    </w:p>
    <w:p w14:paraId="659BD420"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הספק יעדכן  את המשרד על אופן התקדמות הטיפול בתקלה </w:t>
      </w:r>
    </w:p>
    <w:p w14:paraId="2625CD48"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הספק ינהל דו"ח תקלות שיכלול מועד, סוג תקלה, מהות, אופן טיפול, זמן טיפול</w:t>
      </w:r>
      <w:r w:rsidRPr="00B07419">
        <w:rPr>
          <w:rFonts w:eastAsia="Calibri" w:cstheme="minorHAnsi" w:hint="cs"/>
          <w:rtl/>
          <w:lang w:eastAsia="he-IL"/>
        </w:rPr>
        <w:t>.</w:t>
      </w:r>
    </w:p>
    <w:p w14:paraId="13410E16" w14:textId="77777777" w:rsidR="00B07419" w:rsidRPr="00B07419" w:rsidRDefault="00B07419" w:rsidP="00B07419">
      <w:pPr>
        <w:keepNext/>
        <w:keepLines/>
        <w:rPr>
          <w:rFonts w:eastAsia="Calibri" w:cstheme="minorHAnsi"/>
          <w:lang w:eastAsia="he-IL"/>
        </w:rPr>
      </w:pPr>
    </w:p>
    <w:p w14:paraId="41C62E0B"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 xml:space="preserve">גיבוי ושרידות במערכות הספק </w:t>
      </w:r>
      <w:r w:rsidRPr="00B07419">
        <w:rPr>
          <w:rFonts w:eastAsia="Calibri" w:cstheme="minorHAnsi"/>
          <w:b/>
          <w:bCs/>
          <w:lang w:eastAsia="he-IL"/>
        </w:rPr>
        <w:t xml:space="preserve"> </w:t>
      </w:r>
    </w:p>
    <w:p w14:paraId="5EF4AC3B"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פעילות רציפה של המוקד הינה חשובה, לכן על הפתרון המוצע להבטיח רמת זמינות גבוהה של 24*7. </w:t>
      </w:r>
    </w:p>
    <w:p w14:paraId="6B802986"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ארכיטקטורת הפתרון המוצע תתבסס על תשתיות שרידות כפולות בכל הרכיבים כך שהפתרון המוצע יבטיח שלא תהייה נקודת כשל בודדת במערכת ברמת זמינות גבוה של 24*7 </w:t>
      </w:r>
    </w:p>
    <w:p w14:paraId="2EC5EE9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הספק יבצע גיבוי לכלל המערכות לצורך </w:t>
      </w:r>
      <w:r w:rsidRPr="00B07419">
        <w:rPr>
          <w:rFonts w:eastAsia="Calibri" w:cstheme="minorHAnsi" w:hint="cs"/>
          <w:rtl/>
          <w:lang w:eastAsia="he-IL"/>
        </w:rPr>
        <w:t>התאוששות</w:t>
      </w:r>
      <w:r w:rsidRPr="00B07419">
        <w:rPr>
          <w:rFonts w:eastAsia="Calibri" w:cstheme="minorHAnsi"/>
          <w:rtl/>
          <w:lang w:eastAsia="he-IL"/>
        </w:rPr>
        <w:t xml:space="preserve"> מהירה ממצב כשל של קר</w:t>
      </w:r>
      <w:r w:rsidRPr="00B07419">
        <w:rPr>
          <w:rFonts w:eastAsia="Calibri" w:cstheme="minorHAnsi" w:hint="cs"/>
          <w:rtl/>
          <w:lang w:eastAsia="he-IL"/>
        </w:rPr>
        <w:t>י</w:t>
      </w:r>
      <w:r w:rsidRPr="00B07419">
        <w:rPr>
          <w:rFonts w:eastAsia="Calibri" w:cstheme="minorHAnsi"/>
          <w:rtl/>
          <w:lang w:eastAsia="he-IL"/>
        </w:rPr>
        <w:t>סת מערכות</w:t>
      </w:r>
      <w:r w:rsidRPr="00B07419">
        <w:rPr>
          <w:rFonts w:eastAsia="Calibri" w:cstheme="minorHAnsi" w:hint="cs"/>
          <w:lang w:eastAsia="he-IL"/>
        </w:rPr>
        <w:t xml:space="preserve"> </w:t>
      </w:r>
      <w:r w:rsidRPr="00B07419">
        <w:rPr>
          <w:rFonts w:eastAsia="Calibri" w:cstheme="minorHAnsi" w:hint="cs"/>
          <w:rtl/>
          <w:lang w:eastAsia="he-IL"/>
        </w:rPr>
        <w:t>(</w:t>
      </w:r>
      <w:r w:rsidRPr="00B07419">
        <w:rPr>
          <w:rFonts w:eastAsia="Calibri" w:cstheme="minorHAnsi" w:hint="cs"/>
          <w:lang w:eastAsia="he-IL"/>
        </w:rPr>
        <w:t>RPO</w:t>
      </w:r>
      <w:r w:rsidRPr="00B07419">
        <w:rPr>
          <w:rFonts w:eastAsia="Calibri" w:cstheme="minorHAnsi" w:hint="cs"/>
          <w:rtl/>
          <w:lang w:eastAsia="he-IL"/>
        </w:rPr>
        <w:t xml:space="preserve"> 30 דקות).</w:t>
      </w:r>
      <w:r w:rsidRPr="00B07419">
        <w:rPr>
          <w:rFonts w:eastAsia="Calibri" w:cstheme="minorHAnsi"/>
          <w:rtl/>
          <w:lang w:eastAsia="he-IL"/>
        </w:rPr>
        <w:t xml:space="preserve"> </w:t>
      </w:r>
    </w:p>
    <w:p w14:paraId="7A5E184C"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זמן ההתאוששות מתקלה קריטית (יתירות) של המוקד </w:t>
      </w:r>
      <w:r w:rsidRPr="00B07419">
        <w:rPr>
          <w:rFonts w:eastAsia="Calibri" w:cstheme="minorHAnsi" w:hint="cs"/>
          <w:rtl/>
          <w:lang w:eastAsia="he-IL"/>
        </w:rPr>
        <w:t>יהיה</w:t>
      </w:r>
      <w:r w:rsidRPr="00B07419">
        <w:rPr>
          <w:rFonts w:eastAsia="Calibri" w:cstheme="minorHAnsi"/>
          <w:rtl/>
          <w:lang w:eastAsia="he-IL"/>
        </w:rPr>
        <w:t xml:space="preserve"> עד 30 דקות </w:t>
      </w:r>
    </w:p>
    <w:p w14:paraId="06D723D5"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הספק </w:t>
      </w:r>
      <w:r w:rsidRPr="00B07419">
        <w:rPr>
          <w:rFonts w:eastAsia="Calibri" w:cstheme="minorHAnsi" w:hint="cs"/>
          <w:rtl/>
          <w:lang w:eastAsia="he-IL"/>
        </w:rPr>
        <w:t>יידר</w:t>
      </w:r>
      <w:r w:rsidRPr="00B07419">
        <w:rPr>
          <w:rFonts w:eastAsia="Calibri" w:cstheme="minorHAnsi" w:hint="eastAsia"/>
          <w:rtl/>
          <w:lang w:eastAsia="he-IL"/>
        </w:rPr>
        <w:t>ש</w:t>
      </w:r>
      <w:r w:rsidRPr="00B07419">
        <w:rPr>
          <w:rFonts w:eastAsia="Calibri" w:cstheme="minorHAnsi"/>
          <w:rtl/>
          <w:lang w:eastAsia="he-IL"/>
        </w:rPr>
        <w:t xml:space="preserve"> להחליף ציוד שבאחריותו שהתיישן במהלך תקופת ההתקשרות או שאינו מאפשר עמידה ביעדי השירות שה</w:t>
      </w:r>
      <w:r w:rsidRPr="00B07419">
        <w:rPr>
          <w:rFonts w:eastAsia="Calibri" w:cstheme="minorHAnsi" w:hint="cs"/>
          <w:rtl/>
          <w:lang w:eastAsia="he-IL"/>
        </w:rPr>
        <w:t>ו</w:t>
      </w:r>
      <w:r w:rsidRPr="00B07419">
        <w:rPr>
          <w:rFonts w:eastAsia="Calibri" w:cstheme="minorHAnsi"/>
          <w:rtl/>
          <w:lang w:eastAsia="he-IL"/>
        </w:rPr>
        <w:t xml:space="preserve">גדרו במכרז. ההחלפה/שדרוג יהי ע"ח הספק  (ציוד, שעות עבודה וכל הוצאה אחרת)  כך שיהיו זהים או טובים יותר בביצועים לעומת הציוד המוחלף </w:t>
      </w:r>
      <w:r w:rsidRPr="00B07419">
        <w:rPr>
          <w:rFonts w:eastAsia="Calibri" w:cstheme="minorHAnsi" w:hint="cs"/>
          <w:rtl/>
          <w:lang w:eastAsia="he-IL"/>
        </w:rPr>
        <w:t>.</w:t>
      </w:r>
    </w:p>
    <w:p w14:paraId="06865E8D"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ההחלפה תבוצע בתאום מראש עם המשרד </w:t>
      </w:r>
    </w:p>
    <w:p w14:paraId="6BE5F53A" w14:textId="77777777" w:rsidR="00B07419" w:rsidRPr="00B07419" w:rsidRDefault="00B07419" w:rsidP="00B07419">
      <w:pPr>
        <w:keepNext/>
        <w:keepLines/>
        <w:rPr>
          <w:rFonts w:eastAsia="Calibri" w:cstheme="minorHAnsi"/>
          <w:lang w:eastAsia="he-IL"/>
        </w:rPr>
      </w:pPr>
    </w:p>
    <w:p w14:paraId="6FFDA023"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b/>
          <w:bCs/>
          <w:rtl/>
          <w:lang w:eastAsia="he-IL"/>
        </w:rPr>
        <w:t>גרסאות ושדרוגים</w:t>
      </w:r>
      <w:r w:rsidRPr="00B07419">
        <w:rPr>
          <w:rFonts w:eastAsia="Calibri" w:cstheme="minorHAnsi"/>
          <w:b/>
          <w:bCs/>
          <w:lang w:eastAsia="he-IL"/>
        </w:rPr>
        <w:t xml:space="preserve"> </w:t>
      </w:r>
    </w:p>
    <w:p w14:paraId="6FF55879"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בכל תקופת ההתקשרות המערכת המוצעת תהיה בגרסת הייצור הנתמכת על ידי היצרן ותאפשר שדרוג טכנולוגי רציף.</w:t>
      </w:r>
    </w:p>
    <w:p w14:paraId="324FFA3E"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413FDFBC"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כל שדרוג יבוצע ללא השבתת המערכת או בחלונות זמן ייעודיים שיוגדרו ויאושרו ע"י המשרד.  ביצוע פעילות מעבר לשעות הפעילות הרגילות לצרכי שדרוג הינה ללא תוספת עלות.</w:t>
      </w:r>
    </w:p>
    <w:p w14:paraId="4A770683"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הספק מתחייב להודיע למשרד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5341B9EA"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התגלו תקלות, קשיים או תופעות בלתי צפויות בהתקנת הגרסה החדשה ובתפעולה, </w:t>
      </w:r>
      <w:r w:rsidRPr="00B07419">
        <w:rPr>
          <w:rFonts w:eastAsia="Calibri" w:cstheme="minorHAnsi" w:hint="cs"/>
          <w:rtl/>
          <w:lang w:eastAsia="he-IL"/>
        </w:rPr>
        <w:t>יהיה</w:t>
      </w:r>
      <w:r w:rsidRPr="00B07419">
        <w:rPr>
          <w:rFonts w:eastAsia="Calibri" w:cstheme="minorHAnsi"/>
          <w:rtl/>
          <w:lang w:eastAsia="he-IL"/>
        </w:rPr>
        <w:t xml:space="preserve"> המשרד זכאי לדרוש חזרה מיידית  (</w:t>
      </w:r>
      <w:r w:rsidRPr="00B07419">
        <w:rPr>
          <w:rFonts w:eastAsia="Calibri" w:cstheme="minorHAnsi"/>
          <w:lang w:eastAsia="he-IL"/>
        </w:rPr>
        <w:t>Roll Back</w:t>
      </w:r>
      <w:r w:rsidRPr="00B07419">
        <w:rPr>
          <w:rFonts w:eastAsia="Calibri" w:cstheme="minorHAnsi"/>
          <w:rtl/>
          <w:lang w:eastAsia="he-IL"/>
        </w:rPr>
        <w:t xml:space="preserve"> ) לגרסה הקודמת התקינה.</w:t>
      </w:r>
    </w:p>
    <w:p w14:paraId="1B86162F" w14:textId="77777777" w:rsidR="00B07419" w:rsidRPr="00B07419" w:rsidRDefault="00B07419" w:rsidP="00B07419">
      <w:pPr>
        <w:keepNext/>
        <w:keepLines/>
        <w:rPr>
          <w:rFonts w:eastAsia="Calibri" w:cstheme="minorHAnsi"/>
          <w:b/>
          <w:bCs/>
          <w:lang w:eastAsia="he-IL"/>
        </w:rPr>
      </w:pPr>
    </w:p>
    <w:p w14:paraId="020DCA31" w14:textId="77777777" w:rsidR="00B07419" w:rsidRPr="00B07419" w:rsidRDefault="003A443C" w:rsidP="006430E8">
      <w:pPr>
        <w:keepNext/>
        <w:keepLines/>
        <w:numPr>
          <w:ilvl w:val="0"/>
          <w:numId w:val="95"/>
        </w:numPr>
        <w:rPr>
          <w:rFonts w:eastAsia="Calibri" w:cstheme="minorHAnsi"/>
          <w:b/>
          <w:bCs/>
          <w:lang w:eastAsia="he-IL"/>
        </w:rPr>
      </w:pPr>
      <w:r w:rsidRPr="00B07419">
        <w:rPr>
          <w:rFonts w:eastAsia="Calibri" w:cstheme="minorHAnsi" w:hint="cs"/>
          <w:b/>
          <w:bCs/>
          <w:rtl/>
          <w:lang w:eastAsia="he-IL"/>
        </w:rPr>
        <w:t xml:space="preserve">שלב ב' </w:t>
      </w:r>
      <w:r w:rsidRPr="00B07419">
        <w:rPr>
          <w:rFonts w:eastAsia="Calibri" w:cstheme="minorHAnsi"/>
          <w:b/>
          <w:bCs/>
          <w:rtl/>
          <w:lang w:eastAsia="he-IL"/>
        </w:rPr>
        <w:t>אסטרטגית "ענן ציבורי" במשרד</w:t>
      </w:r>
      <w:r w:rsidRPr="00B07419">
        <w:rPr>
          <w:rFonts w:eastAsia="Calibri" w:cstheme="minorHAnsi" w:hint="cs"/>
          <w:b/>
          <w:bCs/>
          <w:rtl/>
          <w:lang w:eastAsia="he-IL"/>
        </w:rPr>
        <w:t xml:space="preserve"> (עתידי)</w:t>
      </w:r>
    </w:p>
    <w:p w14:paraId="6612675B"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hint="cs"/>
          <w:rtl/>
          <w:lang w:eastAsia="he-IL"/>
        </w:rPr>
        <w:t>ה</w:t>
      </w:r>
      <w:r w:rsidRPr="00B07419">
        <w:rPr>
          <w:rFonts w:eastAsia="Calibri" w:cstheme="minorHAnsi"/>
          <w:rtl/>
          <w:lang w:eastAsia="he-IL"/>
        </w:rPr>
        <w:t>משרד נערך לענן ציבורי במסגרת פרויקט מעבר הממשלה לפלטפורמות הענן של ספקי נימבוס, בכולל שירותי</w:t>
      </w:r>
      <w:r w:rsidRPr="00B07419">
        <w:rPr>
          <w:rFonts w:eastAsia="Calibri" w:cstheme="minorHAnsi"/>
          <w:lang w:eastAsia="he-IL"/>
        </w:rPr>
        <w:t xml:space="preserve"> Cloud Productivity &amp; Collaboration Suites </w:t>
      </w:r>
      <w:r w:rsidRPr="00B07419">
        <w:rPr>
          <w:rFonts w:eastAsia="Calibri" w:cstheme="minorHAnsi"/>
          <w:rtl/>
          <w:lang w:eastAsia="he-IL"/>
        </w:rPr>
        <w:t xml:space="preserve"> אשר יתנו מענה לצרכי העבודה של המשרד בהיבטי</w:t>
      </w:r>
      <w:r w:rsidRPr="00B07419">
        <w:rPr>
          <w:rFonts w:eastAsia="Calibri" w:cstheme="minorHAnsi"/>
          <w:lang w:eastAsia="he-IL"/>
        </w:rPr>
        <w:t xml:space="preserve"> Document Management, Productivity </w:t>
      </w:r>
      <w:r w:rsidRPr="00B07419">
        <w:rPr>
          <w:rFonts w:eastAsia="Calibri" w:cstheme="minorHAnsi"/>
          <w:rtl/>
          <w:lang w:eastAsia="he-IL"/>
        </w:rPr>
        <w:t>ו</w:t>
      </w:r>
      <w:r w:rsidRPr="00B07419">
        <w:rPr>
          <w:rFonts w:eastAsia="Calibri" w:cstheme="minorHAnsi"/>
          <w:lang w:eastAsia="he-IL"/>
        </w:rPr>
        <w:t xml:space="preserve">- Collaboration, </w:t>
      </w:r>
      <w:r w:rsidRPr="00B07419">
        <w:rPr>
          <w:rFonts w:eastAsia="Calibri" w:cstheme="minorHAnsi"/>
          <w:rtl/>
          <w:lang w:eastAsia="he-IL"/>
        </w:rPr>
        <w:t xml:space="preserve"> אשר יסופקו במלואם מהאזור הישראלי על ידי ספקי נימבוס. </w:t>
      </w:r>
    </w:p>
    <w:p w14:paraId="6B13F8AE"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 xml:space="preserve">שמירת, תעבורת ועיבוד </w:t>
      </w:r>
      <w:r w:rsidRPr="00B07419">
        <w:rPr>
          <w:rFonts w:eastAsia="Calibri" w:cstheme="minorHAnsi" w:hint="cs"/>
          <w:rtl/>
          <w:lang w:eastAsia="he-IL"/>
        </w:rPr>
        <w:t xml:space="preserve"> </w:t>
      </w:r>
      <w:r w:rsidRPr="00B07419">
        <w:rPr>
          <w:rFonts w:eastAsia="Calibri" w:cstheme="minorHAnsi"/>
          <w:rtl/>
          <w:lang w:eastAsia="he-IL"/>
        </w:rPr>
        <w:t>המידע יתבצעו באזור הישראלי ובהתאם לתנאי</w:t>
      </w:r>
      <w:r w:rsidRPr="00B07419">
        <w:rPr>
          <w:rFonts w:eastAsia="Calibri" w:cstheme="minorHAnsi" w:hint="cs"/>
          <w:rtl/>
          <w:lang w:eastAsia="he-IL"/>
        </w:rPr>
        <w:t xml:space="preserve"> </w:t>
      </w:r>
      <w:r w:rsidRPr="00B07419">
        <w:rPr>
          <w:rFonts w:eastAsia="Calibri" w:cstheme="minorHAnsi"/>
          <w:rtl/>
          <w:lang w:eastAsia="he-IL"/>
        </w:rPr>
        <w:t>מכרז מרכזי 01-2022 להוספת שירותים לשוק הדיגיטלי הממשלתי בענן (רובד 5)</w:t>
      </w:r>
      <w:r w:rsidRPr="00B07419">
        <w:rPr>
          <w:rFonts w:eastAsia="Calibri" w:cstheme="minorHAnsi"/>
          <w:lang w:eastAsia="he-IL"/>
        </w:rPr>
        <w:t>.</w:t>
      </w:r>
    </w:p>
    <w:p w14:paraId="78382E42"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הספקים הפועלים בענן המשרד הם חברות אמזון</w:t>
      </w:r>
      <w:r w:rsidRPr="00B07419">
        <w:rPr>
          <w:rFonts w:eastAsia="Calibri" w:cstheme="minorHAnsi"/>
          <w:lang w:eastAsia="he-IL"/>
        </w:rPr>
        <w:t xml:space="preserve"> AWS– Amazon Web Services) </w:t>
      </w:r>
      <w:r w:rsidRPr="00B07419">
        <w:rPr>
          <w:rFonts w:eastAsia="Calibri" w:cstheme="minorHAnsi"/>
          <w:rtl/>
          <w:lang w:eastAsia="he-IL"/>
        </w:rPr>
        <w:t xml:space="preserve"> וגוגל</w:t>
      </w:r>
      <w:r w:rsidRPr="00B07419">
        <w:rPr>
          <w:rFonts w:eastAsia="Calibri" w:cstheme="minorHAnsi"/>
          <w:lang w:eastAsia="he-IL"/>
        </w:rPr>
        <w:t xml:space="preserve"> (Google) </w:t>
      </w:r>
      <w:r w:rsidRPr="00B07419">
        <w:rPr>
          <w:rFonts w:eastAsia="Calibri" w:cstheme="minorHAnsi"/>
          <w:rtl/>
          <w:lang w:eastAsia="he-IL"/>
        </w:rPr>
        <w:t>.</w:t>
      </w:r>
    </w:p>
    <w:p w14:paraId="1E538E58" w14:textId="77777777" w:rsidR="00B07419" w:rsidRPr="00B07419" w:rsidRDefault="003A443C" w:rsidP="006430E8">
      <w:pPr>
        <w:keepNext/>
        <w:keepLines/>
        <w:numPr>
          <w:ilvl w:val="1"/>
          <w:numId w:val="95"/>
        </w:numPr>
        <w:ind w:hanging="522"/>
        <w:rPr>
          <w:rFonts w:eastAsia="Calibri" w:cstheme="minorHAnsi"/>
          <w:lang w:eastAsia="he-IL"/>
        </w:rPr>
      </w:pPr>
      <w:r w:rsidRPr="00B07419">
        <w:rPr>
          <w:rFonts w:eastAsia="Calibri" w:cstheme="minorHAnsi"/>
          <w:rtl/>
          <w:lang w:eastAsia="he-IL"/>
        </w:rPr>
        <w:t>תפיסת הפעלת הענן במשרד</w:t>
      </w:r>
    </w:p>
    <w:p w14:paraId="06887CE5"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המשרד מבקש כי המערכות הטכנולוגיות </w:t>
      </w:r>
      <w:r w:rsidRPr="00B07419">
        <w:rPr>
          <w:rFonts w:eastAsia="Calibri" w:cstheme="minorHAnsi" w:hint="cs"/>
          <w:rtl/>
          <w:lang w:eastAsia="he-IL"/>
        </w:rPr>
        <w:t>ב</w:t>
      </w:r>
      <w:r w:rsidRPr="00B07419">
        <w:rPr>
          <w:rFonts w:eastAsia="Calibri" w:cstheme="minorHAnsi"/>
          <w:rtl/>
          <w:lang w:eastAsia="he-IL"/>
        </w:rPr>
        <w:t>מוקד</w:t>
      </w:r>
      <w:r w:rsidRPr="00B07419">
        <w:rPr>
          <w:rFonts w:eastAsia="Calibri" w:cstheme="minorHAnsi" w:hint="cs"/>
          <w:rtl/>
          <w:lang w:eastAsia="he-IL"/>
        </w:rPr>
        <w:t xml:space="preserve"> הספק</w:t>
      </w:r>
      <w:r w:rsidRPr="00B07419">
        <w:rPr>
          <w:rFonts w:eastAsia="Calibri" w:cstheme="minorHAnsi"/>
          <w:rtl/>
          <w:lang w:eastAsia="he-IL"/>
        </w:rPr>
        <w:t xml:space="preserve"> יותקנו בראיה של השתלבות בענן הציבורי </w:t>
      </w:r>
      <w:r w:rsidRPr="00B07419">
        <w:rPr>
          <w:rFonts w:eastAsia="Calibri" w:cstheme="minorHAnsi" w:hint="cs"/>
          <w:rtl/>
          <w:lang w:eastAsia="he-IL"/>
        </w:rPr>
        <w:t xml:space="preserve">העתידי </w:t>
      </w:r>
      <w:r w:rsidRPr="00B07419">
        <w:rPr>
          <w:rFonts w:eastAsia="Calibri" w:cstheme="minorHAnsi"/>
          <w:rtl/>
          <w:lang w:eastAsia="he-IL"/>
        </w:rPr>
        <w:t>של המשרד.</w:t>
      </w:r>
    </w:p>
    <w:p w14:paraId="3D2C1623"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המשרד מבקש אופציה לקנות את מערכות </w:t>
      </w:r>
      <w:r w:rsidRPr="00B07419">
        <w:rPr>
          <w:rFonts w:eastAsia="Calibri" w:cstheme="minorHAnsi" w:hint="cs"/>
          <w:rtl/>
          <w:lang w:eastAsia="he-IL"/>
        </w:rPr>
        <w:t>ה</w:t>
      </w:r>
      <w:r w:rsidRPr="00B07419">
        <w:rPr>
          <w:rFonts w:eastAsia="Calibri" w:cstheme="minorHAnsi" w:hint="cs"/>
          <w:lang w:eastAsia="he-IL"/>
        </w:rPr>
        <w:t>CRM</w:t>
      </w:r>
      <w:r w:rsidRPr="00B07419">
        <w:rPr>
          <w:rFonts w:eastAsia="Calibri" w:cstheme="minorHAnsi" w:hint="cs"/>
          <w:rtl/>
          <w:lang w:eastAsia="he-IL"/>
        </w:rPr>
        <w:t xml:space="preserve">  </w:t>
      </w:r>
      <w:proofErr w:type="spellStart"/>
      <w:r w:rsidRPr="00B07419">
        <w:rPr>
          <w:rFonts w:eastAsia="Calibri" w:cstheme="minorHAnsi" w:hint="cs"/>
          <w:rtl/>
          <w:lang w:eastAsia="he-IL"/>
        </w:rPr>
        <w:t>וה</w:t>
      </w:r>
      <w:proofErr w:type="spellEnd"/>
      <w:r w:rsidRPr="00B07419">
        <w:rPr>
          <w:rFonts w:eastAsia="Calibri" w:cstheme="minorHAnsi" w:hint="cs"/>
          <w:rtl/>
          <w:lang w:eastAsia="he-IL"/>
        </w:rPr>
        <w:t xml:space="preserve"> </w:t>
      </w:r>
      <w:r w:rsidRPr="00B07419">
        <w:rPr>
          <w:rFonts w:eastAsia="Calibri" w:cstheme="minorHAnsi" w:hint="cs"/>
          <w:lang w:eastAsia="he-IL"/>
        </w:rPr>
        <w:t>KM</w:t>
      </w:r>
      <w:r w:rsidRPr="00B07419">
        <w:rPr>
          <w:rFonts w:eastAsia="Calibri" w:cstheme="minorHAnsi" w:hint="cs"/>
          <w:rtl/>
          <w:lang w:eastAsia="he-IL"/>
        </w:rPr>
        <w:t xml:space="preserve"> </w:t>
      </w:r>
      <w:r w:rsidRPr="00B07419">
        <w:rPr>
          <w:rFonts w:eastAsia="Calibri" w:cstheme="minorHAnsi"/>
          <w:rtl/>
          <w:lang w:eastAsia="he-IL"/>
        </w:rPr>
        <w:t>של המוקד בשלב ב'</w:t>
      </w:r>
      <w:r w:rsidRPr="00B07419">
        <w:rPr>
          <w:rFonts w:eastAsia="Calibri" w:cstheme="minorHAnsi" w:hint="cs"/>
          <w:rtl/>
          <w:lang w:eastAsia="he-IL"/>
        </w:rPr>
        <w:t xml:space="preserve">. </w:t>
      </w:r>
      <w:r w:rsidRPr="00B07419">
        <w:rPr>
          <w:rFonts w:eastAsia="Calibri" w:cstheme="minorHAnsi"/>
          <w:rtl/>
          <w:lang w:eastAsia="he-IL"/>
        </w:rPr>
        <w:t xml:space="preserve">על מנת לאפשר הקמת </w:t>
      </w:r>
      <w:r w:rsidRPr="00B07419">
        <w:rPr>
          <w:rFonts w:eastAsia="Calibri" w:cstheme="minorHAnsi" w:hint="cs"/>
          <w:rtl/>
          <w:lang w:eastAsia="he-IL"/>
        </w:rPr>
        <w:t xml:space="preserve">המערכות בענן ויצירת ממשק עם המערכות התפעוליות שלו </w:t>
      </w:r>
      <w:r w:rsidRPr="00B07419">
        <w:rPr>
          <w:rFonts w:eastAsia="Calibri" w:cstheme="minorHAnsi"/>
          <w:rtl/>
          <w:lang w:eastAsia="he-IL"/>
        </w:rPr>
        <w:t xml:space="preserve">(עשרות מערכות נפרדות). </w:t>
      </w:r>
      <w:r w:rsidRPr="00B07419">
        <w:rPr>
          <w:rFonts w:eastAsia="Calibri" w:cstheme="minorHAnsi" w:hint="cs"/>
          <w:rtl/>
          <w:lang w:eastAsia="he-IL"/>
        </w:rPr>
        <w:t xml:space="preserve">למשרד האופציה לרכוש גם את השירות (לרבות </w:t>
      </w:r>
      <w:proofErr w:type="spellStart"/>
      <w:r w:rsidRPr="00B07419">
        <w:rPr>
          <w:rFonts w:eastAsia="Calibri" w:cstheme="minorHAnsi" w:hint="cs"/>
          <w:rtl/>
          <w:lang w:eastAsia="he-IL"/>
        </w:rPr>
        <w:t>שו"ש</w:t>
      </w:r>
      <w:proofErr w:type="spellEnd"/>
      <w:r w:rsidRPr="00B07419">
        <w:rPr>
          <w:rFonts w:eastAsia="Calibri" w:cstheme="minorHAnsi" w:hint="cs"/>
          <w:rtl/>
          <w:lang w:eastAsia="he-IL"/>
        </w:rPr>
        <w:t xml:space="preserve"> והגדלה) למערכות שנרכשו מהספק או מי מטעמו. </w:t>
      </w:r>
    </w:p>
    <w:p w14:paraId="5F5A185A"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תצורה זו תאפשר מענה לפרויקט הממשקים שתכליתו יצירת תהליכים עצמאים ואוטומטים במוקד.</w:t>
      </w:r>
    </w:p>
    <w:p w14:paraId="1E651428"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 xml:space="preserve">המשרד ירכוש מהספק או יפתח מערכת </w:t>
      </w:r>
      <w:r w:rsidRPr="00B07419">
        <w:rPr>
          <w:rFonts w:eastAsia="Calibri" w:cstheme="minorHAnsi" w:hint="cs"/>
          <w:lang w:eastAsia="he-IL"/>
        </w:rPr>
        <w:t>CRM</w:t>
      </w:r>
      <w:r w:rsidRPr="00B07419">
        <w:rPr>
          <w:rFonts w:eastAsia="Calibri" w:cstheme="minorHAnsi" w:hint="cs"/>
          <w:rtl/>
          <w:lang w:eastAsia="he-IL"/>
        </w:rPr>
        <w:t xml:space="preserve"> שתותקן ברשת המשרד. </w:t>
      </w:r>
    </w:p>
    <w:p w14:paraId="26C305B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המשרד יפתח את הממשק בין מערכת הטלפוני</w:t>
      </w:r>
      <w:r w:rsidRPr="00B07419">
        <w:rPr>
          <w:rFonts w:eastAsia="Calibri" w:cstheme="minorHAnsi" w:hint="eastAsia"/>
          <w:rtl/>
          <w:lang w:eastAsia="he-IL"/>
        </w:rPr>
        <w:t>ה</w:t>
      </w:r>
      <w:r w:rsidRPr="00B07419">
        <w:rPr>
          <w:rFonts w:eastAsia="Calibri" w:cstheme="minorHAnsi" w:hint="cs"/>
          <w:rtl/>
          <w:lang w:eastAsia="he-IL"/>
        </w:rPr>
        <w:t xml:space="preserve"> (</w:t>
      </w:r>
      <w:r w:rsidRPr="00B07419">
        <w:rPr>
          <w:rFonts w:eastAsia="Calibri" w:cstheme="minorHAnsi" w:hint="cs"/>
          <w:lang w:eastAsia="he-IL"/>
        </w:rPr>
        <w:t>CTI</w:t>
      </w:r>
      <w:r w:rsidRPr="00B07419">
        <w:rPr>
          <w:rFonts w:eastAsia="Calibri" w:cstheme="minorHAnsi" w:hint="cs"/>
          <w:rtl/>
          <w:lang w:eastAsia="he-IL"/>
        </w:rPr>
        <w:t>\</w:t>
      </w:r>
      <w:r w:rsidRPr="00B07419">
        <w:rPr>
          <w:rFonts w:eastAsia="Calibri" w:cstheme="minorHAnsi" w:hint="cs"/>
          <w:lang w:eastAsia="he-IL"/>
        </w:rPr>
        <w:t>IVR</w:t>
      </w:r>
      <w:r w:rsidRPr="00B07419">
        <w:rPr>
          <w:rFonts w:eastAsia="Calibri" w:cstheme="minorHAnsi" w:hint="cs"/>
          <w:rtl/>
          <w:lang w:eastAsia="he-IL"/>
        </w:rPr>
        <w:t xml:space="preserve">) שתישאר אצל הספק שיאפשר הקפצת מסך במערכת ה </w:t>
      </w:r>
      <w:r w:rsidRPr="00B07419">
        <w:rPr>
          <w:rFonts w:eastAsia="Calibri" w:cstheme="minorHAnsi" w:hint="cs"/>
          <w:lang w:eastAsia="he-IL"/>
        </w:rPr>
        <w:t>CRM</w:t>
      </w:r>
      <w:r w:rsidRPr="00B07419">
        <w:rPr>
          <w:rFonts w:eastAsia="Calibri" w:cstheme="minorHAnsi" w:hint="cs"/>
          <w:rtl/>
          <w:lang w:eastAsia="he-IL"/>
        </w:rPr>
        <w:t xml:space="preserve"> החדשה.</w:t>
      </w:r>
    </w:p>
    <w:p w14:paraId="22C0213E"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למזמין אופציה לרכוש את </w:t>
      </w:r>
      <w:r w:rsidRPr="00B07419">
        <w:rPr>
          <w:rFonts w:eastAsia="Calibri" w:cstheme="minorHAnsi" w:hint="cs"/>
          <w:rtl/>
          <w:lang w:eastAsia="he-IL"/>
        </w:rPr>
        <w:t xml:space="preserve">מערכת ה </w:t>
      </w:r>
      <w:r w:rsidRPr="00B07419">
        <w:rPr>
          <w:rFonts w:eastAsia="Calibri" w:cstheme="minorHAnsi" w:hint="cs"/>
          <w:lang w:eastAsia="he-IL"/>
        </w:rPr>
        <w:t>CRM</w:t>
      </w:r>
      <w:r w:rsidRPr="00B07419">
        <w:rPr>
          <w:rFonts w:eastAsia="Calibri" w:cstheme="minorHAnsi" w:hint="cs"/>
          <w:rtl/>
          <w:lang w:eastAsia="he-IL"/>
        </w:rPr>
        <w:t xml:space="preserve"> ו\או גם את מערכת ההקלטה</w:t>
      </w:r>
      <w:r w:rsidRPr="00B07419">
        <w:rPr>
          <w:rFonts w:eastAsia="Calibri" w:cstheme="minorHAnsi"/>
          <w:rtl/>
          <w:lang w:eastAsia="he-IL"/>
        </w:rPr>
        <w:t xml:space="preserve"> </w:t>
      </w:r>
      <w:r w:rsidRPr="00B07419">
        <w:rPr>
          <w:rFonts w:eastAsia="Calibri" w:cstheme="minorHAnsi" w:hint="cs"/>
          <w:rtl/>
          <w:lang w:eastAsia="he-IL"/>
        </w:rPr>
        <w:t xml:space="preserve">בשלב </w:t>
      </w:r>
      <w:r w:rsidRPr="00B07419">
        <w:rPr>
          <w:rFonts w:eastAsia="Calibri" w:cstheme="minorHAnsi"/>
          <w:rtl/>
          <w:lang w:eastAsia="he-IL"/>
        </w:rPr>
        <w:t>ב</w:t>
      </w:r>
      <w:r w:rsidRPr="00B07419">
        <w:rPr>
          <w:rFonts w:eastAsia="Calibri" w:cstheme="minorHAnsi" w:hint="cs"/>
          <w:rtl/>
          <w:lang w:eastAsia="he-IL"/>
        </w:rPr>
        <w:t>'</w:t>
      </w:r>
      <w:r w:rsidRPr="00B07419">
        <w:rPr>
          <w:rFonts w:eastAsia="Calibri" w:cstheme="minorHAnsi"/>
          <w:rtl/>
          <w:lang w:eastAsia="he-IL"/>
        </w:rPr>
        <w:t xml:space="preserve"> בהתאם להחלטתו (יסווגו </w:t>
      </w:r>
      <w:r w:rsidRPr="00B07419">
        <w:rPr>
          <w:rFonts w:eastAsia="Calibri" w:cstheme="minorHAnsi" w:hint="cs"/>
          <w:rtl/>
          <w:lang w:eastAsia="he-IL"/>
        </w:rPr>
        <w:t xml:space="preserve">בהצעת מחיר </w:t>
      </w:r>
      <w:r w:rsidRPr="00B07419">
        <w:rPr>
          <w:rFonts w:eastAsia="Calibri" w:cstheme="minorHAnsi"/>
          <w:rtl/>
          <w:lang w:eastAsia="he-IL"/>
        </w:rPr>
        <w:t xml:space="preserve">תחת "השקעות </w:t>
      </w:r>
      <w:r w:rsidRPr="00B07419">
        <w:rPr>
          <w:rFonts w:eastAsia="Calibri" w:cstheme="minorHAnsi" w:hint="cs"/>
          <w:rtl/>
          <w:lang w:eastAsia="he-IL"/>
        </w:rPr>
        <w:t xml:space="preserve">ראשוניות </w:t>
      </w:r>
      <w:r w:rsidRPr="00B07419">
        <w:rPr>
          <w:rFonts w:eastAsia="Calibri" w:cstheme="minorHAnsi"/>
          <w:rtl/>
          <w:lang w:eastAsia="he-IL"/>
        </w:rPr>
        <w:t>לעלייה לאוויר").</w:t>
      </w:r>
    </w:p>
    <w:p w14:paraId="3FC80B7C" w14:textId="77777777"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rtl/>
          <w:lang w:eastAsia="he-IL"/>
        </w:rPr>
        <w:t xml:space="preserve">המערכות יופעלו </w:t>
      </w:r>
      <w:r w:rsidRPr="00B07419">
        <w:rPr>
          <w:rFonts w:eastAsia="Calibri" w:cstheme="minorHAnsi" w:hint="cs"/>
          <w:rtl/>
          <w:lang w:eastAsia="he-IL"/>
        </w:rPr>
        <w:t xml:space="preserve">ויתוחזקו </w:t>
      </w:r>
      <w:r w:rsidRPr="00B07419">
        <w:rPr>
          <w:rFonts w:eastAsia="Calibri" w:cstheme="minorHAnsi"/>
          <w:rtl/>
          <w:lang w:eastAsia="he-IL"/>
        </w:rPr>
        <w:t>על ידי הספק.</w:t>
      </w:r>
    </w:p>
    <w:p w14:paraId="786D6438" w14:textId="77777777" w:rsidR="00B07419" w:rsidRPr="00B07419" w:rsidRDefault="00B07419" w:rsidP="00B07419">
      <w:pPr>
        <w:keepNext/>
        <w:keepLines/>
        <w:rPr>
          <w:rFonts w:eastAsia="Calibri" w:cstheme="minorHAnsi"/>
          <w:lang w:eastAsia="he-IL"/>
        </w:rPr>
      </w:pPr>
    </w:p>
    <w:p w14:paraId="17AA9FD3" w14:textId="0DA546B6" w:rsidR="00B07419" w:rsidRPr="00B07419" w:rsidRDefault="003A443C" w:rsidP="006430E8">
      <w:pPr>
        <w:keepNext/>
        <w:keepLines/>
        <w:numPr>
          <w:ilvl w:val="2"/>
          <w:numId w:val="95"/>
        </w:numPr>
        <w:ind w:left="2124" w:hanging="708"/>
        <w:rPr>
          <w:rFonts w:eastAsia="Calibri" w:cstheme="minorHAnsi"/>
          <w:lang w:eastAsia="he-IL"/>
        </w:rPr>
      </w:pPr>
      <w:r w:rsidRPr="00B07419">
        <w:rPr>
          <w:rFonts w:eastAsia="Calibri" w:cstheme="minorHAnsi" w:hint="cs"/>
          <w:rtl/>
          <w:lang w:eastAsia="he-IL"/>
        </w:rPr>
        <w:t>להלן תרשים הארכיטקטור</w:t>
      </w:r>
      <w:r w:rsidRPr="00B07419">
        <w:rPr>
          <w:rFonts w:eastAsia="Calibri" w:cstheme="minorHAnsi" w:hint="eastAsia"/>
          <w:rtl/>
          <w:lang w:eastAsia="he-IL"/>
        </w:rPr>
        <w:t>ה</w:t>
      </w:r>
      <w:r w:rsidRPr="00B07419">
        <w:rPr>
          <w:rFonts w:eastAsia="Calibri" w:cstheme="minorHAnsi" w:hint="cs"/>
          <w:rtl/>
          <w:lang w:eastAsia="he-IL"/>
        </w:rPr>
        <w:t xml:space="preserve"> של שלב ב'</w:t>
      </w:r>
      <w:r w:rsidR="001E53B3">
        <w:rPr>
          <w:rFonts w:eastAsia="Calibri" w:cstheme="minorHAnsi" w:hint="cs"/>
          <w:rtl/>
          <w:lang w:eastAsia="he-IL"/>
        </w:rPr>
        <w:t>:</w:t>
      </w:r>
    </w:p>
    <w:p w14:paraId="07C20F4A" w14:textId="2E6A5866" w:rsidR="00B07419" w:rsidRPr="00B07419" w:rsidRDefault="005A6536" w:rsidP="00494484">
      <w:pPr>
        <w:keepNext/>
        <w:keepLines/>
        <w:ind w:firstLine="1699"/>
        <w:rPr>
          <w:rFonts w:eastAsia="Calibri" w:cstheme="minorHAnsi"/>
          <w:b/>
          <w:bCs/>
          <w:lang w:eastAsia="he-IL"/>
        </w:rPr>
      </w:pPr>
      <w:r>
        <w:rPr>
          <w:noProof/>
        </w:rPr>
        <mc:AlternateContent>
          <mc:Choice Requires="wpc">
            <w:drawing>
              <wp:inline distT="0" distB="0" distL="0" distR="0" wp14:anchorId="1F0B005B" wp14:editId="7F02EDD1">
                <wp:extent cx="3961765" cy="3257550"/>
                <wp:effectExtent l="238125" t="19050" r="10160" b="9525"/>
                <wp:docPr id="19" name="בד ציור 496"/>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solidFill>
                            <a:srgbClr val="002060"/>
                          </a:solidFill>
                          <a:prstDash val="solid"/>
                          <a:miter lim="800000"/>
                          <a:headEnd type="none" w="med" len="med"/>
                          <a:tailEnd type="none" w="med" len="med"/>
                        </a:ln>
                      </wpc:whole>
                      <wps:wsp>
                        <wps:cNvPr id="1" name="בועת מחשבה: ענן 480"/>
                        <wps:cNvSpPr>
                          <a:spLocks noChangeArrowheads="1"/>
                        </wps:cNvSpPr>
                        <wps:spPr bwMode="auto">
                          <a:xfrm>
                            <a:off x="0" y="123802"/>
                            <a:ext cx="3816663" cy="2100832"/>
                          </a:xfrm>
                          <a:prstGeom prst="cloudCallout">
                            <a:avLst>
                              <a:gd name="adj1" fmla="val -37306"/>
                              <a:gd name="adj2" fmla="val -213"/>
                            </a:avLst>
                          </a:prstGeom>
                          <a:noFill/>
                          <a:ln w="12700">
                            <a:solidFill>
                              <a:srgbClr val="2F528F"/>
                            </a:solidFill>
                            <a:miter lim="800000"/>
                            <a:headEnd/>
                            <a:tailEnd/>
                          </a:ln>
                          <a:extLst>
                            <a:ext uri="{909E8E84-426E-40DD-AFC4-6F175D3DCCD1}">
                              <a14:hiddenFill xmlns:a14="http://schemas.microsoft.com/office/drawing/2010/main">
                                <a:solidFill>
                                  <a:srgbClr val="FFFFFF"/>
                                </a:solidFill>
                              </a14:hiddenFill>
                            </a:ext>
                          </a:extLst>
                        </wps:spPr>
                        <wps:txbx>
                          <w:txbxContent>
                            <w:p w14:paraId="713E22AE" w14:textId="77777777" w:rsidR="003B22FB" w:rsidRPr="00394E34" w:rsidRDefault="003B22FB" w:rsidP="00B07419">
                              <w:pPr>
                                <w:jc w:val="center"/>
                                <w:rPr>
                                  <w:color w:val="000000" w:themeColor="text1"/>
                                  <w:sz w:val="32"/>
                                  <w:szCs w:val="32"/>
                                </w:rPr>
                              </w:pPr>
                              <w:r w:rsidRPr="00394E34">
                                <w:rPr>
                                  <w:rFonts w:hint="cs"/>
                                  <w:color w:val="000000" w:themeColor="text1"/>
                                  <w:sz w:val="32"/>
                                  <w:szCs w:val="32"/>
                                  <w:rtl/>
                                </w:rPr>
                                <w:t>נימבוס</w:t>
                              </w:r>
                            </w:p>
                          </w:txbxContent>
                        </wps:txbx>
                        <wps:bodyPr rot="0" vert="horz" wrap="square" lIns="91440" tIns="45720" rIns="91440" bIns="45720" anchor="t" anchorCtr="0" upright="1">
                          <a:noAutofit/>
                        </wps:bodyPr>
                      </wps:wsp>
                      <wps:wsp>
                        <wps:cNvPr id="3" name="מלבן 481"/>
                        <wps:cNvSpPr>
                          <a:spLocks noChangeArrowheads="1"/>
                        </wps:cNvSpPr>
                        <wps:spPr bwMode="auto">
                          <a:xfrm>
                            <a:off x="2051034" y="2560939"/>
                            <a:ext cx="1054217" cy="658510"/>
                          </a:xfrm>
                          <a:prstGeom prst="rect">
                            <a:avLst/>
                          </a:prstGeom>
                          <a:gradFill rotWithShape="1">
                            <a:gsLst>
                              <a:gs pos="0">
                                <a:srgbClr val="F7BDA4"/>
                              </a:gs>
                              <a:gs pos="50000">
                                <a:srgbClr val="F5B195"/>
                              </a:gs>
                              <a:gs pos="100000">
                                <a:srgbClr val="F8A581"/>
                              </a:gs>
                            </a:gsLst>
                            <a:lin ang="5400000"/>
                          </a:gradFill>
                          <a:ln w="6350">
                            <a:solidFill>
                              <a:srgbClr val="ED7D31"/>
                            </a:solidFill>
                            <a:miter lim="800000"/>
                            <a:headEnd/>
                            <a:tailEnd/>
                          </a:ln>
                        </wps:spPr>
                        <wps:txbx>
                          <w:txbxContent>
                            <w:p w14:paraId="6B5E1263" w14:textId="77777777" w:rsidR="003B22FB" w:rsidRPr="0062253A" w:rsidRDefault="003B22FB" w:rsidP="00B07419">
                              <w:pPr>
                                <w:jc w:val="center"/>
                                <w:rPr>
                                  <w:sz w:val="18"/>
                                  <w:szCs w:val="18"/>
                                  <w:rtl/>
                                </w:rPr>
                              </w:pPr>
                              <w:r>
                                <w:rPr>
                                  <w:rFonts w:hint="cs"/>
                                  <w:sz w:val="18"/>
                                  <w:szCs w:val="18"/>
                                  <w:rtl/>
                                </w:rPr>
                                <w:t xml:space="preserve">לפחות 2 </w:t>
                              </w:r>
                              <w:r w:rsidRPr="0062253A">
                                <w:rPr>
                                  <w:rFonts w:hint="cs"/>
                                  <w:sz w:val="18"/>
                                  <w:szCs w:val="18"/>
                                  <w:rtl/>
                                </w:rPr>
                                <w:t>אתר</w:t>
                              </w:r>
                              <w:r>
                                <w:rPr>
                                  <w:rFonts w:hint="cs"/>
                                  <w:sz w:val="18"/>
                                  <w:szCs w:val="18"/>
                                  <w:rtl/>
                                </w:rPr>
                                <w:t>ים פיזיי</w:t>
                              </w:r>
                              <w:r>
                                <w:rPr>
                                  <w:rFonts w:hint="eastAsia"/>
                                  <w:sz w:val="18"/>
                                  <w:szCs w:val="18"/>
                                  <w:rtl/>
                                </w:rPr>
                                <w:t>ם</w:t>
                              </w:r>
                              <w:r>
                                <w:rPr>
                                  <w:rFonts w:hint="cs"/>
                                  <w:sz w:val="18"/>
                                  <w:szCs w:val="18"/>
                                  <w:rtl/>
                                </w:rPr>
                                <w:t xml:space="preserve"> של</w:t>
                              </w:r>
                              <w:r w:rsidRPr="0062253A">
                                <w:rPr>
                                  <w:rFonts w:hint="cs"/>
                                  <w:sz w:val="18"/>
                                  <w:szCs w:val="18"/>
                                  <w:rtl/>
                                </w:rPr>
                                <w:t xml:space="preserve"> </w:t>
                              </w:r>
                            </w:p>
                            <w:p w14:paraId="12F459BA" w14:textId="77777777" w:rsidR="003B22FB" w:rsidRPr="0062253A" w:rsidRDefault="003B22FB" w:rsidP="00B07419">
                              <w:pPr>
                                <w:jc w:val="center"/>
                                <w:rPr>
                                  <w:sz w:val="18"/>
                                  <w:szCs w:val="18"/>
                                </w:rPr>
                              </w:pPr>
                              <w:r w:rsidRPr="0062253A">
                                <w:rPr>
                                  <w:rFonts w:hint="cs"/>
                                  <w:sz w:val="18"/>
                                  <w:szCs w:val="18"/>
                                  <w:rtl/>
                                </w:rPr>
                                <w:t>המוקד</w:t>
                              </w:r>
                            </w:p>
                          </w:txbxContent>
                        </wps:txbx>
                        <wps:bodyPr rot="0" vert="horz" wrap="square" lIns="91440" tIns="45720" rIns="91440" bIns="45720" anchor="ctr" anchorCtr="0" upright="1">
                          <a:noAutofit/>
                        </wps:bodyPr>
                      </wps:wsp>
                      <wps:wsp>
                        <wps:cNvPr id="4" name="משולש שווה-שוקיים 482"/>
                        <wps:cNvSpPr>
                          <a:spLocks noChangeArrowheads="1"/>
                        </wps:cNvSpPr>
                        <wps:spPr bwMode="auto">
                          <a:xfrm>
                            <a:off x="894915" y="620810"/>
                            <a:ext cx="1741329" cy="1439222"/>
                          </a:xfrm>
                          <a:prstGeom prst="triangle">
                            <a:avLst>
                              <a:gd name="adj" fmla="val 50912"/>
                            </a:avLst>
                          </a:prstGeom>
                          <a:solidFill>
                            <a:srgbClr val="4472C4"/>
                          </a:solidFill>
                          <a:ln w="12700">
                            <a:solidFill>
                              <a:srgbClr val="2F528F"/>
                            </a:solidFill>
                            <a:miter lim="800000"/>
                            <a:headEnd/>
                            <a:tailEnd/>
                          </a:ln>
                        </wps:spPr>
                        <wps:txbx>
                          <w:txbxContent>
                            <w:p w14:paraId="3A292CE5" w14:textId="77777777" w:rsidR="003B22FB" w:rsidRPr="00A06EB6" w:rsidRDefault="003B22FB" w:rsidP="00B07419">
                              <w:pPr>
                                <w:jc w:val="center"/>
                                <w:rPr>
                                  <w:sz w:val="18"/>
                                  <w:szCs w:val="18"/>
                                </w:rPr>
                              </w:pPr>
                              <w:r>
                                <w:rPr>
                                  <w:rFonts w:hint="cs"/>
                                  <w:sz w:val="18"/>
                                  <w:szCs w:val="18"/>
                                  <w:rtl/>
                                </w:rPr>
                                <w:t xml:space="preserve">רשת </w:t>
                              </w:r>
                              <w:r w:rsidRPr="00A06EB6">
                                <w:rPr>
                                  <w:rFonts w:hint="cs"/>
                                  <w:sz w:val="18"/>
                                  <w:szCs w:val="18"/>
                                  <w:rtl/>
                                </w:rPr>
                                <w:t>משרד המשפטים</w:t>
                              </w:r>
                            </w:p>
                          </w:txbxContent>
                        </wps:txbx>
                        <wps:bodyPr rot="0" vert="horz" wrap="square" lIns="91440" tIns="45720" rIns="91440" bIns="45720" anchor="t" anchorCtr="0" upright="1">
                          <a:noAutofit/>
                        </wps:bodyPr>
                      </wps:wsp>
                      <wps:wsp>
                        <wps:cNvPr id="5" name="בועת מחשבה: ענן 483"/>
                        <wps:cNvSpPr>
                          <a:spLocks noChangeArrowheads="1"/>
                        </wps:cNvSpPr>
                        <wps:spPr bwMode="auto">
                          <a:xfrm>
                            <a:off x="1095318" y="1686326"/>
                            <a:ext cx="1302321" cy="318005"/>
                          </a:xfrm>
                          <a:prstGeom prst="cloudCallout">
                            <a:avLst>
                              <a:gd name="adj1" fmla="val 78514"/>
                              <a:gd name="adj2" fmla="val 108931"/>
                            </a:avLst>
                          </a:prstGeom>
                          <a:gradFill rotWithShape="1">
                            <a:gsLst>
                              <a:gs pos="0">
                                <a:srgbClr val="F7BDA4"/>
                              </a:gs>
                              <a:gs pos="50000">
                                <a:srgbClr val="F5B195"/>
                              </a:gs>
                              <a:gs pos="100000">
                                <a:srgbClr val="F8A581"/>
                              </a:gs>
                            </a:gsLst>
                            <a:lin ang="5400000"/>
                          </a:gradFill>
                          <a:ln w="6350">
                            <a:solidFill>
                              <a:srgbClr val="ED7D31"/>
                            </a:solidFill>
                            <a:miter lim="800000"/>
                            <a:headEnd/>
                            <a:tailEnd/>
                          </a:ln>
                        </wps:spPr>
                        <wps:txbx>
                          <w:txbxContent>
                            <w:p w14:paraId="3D981212" w14:textId="77777777" w:rsidR="003B22FB" w:rsidRPr="00A06EB6" w:rsidRDefault="003B22FB" w:rsidP="00B07419">
                              <w:pPr>
                                <w:spacing w:line="252" w:lineRule="auto"/>
                                <w:ind w:left="-309"/>
                                <w:jc w:val="center"/>
                                <w:rPr>
                                  <w:rFonts w:ascii="Arial" w:eastAsia="Calibri" w:hAnsi="Arial" w:cs="Arial"/>
                                  <w:color w:val="000000"/>
                                  <w:sz w:val="14"/>
                                  <w:szCs w:val="14"/>
                                </w:rPr>
                              </w:pPr>
                              <w:r>
                                <w:rPr>
                                  <w:rFonts w:ascii="Arial" w:eastAsia="Calibri" w:hAnsi="Arial" w:cs="Arial" w:hint="cs"/>
                                  <w:color w:val="000000"/>
                                  <w:sz w:val="14"/>
                                  <w:szCs w:val="14"/>
                                  <w:rtl/>
                                </w:rPr>
                                <w:t xml:space="preserve">מערכות </w:t>
                              </w:r>
                              <w:r>
                                <w:rPr>
                                  <w:rFonts w:ascii="Arial" w:eastAsia="Calibri" w:hAnsi="Arial" w:cs="Arial" w:hint="cs"/>
                                  <w:color w:val="000000"/>
                                  <w:sz w:val="14"/>
                                  <w:szCs w:val="14"/>
                                </w:rPr>
                                <w:t>CRM</w:t>
                              </w:r>
                              <w:r>
                                <w:rPr>
                                  <w:rFonts w:ascii="Arial" w:eastAsia="Calibri" w:hAnsi="Arial" w:cs="Arial" w:hint="cs"/>
                                  <w:color w:val="000000"/>
                                  <w:sz w:val="14"/>
                                  <w:szCs w:val="14"/>
                                  <w:rtl/>
                                </w:rPr>
                                <w:t>.</w:t>
                              </w:r>
                              <w:r>
                                <w:rPr>
                                  <w:rFonts w:ascii="Arial" w:eastAsia="Calibri" w:hAnsi="Arial" w:cs="Arial" w:hint="cs"/>
                                  <w:color w:val="000000"/>
                                  <w:sz w:val="14"/>
                                  <w:szCs w:val="14"/>
                                </w:rPr>
                                <w:t>KM</w:t>
                              </w:r>
                              <w:r>
                                <w:rPr>
                                  <w:rFonts w:ascii="Arial" w:eastAsia="Calibri" w:hAnsi="Arial" w:cs="Arial" w:hint="cs"/>
                                  <w:color w:val="000000"/>
                                  <w:sz w:val="14"/>
                                  <w:szCs w:val="14"/>
                                  <w:rtl/>
                                </w:rPr>
                                <w:t xml:space="preserve"> השירות</w:t>
                              </w:r>
                            </w:p>
                          </w:txbxContent>
                        </wps:txbx>
                        <wps:bodyPr rot="0" vert="horz" wrap="square" lIns="91440" tIns="45720" rIns="91440" bIns="45720" anchor="t" anchorCtr="0" upright="1">
                          <a:noAutofit/>
                        </wps:bodyPr>
                      </wps:wsp>
                      <wps:wsp>
                        <wps:cNvPr id="7" name="בועת מחשבה: ענן 484"/>
                        <wps:cNvSpPr>
                          <a:spLocks noChangeArrowheads="1"/>
                        </wps:cNvSpPr>
                        <wps:spPr bwMode="auto">
                          <a:xfrm>
                            <a:off x="2338338" y="509108"/>
                            <a:ext cx="1375423" cy="728411"/>
                          </a:xfrm>
                          <a:prstGeom prst="cloudCallout">
                            <a:avLst>
                              <a:gd name="adj1" fmla="val -61796"/>
                              <a:gd name="adj2" fmla="val 71884"/>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6A2A0695" w14:textId="77777777" w:rsidR="003B22FB" w:rsidRDefault="003B22FB" w:rsidP="00B07419">
                              <w:pPr>
                                <w:spacing w:line="240" w:lineRule="auto"/>
                                <w:jc w:val="center"/>
                                <w:rPr>
                                  <w:rFonts w:ascii="Arial" w:eastAsia="Calibri" w:hAnsi="Arial" w:cs="Arial"/>
                                  <w:color w:val="000000"/>
                                </w:rPr>
                              </w:pPr>
                              <w:r>
                                <w:rPr>
                                  <w:rFonts w:ascii="Arial" w:eastAsia="Calibri" w:hAnsi="Arial" w:cs="Arial"/>
                                  <w:color w:val="000000"/>
                                  <w:rtl/>
                                </w:rPr>
                                <w:t>אמזון</w:t>
                              </w:r>
                            </w:p>
                            <w:p w14:paraId="694B736B" w14:textId="77777777" w:rsidR="003B22FB" w:rsidRDefault="003B22FB" w:rsidP="00B07419">
                              <w:pPr>
                                <w:spacing w:line="240" w:lineRule="auto"/>
                                <w:jc w:val="center"/>
                                <w:rPr>
                                  <w:rFonts w:ascii="Arial" w:eastAsia="Calibri" w:hAnsi="Arial" w:cs="Arial"/>
                                  <w:color w:val="000000"/>
                                  <w:rtl/>
                                </w:rPr>
                              </w:pPr>
                              <w:r>
                                <w:rPr>
                                  <w:rFonts w:ascii="Arial" w:eastAsia="Calibri" w:hAnsi="Arial" w:cs="Arial"/>
                                  <w:color w:val="000000"/>
                                </w:rPr>
                                <w:t>AWS</w:t>
                              </w:r>
                            </w:p>
                          </w:txbxContent>
                        </wps:txbx>
                        <wps:bodyPr rot="0" vert="horz" wrap="square" lIns="91440" tIns="45720" rIns="91440" bIns="45720" anchor="t" anchorCtr="0" upright="1">
                          <a:noAutofit/>
                        </wps:bodyPr>
                      </wps:wsp>
                      <wps:wsp>
                        <wps:cNvPr id="8" name="בועת מחשבה: ענן 485"/>
                        <wps:cNvSpPr>
                          <a:spLocks noChangeArrowheads="1"/>
                        </wps:cNvSpPr>
                        <wps:spPr bwMode="auto">
                          <a:xfrm>
                            <a:off x="57101" y="830513"/>
                            <a:ext cx="1242720" cy="683310"/>
                          </a:xfrm>
                          <a:prstGeom prst="cloudCallout">
                            <a:avLst>
                              <a:gd name="adj1" fmla="val 57685"/>
                              <a:gd name="adj2" fmla="val 70014"/>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3A35D6E9" w14:textId="77777777" w:rsidR="003B22FB" w:rsidRDefault="003B22FB" w:rsidP="00B07419">
                              <w:pPr>
                                <w:spacing w:line="252" w:lineRule="auto"/>
                                <w:jc w:val="center"/>
                                <w:rPr>
                                  <w:rFonts w:ascii="Arial" w:eastAsia="Calibri" w:hAnsi="Arial" w:cs="Arial"/>
                                  <w:color w:val="000000"/>
                                </w:rPr>
                              </w:pPr>
                              <w:r>
                                <w:rPr>
                                  <w:rFonts w:ascii="Arial" w:eastAsia="Calibri" w:hAnsi="Arial" w:cs="Arial"/>
                                  <w:color w:val="000000"/>
                                  <w:rtl/>
                                </w:rPr>
                                <w:t>גוגל</w:t>
                              </w:r>
                            </w:p>
                          </w:txbxContent>
                        </wps:txbx>
                        <wps:bodyPr rot="0" vert="horz" wrap="square" lIns="91440" tIns="45720" rIns="91440" bIns="45720" anchor="t" anchorCtr="0" upright="1">
                          <a:noAutofit/>
                        </wps:bodyPr>
                      </wps:wsp>
                      <wps:wsp>
                        <wps:cNvPr id="9" name="מלבן 486"/>
                        <wps:cNvSpPr>
                          <a:spLocks noChangeArrowheads="1"/>
                        </wps:cNvSpPr>
                        <wps:spPr bwMode="auto">
                          <a:xfrm>
                            <a:off x="57101" y="2563039"/>
                            <a:ext cx="607210" cy="429307"/>
                          </a:xfrm>
                          <a:prstGeom prst="rect">
                            <a:avLst/>
                          </a:prstGeom>
                          <a:gradFill rotWithShape="1">
                            <a:gsLst>
                              <a:gs pos="0">
                                <a:srgbClr val="F7BDA4"/>
                              </a:gs>
                              <a:gs pos="50000">
                                <a:srgbClr val="F5B195"/>
                              </a:gs>
                              <a:gs pos="100000">
                                <a:srgbClr val="F8A581"/>
                              </a:gs>
                            </a:gsLst>
                            <a:lin ang="5400000"/>
                          </a:gradFill>
                          <a:ln w="6350">
                            <a:solidFill>
                              <a:srgbClr val="ED7D31"/>
                            </a:solidFill>
                            <a:miter lim="800000"/>
                            <a:headEnd/>
                            <a:tailEnd/>
                          </a:ln>
                        </wps:spPr>
                        <wps:txbx>
                          <w:txbxContent>
                            <w:p w14:paraId="0165DDB4" w14:textId="77777777" w:rsidR="003B22FB" w:rsidRPr="0062253A" w:rsidRDefault="003B22FB" w:rsidP="00B07419">
                              <w:pPr>
                                <w:spacing w:line="257" w:lineRule="auto"/>
                                <w:jc w:val="center"/>
                                <w:rPr>
                                  <w:rFonts w:ascii="Arial" w:eastAsia="Calibri" w:hAnsi="Arial" w:cs="Arial"/>
                                  <w:sz w:val="18"/>
                                  <w:szCs w:val="18"/>
                                  <w:rtl/>
                                </w:rPr>
                              </w:pPr>
                              <w:r w:rsidRPr="0062253A">
                                <w:rPr>
                                  <w:rFonts w:ascii="Arial" w:eastAsia="Calibri" w:hAnsi="Arial" w:cs="Arial" w:hint="cs"/>
                                  <w:sz w:val="18"/>
                                  <w:szCs w:val="18"/>
                                  <w:rtl/>
                                </w:rPr>
                                <w:t>עבודה</w:t>
                              </w:r>
                            </w:p>
                            <w:p w14:paraId="3BF6FDE2" w14:textId="77777777" w:rsidR="003B22FB" w:rsidRPr="0062253A" w:rsidRDefault="003B22FB" w:rsidP="00B07419">
                              <w:pPr>
                                <w:spacing w:line="257" w:lineRule="auto"/>
                                <w:jc w:val="center"/>
                                <w:rPr>
                                  <w:rFonts w:ascii="Arial" w:eastAsia="Calibri" w:hAnsi="Arial" w:cs="Arial"/>
                                  <w:sz w:val="18"/>
                                  <w:szCs w:val="18"/>
                                </w:rPr>
                              </w:pPr>
                              <w:r w:rsidRPr="0062253A">
                                <w:rPr>
                                  <w:rFonts w:ascii="Arial" w:eastAsia="Calibri" w:hAnsi="Arial" w:cs="Arial" w:hint="cs"/>
                                  <w:sz w:val="18"/>
                                  <w:szCs w:val="18"/>
                                  <w:rtl/>
                                </w:rPr>
                                <w:t xml:space="preserve"> מהבית</w:t>
                              </w:r>
                            </w:p>
                          </w:txbxContent>
                        </wps:txbx>
                        <wps:bodyPr rot="0" vert="horz" wrap="square" lIns="91440" tIns="45720" rIns="91440" bIns="45720" anchor="ctr" anchorCtr="0" upright="1">
                          <a:noAutofit/>
                        </wps:bodyPr>
                      </wps:wsp>
                      <wps:wsp>
                        <wps:cNvPr id="10" name="מחבר ישר 487"/>
                        <wps:cNvCnPr>
                          <a:cxnSpLocks noChangeShapeType="1"/>
                        </wps:cNvCnPr>
                        <wps:spPr bwMode="auto">
                          <a:xfrm flipV="1">
                            <a:off x="664311" y="2775643"/>
                            <a:ext cx="1733428" cy="2000"/>
                          </a:xfrm>
                          <a:prstGeom prst="line">
                            <a:avLst/>
                          </a:prstGeom>
                          <a:noFill/>
                          <a:ln w="6350">
                            <a:solidFill>
                              <a:srgbClr val="FFC000"/>
                            </a:solidFill>
                            <a:miter lim="800000"/>
                            <a:headEnd/>
                            <a:tailEnd/>
                          </a:ln>
                          <a:extLst>
                            <a:ext uri="{909E8E84-426E-40DD-AFC4-6F175D3DCCD1}">
                              <a14:hiddenFill xmlns:a14="http://schemas.microsoft.com/office/drawing/2010/main">
                                <a:noFill/>
                              </a14:hiddenFill>
                            </a:ext>
                          </a:extLst>
                        </wps:spPr>
                        <wps:bodyPr/>
                      </wps:wsp>
                      <wps:wsp>
                        <wps:cNvPr id="11" name="מחבר ישר 488"/>
                        <wps:cNvCnPr>
                          <a:cxnSpLocks noChangeShapeType="1"/>
                        </wps:cNvCnPr>
                        <wps:spPr bwMode="auto">
                          <a:xfrm flipH="1">
                            <a:off x="664311" y="2060032"/>
                            <a:ext cx="1117118" cy="717611"/>
                          </a:xfrm>
                          <a:prstGeom prst="line">
                            <a:avLst/>
                          </a:prstGeom>
                          <a:noFill/>
                          <a:ln w="6350">
                            <a:solidFill>
                              <a:srgbClr val="FFC000"/>
                            </a:solidFill>
                            <a:miter lim="800000"/>
                            <a:headEnd/>
                            <a:tailEnd/>
                          </a:ln>
                          <a:extLst>
                            <a:ext uri="{909E8E84-426E-40DD-AFC4-6F175D3DCCD1}">
                              <a14:hiddenFill xmlns:a14="http://schemas.microsoft.com/office/drawing/2010/main">
                                <a:noFill/>
                              </a14:hiddenFill>
                            </a:ext>
                          </a:extLst>
                        </wps:spPr>
                        <wps:bodyPr/>
                      </wps:wsp>
                      <wps:wsp>
                        <wps:cNvPr id="12" name="מחבר ישר 489"/>
                        <wps:cNvCnPr>
                          <a:cxnSpLocks noChangeShapeType="1"/>
                        </wps:cNvCnPr>
                        <wps:spPr bwMode="auto">
                          <a:xfrm>
                            <a:off x="1781429" y="2060032"/>
                            <a:ext cx="616310" cy="715611"/>
                          </a:xfrm>
                          <a:prstGeom prst="line">
                            <a:avLst/>
                          </a:prstGeom>
                          <a:noFill/>
                          <a:ln w="6350">
                            <a:solidFill>
                              <a:srgbClr val="FFC000"/>
                            </a:solidFill>
                            <a:miter lim="800000"/>
                            <a:headEnd/>
                            <a:tailEnd/>
                          </a:ln>
                          <a:extLst>
                            <a:ext uri="{909E8E84-426E-40DD-AFC4-6F175D3DCCD1}">
                              <a14:hiddenFill xmlns:a14="http://schemas.microsoft.com/office/drawing/2010/main">
                                <a:noFill/>
                              </a14:hiddenFill>
                            </a:ext>
                          </a:extLst>
                        </wps:spPr>
                        <wps:bodyPr/>
                      </wps:wsp>
                      <wps:wsp>
                        <wps:cNvPr id="13" name="מחבר ישר 490"/>
                        <wps:cNvCnPr>
                          <a:cxnSpLocks noChangeShapeType="1"/>
                        </wps:cNvCnPr>
                        <wps:spPr bwMode="auto">
                          <a:xfrm>
                            <a:off x="2304238" y="1845328"/>
                            <a:ext cx="447307" cy="715611"/>
                          </a:xfrm>
                          <a:prstGeom prst="line">
                            <a:avLst/>
                          </a:prstGeom>
                          <a:noFill/>
                          <a:ln w="6350">
                            <a:solidFill>
                              <a:srgbClr val="FFC000"/>
                            </a:solidFill>
                            <a:miter lim="800000"/>
                            <a:headEnd/>
                            <a:tailEnd/>
                          </a:ln>
                          <a:extLst>
                            <a:ext uri="{909E8E84-426E-40DD-AFC4-6F175D3DCCD1}">
                              <a14:hiddenFill xmlns:a14="http://schemas.microsoft.com/office/drawing/2010/main">
                                <a:noFill/>
                              </a14:hiddenFill>
                            </a:ext>
                          </a:extLst>
                        </wps:spPr>
                        <wps:bodyPr/>
                      </wps:wsp>
                      <wps:wsp>
                        <wps:cNvPr id="14" name="מחבר ישר 491"/>
                        <wps:cNvCnPr>
                          <a:cxnSpLocks noChangeShapeType="1"/>
                        </wps:cNvCnPr>
                        <wps:spPr bwMode="auto">
                          <a:xfrm flipH="1">
                            <a:off x="360706" y="1845328"/>
                            <a:ext cx="855614" cy="717711"/>
                          </a:xfrm>
                          <a:prstGeom prst="line">
                            <a:avLst/>
                          </a:prstGeom>
                          <a:noFill/>
                          <a:ln w="6350">
                            <a:solidFill>
                              <a:srgbClr val="FFC000"/>
                            </a:solidFill>
                            <a:miter lim="800000"/>
                            <a:headEnd/>
                            <a:tailEnd/>
                          </a:ln>
                          <a:extLst>
                            <a:ext uri="{909E8E84-426E-40DD-AFC4-6F175D3DCCD1}">
                              <a14:hiddenFill xmlns:a14="http://schemas.microsoft.com/office/drawing/2010/main">
                                <a:noFill/>
                              </a14:hiddenFill>
                            </a:ext>
                          </a:extLst>
                        </wps:spPr>
                        <wps:bodyPr/>
                      </wps:wsp>
                      <wps:wsp>
                        <wps:cNvPr id="15" name="מלבן 492"/>
                        <wps:cNvSpPr>
                          <a:spLocks noChangeArrowheads="1"/>
                        </wps:cNvSpPr>
                        <wps:spPr bwMode="auto">
                          <a:xfrm>
                            <a:off x="3218453" y="2060032"/>
                            <a:ext cx="707412" cy="429307"/>
                          </a:xfrm>
                          <a:prstGeom prst="rect">
                            <a:avLst/>
                          </a:prstGeom>
                          <a:gradFill rotWithShape="1">
                            <a:gsLst>
                              <a:gs pos="0">
                                <a:srgbClr val="F7BDA4"/>
                              </a:gs>
                              <a:gs pos="50000">
                                <a:srgbClr val="F5B195"/>
                              </a:gs>
                              <a:gs pos="100000">
                                <a:srgbClr val="F8A581"/>
                              </a:gs>
                            </a:gsLst>
                            <a:lin ang="5400000"/>
                          </a:gradFill>
                          <a:ln w="6350">
                            <a:solidFill>
                              <a:srgbClr val="FF0000"/>
                            </a:solidFill>
                            <a:miter lim="800000"/>
                            <a:headEnd/>
                            <a:tailEnd/>
                          </a:ln>
                        </wps:spPr>
                        <wps:txbx>
                          <w:txbxContent>
                            <w:p w14:paraId="62ACCAD8" w14:textId="77777777" w:rsidR="003B22FB" w:rsidRDefault="003B22FB" w:rsidP="00B07419">
                              <w:pPr>
                                <w:spacing w:line="257" w:lineRule="auto"/>
                                <w:jc w:val="center"/>
                                <w:rPr>
                                  <w:rFonts w:ascii="Arial" w:eastAsia="Calibri" w:hAnsi="Arial" w:cs="Arial"/>
                                  <w:sz w:val="18"/>
                                  <w:szCs w:val="18"/>
                                  <w:rtl/>
                                </w:rPr>
                              </w:pPr>
                              <w:r>
                                <w:rPr>
                                  <w:rFonts w:ascii="Arial" w:eastAsia="Calibri" w:hAnsi="Arial" w:cs="Arial" w:hint="cs"/>
                                  <w:sz w:val="18"/>
                                  <w:szCs w:val="18"/>
                                  <w:rtl/>
                                </w:rPr>
                                <w:t>מערכת</w:t>
                              </w:r>
                            </w:p>
                            <w:p w14:paraId="19EEA8B2" w14:textId="77777777" w:rsidR="003B22FB" w:rsidRDefault="003B22FB" w:rsidP="00B07419">
                              <w:pPr>
                                <w:spacing w:line="257" w:lineRule="auto"/>
                                <w:jc w:val="center"/>
                                <w:rPr>
                                  <w:rFonts w:ascii="Arial" w:eastAsia="Calibri" w:hAnsi="Arial" w:cs="Arial"/>
                                  <w:sz w:val="18"/>
                                  <w:szCs w:val="18"/>
                                  <w:rtl/>
                                </w:rPr>
                              </w:pPr>
                              <w:r>
                                <w:rPr>
                                  <w:rFonts w:ascii="Arial" w:eastAsia="Calibri" w:hAnsi="Arial" w:cs="Arial"/>
                                  <w:sz w:val="18"/>
                                  <w:szCs w:val="18"/>
                                  <w:rtl/>
                                </w:rPr>
                                <w:t>המוקד</w:t>
                              </w:r>
                            </w:p>
                          </w:txbxContent>
                        </wps:txbx>
                        <wps:bodyPr rot="0" vert="horz" wrap="square" lIns="91440" tIns="45720" rIns="91440" bIns="45720" anchor="ctr" anchorCtr="0" upright="1">
                          <a:noAutofit/>
                        </wps:bodyPr>
                      </wps:wsp>
                      <wps:wsp>
                        <wps:cNvPr id="16" name="מחבר ישר 493"/>
                        <wps:cNvCnPr>
                          <a:cxnSpLocks noChangeShapeType="1"/>
                        </wps:cNvCnPr>
                        <wps:spPr bwMode="auto">
                          <a:xfrm flipV="1">
                            <a:off x="3105251" y="2489338"/>
                            <a:ext cx="466908" cy="319905"/>
                          </a:xfrm>
                          <a:prstGeom prst="line">
                            <a:avLst/>
                          </a:prstGeom>
                          <a:noFill/>
                          <a:ln w="6350">
                            <a:solidFill>
                              <a:srgbClr val="FF0000"/>
                            </a:solidFill>
                            <a:miter lim="800000"/>
                            <a:headEnd/>
                            <a:tailEnd/>
                          </a:ln>
                          <a:extLst>
                            <a:ext uri="{909E8E84-426E-40DD-AFC4-6F175D3DCCD1}">
                              <a14:hiddenFill xmlns:a14="http://schemas.microsoft.com/office/drawing/2010/main">
                                <a:noFill/>
                              </a14:hiddenFill>
                            </a:ext>
                          </a:extLst>
                        </wps:spPr>
                        <wps:bodyPr/>
                      </wps:wsp>
                      <wps:wsp>
                        <wps:cNvPr id="17" name="מחבר ישר 494"/>
                        <wps:cNvCnPr>
                          <a:cxnSpLocks noChangeShapeType="1"/>
                        </wps:cNvCnPr>
                        <wps:spPr bwMode="auto">
                          <a:xfrm>
                            <a:off x="2396539" y="1845328"/>
                            <a:ext cx="821813" cy="429307"/>
                          </a:xfrm>
                          <a:prstGeom prst="line">
                            <a:avLst/>
                          </a:prstGeom>
                          <a:noFill/>
                          <a:ln w="6350">
                            <a:solidFill>
                              <a:srgbClr val="FF0000"/>
                            </a:solidFill>
                            <a:miter lim="800000"/>
                            <a:headEnd/>
                            <a:tailEnd/>
                          </a:ln>
                          <a:extLst>
                            <a:ext uri="{909E8E84-426E-40DD-AFC4-6F175D3DCCD1}">
                              <a14:hiddenFill xmlns:a14="http://schemas.microsoft.com/office/drawing/2010/main">
                                <a:noFill/>
                              </a14:hiddenFill>
                            </a:ext>
                          </a:extLst>
                        </wps:spPr>
                        <wps:bodyPr/>
                      </wps:wsp>
                      <wps:wsp>
                        <wps:cNvPr id="18" name="תיבת טקסט 495"/>
                        <wps:cNvSpPr txBox="1">
                          <a:spLocks noChangeArrowheads="1"/>
                        </wps:cNvSpPr>
                        <wps:spPr bwMode="auto">
                          <a:xfrm rot="750392">
                            <a:off x="2703844" y="1776027"/>
                            <a:ext cx="234904" cy="403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CBD1E27" w14:textId="77777777" w:rsidR="003B22FB" w:rsidRPr="00000E40" w:rsidRDefault="003B22FB" w:rsidP="00B07419">
                              <w:pPr>
                                <w:spacing w:line="276" w:lineRule="auto"/>
                                <w:jc w:val="center"/>
                                <w:rPr>
                                  <w:sz w:val="18"/>
                                  <w:szCs w:val="18"/>
                                </w:rPr>
                              </w:pPr>
                            </w:p>
                          </w:txbxContent>
                        </wps:txbx>
                        <wps:bodyPr rot="0" vert="horz" wrap="none" lIns="91440" tIns="45720" rIns="91440" bIns="45720" anchor="t" anchorCtr="0" upright="1">
                          <a:noAutofit/>
                        </wps:bodyPr>
                      </wps:wsp>
                    </wpc:wpc>
                  </a:graphicData>
                </a:graphic>
              </wp:inline>
            </w:drawing>
          </mc:Choice>
          <mc:Fallback>
            <w:pict>
              <v:group w14:anchorId="1F0B005B" id="בד ציור 496" o:spid="_x0000_s1118" editas="canvas" style="width:311.95pt;height:256.5pt;mso-position-horizontal-relative:char;mso-position-vertical-relative:line" coordsize="39617,32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">
                <v:shape id="_x0000_s1119" type="#_x0000_t75" style="position:absolute;width:39617;height:32575;visibility:visible;mso-wrap-style:square" filled="t" stroked="t" strokecolor="#002060">
                  <v:fill o:detectmouseclick="t"/>
                  <v:path o:connecttype="none"/>
                </v:shape>
                <v:shape id="בועת מחשבה: ענן 480" o:spid="_x0000_s1120" type="#_x0000_t106" style="position:absolute;top:1238;width:38166;height:21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" adj="2742,10754" filled="f" strokecolor="#2f528f" strokeweight="1pt">
                  <v:stroke joinstyle="miter"/>
                  <v:textbox>
                    <w:txbxContent>
                      <w:p w14:paraId="713E22AE" w14:textId="77777777" w:rsidR="003B22FB" w:rsidRPr="00394E34" w:rsidRDefault="003B22FB" w:rsidP="00B07419">
                        <w:pPr>
                          <w:jc w:val="center"/>
                          <w:rPr>
                            <w:color w:val="000000" w:themeColor="text1"/>
                            <w:sz w:val="32"/>
                            <w:szCs w:val="32"/>
                          </w:rPr>
                        </w:pPr>
                        <w:r w:rsidRPr="00394E34">
                          <w:rPr>
                            <w:rFonts w:hint="cs"/>
                            <w:color w:val="000000" w:themeColor="text1"/>
                            <w:sz w:val="32"/>
                            <w:szCs w:val="32"/>
                            <w:rtl/>
                          </w:rPr>
                          <w:t>נימבוס</w:t>
                        </w:r>
                      </w:p>
                    </w:txbxContent>
                  </v:textbox>
                </v:shape>
                <v:rect id="מלבן 481" o:spid="_x0000_s1121" style="position:absolute;left:20510;top:25609;width:10542;height:6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" fillcolor="#f7bda4" strokecolor="#ed7d31" strokeweight=".5pt">
                  <v:fill color2="#f8a581" rotate="t" colors="0 #f7bda4;.5 #f5b195;1 #f8a581" focus="100%" type="gradient">
                    <o:fill v:ext="view" type="gradientUnscaled"/>
                  </v:fill>
                  <v:textbox>
                    <w:txbxContent>
                      <w:p w14:paraId="6B5E1263" w14:textId="77777777" w:rsidR="003B22FB" w:rsidRPr="0062253A" w:rsidRDefault="003B22FB" w:rsidP="00B07419">
                        <w:pPr>
                          <w:jc w:val="center"/>
                          <w:rPr>
                            <w:sz w:val="18"/>
                            <w:szCs w:val="18"/>
                            <w:rtl/>
                          </w:rPr>
                        </w:pPr>
                        <w:r>
                          <w:rPr>
                            <w:rFonts w:hint="cs"/>
                            <w:sz w:val="18"/>
                            <w:szCs w:val="18"/>
                            <w:rtl/>
                          </w:rPr>
                          <w:t xml:space="preserve">לפחות 2 </w:t>
                        </w:r>
                        <w:r w:rsidRPr="0062253A">
                          <w:rPr>
                            <w:rFonts w:hint="cs"/>
                            <w:sz w:val="18"/>
                            <w:szCs w:val="18"/>
                            <w:rtl/>
                          </w:rPr>
                          <w:t>אתר</w:t>
                        </w:r>
                        <w:r>
                          <w:rPr>
                            <w:rFonts w:hint="cs"/>
                            <w:sz w:val="18"/>
                            <w:szCs w:val="18"/>
                            <w:rtl/>
                          </w:rPr>
                          <w:t>ים פיזיי</w:t>
                        </w:r>
                        <w:r>
                          <w:rPr>
                            <w:rFonts w:hint="eastAsia"/>
                            <w:sz w:val="18"/>
                            <w:szCs w:val="18"/>
                            <w:rtl/>
                          </w:rPr>
                          <w:t>ם</w:t>
                        </w:r>
                        <w:r>
                          <w:rPr>
                            <w:rFonts w:hint="cs"/>
                            <w:sz w:val="18"/>
                            <w:szCs w:val="18"/>
                            <w:rtl/>
                          </w:rPr>
                          <w:t xml:space="preserve"> של</w:t>
                        </w:r>
                        <w:r w:rsidRPr="0062253A">
                          <w:rPr>
                            <w:rFonts w:hint="cs"/>
                            <w:sz w:val="18"/>
                            <w:szCs w:val="18"/>
                            <w:rtl/>
                          </w:rPr>
                          <w:t xml:space="preserve"> </w:t>
                        </w:r>
                      </w:p>
                      <w:p w14:paraId="12F459BA" w14:textId="77777777" w:rsidR="003B22FB" w:rsidRPr="0062253A" w:rsidRDefault="003B22FB" w:rsidP="00B07419">
                        <w:pPr>
                          <w:jc w:val="center"/>
                          <w:rPr>
                            <w:sz w:val="18"/>
                            <w:szCs w:val="18"/>
                          </w:rPr>
                        </w:pPr>
                        <w:r w:rsidRPr="0062253A">
                          <w:rPr>
                            <w:rFonts w:hint="cs"/>
                            <w:sz w:val="18"/>
                            <w:szCs w:val="18"/>
                            <w:rtl/>
                          </w:rPr>
                          <w:t>המוקד</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משולש שווה-שוקיים 482" o:spid="_x0000_s1122" type="#_x0000_t5" style="position:absolute;left:8949;top:6208;width:17413;height:14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" adj="10997" fillcolor="#4472c4" strokecolor="#2f528f" strokeweight="1pt">
                  <v:textbox>
                    <w:txbxContent>
                      <w:p w14:paraId="3A292CE5" w14:textId="77777777" w:rsidR="003B22FB" w:rsidRPr="00A06EB6" w:rsidRDefault="003B22FB" w:rsidP="00B07419">
                        <w:pPr>
                          <w:jc w:val="center"/>
                          <w:rPr>
                            <w:sz w:val="18"/>
                            <w:szCs w:val="18"/>
                          </w:rPr>
                        </w:pPr>
                        <w:r>
                          <w:rPr>
                            <w:rFonts w:hint="cs"/>
                            <w:sz w:val="18"/>
                            <w:szCs w:val="18"/>
                            <w:rtl/>
                          </w:rPr>
                          <w:t xml:space="preserve">רשת </w:t>
                        </w:r>
                        <w:r w:rsidRPr="00A06EB6">
                          <w:rPr>
                            <w:rFonts w:hint="cs"/>
                            <w:sz w:val="18"/>
                            <w:szCs w:val="18"/>
                            <w:rtl/>
                          </w:rPr>
                          <w:t>משרד המשפטים</w:t>
                        </w:r>
                      </w:p>
                    </w:txbxContent>
                  </v:textbox>
                </v:shape>
                <v:shape id="בועת מחשבה: ענן 483" o:spid="_x0000_s1123" type="#_x0000_t106" style="position:absolute;left:10953;top:16863;width:13023;height:3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" adj="27759,34329" fillcolor="#f7bda4" strokecolor="#ed7d31" strokeweight=".5pt">
                  <v:fill color2="#f8a581" rotate="t" colors="0 #f7bda4;.5 #f5b195;1 #f8a581" focus="100%" type="gradient">
                    <o:fill v:ext="view" type="gradientUnscaled"/>
                  </v:fill>
                  <v:stroke joinstyle="miter"/>
                  <v:textbox>
                    <w:txbxContent>
                      <w:p w14:paraId="3D981212" w14:textId="77777777" w:rsidR="003B22FB" w:rsidRPr="00A06EB6" w:rsidRDefault="003B22FB" w:rsidP="00B07419">
                        <w:pPr>
                          <w:spacing w:line="252" w:lineRule="auto"/>
                          <w:ind w:left="-309"/>
                          <w:jc w:val="center"/>
                          <w:rPr>
                            <w:rFonts w:ascii="Arial" w:eastAsia="Calibri" w:hAnsi="Arial" w:cs="Arial"/>
                            <w:color w:val="000000"/>
                            <w:sz w:val="14"/>
                            <w:szCs w:val="14"/>
                          </w:rPr>
                        </w:pPr>
                        <w:r>
                          <w:rPr>
                            <w:rFonts w:ascii="Arial" w:eastAsia="Calibri" w:hAnsi="Arial" w:cs="Arial" w:hint="cs"/>
                            <w:color w:val="000000"/>
                            <w:sz w:val="14"/>
                            <w:szCs w:val="14"/>
                            <w:rtl/>
                          </w:rPr>
                          <w:t xml:space="preserve">מערכות </w:t>
                        </w:r>
                        <w:r>
                          <w:rPr>
                            <w:rFonts w:ascii="Arial" w:eastAsia="Calibri" w:hAnsi="Arial" w:cs="Arial" w:hint="cs"/>
                            <w:color w:val="000000"/>
                            <w:sz w:val="14"/>
                            <w:szCs w:val="14"/>
                          </w:rPr>
                          <w:t>CRM</w:t>
                        </w:r>
                        <w:r>
                          <w:rPr>
                            <w:rFonts w:ascii="Arial" w:eastAsia="Calibri" w:hAnsi="Arial" w:cs="Arial" w:hint="cs"/>
                            <w:color w:val="000000"/>
                            <w:sz w:val="14"/>
                            <w:szCs w:val="14"/>
                            <w:rtl/>
                          </w:rPr>
                          <w:t>.</w:t>
                        </w:r>
                        <w:r>
                          <w:rPr>
                            <w:rFonts w:ascii="Arial" w:eastAsia="Calibri" w:hAnsi="Arial" w:cs="Arial" w:hint="cs"/>
                            <w:color w:val="000000"/>
                            <w:sz w:val="14"/>
                            <w:szCs w:val="14"/>
                          </w:rPr>
                          <w:t>KM</w:t>
                        </w:r>
                        <w:r>
                          <w:rPr>
                            <w:rFonts w:ascii="Arial" w:eastAsia="Calibri" w:hAnsi="Arial" w:cs="Arial" w:hint="cs"/>
                            <w:color w:val="000000"/>
                            <w:sz w:val="14"/>
                            <w:szCs w:val="14"/>
                            <w:rtl/>
                          </w:rPr>
                          <w:t xml:space="preserve"> השירות</w:t>
                        </w:r>
                      </w:p>
                    </w:txbxContent>
                  </v:textbox>
                </v:shape>
                <v:shape id="בועת מחשבה: ענן 484" o:spid="_x0000_s1124" type="#_x0000_t106" style="position:absolute;left:23383;top:5091;width:13754;height:7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" adj="-2548,26327" fillcolor="#b5d5a7" strokecolor="#70ad47" strokeweight=".5pt">
                  <v:fill color2="#9cca86" rotate="t" colors="0 #b5d5a7;.5 #aace99;1 #9cca86" focus="100%" type="gradient">
                    <o:fill v:ext="view" type="gradientUnscaled"/>
                  </v:fill>
                  <v:stroke joinstyle="miter"/>
                  <v:textbox>
                    <w:txbxContent>
                      <w:p w14:paraId="6A2A0695" w14:textId="77777777" w:rsidR="003B22FB" w:rsidRDefault="003B22FB" w:rsidP="00B07419">
                        <w:pPr>
                          <w:spacing w:line="240" w:lineRule="auto"/>
                          <w:jc w:val="center"/>
                          <w:rPr>
                            <w:rFonts w:ascii="Arial" w:eastAsia="Calibri" w:hAnsi="Arial" w:cs="Arial"/>
                            <w:color w:val="000000"/>
                          </w:rPr>
                        </w:pPr>
                        <w:r>
                          <w:rPr>
                            <w:rFonts w:ascii="Arial" w:eastAsia="Calibri" w:hAnsi="Arial" w:cs="Arial"/>
                            <w:color w:val="000000"/>
                            <w:rtl/>
                          </w:rPr>
                          <w:t>אמזון</w:t>
                        </w:r>
                      </w:p>
                      <w:p w14:paraId="694B736B" w14:textId="77777777" w:rsidR="003B22FB" w:rsidRDefault="003B22FB" w:rsidP="00B07419">
                        <w:pPr>
                          <w:spacing w:line="240" w:lineRule="auto"/>
                          <w:jc w:val="center"/>
                          <w:rPr>
                            <w:rFonts w:ascii="Arial" w:eastAsia="Calibri" w:hAnsi="Arial" w:cs="Arial"/>
                            <w:color w:val="000000"/>
                            <w:rtl/>
                          </w:rPr>
                        </w:pPr>
                        <w:r>
                          <w:rPr>
                            <w:rFonts w:ascii="Arial" w:eastAsia="Calibri" w:hAnsi="Arial" w:cs="Arial"/>
                            <w:color w:val="000000"/>
                          </w:rPr>
                          <w:t>AWS</w:t>
                        </w:r>
                      </w:p>
                    </w:txbxContent>
                  </v:textbox>
                </v:shape>
                <v:shape id="בועת מחשבה: ענן 485" o:spid="_x0000_s1125" type="#_x0000_t106" style="position:absolute;left:571;top:8305;width:12427;height:6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" adj="23260,25923" fillcolor="#b5d5a7" strokecolor="#70ad47" strokeweight=".5pt">
                  <v:fill color2="#9cca86" rotate="t" colors="0 #b5d5a7;.5 #aace99;1 #9cca86" focus="100%" type="gradient">
                    <o:fill v:ext="view" type="gradientUnscaled"/>
                  </v:fill>
                  <v:stroke joinstyle="miter"/>
                  <v:textbox>
                    <w:txbxContent>
                      <w:p w14:paraId="3A35D6E9" w14:textId="77777777" w:rsidR="003B22FB" w:rsidRDefault="003B22FB" w:rsidP="00B07419">
                        <w:pPr>
                          <w:spacing w:line="252" w:lineRule="auto"/>
                          <w:jc w:val="center"/>
                          <w:rPr>
                            <w:rFonts w:ascii="Arial" w:eastAsia="Calibri" w:hAnsi="Arial" w:cs="Arial"/>
                            <w:color w:val="000000"/>
                          </w:rPr>
                        </w:pPr>
                        <w:r>
                          <w:rPr>
                            <w:rFonts w:ascii="Arial" w:eastAsia="Calibri" w:hAnsi="Arial" w:cs="Arial"/>
                            <w:color w:val="000000"/>
                            <w:rtl/>
                          </w:rPr>
                          <w:t>גוגל</w:t>
                        </w:r>
                      </w:p>
                    </w:txbxContent>
                  </v:textbox>
                </v:shape>
                <v:rect id="מלבן 486" o:spid="_x0000_s1126" style="position:absolute;left:571;top:25630;width:6072;height:42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" fillcolor="#f7bda4" strokecolor="#ed7d31" strokeweight=".5pt">
                  <v:fill color2="#f8a581" rotate="t" colors="0 #f7bda4;.5 #f5b195;1 #f8a581" focus="100%" type="gradient">
                    <o:fill v:ext="view" type="gradientUnscaled"/>
                  </v:fill>
                  <v:textbox>
                    <w:txbxContent>
                      <w:p w14:paraId="0165DDB4" w14:textId="77777777" w:rsidR="003B22FB" w:rsidRPr="0062253A" w:rsidRDefault="003B22FB" w:rsidP="00B07419">
                        <w:pPr>
                          <w:spacing w:line="257" w:lineRule="auto"/>
                          <w:jc w:val="center"/>
                          <w:rPr>
                            <w:rFonts w:ascii="Arial" w:eastAsia="Calibri" w:hAnsi="Arial" w:cs="Arial"/>
                            <w:sz w:val="18"/>
                            <w:szCs w:val="18"/>
                            <w:rtl/>
                          </w:rPr>
                        </w:pPr>
                        <w:r w:rsidRPr="0062253A">
                          <w:rPr>
                            <w:rFonts w:ascii="Arial" w:eastAsia="Calibri" w:hAnsi="Arial" w:cs="Arial" w:hint="cs"/>
                            <w:sz w:val="18"/>
                            <w:szCs w:val="18"/>
                            <w:rtl/>
                          </w:rPr>
                          <w:t>עבודה</w:t>
                        </w:r>
                      </w:p>
                      <w:p w14:paraId="3BF6FDE2" w14:textId="77777777" w:rsidR="003B22FB" w:rsidRPr="0062253A" w:rsidRDefault="003B22FB" w:rsidP="00B07419">
                        <w:pPr>
                          <w:spacing w:line="257" w:lineRule="auto"/>
                          <w:jc w:val="center"/>
                          <w:rPr>
                            <w:rFonts w:ascii="Arial" w:eastAsia="Calibri" w:hAnsi="Arial" w:cs="Arial"/>
                            <w:sz w:val="18"/>
                            <w:szCs w:val="18"/>
                          </w:rPr>
                        </w:pPr>
                        <w:r w:rsidRPr="0062253A">
                          <w:rPr>
                            <w:rFonts w:ascii="Arial" w:eastAsia="Calibri" w:hAnsi="Arial" w:cs="Arial" w:hint="cs"/>
                            <w:sz w:val="18"/>
                            <w:szCs w:val="18"/>
                            <w:rtl/>
                          </w:rPr>
                          <w:t xml:space="preserve"> מהבית</w:t>
                        </w:r>
                      </w:p>
                    </w:txbxContent>
                  </v:textbox>
                </v:rect>
                <v:line id="מחבר ישר 487" o:spid="_x0000_s1127" style="position:absolute;flip:y;visibility:visible;mso-wrap-style:square" from="6643,27756" to="23977,27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" strokecolor="#ffc000" strokeweight=".5pt">
                  <v:stroke joinstyle="miter"/>
                </v:line>
                <v:line id="מחבר ישר 488" o:spid="_x0000_s1128" style="position:absolute;flip:x;visibility:visible;mso-wrap-style:square" from="6643,20600" to="17814,27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" strokecolor="#ffc000" strokeweight=".5pt">
                  <v:stroke joinstyle="miter"/>
                </v:line>
                <v:line id="מחבר ישר 489" o:spid="_x0000_s1129" style="position:absolute;visibility:visible;mso-wrap-style:square" from="17814,20600" to="23977,27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" strokecolor="#ffc000" strokeweight=".5pt">
                  <v:stroke joinstyle="miter"/>
                </v:line>
                <v:line id="מחבר ישר 490" o:spid="_x0000_s1130" style="position:absolute;visibility:visible;mso-wrap-style:square" from="23042,18453" to="27515,2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" strokecolor="#ffc000" strokeweight=".5pt">
                  <v:stroke joinstyle="miter"/>
                </v:line>
                <v:line id="מחבר ישר 491" o:spid="_x0000_s1131" style="position:absolute;flip:x;visibility:visible;mso-wrap-style:square" from="3607,18453" to="12163,25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" strokecolor="#ffc000" strokeweight=".5pt">
                  <v:stroke joinstyle="miter"/>
                </v:line>
                <v:rect id="מלבן 492" o:spid="_x0000_s1132" style="position:absolute;left:32184;top:20600;width:7074;height:42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" fillcolor="#f7bda4" strokecolor="red" strokeweight=".5pt">
                  <v:fill color2="#f8a581" rotate="t" colors="0 #f7bda4;.5 #f5b195;1 #f8a581" focus="100%" type="gradient">
                    <o:fill v:ext="view" type="gradientUnscaled"/>
                  </v:fill>
                  <v:textbox>
                    <w:txbxContent>
                      <w:p w14:paraId="62ACCAD8" w14:textId="77777777" w:rsidR="003B22FB" w:rsidRDefault="003B22FB" w:rsidP="00B07419">
                        <w:pPr>
                          <w:spacing w:line="257" w:lineRule="auto"/>
                          <w:jc w:val="center"/>
                          <w:rPr>
                            <w:rFonts w:ascii="Arial" w:eastAsia="Calibri" w:hAnsi="Arial" w:cs="Arial"/>
                            <w:sz w:val="18"/>
                            <w:szCs w:val="18"/>
                            <w:rtl/>
                          </w:rPr>
                        </w:pPr>
                        <w:r>
                          <w:rPr>
                            <w:rFonts w:ascii="Arial" w:eastAsia="Calibri" w:hAnsi="Arial" w:cs="Arial" w:hint="cs"/>
                            <w:sz w:val="18"/>
                            <w:szCs w:val="18"/>
                            <w:rtl/>
                          </w:rPr>
                          <w:t>מערכת</w:t>
                        </w:r>
                      </w:p>
                      <w:p w14:paraId="19EEA8B2" w14:textId="77777777" w:rsidR="003B22FB" w:rsidRDefault="003B22FB" w:rsidP="00B07419">
                        <w:pPr>
                          <w:spacing w:line="257" w:lineRule="auto"/>
                          <w:jc w:val="center"/>
                          <w:rPr>
                            <w:rFonts w:ascii="Arial" w:eastAsia="Calibri" w:hAnsi="Arial" w:cs="Arial"/>
                            <w:sz w:val="18"/>
                            <w:szCs w:val="18"/>
                            <w:rtl/>
                          </w:rPr>
                        </w:pPr>
                        <w:r>
                          <w:rPr>
                            <w:rFonts w:ascii="Arial" w:eastAsia="Calibri" w:hAnsi="Arial" w:cs="Arial"/>
                            <w:sz w:val="18"/>
                            <w:szCs w:val="18"/>
                            <w:rtl/>
                          </w:rPr>
                          <w:t>המוקד</w:t>
                        </w:r>
                      </w:p>
                    </w:txbxContent>
                  </v:textbox>
                </v:rect>
                <v:line id="מחבר ישר 493" o:spid="_x0000_s1133" style="position:absolute;flip:y;visibility:visible;mso-wrap-style:square" from="31052,24893" to="35721,2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" strokecolor="red" strokeweight=".5pt">
                  <v:stroke joinstyle="miter"/>
                </v:line>
                <v:line id="מחבר ישר 494" o:spid="_x0000_s1134" style="position:absolute;visibility:visible;mso-wrap-style:square" from="23965,18453" to="32183,22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" strokecolor="red" strokeweight=".5pt">
                  <v:stroke joinstyle="miter"/>
                </v:line>
                <v:shape id="תיבת טקסט 495" o:spid="_x0000_s1135" type="#_x0000_t202" style="position:absolute;left:27038;top:17760;width:2349;height:4033;rotation:819628fd;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" filled="f" stroked="f" strokeweight=".5pt">
                  <v:textbox>
                    <w:txbxContent>
                      <w:p w14:paraId="1CBD1E27" w14:textId="77777777" w:rsidR="003B22FB" w:rsidRPr="00000E40" w:rsidRDefault="003B22FB" w:rsidP="00B07419">
                        <w:pPr>
                          <w:spacing w:line="276" w:lineRule="auto"/>
                          <w:jc w:val="center"/>
                          <w:rPr>
                            <w:sz w:val="18"/>
                            <w:szCs w:val="18"/>
                          </w:rPr>
                        </w:pPr>
                      </w:p>
                    </w:txbxContent>
                  </v:textbox>
                </v:shape>
                <w10:wrap anchorx="page"/>
                <w10:anchorlock/>
              </v:group>
            </w:pict>
          </mc:Fallback>
        </mc:AlternateContent>
      </w:r>
    </w:p>
    <w:p w14:paraId="6E977232" w14:textId="77777777" w:rsidR="00B07419" w:rsidRPr="00B23E44" w:rsidRDefault="00B07419" w:rsidP="00B07419">
      <w:pPr>
        <w:keepNext/>
        <w:keepLines/>
        <w:ind w:right="1440"/>
        <w:rPr>
          <w:rFonts w:eastAsia="Calibri" w:cstheme="minorHAnsi"/>
          <w:lang w:eastAsia="he-IL"/>
        </w:rPr>
      </w:pPr>
    </w:p>
    <w:bookmarkEnd w:id="777"/>
    <w:bookmarkEnd w:id="778"/>
    <w:bookmarkEnd w:id="779"/>
    <w:bookmarkEnd w:id="780"/>
    <w:p w14:paraId="105AF68D" w14:textId="734CC888" w:rsidR="00B07419" w:rsidRPr="00B07419" w:rsidRDefault="003A443C" w:rsidP="00B07419">
      <w:pPr>
        <w:spacing w:line="240" w:lineRule="auto"/>
        <w:jc w:val="left"/>
        <w:rPr>
          <w:rtl/>
        </w:rPr>
      </w:pPr>
      <w:r>
        <w:rPr>
          <w:rtl/>
        </w:rPr>
        <w:br w:type="page"/>
      </w:r>
    </w:p>
    <w:p w14:paraId="69722E4F" w14:textId="2C4A818E" w:rsidR="00BD7A28" w:rsidRPr="00681D76" w:rsidRDefault="003A443C" w:rsidP="008738F3">
      <w:pPr>
        <w:pStyle w:val="14"/>
        <w:widowControl w:val="0"/>
        <w:numPr>
          <w:ilvl w:val="0"/>
          <w:numId w:val="0"/>
        </w:numPr>
        <w:jc w:val="center"/>
        <w:rPr>
          <w:rtl/>
        </w:rPr>
      </w:pPr>
      <w:bookmarkStart w:id="797" w:name="_Toc149640746"/>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3F4310">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94"/>
      <w:bookmarkEnd w:id="595"/>
      <w:bookmarkEnd w:id="596"/>
      <w:bookmarkEnd w:id="605"/>
      <w:bookmarkEnd w:id="606"/>
      <w:bookmarkEnd w:id="607"/>
      <w:bookmarkEnd w:id="608"/>
      <w:bookmarkEnd w:id="609"/>
      <w:bookmarkEnd w:id="610"/>
      <w:bookmarkEnd w:id="611"/>
      <w:bookmarkEnd w:id="612"/>
      <w:bookmarkEnd w:id="613"/>
      <w:bookmarkEnd w:id="797"/>
    </w:p>
    <w:p w14:paraId="7BB9CBF0" w14:textId="77777777" w:rsidR="00826BFC" w:rsidRPr="00EC3DC3" w:rsidRDefault="003A443C" w:rsidP="00826BFC">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826BFC">
      <w:pPr>
        <w:tabs>
          <w:tab w:val="left" w:pos="7227"/>
        </w:tabs>
        <w:rPr>
          <w:rFonts w:asciiTheme="minorBidi" w:hAnsiTheme="minorBidi" w:cstheme="minorBidi"/>
          <w:b/>
          <w:bCs/>
          <w:u w:val="single"/>
          <w:rtl/>
        </w:rPr>
      </w:pPr>
    </w:p>
    <w:p w14:paraId="72E5D38E" w14:textId="77777777" w:rsidR="00826BFC" w:rsidRPr="00EC3DC3" w:rsidRDefault="003A443C" w:rsidP="00826BF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826BFC">
      <w:pPr>
        <w:tabs>
          <w:tab w:val="left" w:pos="7227"/>
        </w:tabs>
        <w:rPr>
          <w:rFonts w:asciiTheme="minorBidi" w:hAnsiTheme="minorBidi" w:cstheme="minorBidi"/>
          <w:u w:val="single"/>
          <w:rtl/>
        </w:rPr>
      </w:pPr>
    </w:p>
    <w:p w14:paraId="58F32023"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826BFC">
      <w:pPr>
        <w:tabs>
          <w:tab w:val="left" w:pos="7227"/>
        </w:tabs>
        <w:rPr>
          <w:rFonts w:asciiTheme="minorBidi" w:hAnsiTheme="minorBidi" w:cstheme="minorBidi"/>
          <w:u w:val="single"/>
          <w:rtl/>
        </w:rPr>
      </w:pPr>
    </w:p>
    <w:p w14:paraId="5835D552" w14:textId="77777777" w:rsidR="00826BFC" w:rsidRPr="00EC3DC3" w:rsidRDefault="003A443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826BFC">
      <w:pPr>
        <w:tabs>
          <w:tab w:val="left" w:pos="7227"/>
        </w:tabs>
        <w:rPr>
          <w:rFonts w:asciiTheme="minorBidi" w:hAnsiTheme="minorBidi" w:cstheme="minorBidi"/>
          <w:u w:val="single"/>
          <w:rtl/>
        </w:rPr>
      </w:pPr>
    </w:p>
    <w:p w14:paraId="5991B81E" w14:textId="77777777" w:rsidR="00826BFC" w:rsidRPr="00EC3DC3" w:rsidRDefault="003A443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826BF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0F2708">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0F2708">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826BFC">
      <w:pPr>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826BFC">
      <w:pPr>
        <w:tabs>
          <w:tab w:val="left" w:pos="7227"/>
        </w:tabs>
        <w:rPr>
          <w:rFonts w:asciiTheme="minorBidi" w:hAnsiTheme="minorBidi" w:cstheme="minorBidi"/>
          <w:u w:val="single"/>
          <w:rtl/>
        </w:rPr>
      </w:pPr>
    </w:p>
    <w:p w14:paraId="65543696" w14:textId="77777777" w:rsidR="00826BFC" w:rsidRPr="00EC3DC3" w:rsidRDefault="003A443C" w:rsidP="00826BF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826BFC">
      <w:pPr>
        <w:tabs>
          <w:tab w:val="left" w:pos="7227"/>
        </w:tabs>
        <w:rPr>
          <w:rFonts w:asciiTheme="minorBidi" w:hAnsiTheme="minorBidi" w:cstheme="minorBidi"/>
          <w:u w:val="single"/>
          <w:rtl/>
        </w:rPr>
      </w:pPr>
    </w:p>
    <w:p w14:paraId="29D5E430" w14:textId="77777777" w:rsidR="00826BFC" w:rsidRPr="00EC3DC3" w:rsidRDefault="003A443C" w:rsidP="00826BF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6430E8">
      <w:pPr>
        <w:pStyle w:val="aff0"/>
        <w:numPr>
          <w:ilvl w:val="0"/>
          <w:numId w:val="40"/>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6430E8">
      <w:pPr>
        <w:pStyle w:val="aff0"/>
        <w:numPr>
          <w:ilvl w:val="0"/>
          <w:numId w:val="40"/>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79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798"/>
      <w:r w:rsidRPr="00EC3DC3">
        <w:rPr>
          <w:rFonts w:asciiTheme="minorBidi" w:hAnsiTheme="minorBidi" w:cstheme="minorBidi"/>
          <w:szCs w:val="26"/>
          <w:rtl/>
        </w:rPr>
        <w:t xml:space="preserve"> </w:t>
      </w:r>
    </w:p>
    <w:p w14:paraId="4E183F32" w14:textId="77777777" w:rsidR="00826BFC" w:rsidRPr="00EC3DC3" w:rsidRDefault="003A443C" w:rsidP="006430E8">
      <w:pPr>
        <w:pStyle w:val="aff0"/>
        <w:numPr>
          <w:ilvl w:val="0"/>
          <w:numId w:val="40"/>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826BFC">
      <w:pPr>
        <w:tabs>
          <w:tab w:val="left" w:pos="7227"/>
        </w:tabs>
        <w:rPr>
          <w:rFonts w:asciiTheme="minorBidi" w:hAnsiTheme="minorBidi" w:cstheme="minorBidi"/>
          <w:u w:val="single"/>
          <w:rtl/>
        </w:rPr>
      </w:pPr>
    </w:p>
    <w:p w14:paraId="2E3010FF" w14:textId="77777777" w:rsidR="00826BFC" w:rsidRPr="00EC3DC3" w:rsidRDefault="003A443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826BFC">
      <w:pPr>
        <w:tabs>
          <w:tab w:val="left" w:pos="7227"/>
        </w:tabs>
        <w:rPr>
          <w:rFonts w:asciiTheme="minorBidi" w:hAnsiTheme="minorBidi" w:cstheme="minorBidi"/>
          <w:u w:val="single"/>
          <w:rtl/>
        </w:rPr>
      </w:pPr>
    </w:p>
    <w:p w14:paraId="3C570B02" w14:textId="77777777" w:rsidR="00826BFC" w:rsidRPr="00EC3DC3" w:rsidRDefault="003A443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826BF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8738F3">
      <w:pPr>
        <w:keepNext/>
        <w:keepLines/>
        <w:widowControl w:val="0"/>
        <w:rPr>
          <w:rtl/>
        </w:rPr>
      </w:pPr>
    </w:p>
    <w:p w14:paraId="59029699" w14:textId="7414EADB" w:rsidR="00451FEA" w:rsidRDefault="003A443C" w:rsidP="006915E7">
      <w:pPr>
        <w:keepNext/>
        <w:keepLines/>
        <w:widowControl w:val="0"/>
        <w:bidi w:val="0"/>
        <w:spacing w:line="240" w:lineRule="auto"/>
        <w:jc w:val="left"/>
      </w:pPr>
      <w:r>
        <w:rPr>
          <w:rtl/>
        </w:rPr>
        <w:br w:type="page"/>
      </w:r>
    </w:p>
    <w:p w14:paraId="6A685847" w14:textId="6EF615FC" w:rsidR="00451FEA" w:rsidRDefault="003A443C" w:rsidP="008738F3">
      <w:pPr>
        <w:pStyle w:val="14"/>
        <w:widowControl w:val="0"/>
        <w:numPr>
          <w:ilvl w:val="0"/>
          <w:numId w:val="0"/>
        </w:numPr>
        <w:jc w:val="center"/>
        <w:rPr>
          <w:rtl/>
        </w:rPr>
      </w:pPr>
      <w:bookmarkStart w:id="799" w:name="_Toc149640747"/>
      <w:r w:rsidRPr="002A0B41">
        <w:rPr>
          <w:rtl/>
        </w:rPr>
        <w:t>נספח ג'</w:t>
      </w:r>
      <w:r w:rsidR="00B475D3">
        <w:rPr>
          <w:rFonts w:hint="cs"/>
          <w:rtl/>
        </w:rPr>
        <w:t>3</w:t>
      </w:r>
      <w:r w:rsidRPr="002A0B41">
        <w:rPr>
          <w:rtl/>
        </w:rPr>
        <w:t xml:space="preserve"> לחוזה ההתקשרות – </w:t>
      </w:r>
      <w:r w:rsidRPr="00DB3242">
        <w:rPr>
          <w:rFonts w:hint="cs"/>
          <w:rtl/>
        </w:rPr>
        <w:t xml:space="preserve">הצהרה בהתאם לסעיף 28(א)(1) לחוק </w:t>
      </w:r>
      <w:r w:rsidRPr="001F661E">
        <w:rPr>
          <w:rFonts w:hint="cs"/>
          <w:rtl/>
        </w:rPr>
        <w:t>להגברת</w:t>
      </w:r>
      <w:r w:rsidRPr="00DB3242">
        <w:rPr>
          <w:rFonts w:hint="cs"/>
          <w:rtl/>
        </w:rPr>
        <w:t xml:space="preserve"> האכיפה על דיני העבודה, תשע"ב-2011</w:t>
      </w:r>
      <w:bookmarkEnd w:id="799"/>
    </w:p>
    <w:p w14:paraId="757DF645" w14:textId="77777777" w:rsidR="0019477D" w:rsidRDefault="0019477D" w:rsidP="008738F3">
      <w:pPr>
        <w:keepNext/>
        <w:keepLines/>
        <w:widowControl w:val="0"/>
        <w:rPr>
          <w:b/>
          <w:bCs/>
          <w:rtl/>
        </w:rPr>
      </w:pPr>
    </w:p>
    <w:p w14:paraId="28DD9334" w14:textId="650B16FE" w:rsidR="00451FEA" w:rsidRPr="00656A7D" w:rsidRDefault="003A443C" w:rsidP="008738F3">
      <w:pPr>
        <w:keepNext/>
        <w:keepLines/>
        <w:widowControl w:val="0"/>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5764F925" w14:textId="77777777" w:rsidR="00451FEA" w:rsidRPr="00656A7D" w:rsidRDefault="003A443C" w:rsidP="008738F3">
      <w:pPr>
        <w:keepNext/>
        <w:keepLines/>
        <w:widowControl w:val="0"/>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7B6F6AD" w14:textId="77777777" w:rsidR="00451FEA" w:rsidRPr="00656A7D" w:rsidRDefault="003A443C" w:rsidP="008738F3">
      <w:pPr>
        <w:keepNext/>
        <w:keepLines/>
        <w:widowControl w:val="0"/>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1223CD1" w14:textId="77777777" w:rsidR="00451FEA" w:rsidRPr="00656A7D" w:rsidRDefault="003A443C" w:rsidP="006430E8">
      <w:pPr>
        <w:keepNext/>
        <w:keepLines/>
        <w:widowControl w:val="0"/>
        <w:numPr>
          <w:ilvl w:val="0"/>
          <w:numId w:val="29"/>
        </w:numPr>
        <w:spacing w:after="200"/>
      </w:pPr>
      <w:r w:rsidRPr="00656A7D">
        <w:rPr>
          <w:rFonts w:hint="cs"/>
          <w:rtl/>
        </w:rPr>
        <w:t>את כל העלויות הדרושות עבור תשלומים הנדרשים לפי חוק כגון מס, רישוי וכדומה;</w:t>
      </w:r>
    </w:p>
    <w:p w14:paraId="3983DBF8" w14:textId="77777777" w:rsidR="00451FEA" w:rsidRPr="00656A7D" w:rsidRDefault="003A443C" w:rsidP="006430E8">
      <w:pPr>
        <w:keepNext/>
        <w:keepLines/>
        <w:widowControl w:val="0"/>
        <w:numPr>
          <w:ilvl w:val="0"/>
          <w:numId w:val="29"/>
        </w:numPr>
        <w:spacing w:after="200"/>
      </w:pPr>
      <w:r w:rsidRPr="00656A7D">
        <w:rPr>
          <w:rFonts w:hint="cs"/>
          <w:rtl/>
        </w:rPr>
        <w:t>עלויות נוספות הכוללות רווח כלכלי;</w:t>
      </w:r>
    </w:p>
    <w:p w14:paraId="129A7BDC" w14:textId="77777777" w:rsidR="00451FEA" w:rsidRPr="00656A7D" w:rsidRDefault="003A443C" w:rsidP="006430E8">
      <w:pPr>
        <w:keepNext/>
        <w:keepLines/>
        <w:widowControl w:val="0"/>
        <w:numPr>
          <w:ilvl w:val="0"/>
          <w:numId w:val="29"/>
        </w:numPr>
        <w:spacing w:after="200"/>
      </w:pPr>
      <w:r w:rsidRPr="00656A7D">
        <w:rPr>
          <w:rFonts w:hint="cs"/>
          <w:rtl/>
        </w:rPr>
        <w:t xml:space="preserve">עלות שכר מינימלית כדרוש על פי החוק או מעבר לה, עבור עובדי. עלות זו לא תפחת מסכום של_________  ₪. </w:t>
      </w:r>
    </w:p>
    <w:p w14:paraId="4B8E5454" w14:textId="77777777" w:rsidR="00451FEA" w:rsidRPr="00656A7D" w:rsidRDefault="003A443C" w:rsidP="008738F3">
      <w:pPr>
        <w:keepNext/>
        <w:keepLines/>
        <w:widowControl w:val="0"/>
        <w:ind w:left="720"/>
        <w:rPr>
          <w:rtl/>
        </w:rPr>
      </w:pPr>
      <w:r w:rsidRPr="00656A7D">
        <w:rPr>
          <w:rFonts w:hint="cs"/>
          <w:rtl/>
        </w:rPr>
        <w:t xml:space="preserve">   </w:t>
      </w:r>
    </w:p>
    <w:p w14:paraId="2E45F734" w14:textId="77777777" w:rsidR="00451FEA" w:rsidRPr="00DB3242" w:rsidRDefault="003A443C" w:rsidP="008738F3">
      <w:pPr>
        <w:keepNext/>
        <w:keepLines/>
        <w:widowControl w:val="0"/>
        <w:bidi w:val="0"/>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4D2953D1" w14:textId="77777777" w:rsidR="00451FEA" w:rsidRPr="00DB3242" w:rsidRDefault="00451FEA" w:rsidP="008738F3">
      <w:pPr>
        <w:keepNext/>
        <w:keepLines/>
        <w:widowControl w:val="0"/>
        <w:rPr>
          <w:rtl/>
        </w:rPr>
      </w:pPr>
    </w:p>
    <w:p w14:paraId="45814F2B" w14:textId="77777777" w:rsidR="00451FEA" w:rsidRPr="00656A7D" w:rsidRDefault="003A443C" w:rsidP="008738F3">
      <w:pPr>
        <w:keepNext/>
        <w:keepLines/>
        <w:widowControl w:val="0"/>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0CC70116" w14:textId="77777777" w:rsidR="00451FEA" w:rsidRPr="00656A7D" w:rsidRDefault="00451FEA" w:rsidP="008738F3">
      <w:pPr>
        <w:keepNext/>
        <w:keepLines/>
        <w:widowControl w:val="0"/>
        <w:rPr>
          <w:rtl/>
        </w:rPr>
      </w:pPr>
    </w:p>
    <w:p w14:paraId="49816203" w14:textId="77777777" w:rsidR="00451FEA" w:rsidRPr="00656A7D" w:rsidRDefault="003A443C" w:rsidP="008738F3">
      <w:pPr>
        <w:keepNext/>
        <w:keepLines/>
        <w:widowControl w:val="0"/>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0399EFB3" w14:textId="77777777" w:rsidR="00451FEA" w:rsidRPr="00656A7D" w:rsidRDefault="00451FEA" w:rsidP="008738F3">
      <w:pPr>
        <w:keepNext/>
        <w:keepLines/>
        <w:widowControl w:val="0"/>
        <w:rPr>
          <w:rtl/>
        </w:rPr>
      </w:pPr>
    </w:p>
    <w:p w14:paraId="64A0E45A" w14:textId="608433E5" w:rsidR="00826BFC" w:rsidRPr="00826BFC" w:rsidRDefault="003A443C" w:rsidP="00C745DD">
      <w:pPr>
        <w:keepNext/>
        <w:keepLines/>
        <w:widowControl w:val="0"/>
        <w:rPr>
          <w:rtl/>
        </w:rPr>
      </w:pPr>
      <w:r w:rsidRPr="00656A7D">
        <w:rPr>
          <w:rFonts w:hint="cs"/>
          <w:rtl/>
        </w:rPr>
        <w:t>חתימה</w:t>
      </w:r>
      <w:r w:rsidRPr="00656A7D">
        <w:rPr>
          <w:rtl/>
        </w:rPr>
        <w:t>: ________________</w:t>
      </w:r>
    </w:p>
    <w:sectPr w:rsidR="00826BFC" w:rsidRPr="00826BFC" w:rsidSect="00C745DD">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7DA82" w14:textId="77777777" w:rsidR="00B65B21" w:rsidRDefault="00B65B21">
      <w:pPr>
        <w:spacing w:line="240" w:lineRule="auto"/>
      </w:pPr>
      <w:r>
        <w:separator/>
      </w:r>
    </w:p>
  </w:endnote>
  <w:endnote w:type="continuationSeparator" w:id="0">
    <w:p w14:paraId="644EAF5E" w14:textId="77777777" w:rsidR="00B65B21" w:rsidRDefault="00B65B21">
      <w:pPr>
        <w:spacing w:line="240" w:lineRule="auto"/>
      </w:pPr>
      <w:r>
        <w:continuationSeparator/>
      </w:r>
    </w:p>
  </w:endnote>
  <w:endnote w:type="continuationNotice" w:id="1">
    <w:p w14:paraId="6232BEBF" w14:textId="77777777" w:rsidR="00B65B21" w:rsidRDefault="00B65B2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hiller">
    <w:panose1 w:val="040204040310070206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1CF218" w14:textId="77777777" w:rsidR="00B65B21" w:rsidRDefault="00B65B21">
      <w:pPr>
        <w:spacing w:line="240" w:lineRule="auto"/>
      </w:pPr>
      <w:r>
        <w:separator/>
      </w:r>
    </w:p>
  </w:footnote>
  <w:footnote w:type="continuationSeparator" w:id="0">
    <w:p w14:paraId="10D8BB33" w14:textId="77777777" w:rsidR="00B65B21" w:rsidRDefault="00B65B21">
      <w:pPr>
        <w:spacing w:line="240" w:lineRule="auto"/>
      </w:pPr>
      <w:r>
        <w:continuationSeparator/>
      </w:r>
    </w:p>
  </w:footnote>
  <w:footnote w:type="continuationNotice" w:id="1">
    <w:p w14:paraId="39B78C25" w14:textId="77777777" w:rsidR="00B65B21" w:rsidRDefault="00B65B21">
      <w:pPr>
        <w:spacing w:line="240" w:lineRule="auto"/>
      </w:pPr>
    </w:p>
  </w:footnote>
  <w:footnote w:id="2">
    <w:p w14:paraId="2694815F" w14:textId="77777777" w:rsidR="004C5742" w:rsidRPr="00524B58" w:rsidRDefault="004C5742" w:rsidP="004C5742">
      <w:pPr>
        <w:pStyle w:val="af1"/>
        <w:spacing w:after="60"/>
        <w:ind w:left="142" w:hanging="142"/>
        <w:rPr>
          <w:rFonts w:asciiTheme="minorBidi" w:hAnsiTheme="minorBidi" w:cstheme="minorBidi"/>
          <w:rtl/>
        </w:rPr>
      </w:pPr>
      <w:r w:rsidRPr="00524B58">
        <w:rPr>
          <w:rStyle w:val="af3"/>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2A33EFAE" w14:textId="77777777" w:rsidR="004C5742" w:rsidRPr="00524B58" w:rsidRDefault="004C5742" w:rsidP="004C5742">
      <w:pPr>
        <w:ind w:left="100" w:hanging="100"/>
        <w:rPr>
          <w:rFonts w:asciiTheme="minorBidi" w:hAnsiTheme="minorBidi" w:cstheme="minorBidi"/>
          <w:noProof/>
          <w:sz w:val="18"/>
          <w:szCs w:val="18"/>
          <w:rtl/>
        </w:rPr>
      </w:pPr>
      <w:r w:rsidRPr="00524B58">
        <w:rPr>
          <w:rStyle w:val="af3"/>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hAnsiTheme="minorBidi" w:cstheme="minorBidi" w:hint="eastAsia"/>
          <w:noProof/>
          <w:sz w:val="18"/>
          <w:szCs w:val="18"/>
          <w:rtl/>
        </w:rPr>
        <w:t>תצויין</w:t>
      </w:r>
      <w:r w:rsidRPr="00524B58">
        <w:rPr>
          <w:rFonts w:asciiTheme="minorBidi" w:hAnsiTheme="minorBidi" w:cstheme="minorBidi"/>
          <w:noProof/>
          <w:sz w:val="18"/>
          <w:szCs w:val="18"/>
          <w:rtl/>
        </w:rPr>
        <w:t xml:space="preserve"> </w:t>
      </w:r>
      <w:r w:rsidRPr="00524B58">
        <w:rPr>
          <w:rFonts w:asciiTheme="minorBidi" w:hAnsiTheme="minorBidi" w:cstheme="minorBidi" w:hint="eastAsia"/>
          <w:noProof/>
          <w:sz w:val="18"/>
          <w:szCs w:val="18"/>
          <w:rtl/>
        </w:rPr>
        <w:t>התקופה</w:t>
      </w:r>
      <w:r w:rsidRPr="00524B58">
        <w:rPr>
          <w:rFonts w:asciiTheme="minorBidi" w:hAnsiTheme="minorBidi" w:cstheme="minorBidi"/>
          <w:noProof/>
          <w:sz w:val="18"/>
          <w:szCs w:val="18"/>
          <w:rtl/>
        </w:rPr>
        <w:t>/ות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6A81A48A"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2652C8">
          <w:rPr>
            <w:rtl/>
          </w:rPr>
          <w:t>מכרז פומבי מס' 88-2023 להפעלת מוקד מענה טלפוני ותקשורת כתובה במיקור חוץ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0348B80A" w:rsidR="003B22FB" w:rsidRPr="00767A6E" w:rsidRDefault="002652C8"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88-2023 להפעלת מוקד מענה טלפוני ותקשורת כתובה במיקור חוץ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07F2497"/>
    <w:multiLevelType w:val="hybridMultilevel"/>
    <w:tmpl w:val="E356DA1A"/>
    <w:lvl w:ilvl="0" w:tplc="735037C4">
      <w:start w:val="1"/>
      <w:numFmt w:val="decimal"/>
      <w:lvlText w:val="%1."/>
      <w:lvlJc w:val="left"/>
      <w:pPr>
        <w:ind w:left="720" w:hanging="360"/>
      </w:pPr>
    </w:lvl>
    <w:lvl w:ilvl="1" w:tplc="DA2E8E3E" w:tentative="1">
      <w:start w:val="1"/>
      <w:numFmt w:val="lowerLetter"/>
      <w:lvlText w:val="%2."/>
      <w:lvlJc w:val="left"/>
      <w:pPr>
        <w:ind w:left="1440" w:hanging="360"/>
      </w:pPr>
    </w:lvl>
    <w:lvl w:ilvl="2" w:tplc="46E63D8A" w:tentative="1">
      <w:start w:val="1"/>
      <w:numFmt w:val="lowerRoman"/>
      <w:lvlText w:val="%3."/>
      <w:lvlJc w:val="right"/>
      <w:pPr>
        <w:ind w:left="2160" w:hanging="180"/>
      </w:pPr>
    </w:lvl>
    <w:lvl w:ilvl="3" w:tplc="543C0488" w:tentative="1">
      <w:start w:val="1"/>
      <w:numFmt w:val="decimal"/>
      <w:lvlText w:val="%4."/>
      <w:lvlJc w:val="left"/>
      <w:pPr>
        <w:ind w:left="2880" w:hanging="360"/>
      </w:pPr>
    </w:lvl>
    <w:lvl w:ilvl="4" w:tplc="4862270C" w:tentative="1">
      <w:start w:val="1"/>
      <w:numFmt w:val="lowerLetter"/>
      <w:lvlText w:val="%5."/>
      <w:lvlJc w:val="left"/>
      <w:pPr>
        <w:ind w:left="3600" w:hanging="360"/>
      </w:pPr>
    </w:lvl>
    <w:lvl w:ilvl="5" w:tplc="5A8297EA" w:tentative="1">
      <w:start w:val="1"/>
      <w:numFmt w:val="lowerRoman"/>
      <w:lvlText w:val="%6."/>
      <w:lvlJc w:val="right"/>
      <w:pPr>
        <w:ind w:left="4320" w:hanging="180"/>
      </w:pPr>
    </w:lvl>
    <w:lvl w:ilvl="6" w:tplc="7F624926" w:tentative="1">
      <w:start w:val="1"/>
      <w:numFmt w:val="decimal"/>
      <w:lvlText w:val="%7."/>
      <w:lvlJc w:val="left"/>
      <w:pPr>
        <w:ind w:left="5040" w:hanging="360"/>
      </w:pPr>
    </w:lvl>
    <w:lvl w:ilvl="7" w:tplc="C396084A" w:tentative="1">
      <w:start w:val="1"/>
      <w:numFmt w:val="lowerLetter"/>
      <w:lvlText w:val="%8."/>
      <w:lvlJc w:val="left"/>
      <w:pPr>
        <w:ind w:left="5760" w:hanging="360"/>
      </w:pPr>
    </w:lvl>
    <w:lvl w:ilvl="8" w:tplc="4264520C" w:tentative="1">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5"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3D66237"/>
    <w:multiLevelType w:val="multilevel"/>
    <w:tmpl w:val="B0924B9A"/>
    <w:lvl w:ilvl="0">
      <w:start w:val="1"/>
      <w:numFmt w:val="decimal"/>
      <w:lvlText w:val="%1."/>
      <w:lvlJc w:val="left"/>
      <w:pPr>
        <w:ind w:left="1080" w:hanging="360"/>
      </w:pPr>
      <w:rPr>
        <w:rFonts w:hint="default"/>
      </w:rPr>
    </w:lvl>
    <w:lvl w:ilvl="1">
      <w:start w:val="1"/>
      <w:numFmt w:val="decimal"/>
      <w:lvlText w:val="%1.%2."/>
      <w:lvlJc w:val="left"/>
      <w:pPr>
        <w:ind w:left="1512" w:hanging="432"/>
      </w:pPr>
      <w:rPr>
        <w:rFonts w:asciiTheme="minorHAnsi" w:hAnsiTheme="minorHAnsi" w:cstheme="minorHAnsi" w:hint="default"/>
        <w:b w:val="0"/>
        <w:bCs w:val="0"/>
      </w:rPr>
    </w:lvl>
    <w:lvl w:ilvl="2">
      <w:start w:val="1"/>
      <w:numFmt w:val="decimal"/>
      <w:lvlText w:val="%1.%2.%3."/>
      <w:lvlJc w:val="left"/>
      <w:pPr>
        <w:ind w:left="1071" w:hanging="504"/>
      </w:pPr>
      <w:rPr>
        <w:rFonts w:asciiTheme="minorHAnsi" w:hAnsiTheme="minorHAnsi" w:cstheme="minorHAnsi" w:hint="default"/>
        <w:b w:val="0"/>
        <w:bCs w:val="0"/>
        <w:sz w:val="24"/>
        <w:szCs w:val="24"/>
      </w:rPr>
    </w:lvl>
    <w:lvl w:ilvl="3">
      <w:start w:val="1"/>
      <w:numFmt w:val="decimal"/>
      <w:lvlText w:val="%1.%2.%3.%4."/>
      <w:lvlJc w:val="left"/>
      <w:pPr>
        <w:ind w:left="2448" w:hanging="648"/>
      </w:pPr>
      <w:rPr>
        <w:rFonts w:hint="default"/>
        <w:b w:val="0"/>
        <w:bCs w:val="0"/>
        <w:color w:val="auto"/>
        <w:sz w:val="24"/>
        <w:szCs w:val="24"/>
      </w:rPr>
    </w:lvl>
    <w:lvl w:ilvl="4">
      <w:start w:val="1"/>
      <w:numFmt w:val="decimal"/>
      <w:lvlText w:val="%1.%2.%3.%4.%5."/>
      <w:lvlJc w:val="left"/>
      <w:pPr>
        <w:ind w:left="2952" w:hanging="792"/>
      </w:pPr>
      <w:rPr>
        <w:rFonts w:hint="default"/>
        <w:sz w:val="20"/>
        <w:szCs w:val="20"/>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9" w15:restartNumberingAfterBreak="0">
    <w:nsid w:val="053334B0"/>
    <w:multiLevelType w:val="multilevel"/>
    <w:tmpl w:val="5FB87444"/>
    <w:lvl w:ilvl="0">
      <w:start w:val="1"/>
      <w:numFmt w:val="decimal"/>
      <w:lvlText w:val="%1."/>
      <w:lvlJc w:val="left"/>
      <w:pPr>
        <w:ind w:left="360" w:hanging="360"/>
      </w:pPr>
    </w:lvl>
    <w:lvl w:ilvl="1">
      <w:start w:val="1"/>
      <w:numFmt w:val="decimal"/>
      <w:lvlText w:val="%1.%2."/>
      <w:lvlJc w:val="left"/>
      <w:pPr>
        <w:ind w:left="792" w:hanging="432"/>
      </w:pPr>
      <w:rPr>
        <w:color w:val="44546A" w:themeColor="text2"/>
      </w:rPr>
    </w:lvl>
    <w:lvl w:ilvl="2">
      <w:start w:val="1"/>
      <w:numFmt w:val="decimal"/>
      <w:lvlText w:val="%1.%2.%3."/>
      <w:lvlJc w:val="left"/>
      <w:pPr>
        <w:ind w:left="7733" w:hanging="504"/>
      </w:pPr>
    </w:lvl>
    <w:lvl w:ilvl="3">
      <w:start w:val="1"/>
      <w:numFmt w:val="decimal"/>
      <w:lvlText w:val="%1.%2.%3.%4."/>
      <w:lvlJc w:val="left"/>
      <w:pPr>
        <w:ind w:left="4758" w:hanging="648"/>
      </w:pPr>
      <w:rPr>
        <w:b w:val="0"/>
        <w:bCs w:val="0"/>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7DD5781"/>
    <w:multiLevelType w:val="hybridMultilevel"/>
    <w:tmpl w:val="3CD67186"/>
    <w:lvl w:ilvl="0" w:tplc="C8723CC2">
      <w:start w:val="1"/>
      <w:numFmt w:val="decimal"/>
      <w:lvlText w:val="%1."/>
      <w:lvlJc w:val="left"/>
      <w:pPr>
        <w:ind w:left="389" w:hanging="360"/>
      </w:pPr>
      <w:rPr>
        <w:rFonts w:hint="default"/>
      </w:rPr>
    </w:lvl>
    <w:lvl w:ilvl="1" w:tplc="6E345814" w:tentative="1">
      <w:start w:val="1"/>
      <w:numFmt w:val="lowerLetter"/>
      <w:lvlText w:val="%2."/>
      <w:lvlJc w:val="left"/>
      <w:pPr>
        <w:ind w:left="1109" w:hanging="360"/>
      </w:pPr>
    </w:lvl>
    <w:lvl w:ilvl="2" w:tplc="6B8C54A4" w:tentative="1">
      <w:start w:val="1"/>
      <w:numFmt w:val="lowerRoman"/>
      <w:lvlText w:val="%3."/>
      <w:lvlJc w:val="right"/>
      <w:pPr>
        <w:ind w:left="1829" w:hanging="180"/>
      </w:pPr>
    </w:lvl>
    <w:lvl w:ilvl="3" w:tplc="7D546AA2" w:tentative="1">
      <w:start w:val="1"/>
      <w:numFmt w:val="decimal"/>
      <w:lvlText w:val="%4."/>
      <w:lvlJc w:val="left"/>
      <w:pPr>
        <w:ind w:left="2549" w:hanging="360"/>
      </w:pPr>
    </w:lvl>
    <w:lvl w:ilvl="4" w:tplc="51664E44" w:tentative="1">
      <w:start w:val="1"/>
      <w:numFmt w:val="lowerLetter"/>
      <w:lvlText w:val="%5."/>
      <w:lvlJc w:val="left"/>
      <w:pPr>
        <w:ind w:left="3269" w:hanging="360"/>
      </w:pPr>
    </w:lvl>
    <w:lvl w:ilvl="5" w:tplc="1AF45158" w:tentative="1">
      <w:start w:val="1"/>
      <w:numFmt w:val="lowerRoman"/>
      <w:lvlText w:val="%6."/>
      <w:lvlJc w:val="right"/>
      <w:pPr>
        <w:ind w:left="3989" w:hanging="180"/>
      </w:pPr>
    </w:lvl>
    <w:lvl w:ilvl="6" w:tplc="26AE267C" w:tentative="1">
      <w:start w:val="1"/>
      <w:numFmt w:val="decimal"/>
      <w:lvlText w:val="%7."/>
      <w:lvlJc w:val="left"/>
      <w:pPr>
        <w:ind w:left="4709" w:hanging="360"/>
      </w:pPr>
    </w:lvl>
    <w:lvl w:ilvl="7" w:tplc="B956B844" w:tentative="1">
      <w:start w:val="1"/>
      <w:numFmt w:val="lowerLetter"/>
      <w:lvlText w:val="%8."/>
      <w:lvlJc w:val="left"/>
      <w:pPr>
        <w:ind w:left="5429" w:hanging="360"/>
      </w:pPr>
    </w:lvl>
    <w:lvl w:ilvl="8" w:tplc="BBCCFAD6" w:tentative="1">
      <w:start w:val="1"/>
      <w:numFmt w:val="lowerRoman"/>
      <w:lvlText w:val="%9."/>
      <w:lvlJc w:val="right"/>
      <w:pPr>
        <w:ind w:left="6149" w:hanging="180"/>
      </w:p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15:restartNumberingAfterBreak="0">
    <w:nsid w:val="0BBE1E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EE383D"/>
    <w:multiLevelType w:val="multilevel"/>
    <w:tmpl w:val="E364EEA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D263FC"/>
    <w:multiLevelType w:val="multilevel"/>
    <w:tmpl w:val="C64830E4"/>
    <w:lvl w:ilvl="0">
      <w:start w:val="6"/>
      <w:numFmt w:val="decimal"/>
      <w:lvlText w:val="%1."/>
      <w:lvlJc w:val="left"/>
      <w:pPr>
        <w:ind w:left="750" w:hanging="390"/>
      </w:pPr>
      <w:rPr>
        <w:rFonts w:hint="default"/>
      </w:rPr>
    </w:lvl>
    <w:lvl w:ilvl="1">
      <w:start w:val="7"/>
      <w:numFmt w:val="decimal"/>
      <w:lvlText w:val="%1.%2."/>
      <w:lvlJc w:val="left"/>
      <w:pPr>
        <w:ind w:left="1506" w:hanging="720"/>
      </w:pPr>
      <w:rPr>
        <w:rFonts w:hint="default"/>
        <w:b/>
        <w:bCs/>
        <w:sz w:val="28"/>
        <w:szCs w:val="28"/>
      </w:rPr>
    </w:lvl>
    <w:lvl w:ilvl="2">
      <w:start w:val="2"/>
      <w:numFmt w:val="decimal"/>
      <w:lvlText w:val="%1.%2.%3."/>
      <w:lvlJc w:val="left"/>
      <w:pPr>
        <w:ind w:left="1287" w:hanging="720"/>
      </w:pPr>
      <w:rPr>
        <w:rFonts w:hint="default"/>
        <w:b w:val="0"/>
        <w:bCs w:val="0"/>
        <w:sz w:val="24"/>
        <w:szCs w:val="24"/>
      </w:rPr>
    </w:lvl>
    <w:lvl w:ilvl="3">
      <w:start w:val="1"/>
      <w:numFmt w:val="decimal"/>
      <w:lvlText w:val="%1.%2.%3.%4."/>
      <w:lvlJc w:val="left"/>
      <w:pPr>
        <w:ind w:left="2073" w:hanging="1080"/>
      </w:pPr>
      <w:rPr>
        <w:rFonts w:hint="default"/>
        <w:b w:val="0"/>
        <w:bCs w:val="0"/>
        <w:sz w:val="24"/>
        <w:szCs w:val="24"/>
      </w:rPr>
    </w:lvl>
    <w:lvl w:ilvl="4">
      <w:start w:val="1"/>
      <w:numFmt w:val="decimal"/>
      <w:lvlText w:val="%1.%2.%3.%4.%5."/>
      <w:lvlJc w:val="left"/>
      <w:pPr>
        <w:ind w:left="2640" w:hanging="1080"/>
      </w:pPr>
      <w:rPr>
        <w:rFonts w:hint="default"/>
        <w:b w:val="0"/>
        <w:bCs w:val="0"/>
        <w:color w:val="auto"/>
        <w:sz w:val="20"/>
        <w:szCs w:val="20"/>
      </w:rPr>
    </w:lvl>
    <w:lvl w:ilvl="5">
      <w:start w:val="1"/>
      <w:numFmt w:val="decimal"/>
      <w:lvlText w:val="%1.%2.%3.%4.%5.%6."/>
      <w:lvlJc w:val="left"/>
      <w:pPr>
        <w:ind w:left="3930" w:hanging="1440"/>
      </w:pPr>
      <w:rPr>
        <w:rFonts w:hint="default"/>
        <w:sz w:val="20"/>
        <w:szCs w:val="20"/>
      </w:rPr>
    </w:lvl>
    <w:lvl w:ilvl="6">
      <w:start w:val="1"/>
      <w:numFmt w:val="decimal"/>
      <w:lvlText w:val="%1.%2.%3.%4.%5.%6.%7."/>
      <w:lvlJc w:val="left"/>
      <w:pPr>
        <w:ind w:left="4356" w:hanging="1440"/>
      </w:pPr>
      <w:rPr>
        <w:rFonts w:hint="default"/>
      </w:rPr>
    </w:lvl>
    <w:lvl w:ilvl="7">
      <w:start w:val="1"/>
      <w:numFmt w:val="decimal"/>
      <w:lvlText w:val="%1.%2.%3.%4.%5.%6.%7.%8."/>
      <w:lvlJc w:val="left"/>
      <w:pPr>
        <w:ind w:left="5142" w:hanging="1800"/>
      </w:pPr>
      <w:rPr>
        <w:rFonts w:hint="default"/>
      </w:rPr>
    </w:lvl>
    <w:lvl w:ilvl="8">
      <w:start w:val="1"/>
      <w:numFmt w:val="decimal"/>
      <w:lvlText w:val="%1.%2.%3.%4.%5.%6.%7.%8.%9."/>
      <w:lvlJc w:val="left"/>
      <w:pPr>
        <w:ind w:left="5928" w:hanging="2160"/>
      </w:pPr>
      <w:rPr>
        <w:rFonts w:hint="default"/>
      </w:rPr>
    </w:lvl>
  </w:abstractNum>
  <w:abstractNum w:abstractNumId="15" w15:restartNumberingAfterBreak="0">
    <w:nsid w:val="0E377634"/>
    <w:multiLevelType w:val="multilevel"/>
    <w:tmpl w:val="F326C130"/>
    <w:lvl w:ilvl="0">
      <w:start w:val="6"/>
      <w:numFmt w:val="decimal"/>
      <w:lvlText w:val="%1."/>
      <w:lvlJc w:val="left"/>
      <w:pPr>
        <w:ind w:left="750" w:hanging="390"/>
      </w:pPr>
      <w:rPr>
        <w:rFonts w:hint="default"/>
      </w:rPr>
    </w:lvl>
    <w:lvl w:ilvl="1">
      <w:start w:val="6"/>
      <w:numFmt w:val="decimal"/>
      <w:lvlText w:val="%1.%2."/>
      <w:lvlJc w:val="left"/>
      <w:pPr>
        <w:ind w:left="1506" w:hanging="720"/>
      </w:pPr>
      <w:rPr>
        <w:rFonts w:hint="default"/>
        <w:b/>
        <w:bCs/>
        <w:color w:val="auto"/>
        <w:sz w:val="24"/>
        <w:szCs w:val="24"/>
      </w:rPr>
    </w:lvl>
    <w:lvl w:ilvl="2">
      <w:start w:val="5"/>
      <w:numFmt w:val="decimal"/>
      <w:lvlText w:val="%1.%2.%3."/>
      <w:lvlJc w:val="left"/>
      <w:pPr>
        <w:ind w:left="1287" w:hanging="720"/>
      </w:pPr>
      <w:rPr>
        <w:rFonts w:hint="default"/>
        <w:b w:val="0"/>
        <w:bCs w:val="0"/>
        <w:color w:val="auto"/>
        <w:sz w:val="24"/>
        <w:szCs w:val="24"/>
      </w:rPr>
    </w:lvl>
    <w:lvl w:ilvl="3">
      <w:start w:val="1"/>
      <w:numFmt w:val="decimal"/>
      <w:lvlText w:val="%1.%2.%3.%4."/>
      <w:lvlJc w:val="left"/>
      <w:pPr>
        <w:ind w:left="2073" w:hanging="1080"/>
      </w:pPr>
      <w:rPr>
        <w:rFonts w:hint="default"/>
        <w:b w:val="0"/>
        <w:bCs w:val="0"/>
        <w:color w:val="auto"/>
        <w:sz w:val="24"/>
        <w:szCs w:val="24"/>
      </w:rPr>
    </w:lvl>
    <w:lvl w:ilvl="4">
      <w:start w:val="1"/>
      <w:numFmt w:val="decimal"/>
      <w:lvlText w:val="%1.%2.%3.%4.%5."/>
      <w:lvlJc w:val="left"/>
      <w:pPr>
        <w:ind w:left="2640" w:hanging="1080"/>
      </w:pPr>
      <w:rPr>
        <w:rFonts w:hint="default"/>
        <w:b w:val="0"/>
        <w:bCs w:val="0"/>
        <w:color w:val="auto"/>
        <w:sz w:val="24"/>
        <w:szCs w:val="24"/>
      </w:rPr>
    </w:lvl>
    <w:lvl w:ilvl="5">
      <w:start w:val="1"/>
      <w:numFmt w:val="decimal"/>
      <w:lvlText w:val="%1.%2.%3.%4.%5.%6."/>
      <w:lvlJc w:val="left"/>
      <w:pPr>
        <w:ind w:left="3930" w:hanging="1440"/>
      </w:pPr>
      <w:rPr>
        <w:rFonts w:hint="default"/>
        <w:sz w:val="20"/>
        <w:szCs w:val="20"/>
      </w:rPr>
    </w:lvl>
    <w:lvl w:ilvl="6">
      <w:start w:val="1"/>
      <w:numFmt w:val="decimal"/>
      <w:lvlText w:val="%1.%2.%3.%4.%5.%6.%7."/>
      <w:lvlJc w:val="left"/>
      <w:pPr>
        <w:ind w:left="4356" w:hanging="1440"/>
      </w:pPr>
      <w:rPr>
        <w:rFonts w:hint="default"/>
      </w:rPr>
    </w:lvl>
    <w:lvl w:ilvl="7">
      <w:start w:val="1"/>
      <w:numFmt w:val="decimal"/>
      <w:lvlText w:val="%1.%2.%3.%4.%5.%6.%7.%8."/>
      <w:lvlJc w:val="left"/>
      <w:pPr>
        <w:ind w:left="5142" w:hanging="1800"/>
      </w:pPr>
      <w:rPr>
        <w:rFonts w:hint="default"/>
      </w:rPr>
    </w:lvl>
    <w:lvl w:ilvl="8">
      <w:start w:val="1"/>
      <w:numFmt w:val="decimal"/>
      <w:lvlText w:val="%1.%2.%3.%4.%5.%6.%7.%8.%9."/>
      <w:lvlJc w:val="left"/>
      <w:pPr>
        <w:ind w:left="5928" w:hanging="2160"/>
      </w:pPr>
      <w:rPr>
        <w:rFonts w:hint="default"/>
      </w:rPr>
    </w:lvl>
  </w:abstractNum>
  <w:abstractNum w:abstractNumId="16" w15:restartNumberingAfterBreak="0">
    <w:nsid w:val="0EDE7E92"/>
    <w:multiLevelType w:val="multilevel"/>
    <w:tmpl w:val="58CCE42C"/>
    <w:lvl w:ilvl="0">
      <w:start w:val="6"/>
      <w:numFmt w:val="decimal"/>
      <w:lvlText w:val="%1."/>
      <w:lvlJc w:val="left"/>
      <w:pPr>
        <w:ind w:left="750" w:hanging="390"/>
      </w:pPr>
      <w:rPr>
        <w:rFonts w:hint="default"/>
      </w:rPr>
    </w:lvl>
    <w:lvl w:ilvl="1">
      <w:start w:val="8"/>
      <w:numFmt w:val="decimal"/>
      <w:lvlText w:val="%1.%2."/>
      <w:lvlJc w:val="left"/>
      <w:pPr>
        <w:ind w:left="1506" w:hanging="720"/>
      </w:pPr>
      <w:rPr>
        <w:rFonts w:hint="default"/>
        <w:b/>
        <w:bCs/>
        <w:sz w:val="28"/>
        <w:szCs w:val="28"/>
      </w:rPr>
    </w:lvl>
    <w:lvl w:ilvl="2">
      <w:start w:val="1"/>
      <w:numFmt w:val="decimal"/>
      <w:lvlText w:val="%1.%2.%3."/>
      <w:lvlJc w:val="left"/>
      <w:pPr>
        <w:ind w:left="1287" w:hanging="720"/>
      </w:pPr>
      <w:rPr>
        <w:rFonts w:hint="default"/>
        <w:b w:val="0"/>
        <w:bCs w:val="0"/>
        <w:sz w:val="24"/>
        <w:szCs w:val="24"/>
      </w:rPr>
    </w:lvl>
    <w:lvl w:ilvl="3">
      <w:start w:val="1"/>
      <w:numFmt w:val="decimal"/>
      <w:lvlText w:val="%1.%2.%3.%4."/>
      <w:lvlJc w:val="left"/>
      <w:pPr>
        <w:ind w:left="2073" w:hanging="1080"/>
      </w:pPr>
      <w:rPr>
        <w:rFonts w:hint="default"/>
        <w:b w:val="0"/>
        <w:bCs w:val="0"/>
        <w:sz w:val="24"/>
        <w:szCs w:val="24"/>
      </w:rPr>
    </w:lvl>
    <w:lvl w:ilvl="4">
      <w:start w:val="1"/>
      <w:numFmt w:val="decimal"/>
      <w:lvlText w:val="%1.%2.%3.%4.%5."/>
      <w:lvlJc w:val="left"/>
      <w:pPr>
        <w:ind w:left="2640" w:hanging="1080"/>
      </w:pPr>
      <w:rPr>
        <w:rFonts w:hint="default"/>
        <w:b w:val="0"/>
        <w:bCs w:val="0"/>
        <w:color w:val="auto"/>
        <w:sz w:val="24"/>
        <w:szCs w:val="24"/>
      </w:rPr>
    </w:lvl>
    <w:lvl w:ilvl="5">
      <w:start w:val="1"/>
      <w:numFmt w:val="decimal"/>
      <w:lvlText w:val="%1.%2.%3.%4.%5.%6."/>
      <w:lvlJc w:val="left"/>
      <w:pPr>
        <w:ind w:left="3930" w:hanging="1440"/>
      </w:pPr>
      <w:rPr>
        <w:rFonts w:hint="default"/>
        <w:sz w:val="20"/>
        <w:szCs w:val="20"/>
      </w:rPr>
    </w:lvl>
    <w:lvl w:ilvl="6">
      <w:start w:val="1"/>
      <w:numFmt w:val="decimal"/>
      <w:lvlText w:val="%1.%2.%3.%4.%5.%6.%7."/>
      <w:lvlJc w:val="left"/>
      <w:pPr>
        <w:ind w:left="4356" w:hanging="1440"/>
      </w:pPr>
      <w:rPr>
        <w:rFonts w:hint="default"/>
      </w:rPr>
    </w:lvl>
    <w:lvl w:ilvl="7">
      <w:start w:val="1"/>
      <w:numFmt w:val="decimal"/>
      <w:lvlText w:val="%1.%2.%3.%4.%5.%6.%7.%8."/>
      <w:lvlJc w:val="left"/>
      <w:pPr>
        <w:ind w:left="5142" w:hanging="1800"/>
      </w:pPr>
      <w:rPr>
        <w:rFonts w:hint="default"/>
      </w:rPr>
    </w:lvl>
    <w:lvl w:ilvl="8">
      <w:start w:val="1"/>
      <w:numFmt w:val="decimal"/>
      <w:lvlText w:val="%1.%2.%3.%4.%5.%6.%7.%8.%9."/>
      <w:lvlJc w:val="left"/>
      <w:pPr>
        <w:ind w:left="5928" w:hanging="2160"/>
      </w:pPr>
      <w:rPr>
        <w:rFonts w:hint="default"/>
      </w:rPr>
    </w:lvl>
  </w:abstractNum>
  <w:abstractNum w:abstractNumId="17" w15:restartNumberingAfterBreak="0">
    <w:nsid w:val="116037D0"/>
    <w:multiLevelType w:val="hybridMultilevel"/>
    <w:tmpl w:val="CFACA45A"/>
    <w:lvl w:ilvl="0" w:tplc="3CF63B72">
      <w:start w:val="1"/>
      <w:numFmt w:val="decimal"/>
      <w:lvlText w:val="%1."/>
      <w:lvlJc w:val="left"/>
      <w:pPr>
        <w:ind w:left="360" w:hanging="360"/>
      </w:pPr>
    </w:lvl>
    <w:lvl w:ilvl="1" w:tplc="DFBCC5E0" w:tentative="1">
      <w:start w:val="1"/>
      <w:numFmt w:val="lowerLetter"/>
      <w:lvlText w:val="%2."/>
      <w:lvlJc w:val="left"/>
      <w:pPr>
        <w:ind w:left="1080" w:hanging="360"/>
      </w:pPr>
    </w:lvl>
    <w:lvl w:ilvl="2" w:tplc="CF72CAE0" w:tentative="1">
      <w:start w:val="1"/>
      <w:numFmt w:val="lowerRoman"/>
      <w:lvlText w:val="%3."/>
      <w:lvlJc w:val="right"/>
      <w:pPr>
        <w:ind w:left="1800" w:hanging="180"/>
      </w:pPr>
    </w:lvl>
    <w:lvl w:ilvl="3" w:tplc="7176511E" w:tentative="1">
      <w:start w:val="1"/>
      <w:numFmt w:val="decimal"/>
      <w:lvlText w:val="%4."/>
      <w:lvlJc w:val="left"/>
      <w:pPr>
        <w:ind w:left="2520" w:hanging="360"/>
      </w:pPr>
    </w:lvl>
    <w:lvl w:ilvl="4" w:tplc="40CE99D0" w:tentative="1">
      <w:start w:val="1"/>
      <w:numFmt w:val="lowerLetter"/>
      <w:lvlText w:val="%5."/>
      <w:lvlJc w:val="left"/>
      <w:pPr>
        <w:ind w:left="3240" w:hanging="360"/>
      </w:pPr>
    </w:lvl>
    <w:lvl w:ilvl="5" w:tplc="66F68808" w:tentative="1">
      <w:start w:val="1"/>
      <w:numFmt w:val="lowerRoman"/>
      <w:lvlText w:val="%6."/>
      <w:lvlJc w:val="right"/>
      <w:pPr>
        <w:ind w:left="3960" w:hanging="180"/>
      </w:pPr>
    </w:lvl>
    <w:lvl w:ilvl="6" w:tplc="FEF46030" w:tentative="1">
      <w:start w:val="1"/>
      <w:numFmt w:val="decimal"/>
      <w:lvlText w:val="%7."/>
      <w:lvlJc w:val="left"/>
      <w:pPr>
        <w:ind w:left="4680" w:hanging="360"/>
      </w:pPr>
    </w:lvl>
    <w:lvl w:ilvl="7" w:tplc="79F41B82" w:tentative="1">
      <w:start w:val="1"/>
      <w:numFmt w:val="lowerLetter"/>
      <w:lvlText w:val="%8."/>
      <w:lvlJc w:val="left"/>
      <w:pPr>
        <w:ind w:left="5400" w:hanging="360"/>
      </w:pPr>
    </w:lvl>
    <w:lvl w:ilvl="8" w:tplc="AF2EF566" w:tentative="1">
      <w:start w:val="1"/>
      <w:numFmt w:val="lowerRoman"/>
      <w:lvlText w:val="%9."/>
      <w:lvlJc w:val="right"/>
      <w:pPr>
        <w:ind w:left="6120" w:hanging="180"/>
      </w:pPr>
    </w:lvl>
  </w:abstractNum>
  <w:abstractNum w:abstractNumId="18" w15:restartNumberingAfterBreak="0">
    <w:nsid w:val="1175767B"/>
    <w:multiLevelType w:val="multilevel"/>
    <w:tmpl w:val="FAFEA5F0"/>
    <w:lvl w:ilvl="0">
      <w:start w:val="1"/>
      <w:numFmt w:val="decimal"/>
      <w:lvlText w:val="%1."/>
      <w:lvlJc w:val="left"/>
      <w:pPr>
        <w:ind w:left="360" w:hanging="360"/>
      </w:pPr>
      <w:rPr>
        <w:rFonts w:asciiTheme="minorHAnsi" w:hAnsiTheme="minorHAnsi" w:cstheme="minorHAnsi" w:hint="default"/>
        <w:sz w:val="24"/>
        <w:szCs w:val="24"/>
      </w:rPr>
    </w:lvl>
    <w:lvl w:ilvl="1">
      <w:start w:val="1"/>
      <w:numFmt w:val="decimal"/>
      <w:lvlText w:val="%1.%2."/>
      <w:lvlJc w:val="left"/>
      <w:pPr>
        <w:ind w:left="1283" w:hanging="432"/>
      </w:pPr>
      <w:rPr>
        <w:rFonts w:hint="default"/>
      </w:rPr>
    </w:lvl>
    <w:lvl w:ilvl="2">
      <w:start w:val="1"/>
      <w:numFmt w:val="decimal"/>
      <w:lvlText w:val="%1.%2.%3."/>
      <w:lvlJc w:val="left"/>
      <w:pPr>
        <w:ind w:left="1224" w:hanging="430"/>
      </w:pPr>
      <w:rPr>
        <w:rFonts w:hint="default"/>
      </w:rPr>
    </w:lvl>
    <w:lvl w:ilvl="3">
      <w:start w:val="1"/>
      <w:numFmt w:val="decimal"/>
      <w:lvlText w:val="%1.%2.%3.%4."/>
      <w:lvlJc w:val="left"/>
      <w:pPr>
        <w:ind w:left="1728" w:hanging="503"/>
      </w:pPr>
      <w:rPr>
        <w:rFonts w:hint="default"/>
      </w:rPr>
    </w:lvl>
    <w:lvl w:ilvl="4">
      <w:start w:val="1"/>
      <w:numFmt w:val="decimal"/>
      <w:lvlText w:val="%1.%2.%3.%4.%5."/>
      <w:lvlJc w:val="left"/>
      <w:pPr>
        <w:ind w:left="2232" w:hanging="503"/>
      </w:pPr>
      <w:rPr>
        <w:rFonts w:hint="default"/>
      </w:rPr>
    </w:lvl>
    <w:lvl w:ilvl="5">
      <w:start w:val="1"/>
      <w:numFmt w:val="decimal"/>
      <w:lvlText w:val="%1.%2.%3.%4.%5.%6."/>
      <w:lvlJc w:val="left"/>
      <w:pPr>
        <w:ind w:left="2736" w:hanging="502"/>
      </w:pPr>
      <w:rPr>
        <w:rFonts w:hint="default"/>
      </w:rPr>
    </w:lvl>
    <w:lvl w:ilvl="6">
      <w:start w:val="1"/>
      <w:numFmt w:val="decimal"/>
      <w:lvlText w:val="%1.%2.%3.%4.%5.%6.%7."/>
      <w:lvlJc w:val="left"/>
      <w:pPr>
        <w:ind w:left="3240" w:hanging="501"/>
      </w:pPr>
      <w:rPr>
        <w:rFonts w:hint="default"/>
      </w:rPr>
    </w:lvl>
    <w:lvl w:ilvl="7">
      <w:start w:val="1"/>
      <w:numFmt w:val="decimal"/>
      <w:lvlText w:val="%1.%2.%3.%4.%5.%6.%7.%8."/>
      <w:lvlJc w:val="left"/>
      <w:pPr>
        <w:ind w:left="3744" w:hanging="506"/>
      </w:pPr>
      <w:rPr>
        <w:rFonts w:hint="default"/>
      </w:rPr>
    </w:lvl>
    <w:lvl w:ilvl="8">
      <w:start w:val="1"/>
      <w:numFmt w:val="decimal"/>
      <w:lvlText w:val="%1.%2.%3.%4.%5.%6.%7.%8.%9."/>
      <w:lvlJc w:val="left"/>
      <w:pPr>
        <w:ind w:left="4320" w:hanging="578"/>
      </w:pPr>
      <w:rPr>
        <w:rFonts w:hint="default"/>
      </w:rPr>
    </w:lvl>
  </w:abstractNum>
  <w:abstractNum w:abstractNumId="19"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131C4979"/>
    <w:multiLevelType w:val="multilevel"/>
    <w:tmpl w:val="AB78C6D2"/>
    <w:lvl w:ilvl="0">
      <w:start w:val="5"/>
      <w:numFmt w:val="decimal"/>
      <w:lvlText w:val="%1."/>
      <w:lvlJc w:val="left"/>
      <w:pPr>
        <w:ind w:left="1080" w:hanging="360"/>
      </w:pPr>
      <w:rPr>
        <w:rFonts w:hint="default"/>
      </w:rPr>
    </w:lvl>
    <w:lvl w:ilvl="1">
      <w:start w:val="4"/>
      <w:numFmt w:val="decimal"/>
      <w:lvlText w:val="%1.%2."/>
      <w:lvlJc w:val="left"/>
      <w:pPr>
        <w:ind w:left="1512" w:hanging="432"/>
      </w:pPr>
      <w:rPr>
        <w:rFonts w:hint="default"/>
      </w:rPr>
    </w:lvl>
    <w:lvl w:ilvl="2">
      <w:start w:val="1"/>
      <w:numFmt w:val="decimal"/>
      <w:lvlText w:val="%1.%2.%3."/>
      <w:lvlJc w:val="left"/>
      <w:pPr>
        <w:ind w:left="1944" w:hanging="504"/>
      </w:pPr>
      <w:rPr>
        <w:rFonts w:hint="default"/>
        <w:b/>
        <w:bCs/>
      </w:rPr>
    </w:lvl>
    <w:lvl w:ilvl="3">
      <w:start w:val="1"/>
      <w:numFmt w:val="decimal"/>
      <w:lvlText w:val="%1.%2.%3.%4."/>
      <w:lvlJc w:val="left"/>
      <w:pPr>
        <w:ind w:left="2208" w:hanging="648"/>
      </w:pPr>
      <w:rPr>
        <w:rFonts w:hint="default"/>
        <w:b w:val="0"/>
        <w:bCs w:val="0"/>
        <w:color w:val="auto"/>
        <w:sz w:val="24"/>
        <w:szCs w:val="24"/>
      </w:rPr>
    </w:lvl>
    <w:lvl w:ilvl="4">
      <w:start w:val="1"/>
      <w:numFmt w:val="decimal"/>
      <w:lvlText w:val="%1.%2.%3.%4.%5."/>
      <w:lvlJc w:val="left"/>
      <w:pPr>
        <w:ind w:left="2952" w:hanging="792"/>
      </w:pPr>
      <w:rPr>
        <w:rFonts w:hint="default"/>
        <w:b w:val="0"/>
        <w:bCs w:val="0"/>
        <w:color w:val="auto"/>
        <w:sz w:val="24"/>
        <w:szCs w:val="24"/>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25" w15:restartNumberingAfterBreak="0">
    <w:nsid w:val="146C32D2"/>
    <w:multiLevelType w:val="hybridMultilevel"/>
    <w:tmpl w:val="41781A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28" w15:restartNumberingAfterBreak="0">
    <w:nsid w:val="19CF5FCC"/>
    <w:multiLevelType w:val="hybridMultilevel"/>
    <w:tmpl w:val="6D20E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31"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1DE92624"/>
    <w:multiLevelType w:val="multilevel"/>
    <w:tmpl w:val="268411D8"/>
    <w:lvl w:ilvl="0">
      <w:start w:val="7"/>
      <w:numFmt w:val="decimal"/>
      <w:lvlText w:val="%1."/>
      <w:lvlJc w:val="left"/>
      <w:pPr>
        <w:ind w:left="750" w:hanging="390"/>
      </w:pPr>
      <w:rPr>
        <w:rFonts w:hint="default"/>
        <w:sz w:val="40"/>
        <w:szCs w:val="40"/>
      </w:rPr>
    </w:lvl>
    <w:lvl w:ilvl="1">
      <w:start w:val="1"/>
      <w:numFmt w:val="decimal"/>
      <w:lvlText w:val="%1.%2."/>
      <w:lvlJc w:val="left"/>
      <w:pPr>
        <w:ind w:left="1506" w:hanging="720"/>
      </w:pPr>
      <w:rPr>
        <w:rFonts w:hint="default"/>
        <w:b/>
        <w:bCs/>
        <w:sz w:val="24"/>
        <w:szCs w:val="24"/>
      </w:rPr>
    </w:lvl>
    <w:lvl w:ilvl="2">
      <w:start w:val="1"/>
      <w:numFmt w:val="decimal"/>
      <w:lvlText w:val="%1.%2.%3."/>
      <w:lvlJc w:val="left"/>
      <w:pPr>
        <w:ind w:left="1287" w:hanging="720"/>
      </w:pPr>
      <w:rPr>
        <w:rFonts w:hint="default"/>
        <w:b w:val="0"/>
        <w:bCs w:val="0"/>
        <w:sz w:val="24"/>
        <w:szCs w:val="24"/>
      </w:rPr>
    </w:lvl>
    <w:lvl w:ilvl="3">
      <w:start w:val="1"/>
      <w:numFmt w:val="decimal"/>
      <w:lvlText w:val="%1.%2.%3.%4."/>
      <w:lvlJc w:val="left"/>
      <w:pPr>
        <w:ind w:left="2574" w:hanging="1080"/>
      </w:pPr>
      <w:rPr>
        <w:rFonts w:hint="default"/>
        <w:b w:val="0"/>
        <w:bCs w:val="0"/>
        <w:sz w:val="24"/>
        <w:szCs w:val="24"/>
      </w:rPr>
    </w:lvl>
    <w:lvl w:ilvl="4">
      <w:start w:val="1"/>
      <w:numFmt w:val="decimal"/>
      <w:lvlText w:val="%1.%2.%3.%4.%5."/>
      <w:lvlJc w:val="left"/>
      <w:pPr>
        <w:ind w:left="3144" w:hanging="1080"/>
      </w:pPr>
      <w:rPr>
        <w:rFonts w:hint="default"/>
        <w:sz w:val="24"/>
        <w:szCs w:val="24"/>
      </w:rPr>
    </w:lvl>
    <w:lvl w:ilvl="5">
      <w:start w:val="1"/>
      <w:numFmt w:val="decimal"/>
      <w:lvlText w:val="%1.%2.%3.%4.%5.%6."/>
      <w:lvlJc w:val="left"/>
      <w:pPr>
        <w:ind w:left="3930" w:hanging="1440"/>
      </w:pPr>
      <w:rPr>
        <w:rFonts w:hint="default"/>
      </w:rPr>
    </w:lvl>
    <w:lvl w:ilvl="6">
      <w:start w:val="1"/>
      <w:numFmt w:val="decimal"/>
      <w:lvlText w:val="%1.%2.%3.%4.%5.%6.%7."/>
      <w:lvlJc w:val="left"/>
      <w:pPr>
        <w:ind w:left="4356" w:hanging="1440"/>
      </w:pPr>
      <w:rPr>
        <w:rFonts w:hint="default"/>
      </w:rPr>
    </w:lvl>
    <w:lvl w:ilvl="7">
      <w:start w:val="1"/>
      <w:numFmt w:val="decimal"/>
      <w:lvlText w:val="%1.%2.%3.%4.%5.%6.%7.%8."/>
      <w:lvlJc w:val="left"/>
      <w:pPr>
        <w:ind w:left="5142" w:hanging="1800"/>
      </w:pPr>
      <w:rPr>
        <w:rFonts w:hint="default"/>
      </w:rPr>
    </w:lvl>
    <w:lvl w:ilvl="8">
      <w:start w:val="1"/>
      <w:numFmt w:val="decimal"/>
      <w:lvlText w:val="%1.%2.%3.%4.%5.%6.%7.%8.%9."/>
      <w:lvlJc w:val="left"/>
      <w:pPr>
        <w:ind w:left="5928" w:hanging="2160"/>
      </w:pPr>
      <w:rPr>
        <w:rFonts w:hint="default"/>
      </w:rPr>
    </w:lvl>
  </w:abstractNum>
  <w:abstractNum w:abstractNumId="33" w15:restartNumberingAfterBreak="0">
    <w:nsid w:val="1E0F6D99"/>
    <w:multiLevelType w:val="multilevel"/>
    <w:tmpl w:val="6A9E9D8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00E61C4"/>
    <w:multiLevelType w:val="multilevel"/>
    <w:tmpl w:val="564C1DE8"/>
    <w:lvl w:ilvl="0">
      <w:start w:val="7"/>
      <w:numFmt w:val="decimal"/>
      <w:lvlText w:val="%1."/>
      <w:lvlJc w:val="left"/>
      <w:pPr>
        <w:ind w:left="720" w:hanging="720"/>
      </w:pPr>
      <w:rPr>
        <w:rFonts w:asciiTheme="minorHAnsi" w:eastAsiaTheme="minorHAnsi" w:hAnsiTheme="minorHAnsi" w:hint="default"/>
        <w:sz w:val="24"/>
      </w:rPr>
    </w:lvl>
    <w:lvl w:ilvl="1">
      <w:start w:val="4"/>
      <w:numFmt w:val="decimal"/>
      <w:lvlText w:val="%1.%2."/>
      <w:lvlJc w:val="left"/>
      <w:pPr>
        <w:ind w:left="720" w:hanging="720"/>
      </w:pPr>
      <w:rPr>
        <w:rFonts w:asciiTheme="minorHAnsi" w:eastAsiaTheme="minorHAnsi" w:hAnsiTheme="minorHAnsi" w:hint="default"/>
        <w:sz w:val="24"/>
      </w:rPr>
    </w:lvl>
    <w:lvl w:ilvl="2">
      <w:start w:val="3"/>
      <w:numFmt w:val="decimal"/>
      <w:lvlText w:val="%1.%2.%3."/>
      <w:lvlJc w:val="left"/>
      <w:pPr>
        <w:ind w:left="720" w:hanging="720"/>
      </w:pPr>
      <w:rPr>
        <w:rFonts w:asciiTheme="minorHAnsi" w:eastAsiaTheme="minorHAnsi" w:hAnsiTheme="minorHAnsi" w:hint="default"/>
        <w:sz w:val="24"/>
      </w:rPr>
    </w:lvl>
    <w:lvl w:ilvl="3">
      <w:start w:val="1"/>
      <w:numFmt w:val="decimal"/>
      <w:lvlText w:val="%1.%2.%3.%4."/>
      <w:lvlJc w:val="left"/>
      <w:pPr>
        <w:ind w:left="720" w:hanging="720"/>
      </w:pPr>
      <w:rPr>
        <w:rFonts w:asciiTheme="minorHAnsi" w:eastAsiaTheme="minorHAnsi" w:hAnsiTheme="minorHAnsi" w:hint="default"/>
        <w:sz w:val="24"/>
      </w:rPr>
    </w:lvl>
    <w:lvl w:ilvl="4">
      <w:start w:val="1"/>
      <w:numFmt w:val="decimal"/>
      <w:lvlText w:val="%1.%2.%3.%4.%5."/>
      <w:lvlJc w:val="left"/>
      <w:pPr>
        <w:ind w:left="1080" w:hanging="1080"/>
      </w:pPr>
      <w:rPr>
        <w:rFonts w:asciiTheme="minorHAnsi" w:eastAsiaTheme="minorHAnsi" w:hAnsiTheme="minorHAnsi" w:hint="default"/>
        <w:sz w:val="24"/>
      </w:rPr>
    </w:lvl>
    <w:lvl w:ilvl="5">
      <w:start w:val="1"/>
      <w:numFmt w:val="decimal"/>
      <w:lvlText w:val="%1.%2.%3.%4.%5.%6."/>
      <w:lvlJc w:val="left"/>
      <w:pPr>
        <w:ind w:left="1080" w:hanging="1080"/>
      </w:pPr>
      <w:rPr>
        <w:rFonts w:asciiTheme="minorHAnsi" w:eastAsiaTheme="minorHAnsi" w:hAnsiTheme="minorHAnsi" w:hint="default"/>
        <w:sz w:val="24"/>
      </w:rPr>
    </w:lvl>
    <w:lvl w:ilvl="6">
      <w:start w:val="1"/>
      <w:numFmt w:val="decimal"/>
      <w:lvlText w:val="%1.%2.%3.%4.%5.%6.%7."/>
      <w:lvlJc w:val="left"/>
      <w:pPr>
        <w:ind w:left="1440" w:hanging="1440"/>
      </w:pPr>
      <w:rPr>
        <w:rFonts w:asciiTheme="minorHAnsi" w:eastAsiaTheme="minorHAnsi" w:hAnsiTheme="minorHAnsi" w:hint="default"/>
        <w:sz w:val="24"/>
      </w:rPr>
    </w:lvl>
    <w:lvl w:ilvl="7">
      <w:start w:val="1"/>
      <w:numFmt w:val="decimal"/>
      <w:lvlText w:val="%1.%2.%3.%4.%5.%6.%7.%8."/>
      <w:lvlJc w:val="left"/>
      <w:pPr>
        <w:ind w:left="1440" w:hanging="1440"/>
      </w:pPr>
      <w:rPr>
        <w:rFonts w:asciiTheme="minorHAnsi" w:eastAsiaTheme="minorHAnsi" w:hAnsiTheme="minorHAnsi" w:hint="default"/>
        <w:sz w:val="24"/>
      </w:rPr>
    </w:lvl>
    <w:lvl w:ilvl="8">
      <w:start w:val="1"/>
      <w:numFmt w:val="decimal"/>
      <w:lvlText w:val="%1.%2.%3.%4.%5.%6.%7.%8.%9."/>
      <w:lvlJc w:val="left"/>
      <w:pPr>
        <w:ind w:left="1800" w:hanging="1800"/>
      </w:pPr>
      <w:rPr>
        <w:rFonts w:asciiTheme="minorHAnsi" w:eastAsiaTheme="minorHAnsi" w:hAnsiTheme="minorHAnsi" w:hint="default"/>
        <w:sz w:val="24"/>
      </w:rPr>
    </w:lvl>
  </w:abstractNum>
  <w:abstractNum w:abstractNumId="35"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36" w15:restartNumberingAfterBreak="0">
    <w:nsid w:val="22F07B10"/>
    <w:multiLevelType w:val="multilevel"/>
    <w:tmpl w:val="32F2FEF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rPr>
        <w:sz w:val="20"/>
        <w:szCs w:val="2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3DA0F64"/>
    <w:multiLevelType w:val="multilevel"/>
    <w:tmpl w:val="468491C0"/>
    <w:lvl w:ilvl="0">
      <w:start w:val="5"/>
      <w:numFmt w:val="decimal"/>
      <w:lvlText w:val="%1."/>
      <w:lvlJc w:val="left"/>
      <w:pPr>
        <w:ind w:left="390" w:hanging="390"/>
      </w:pPr>
      <w:rPr>
        <w:rFonts w:hint="default"/>
        <w:sz w:val="28"/>
        <w:szCs w:val="28"/>
      </w:rPr>
    </w:lvl>
    <w:lvl w:ilvl="1">
      <w:start w:val="1"/>
      <w:numFmt w:val="decimal"/>
      <w:lvlText w:val="%1.%2."/>
      <w:lvlJc w:val="left"/>
      <w:pPr>
        <w:ind w:left="1146" w:hanging="720"/>
      </w:pPr>
      <w:rPr>
        <w:rFonts w:hint="default"/>
        <w:b/>
        <w:bCs/>
        <w:sz w:val="28"/>
        <w:szCs w:val="28"/>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14" w:hanging="1080"/>
      </w:pPr>
      <w:rPr>
        <w:rFonts w:hint="default"/>
        <w:b w:val="0"/>
        <w:bCs w:val="0"/>
        <w:sz w:val="22"/>
        <w:szCs w:val="22"/>
      </w:rPr>
    </w:lvl>
    <w:lvl w:ilvl="4">
      <w:start w:val="1"/>
      <w:numFmt w:val="decimal"/>
      <w:lvlText w:val="%1.%2.%3.%4.%5."/>
      <w:lvlJc w:val="left"/>
      <w:pPr>
        <w:ind w:left="2784" w:hanging="1080"/>
      </w:pPr>
      <w:rPr>
        <w:rFonts w:hint="default"/>
        <w:sz w:val="20"/>
        <w:szCs w:val="20"/>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8" w15:restartNumberingAfterBreak="0">
    <w:nsid w:val="23FF13B7"/>
    <w:multiLevelType w:val="hybridMultilevel"/>
    <w:tmpl w:val="8898B5DA"/>
    <w:lvl w:ilvl="0" w:tplc="BCF215BA">
      <w:start w:val="1"/>
      <w:numFmt w:val="decimal"/>
      <w:lvlText w:val="%1."/>
      <w:lvlJc w:val="left"/>
      <w:pPr>
        <w:ind w:left="360" w:hanging="360"/>
      </w:pPr>
    </w:lvl>
    <w:lvl w:ilvl="1" w:tplc="D8C807D4" w:tentative="1">
      <w:start w:val="1"/>
      <w:numFmt w:val="lowerLetter"/>
      <w:lvlText w:val="%2."/>
      <w:lvlJc w:val="left"/>
      <w:pPr>
        <w:ind w:left="1080" w:hanging="360"/>
      </w:pPr>
    </w:lvl>
    <w:lvl w:ilvl="2" w:tplc="8E724F84" w:tentative="1">
      <w:start w:val="1"/>
      <w:numFmt w:val="lowerRoman"/>
      <w:lvlText w:val="%3."/>
      <w:lvlJc w:val="right"/>
      <w:pPr>
        <w:ind w:left="1800" w:hanging="180"/>
      </w:pPr>
    </w:lvl>
    <w:lvl w:ilvl="3" w:tplc="0F36C8D2" w:tentative="1">
      <w:start w:val="1"/>
      <w:numFmt w:val="decimal"/>
      <w:lvlText w:val="%4."/>
      <w:lvlJc w:val="left"/>
      <w:pPr>
        <w:ind w:left="2520" w:hanging="360"/>
      </w:pPr>
    </w:lvl>
    <w:lvl w:ilvl="4" w:tplc="C84E06BC" w:tentative="1">
      <w:start w:val="1"/>
      <w:numFmt w:val="lowerLetter"/>
      <w:lvlText w:val="%5."/>
      <w:lvlJc w:val="left"/>
      <w:pPr>
        <w:ind w:left="3240" w:hanging="360"/>
      </w:pPr>
    </w:lvl>
    <w:lvl w:ilvl="5" w:tplc="C3B6D636" w:tentative="1">
      <w:start w:val="1"/>
      <w:numFmt w:val="lowerRoman"/>
      <w:lvlText w:val="%6."/>
      <w:lvlJc w:val="right"/>
      <w:pPr>
        <w:ind w:left="3960" w:hanging="180"/>
      </w:pPr>
    </w:lvl>
    <w:lvl w:ilvl="6" w:tplc="84D6888A" w:tentative="1">
      <w:start w:val="1"/>
      <w:numFmt w:val="decimal"/>
      <w:lvlText w:val="%7."/>
      <w:lvlJc w:val="left"/>
      <w:pPr>
        <w:ind w:left="4680" w:hanging="360"/>
      </w:pPr>
    </w:lvl>
    <w:lvl w:ilvl="7" w:tplc="8842B536" w:tentative="1">
      <w:start w:val="1"/>
      <w:numFmt w:val="lowerLetter"/>
      <w:lvlText w:val="%8."/>
      <w:lvlJc w:val="left"/>
      <w:pPr>
        <w:ind w:left="5400" w:hanging="360"/>
      </w:pPr>
    </w:lvl>
    <w:lvl w:ilvl="8" w:tplc="497215BE" w:tentative="1">
      <w:start w:val="1"/>
      <w:numFmt w:val="lowerRoman"/>
      <w:lvlText w:val="%9."/>
      <w:lvlJc w:val="right"/>
      <w:pPr>
        <w:ind w:left="6120" w:hanging="180"/>
      </w:pPr>
    </w:lvl>
  </w:abstractNum>
  <w:abstractNum w:abstractNumId="39" w15:restartNumberingAfterBreak="0">
    <w:nsid w:val="254B5D80"/>
    <w:multiLevelType w:val="hybridMultilevel"/>
    <w:tmpl w:val="8E583756"/>
    <w:lvl w:ilvl="0" w:tplc="05D069C6">
      <w:start w:val="1"/>
      <w:numFmt w:val="decimal"/>
      <w:lvlText w:val="%1)"/>
      <w:lvlJc w:val="left"/>
      <w:pPr>
        <w:ind w:left="1218" w:hanging="360"/>
      </w:pPr>
    </w:lvl>
    <w:lvl w:ilvl="1" w:tplc="2C645C92" w:tentative="1">
      <w:start w:val="1"/>
      <w:numFmt w:val="lowerLetter"/>
      <w:lvlText w:val="%2."/>
      <w:lvlJc w:val="left"/>
      <w:pPr>
        <w:ind w:left="1938" w:hanging="360"/>
      </w:pPr>
    </w:lvl>
    <w:lvl w:ilvl="2" w:tplc="AFA4BD36" w:tentative="1">
      <w:start w:val="1"/>
      <w:numFmt w:val="lowerRoman"/>
      <w:lvlText w:val="%3."/>
      <w:lvlJc w:val="right"/>
      <w:pPr>
        <w:ind w:left="2658" w:hanging="180"/>
      </w:pPr>
    </w:lvl>
    <w:lvl w:ilvl="3" w:tplc="76FAFA7E" w:tentative="1">
      <w:start w:val="1"/>
      <w:numFmt w:val="decimal"/>
      <w:lvlText w:val="%4."/>
      <w:lvlJc w:val="left"/>
      <w:pPr>
        <w:ind w:left="3378" w:hanging="360"/>
      </w:pPr>
    </w:lvl>
    <w:lvl w:ilvl="4" w:tplc="6B5C0F4E" w:tentative="1">
      <w:start w:val="1"/>
      <w:numFmt w:val="lowerLetter"/>
      <w:lvlText w:val="%5."/>
      <w:lvlJc w:val="left"/>
      <w:pPr>
        <w:ind w:left="4098" w:hanging="360"/>
      </w:pPr>
    </w:lvl>
    <w:lvl w:ilvl="5" w:tplc="9C2020A2" w:tentative="1">
      <w:start w:val="1"/>
      <w:numFmt w:val="lowerRoman"/>
      <w:lvlText w:val="%6."/>
      <w:lvlJc w:val="right"/>
      <w:pPr>
        <w:ind w:left="4818" w:hanging="180"/>
      </w:pPr>
    </w:lvl>
    <w:lvl w:ilvl="6" w:tplc="6E08B360" w:tentative="1">
      <w:start w:val="1"/>
      <w:numFmt w:val="decimal"/>
      <w:lvlText w:val="%7."/>
      <w:lvlJc w:val="left"/>
      <w:pPr>
        <w:ind w:left="5538" w:hanging="360"/>
      </w:pPr>
    </w:lvl>
    <w:lvl w:ilvl="7" w:tplc="FCD646F4" w:tentative="1">
      <w:start w:val="1"/>
      <w:numFmt w:val="lowerLetter"/>
      <w:lvlText w:val="%8."/>
      <w:lvlJc w:val="left"/>
      <w:pPr>
        <w:ind w:left="6258" w:hanging="360"/>
      </w:pPr>
    </w:lvl>
    <w:lvl w:ilvl="8" w:tplc="58A64734" w:tentative="1">
      <w:start w:val="1"/>
      <w:numFmt w:val="lowerRoman"/>
      <w:lvlText w:val="%9."/>
      <w:lvlJc w:val="right"/>
      <w:pPr>
        <w:ind w:left="6978" w:hanging="180"/>
      </w:pPr>
    </w:lvl>
  </w:abstractNum>
  <w:abstractNum w:abstractNumId="40" w15:restartNumberingAfterBreak="0">
    <w:nsid w:val="254C0391"/>
    <w:multiLevelType w:val="multilevel"/>
    <w:tmpl w:val="BD4EF68C"/>
    <w:lvl w:ilvl="0">
      <w:start w:val="6"/>
      <w:numFmt w:val="decimal"/>
      <w:lvlText w:val="%1."/>
      <w:lvlJc w:val="left"/>
      <w:pPr>
        <w:ind w:left="957" w:hanging="390"/>
      </w:pPr>
      <w:rPr>
        <w:rFonts w:hint="default"/>
      </w:rPr>
    </w:lvl>
    <w:lvl w:ilvl="1">
      <w:start w:val="1"/>
      <w:numFmt w:val="decimal"/>
      <w:lvlText w:val="%1.%2."/>
      <w:lvlJc w:val="left"/>
      <w:pPr>
        <w:ind w:left="1146" w:hanging="720"/>
      </w:pPr>
      <w:rPr>
        <w:rFonts w:hint="default"/>
        <w:b/>
        <w:bCs/>
        <w:color w:val="auto"/>
        <w:sz w:val="24"/>
        <w:szCs w:val="24"/>
      </w:rPr>
    </w:lvl>
    <w:lvl w:ilvl="2">
      <w:start w:val="1"/>
      <w:numFmt w:val="decimal"/>
      <w:lvlText w:val="%1.%2.%3."/>
      <w:lvlJc w:val="left"/>
      <w:pPr>
        <w:ind w:left="1494" w:hanging="720"/>
      </w:pPr>
      <w:rPr>
        <w:rFonts w:hint="default"/>
        <w:b w:val="0"/>
        <w:bCs w:val="0"/>
        <w:color w:val="auto"/>
        <w:sz w:val="24"/>
        <w:szCs w:val="24"/>
      </w:rPr>
    </w:lvl>
    <w:lvl w:ilvl="3">
      <w:start w:val="1"/>
      <w:numFmt w:val="decimal"/>
      <w:lvlText w:val="%1.%2.%3.%4."/>
      <w:lvlJc w:val="left"/>
      <w:pPr>
        <w:ind w:left="2280" w:hanging="1080"/>
      </w:pPr>
      <w:rPr>
        <w:rFonts w:hint="default"/>
        <w:b w:val="0"/>
        <w:bCs w:val="0"/>
        <w:color w:val="auto"/>
        <w:sz w:val="24"/>
        <w:szCs w:val="24"/>
      </w:rPr>
    </w:lvl>
    <w:lvl w:ilvl="4">
      <w:start w:val="1"/>
      <w:numFmt w:val="decimal"/>
      <w:lvlText w:val="%1.%2.%3.%4.%5."/>
      <w:lvlJc w:val="left"/>
      <w:pPr>
        <w:ind w:left="2847" w:hanging="1080"/>
      </w:pPr>
      <w:rPr>
        <w:rFonts w:hint="default"/>
        <w:b w:val="0"/>
        <w:bCs w:val="0"/>
        <w:color w:val="auto"/>
        <w:sz w:val="24"/>
        <w:szCs w:val="24"/>
      </w:rPr>
    </w:lvl>
    <w:lvl w:ilvl="5">
      <w:start w:val="1"/>
      <w:numFmt w:val="decimal"/>
      <w:lvlText w:val="%1.%2.%3.%4.%5.%6."/>
      <w:lvlJc w:val="left"/>
      <w:pPr>
        <w:ind w:left="4137" w:hanging="1440"/>
      </w:pPr>
      <w:rPr>
        <w:rFonts w:hint="default"/>
        <w:sz w:val="20"/>
        <w:szCs w:val="20"/>
      </w:rPr>
    </w:lvl>
    <w:lvl w:ilvl="6">
      <w:start w:val="1"/>
      <w:numFmt w:val="decimal"/>
      <w:lvlText w:val="%1.%2.%3.%4.%5.%6.%7."/>
      <w:lvlJc w:val="left"/>
      <w:pPr>
        <w:ind w:left="4563" w:hanging="1440"/>
      </w:pPr>
      <w:rPr>
        <w:rFonts w:hint="default"/>
      </w:rPr>
    </w:lvl>
    <w:lvl w:ilvl="7">
      <w:start w:val="1"/>
      <w:numFmt w:val="decimal"/>
      <w:lvlText w:val="%1.%2.%3.%4.%5.%6.%7.%8."/>
      <w:lvlJc w:val="left"/>
      <w:pPr>
        <w:ind w:left="5349" w:hanging="1800"/>
      </w:pPr>
      <w:rPr>
        <w:rFonts w:hint="default"/>
      </w:rPr>
    </w:lvl>
    <w:lvl w:ilvl="8">
      <w:start w:val="1"/>
      <w:numFmt w:val="decimal"/>
      <w:lvlText w:val="%1.%2.%3.%4.%5.%6.%7.%8.%9."/>
      <w:lvlJc w:val="left"/>
      <w:pPr>
        <w:ind w:left="6135" w:hanging="2160"/>
      </w:pPr>
      <w:rPr>
        <w:rFonts w:hint="default"/>
      </w:rPr>
    </w:lvl>
  </w:abstractNum>
  <w:abstractNum w:abstractNumId="41" w15:restartNumberingAfterBreak="0">
    <w:nsid w:val="263747B4"/>
    <w:multiLevelType w:val="multilevel"/>
    <w:tmpl w:val="3FC6D9A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8D81826"/>
    <w:multiLevelType w:val="multilevel"/>
    <w:tmpl w:val="3F145E0C"/>
    <w:lvl w:ilvl="0">
      <w:start w:val="1"/>
      <w:numFmt w:val="decimal"/>
      <w:lvlText w:val="%1."/>
      <w:lvlJc w:val="left"/>
      <w:pPr>
        <w:ind w:left="888" w:hanging="390"/>
      </w:pPr>
      <w:rPr>
        <w:rFonts w:hint="default"/>
      </w:rPr>
    </w:lvl>
    <w:lvl w:ilvl="1">
      <w:start w:val="2"/>
      <w:numFmt w:val="decimal"/>
      <w:lvlText w:val="%1.%2."/>
      <w:lvlJc w:val="left"/>
      <w:pPr>
        <w:ind w:left="1644" w:hanging="720"/>
      </w:pPr>
      <w:rPr>
        <w:rFonts w:hint="default"/>
        <w:b/>
        <w:bCs/>
        <w:sz w:val="28"/>
        <w:szCs w:val="28"/>
      </w:rPr>
    </w:lvl>
    <w:lvl w:ilvl="2">
      <w:start w:val="1"/>
      <w:numFmt w:val="decimal"/>
      <w:lvlText w:val="%1.%2.%3."/>
      <w:lvlJc w:val="left"/>
      <w:pPr>
        <w:ind w:left="2069" w:hanging="720"/>
      </w:pPr>
      <w:rPr>
        <w:rFonts w:hint="default"/>
        <w:b w:val="0"/>
        <w:bCs w:val="0"/>
        <w:sz w:val="24"/>
        <w:szCs w:val="24"/>
      </w:rPr>
    </w:lvl>
    <w:lvl w:ilvl="3">
      <w:start w:val="1"/>
      <w:numFmt w:val="decimal"/>
      <w:lvlText w:val="%1.%2.%3.%4."/>
      <w:lvlJc w:val="left"/>
      <w:pPr>
        <w:ind w:left="2712" w:hanging="1080"/>
      </w:pPr>
      <w:rPr>
        <w:rFonts w:hint="default"/>
        <w:b w:val="0"/>
        <w:bCs w:val="0"/>
        <w:sz w:val="24"/>
        <w:szCs w:val="24"/>
      </w:rPr>
    </w:lvl>
    <w:lvl w:ilvl="4">
      <w:start w:val="1"/>
      <w:numFmt w:val="decimal"/>
      <w:lvlText w:val="%1.%2.%3.%4.%5."/>
      <w:lvlJc w:val="left"/>
      <w:pPr>
        <w:ind w:left="3282" w:hanging="1080"/>
      </w:pPr>
      <w:rPr>
        <w:rFonts w:hint="default"/>
        <w:sz w:val="24"/>
        <w:szCs w:val="24"/>
      </w:rPr>
    </w:lvl>
    <w:lvl w:ilvl="5">
      <w:start w:val="1"/>
      <w:numFmt w:val="decimal"/>
      <w:lvlText w:val="%1.%2.%3.%4.%5.%6."/>
      <w:lvlJc w:val="left"/>
      <w:pPr>
        <w:ind w:left="4068" w:hanging="144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280" w:hanging="1800"/>
      </w:pPr>
      <w:rPr>
        <w:rFonts w:hint="default"/>
      </w:rPr>
    </w:lvl>
    <w:lvl w:ilvl="8">
      <w:start w:val="1"/>
      <w:numFmt w:val="decimal"/>
      <w:lvlText w:val="%1.%2.%3.%4.%5.%6.%7.%8.%9."/>
      <w:lvlJc w:val="left"/>
      <w:pPr>
        <w:ind w:left="6066" w:hanging="2160"/>
      </w:pPr>
      <w:rPr>
        <w:rFonts w:hint="default"/>
      </w:rPr>
    </w:lvl>
  </w:abstractNum>
  <w:abstractNum w:abstractNumId="45" w15:restartNumberingAfterBreak="0">
    <w:nsid w:val="292532ED"/>
    <w:multiLevelType w:val="hybridMultilevel"/>
    <w:tmpl w:val="510C9686"/>
    <w:lvl w:ilvl="0" w:tplc="96A84074">
      <w:start w:val="1"/>
      <w:numFmt w:val="hebrew1"/>
      <w:lvlText w:val="%1."/>
      <w:lvlJc w:val="left"/>
      <w:pPr>
        <w:ind w:left="720" w:hanging="360"/>
      </w:pPr>
      <w:rPr>
        <w:rFonts w:hint="default"/>
        <w:lang w:val="en-US"/>
      </w:rPr>
    </w:lvl>
    <w:lvl w:ilvl="1" w:tplc="0B7CD124" w:tentative="1">
      <w:start w:val="1"/>
      <w:numFmt w:val="lowerLetter"/>
      <w:lvlText w:val="%2."/>
      <w:lvlJc w:val="left"/>
      <w:pPr>
        <w:ind w:left="1440" w:hanging="360"/>
      </w:pPr>
    </w:lvl>
    <w:lvl w:ilvl="2" w:tplc="10841D14" w:tentative="1">
      <w:start w:val="1"/>
      <w:numFmt w:val="lowerRoman"/>
      <w:lvlText w:val="%3."/>
      <w:lvlJc w:val="right"/>
      <w:pPr>
        <w:ind w:left="2160" w:hanging="180"/>
      </w:pPr>
    </w:lvl>
    <w:lvl w:ilvl="3" w:tplc="DA6E5A1E" w:tentative="1">
      <w:start w:val="1"/>
      <w:numFmt w:val="decimal"/>
      <w:lvlText w:val="%4."/>
      <w:lvlJc w:val="left"/>
      <w:pPr>
        <w:ind w:left="2880" w:hanging="360"/>
      </w:pPr>
    </w:lvl>
    <w:lvl w:ilvl="4" w:tplc="A4E6B14E" w:tentative="1">
      <w:start w:val="1"/>
      <w:numFmt w:val="lowerLetter"/>
      <w:lvlText w:val="%5."/>
      <w:lvlJc w:val="left"/>
      <w:pPr>
        <w:ind w:left="3600" w:hanging="360"/>
      </w:pPr>
    </w:lvl>
    <w:lvl w:ilvl="5" w:tplc="966C34D0" w:tentative="1">
      <w:start w:val="1"/>
      <w:numFmt w:val="lowerRoman"/>
      <w:lvlText w:val="%6."/>
      <w:lvlJc w:val="right"/>
      <w:pPr>
        <w:ind w:left="4320" w:hanging="180"/>
      </w:pPr>
    </w:lvl>
    <w:lvl w:ilvl="6" w:tplc="65D40134" w:tentative="1">
      <w:start w:val="1"/>
      <w:numFmt w:val="decimal"/>
      <w:lvlText w:val="%7."/>
      <w:lvlJc w:val="left"/>
      <w:pPr>
        <w:ind w:left="5040" w:hanging="360"/>
      </w:pPr>
    </w:lvl>
    <w:lvl w:ilvl="7" w:tplc="8658751E" w:tentative="1">
      <w:start w:val="1"/>
      <w:numFmt w:val="lowerLetter"/>
      <w:lvlText w:val="%8."/>
      <w:lvlJc w:val="left"/>
      <w:pPr>
        <w:ind w:left="5760" w:hanging="360"/>
      </w:pPr>
    </w:lvl>
    <w:lvl w:ilvl="8" w:tplc="8F48634A" w:tentative="1">
      <w:start w:val="1"/>
      <w:numFmt w:val="lowerRoman"/>
      <w:lvlText w:val="%9."/>
      <w:lvlJc w:val="right"/>
      <w:pPr>
        <w:ind w:left="6480" w:hanging="180"/>
      </w:pPr>
    </w:lvl>
  </w:abstractNum>
  <w:abstractNum w:abstractNumId="46" w15:restartNumberingAfterBreak="0">
    <w:nsid w:val="2CE227A0"/>
    <w:multiLevelType w:val="multilevel"/>
    <w:tmpl w:val="B642AD6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2DE147CD"/>
    <w:multiLevelType w:val="hybridMultilevel"/>
    <w:tmpl w:val="1AD2716C"/>
    <w:lvl w:ilvl="0" w:tplc="D8247172">
      <w:start w:val="1"/>
      <w:numFmt w:val="bullet"/>
      <w:lvlText w:val="-"/>
      <w:lvlJc w:val="left"/>
      <w:pPr>
        <w:ind w:left="3308" w:hanging="360"/>
      </w:pPr>
      <w:rPr>
        <w:rFonts w:ascii="David" w:eastAsia="Times New Roman" w:hAnsi="David" w:cs="David" w:hint="default"/>
      </w:rPr>
    </w:lvl>
    <w:lvl w:ilvl="1" w:tplc="C292D3B6">
      <w:start w:val="1"/>
      <w:numFmt w:val="bullet"/>
      <w:lvlText w:val="o"/>
      <w:lvlJc w:val="left"/>
      <w:pPr>
        <w:ind w:left="4028" w:hanging="360"/>
      </w:pPr>
      <w:rPr>
        <w:rFonts w:ascii="Courier New" w:hAnsi="Courier New" w:cs="Courier New" w:hint="default"/>
      </w:rPr>
    </w:lvl>
    <w:lvl w:ilvl="2" w:tplc="A7D88FFC" w:tentative="1">
      <w:start w:val="1"/>
      <w:numFmt w:val="bullet"/>
      <w:lvlText w:val=""/>
      <w:lvlJc w:val="left"/>
      <w:pPr>
        <w:ind w:left="4748" w:hanging="360"/>
      </w:pPr>
      <w:rPr>
        <w:rFonts w:ascii="Wingdings" w:hAnsi="Wingdings" w:hint="default"/>
      </w:rPr>
    </w:lvl>
    <w:lvl w:ilvl="3" w:tplc="3DC4E424" w:tentative="1">
      <w:start w:val="1"/>
      <w:numFmt w:val="bullet"/>
      <w:lvlText w:val=""/>
      <w:lvlJc w:val="left"/>
      <w:pPr>
        <w:ind w:left="5468" w:hanging="360"/>
      </w:pPr>
      <w:rPr>
        <w:rFonts w:ascii="Symbol" w:hAnsi="Symbol" w:hint="default"/>
      </w:rPr>
    </w:lvl>
    <w:lvl w:ilvl="4" w:tplc="CF3E2CF4" w:tentative="1">
      <w:start w:val="1"/>
      <w:numFmt w:val="bullet"/>
      <w:lvlText w:val="o"/>
      <w:lvlJc w:val="left"/>
      <w:pPr>
        <w:ind w:left="6188" w:hanging="360"/>
      </w:pPr>
      <w:rPr>
        <w:rFonts w:ascii="Courier New" w:hAnsi="Courier New" w:cs="Courier New" w:hint="default"/>
      </w:rPr>
    </w:lvl>
    <w:lvl w:ilvl="5" w:tplc="D966AC0E" w:tentative="1">
      <w:start w:val="1"/>
      <w:numFmt w:val="bullet"/>
      <w:lvlText w:val=""/>
      <w:lvlJc w:val="left"/>
      <w:pPr>
        <w:ind w:left="6908" w:hanging="360"/>
      </w:pPr>
      <w:rPr>
        <w:rFonts w:ascii="Wingdings" w:hAnsi="Wingdings" w:hint="default"/>
      </w:rPr>
    </w:lvl>
    <w:lvl w:ilvl="6" w:tplc="47C60446" w:tentative="1">
      <w:start w:val="1"/>
      <w:numFmt w:val="bullet"/>
      <w:lvlText w:val=""/>
      <w:lvlJc w:val="left"/>
      <w:pPr>
        <w:ind w:left="7628" w:hanging="360"/>
      </w:pPr>
      <w:rPr>
        <w:rFonts w:ascii="Symbol" w:hAnsi="Symbol" w:hint="default"/>
      </w:rPr>
    </w:lvl>
    <w:lvl w:ilvl="7" w:tplc="371A4C14" w:tentative="1">
      <w:start w:val="1"/>
      <w:numFmt w:val="bullet"/>
      <w:lvlText w:val="o"/>
      <w:lvlJc w:val="left"/>
      <w:pPr>
        <w:ind w:left="8348" w:hanging="360"/>
      </w:pPr>
      <w:rPr>
        <w:rFonts w:ascii="Courier New" w:hAnsi="Courier New" w:cs="Courier New" w:hint="default"/>
      </w:rPr>
    </w:lvl>
    <w:lvl w:ilvl="8" w:tplc="314205D2" w:tentative="1">
      <w:start w:val="1"/>
      <w:numFmt w:val="bullet"/>
      <w:lvlText w:val=""/>
      <w:lvlJc w:val="left"/>
      <w:pPr>
        <w:ind w:left="9068" w:hanging="360"/>
      </w:pPr>
      <w:rPr>
        <w:rFonts w:ascii="Wingdings" w:hAnsi="Wingdings" w:hint="default"/>
      </w:r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18E574D"/>
    <w:multiLevelType w:val="multilevel"/>
    <w:tmpl w:val="CDE0A1F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6."/>
      <w:lvlJc w:val="center"/>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57" w15:restartNumberingAfterBreak="0">
    <w:nsid w:val="35943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59F4C48"/>
    <w:multiLevelType w:val="multilevel"/>
    <w:tmpl w:val="02C47FF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bullet"/>
      <w:lvlText w:val=""/>
      <w:lvlJc w:val="left"/>
      <w:pPr>
        <w:ind w:left="3308" w:hanging="360"/>
      </w:pPr>
      <w:rPr>
        <w:rFonts w:ascii="Symbol" w:hAnsi="Symbol" w:hint="default"/>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9" w15:restartNumberingAfterBreak="0">
    <w:nsid w:val="37A0429F"/>
    <w:multiLevelType w:val="multilevel"/>
    <w:tmpl w:val="A05A15E8"/>
    <w:lvl w:ilvl="0">
      <w:start w:val="6"/>
      <w:numFmt w:val="decimal"/>
      <w:lvlText w:val="%1."/>
      <w:lvlJc w:val="left"/>
      <w:pPr>
        <w:ind w:left="957" w:hanging="390"/>
      </w:pPr>
      <w:rPr>
        <w:rFonts w:hint="default"/>
      </w:rPr>
    </w:lvl>
    <w:lvl w:ilvl="1">
      <w:start w:val="1"/>
      <w:numFmt w:val="decimal"/>
      <w:lvlText w:val="%1.%2."/>
      <w:lvlJc w:val="left"/>
      <w:pPr>
        <w:ind w:left="1146" w:hanging="720"/>
      </w:pPr>
      <w:rPr>
        <w:rFonts w:hint="default"/>
        <w:b/>
        <w:bCs/>
        <w:color w:val="auto"/>
        <w:sz w:val="24"/>
        <w:szCs w:val="24"/>
      </w:rPr>
    </w:lvl>
    <w:lvl w:ilvl="2">
      <w:start w:val="1"/>
      <w:numFmt w:val="decimal"/>
      <w:lvlText w:val="%1.%2.%3."/>
      <w:lvlJc w:val="left"/>
      <w:pPr>
        <w:ind w:left="1494" w:hanging="720"/>
      </w:pPr>
      <w:rPr>
        <w:rFonts w:hint="default"/>
        <w:b w:val="0"/>
        <w:bCs w:val="0"/>
        <w:color w:val="auto"/>
        <w:sz w:val="24"/>
        <w:szCs w:val="24"/>
      </w:rPr>
    </w:lvl>
    <w:lvl w:ilvl="3">
      <w:start w:val="1"/>
      <w:numFmt w:val="decimal"/>
      <w:lvlText w:val="%1.%2.%3.%4."/>
      <w:lvlJc w:val="left"/>
      <w:pPr>
        <w:ind w:left="2280" w:hanging="1080"/>
      </w:pPr>
      <w:rPr>
        <w:rFonts w:hint="default"/>
        <w:b w:val="0"/>
        <w:bCs w:val="0"/>
        <w:color w:val="auto"/>
        <w:sz w:val="24"/>
        <w:szCs w:val="24"/>
      </w:rPr>
    </w:lvl>
    <w:lvl w:ilvl="4">
      <w:start w:val="1"/>
      <w:numFmt w:val="decimal"/>
      <w:lvlText w:val="%1.%2.%3.%4.%5."/>
      <w:lvlJc w:val="left"/>
      <w:pPr>
        <w:ind w:left="2847" w:hanging="1080"/>
      </w:pPr>
      <w:rPr>
        <w:rFonts w:hint="default"/>
        <w:b w:val="0"/>
        <w:bCs w:val="0"/>
        <w:color w:val="auto"/>
        <w:sz w:val="24"/>
        <w:szCs w:val="24"/>
      </w:rPr>
    </w:lvl>
    <w:lvl w:ilvl="5">
      <w:start w:val="1"/>
      <w:numFmt w:val="bullet"/>
      <w:lvlText w:val=""/>
      <w:lvlJc w:val="left"/>
      <w:pPr>
        <w:ind w:left="3057" w:hanging="360"/>
      </w:pPr>
      <w:rPr>
        <w:rFonts w:ascii="Symbol" w:hAnsi="Symbol" w:hint="default"/>
      </w:rPr>
    </w:lvl>
    <w:lvl w:ilvl="6">
      <w:start w:val="1"/>
      <w:numFmt w:val="decimal"/>
      <w:lvlText w:val="%1.%2.%3.%4.%5.%6.%7."/>
      <w:lvlJc w:val="left"/>
      <w:pPr>
        <w:ind w:left="4563" w:hanging="1440"/>
      </w:pPr>
      <w:rPr>
        <w:rFonts w:hint="default"/>
      </w:rPr>
    </w:lvl>
    <w:lvl w:ilvl="7">
      <w:start w:val="1"/>
      <w:numFmt w:val="decimal"/>
      <w:lvlText w:val="%1.%2.%3.%4.%5.%6.%7.%8."/>
      <w:lvlJc w:val="left"/>
      <w:pPr>
        <w:ind w:left="5349" w:hanging="1800"/>
      </w:pPr>
      <w:rPr>
        <w:rFonts w:hint="default"/>
      </w:rPr>
    </w:lvl>
    <w:lvl w:ilvl="8">
      <w:start w:val="1"/>
      <w:numFmt w:val="decimal"/>
      <w:lvlText w:val="%1.%2.%3.%4.%5.%6.%7.%8.%9."/>
      <w:lvlJc w:val="left"/>
      <w:pPr>
        <w:ind w:left="6135" w:hanging="2160"/>
      </w:pPr>
      <w:rPr>
        <w:rFonts w:hint="default"/>
      </w:rPr>
    </w:lvl>
  </w:abstractNum>
  <w:abstractNum w:abstractNumId="60"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1"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62" w15:restartNumberingAfterBreak="0">
    <w:nsid w:val="39E41C56"/>
    <w:multiLevelType w:val="multilevel"/>
    <w:tmpl w:val="468491C0"/>
    <w:lvl w:ilvl="0">
      <w:start w:val="5"/>
      <w:numFmt w:val="decimal"/>
      <w:lvlText w:val="%1."/>
      <w:lvlJc w:val="left"/>
      <w:pPr>
        <w:ind w:left="390" w:hanging="390"/>
      </w:pPr>
      <w:rPr>
        <w:rFonts w:hint="default"/>
        <w:sz w:val="28"/>
        <w:szCs w:val="28"/>
      </w:rPr>
    </w:lvl>
    <w:lvl w:ilvl="1">
      <w:start w:val="1"/>
      <w:numFmt w:val="decimal"/>
      <w:lvlText w:val="%1.%2."/>
      <w:lvlJc w:val="left"/>
      <w:pPr>
        <w:ind w:left="1146" w:hanging="720"/>
      </w:pPr>
      <w:rPr>
        <w:rFonts w:hint="default"/>
        <w:b/>
        <w:bCs/>
        <w:sz w:val="28"/>
        <w:szCs w:val="28"/>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14" w:hanging="1080"/>
      </w:pPr>
      <w:rPr>
        <w:rFonts w:hint="default"/>
        <w:b w:val="0"/>
        <w:bCs w:val="0"/>
        <w:sz w:val="22"/>
        <w:szCs w:val="22"/>
      </w:rPr>
    </w:lvl>
    <w:lvl w:ilvl="4">
      <w:start w:val="1"/>
      <w:numFmt w:val="decimal"/>
      <w:lvlText w:val="%1.%2.%3.%4.%5."/>
      <w:lvlJc w:val="left"/>
      <w:pPr>
        <w:ind w:left="2784" w:hanging="1080"/>
      </w:pPr>
      <w:rPr>
        <w:rFonts w:hint="default"/>
        <w:sz w:val="20"/>
        <w:szCs w:val="20"/>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63" w15:restartNumberingAfterBreak="0">
    <w:nsid w:val="3A047522"/>
    <w:multiLevelType w:val="multilevel"/>
    <w:tmpl w:val="D4EC0CB4"/>
    <w:lvl w:ilvl="0">
      <w:start w:val="7"/>
      <w:numFmt w:val="decimal"/>
      <w:lvlText w:val="%1."/>
      <w:lvlJc w:val="left"/>
      <w:pPr>
        <w:ind w:left="1080" w:hanging="360"/>
      </w:pPr>
      <w:rPr>
        <w:rFonts w:hint="default"/>
      </w:rPr>
    </w:lvl>
    <w:lvl w:ilvl="1">
      <w:start w:val="5"/>
      <w:numFmt w:val="decimal"/>
      <w:lvlText w:val="%1.%2."/>
      <w:lvlJc w:val="left"/>
      <w:pPr>
        <w:ind w:left="1512" w:hanging="432"/>
      </w:pPr>
      <w:rPr>
        <w:rFonts w:asciiTheme="minorHAnsi" w:hAnsiTheme="minorHAnsi" w:cstheme="minorHAnsi" w:hint="default"/>
        <w:b/>
        <w:bCs/>
      </w:rPr>
    </w:lvl>
    <w:lvl w:ilvl="2">
      <w:start w:val="1"/>
      <w:numFmt w:val="decimal"/>
      <w:lvlText w:val="%1.%2.%3."/>
      <w:lvlJc w:val="left"/>
      <w:pPr>
        <w:ind w:left="930" w:hanging="504"/>
      </w:pPr>
      <w:rPr>
        <w:rFonts w:asciiTheme="minorHAnsi" w:hAnsiTheme="minorHAnsi" w:cstheme="minorHAnsi" w:hint="default"/>
        <w:b w:val="0"/>
        <w:bCs w:val="0"/>
      </w:rPr>
    </w:lvl>
    <w:lvl w:ilvl="3">
      <w:start w:val="1"/>
      <w:numFmt w:val="decimal"/>
      <w:lvlText w:val="%1.%2.%3.%4."/>
      <w:lvlJc w:val="left"/>
      <w:pPr>
        <w:ind w:left="2066" w:hanging="648"/>
      </w:pPr>
      <w:rPr>
        <w:rFonts w:hint="default"/>
        <w:b w:val="0"/>
        <w:bCs w:val="0"/>
        <w:sz w:val="24"/>
        <w:szCs w:val="24"/>
      </w:rPr>
    </w:lvl>
    <w:lvl w:ilvl="4">
      <w:start w:val="1"/>
      <w:numFmt w:val="decimal"/>
      <w:lvlText w:val="%1.%2.%3.%4.%5."/>
      <w:lvlJc w:val="left"/>
      <w:pPr>
        <w:ind w:left="2952" w:hanging="792"/>
      </w:pPr>
      <w:rPr>
        <w:rFonts w:hint="default"/>
        <w:sz w:val="24"/>
        <w:szCs w:val="24"/>
      </w:rPr>
    </w:lvl>
    <w:lvl w:ilvl="5">
      <w:start w:val="1"/>
      <w:numFmt w:val="decimal"/>
      <w:lvlText w:val="%1.%2.%3.%4.%5.%6."/>
      <w:lvlJc w:val="left"/>
      <w:pPr>
        <w:ind w:left="3456" w:hanging="936"/>
      </w:pPr>
      <w:rPr>
        <w:rFonts w:hint="default"/>
        <w:sz w:val="24"/>
        <w:szCs w:val="24"/>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4"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65"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67"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8"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3F736162"/>
    <w:multiLevelType w:val="hybridMultilevel"/>
    <w:tmpl w:val="A31E60D6"/>
    <w:lvl w:ilvl="0" w:tplc="CFD83784">
      <w:start w:val="1"/>
      <w:numFmt w:val="decimal"/>
      <w:lvlText w:val="%1."/>
      <w:lvlJc w:val="left"/>
      <w:pPr>
        <w:ind w:left="816" w:hanging="390"/>
      </w:pPr>
      <w:rPr>
        <w:rFonts w:asciiTheme="minorHAnsi" w:eastAsiaTheme="minorHAnsi" w:hAnsiTheme="minorHAnsi" w:cs="David"/>
        <w:b/>
      </w:rPr>
    </w:lvl>
    <w:lvl w:ilvl="1" w:tplc="1B421D5C">
      <w:start w:val="1"/>
      <w:numFmt w:val="hebrew1"/>
      <w:lvlText w:val="%2."/>
      <w:lvlJc w:val="left"/>
      <w:pPr>
        <w:ind w:left="644" w:hanging="360"/>
      </w:pPr>
      <w:rPr>
        <w:rFonts w:hint="default"/>
        <w:b w:val="0"/>
        <w:bCs w:val="0"/>
        <w:lang w:val="en-US"/>
      </w:rPr>
    </w:lvl>
    <w:lvl w:ilvl="2" w:tplc="C44C301A">
      <w:start w:val="1"/>
      <w:numFmt w:val="decimal"/>
      <w:lvlText w:val="%3)"/>
      <w:lvlJc w:val="left"/>
      <w:pPr>
        <w:ind w:left="2160" w:hanging="180"/>
      </w:pPr>
    </w:lvl>
    <w:lvl w:ilvl="3" w:tplc="A34638B6" w:tentative="1">
      <w:start w:val="1"/>
      <w:numFmt w:val="decimal"/>
      <w:lvlText w:val="%4."/>
      <w:lvlJc w:val="left"/>
      <w:pPr>
        <w:ind w:left="2880" w:hanging="360"/>
      </w:pPr>
    </w:lvl>
    <w:lvl w:ilvl="4" w:tplc="E7E24CB6" w:tentative="1">
      <w:start w:val="1"/>
      <w:numFmt w:val="lowerLetter"/>
      <w:lvlText w:val="%5."/>
      <w:lvlJc w:val="left"/>
      <w:pPr>
        <w:ind w:left="3600" w:hanging="360"/>
      </w:pPr>
    </w:lvl>
    <w:lvl w:ilvl="5" w:tplc="4192EA80" w:tentative="1">
      <w:start w:val="1"/>
      <w:numFmt w:val="lowerRoman"/>
      <w:lvlText w:val="%6."/>
      <w:lvlJc w:val="right"/>
      <w:pPr>
        <w:ind w:left="4320" w:hanging="180"/>
      </w:pPr>
    </w:lvl>
    <w:lvl w:ilvl="6" w:tplc="C268A1B8" w:tentative="1">
      <w:start w:val="1"/>
      <w:numFmt w:val="decimal"/>
      <w:lvlText w:val="%7."/>
      <w:lvlJc w:val="left"/>
      <w:pPr>
        <w:ind w:left="5040" w:hanging="360"/>
      </w:pPr>
    </w:lvl>
    <w:lvl w:ilvl="7" w:tplc="C2B2CE6A" w:tentative="1">
      <w:start w:val="1"/>
      <w:numFmt w:val="lowerLetter"/>
      <w:lvlText w:val="%8."/>
      <w:lvlJc w:val="left"/>
      <w:pPr>
        <w:ind w:left="5760" w:hanging="360"/>
      </w:pPr>
    </w:lvl>
    <w:lvl w:ilvl="8" w:tplc="73F04594" w:tentative="1">
      <w:start w:val="1"/>
      <w:numFmt w:val="lowerRoman"/>
      <w:lvlText w:val="%9."/>
      <w:lvlJc w:val="right"/>
      <w:pPr>
        <w:ind w:left="6480" w:hanging="180"/>
      </w:pPr>
    </w:lvl>
  </w:abstractNum>
  <w:abstractNum w:abstractNumId="70" w15:restartNumberingAfterBreak="0">
    <w:nsid w:val="3F794C29"/>
    <w:multiLevelType w:val="multilevel"/>
    <w:tmpl w:val="F4700FB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3119"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1"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72" w15:restartNumberingAfterBreak="0">
    <w:nsid w:val="407877DD"/>
    <w:multiLevelType w:val="hybridMultilevel"/>
    <w:tmpl w:val="360CF1CA"/>
    <w:lvl w:ilvl="0" w:tplc="B3929A18">
      <w:start w:val="3"/>
      <w:numFmt w:val="bullet"/>
      <w:lvlText w:val=""/>
      <w:lvlJc w:val="left"/>
      <w:pPr>
        <w:ind w:left="1080" w:hanging="360"/>
      </w:pPr>
      <w:rPr>
        <w:rFonts w:ascii="Symbol" w:eastAsiaTheme="minorHAnsi" w:hAnsi="Symbol" w:cs="David" w:hint="default"/>
      </w:rPr>
    </w:lvl>
    <w:lvl w:ilvl="1" w:tplc="158E7062" w:tentative="1">
      <w:start w:val="1"/>
      <w:numFmt w:val="bullet"/>
      <w:lvlText w:val="o"/>
      <w:lvlJc w:val="left"/>
      <w:pPr>
        <w:ind w:left="1800" w:hanging="360"/>
      </w:pPr>
      <w:rPr>
        <w:rFonts w:ascii="Courier New" w:hAnsi="Courier New" w:cs="Courier New" w:hint="default"/>
      </w:rPr>
    </w:lvl>
    <w:lvl w:ilvl="2" w:tplc="F5F684CE" w:tentative="1">
      <w:start w:val="1"/>
      <w:numFmt w:val="bullet"/>
      <w:lvlText w:val=""/>
      <w:lvlJc w:val="left"/>
      <w:pPr>
        <w:ind w:left="2520" w:hanging="360"/>
      </w:pPr>
      <w:rPr>
        <w:rFonts w:ascii="Wingdings" w:hAnsi="Wingdings" w:hint="default"/>
      </w:rPr>
    </w:lvl>
    <w:lvl w:ilvl="3" w:tplc="79E6C7E2" w:tentative="1">
      <w:start w:val="1"/>
      <w:numFmt w:val="bullet"/>
      <w:lvlText w:val=""/>
      <w:lvlJc w:val="left"/>
      <w:pPr>
        <w:ind w:left="3240" w:hanging="360"/>
      </w:pPr>
      <w:rPr>
        <w:rFonts w:ascii="Symbol" w:hAnsi="Symbol" w:hint="default"/>
      </w:rPr>
    </w:lvl>
    <w:lvl w:ilvl="4" w:tplc="DAA44F8E" w:tentative="1">
      <w:start w:val="1"/>
      <w:numFmt w:val="bullet"/>
      <w:lvlText w:val="o"/>
      <w:lvlJc w:val="left"/>
      <w:pPr>
        <w:ind w:left="3960" w:hanging="360"/>
      </w:pPr>
      <w:rPr>
        <w:rFonts w:ascii="Courier New" w:hAnsi="Courier New" w:cs="Courier New" w:hint="default"/>
      </w:rPr>
    </w:lvl>
    <w:lvl w:ilvl="5" w:tplc="6A388872" w:tentative="1">
      <w:start w:val="1"/>
      <w:numFmt w:val="bullet"/>
      <w:lvlText w:val=""/>
      <w:lvlJc w:val="left"/>
      <w:pPr>
        <w:ind w:left="4680" w:hanging="360"/>
      </w:pPr>
      <w:rPr>
        <w:rFonts w:ascii="Wingdings" w:hAnsi="Wingdings" w:hint="default"/>
      </w:rPr>
    </w:lvl>
    <w:lvl w:ilvl="6" w:tplc="230ABECC" w:tentative="1">
      <w:start w:val="1"/>
      <w:numFmt w:val="bullet"/>
      <w:lvlText w:val=""/>
      <w:lvlJc w:val="left"/>
      <w:pPr>
        <w:ind w:left="5400" w:hanging="360"/>
      </w:pPr>
      <w:rPr>
        <w:rFonts w:ascii="Symbol" w:hAnsi="Symbol" w:hint="default"/>
      </w:rPr>
    </w:lvl>
    <w:lvl w:ilvl="7" w:tplc="3C308C74" w:tentative="1">
      <w:start w:val="1"/>
      <w:numFmt w:val="bullet"/>
      <w:lvlText w:val="o"/>
      <w:lvlJc w:val="left"/>
      <w:pPr>
        <w:ind w:left="6120" w:hanging="360"/>
      </w:pPr>
      <w:rPr>
        <w:rFonts w:ascii="Courier New" w:hAnsi="Courier New" w:cs="Courier New" w:hint="default"/>
      </w:rPr>
    </w:lvl>
    <w:lvl w:ilvl="8" w:tplc="AFD05BD8" w:tentative="1">
      <w:start w:val="1"/>
      <w:numFmt w:val="bullet"/>
      <w:lvlText w:val=""/>
      <w:lvlJc w:val="left"/>
      <w:pPr>
        <w:ind w:left="6840" w:hanging="360"/>
      </w:pPr>
      <w:rPr>
        <w:rFonts w:ascii="Wingdings" w:hAnsi="Wingdings" w:hint="default"/>
      </w:r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74" w15:restartNumberingAfterBreak="0">
    <w:nsid w:val="4494332B"/>
    <w:multiLevelType w:val="multilevel"/>
    <w:tmpl w:val="6434BB5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68930AC"/>
    <w:multiLevelType w:val="hybridMultilevel"/>
    <w:tmpl w:val="037CE428"/>
    <w:lvl w:ilvl="0" w:tplc="3FA2B900">
      <w:start w:val="1"/>
      <w:numFmt w:val="decimal"/>
      <w:lvlText w:val="%1."/>
      <w:lvlJc w:val="left"/>
      <w:pPr>
        <w:ind w:left="720" w:hanging="360"/>
      </w:pPr>
      <w:rPr>
        <w:rFonts w:hint="default"/>
      </w:rPr>
    </w:lvl>
    <w:lvl w:ilvl="1" w:tplc="DCA8A5B6" w:tentative="1">
      <w:start w:val="1"/>
      <w:numFmt w:val="lowerLetter"/>
      <w:lvlText w:val="%2."/>
      <w:lvlJc w:val="left"/>
      <w:pPr>
        <w:ind w:left="1440" w:hanging="360"/>
      </w:pPr>
    </w:lvl>
    <w:lvl w:ilvl="2" w:tplc="B5F6341A" w:tentative="1">
      <w:start w:val="1"/>
      <w:numFmt w:val="lowerRoman"/>
      <w:lvlText w:val="%3."/>
      <w:lvlJc w:val="right"/>
      <w:pPr>
        <w:ind w:left="2160" w:hanging="180"/>
      </w:pPr>
    </w:lvl>
    <w:lvl w:ilvl="3" w:tplc="49E42B7E" w:tentative="1">
      <w:start w:val="1"/>
      <w:numFmt w:val="decimal"/>
      <w:lvlText w:val="%4."/>
      <w:lvlJc w:val="left"/>
      <w:pPr>
        <w:ind w:left="2880" w:hanging="360"/>
      </w:pPr>
    </w:lvl>
    <w:lvl w:ilvl="4" w:tplc="DB6E9986" w:tentative="1">
      <w:start w:val="1"/>
      <w:numFmt w:val="lowerLetter"/>
      <w:lvlText w:val="%5."/>
      <w:lvlJc w:val="left"/>
      <w:pPr>
        <w:ind w:left="3600" w:hanging="360"/>
      </w:pPr>
    </w:lvl>
    <w:lvl w:ilvl="5" w:tplc="4E4E8D7E" w:tentative="1">
      <w:start w:val="1"/>
      <w:numFmt w:val="lowerRoman"/>
      <w:lvlText w:val="%6."/>
      <w:lvlJc w:val="right"/>
      <w:pPr>
        <w:ind w:left="4320" w:hanging="180"/>
      </w:pPr>
    </w:lvl>
    <w:lvl w:ilvl="6" w:tplc="817C16D8" w:tentative="1">
      <w:start w:val="1"/>
      <w:numFmt w:val="decimal"/>
      <w:lvlText w:val="%7."/>
      <w:lvlJc w:val="left"/>
      <w:pPr>
        <w:ind w:left="5040" w:hanging="360"/>
      </w:pPr>
    </w:lvl>
    <w:lvl w:ilvl="7" w:tplc="A432B88C" w:tentative="1">
      <w:start w:val="1"/>
      <w:numFmt w:val="lowerLetter"/>
      <w:lvlText w:val="%8."/>
      <w:lvlJc w:val="left"/>
      <w:pPr>
        <w:ind w:left="5760" w:hanging="360"/>
      </w:pPr>
    </w:lvl>
    <w:lvl w:ilvl="8" w:tplc="68341CA8" w:tentative="1">
      <w:start w:val="1"/>
      <w:numFmt w:val="lowerRoman"/>
      <w:lvlText w:val="%9."/>
      <w:lvlJc w:val="right"/>
      <w:pPr>
        <w:ind w:left="6480" w:hanging="180"/>
      </w:pPr>
    </w:lvl>
  </w:abstractNum>
  <w:abstractNum w:abstractNumId="76" w15:restartNumberingAfterBreak="0">
    <w:nsid w:val="479A34FF"/>
    <w:multiLevelType w:val="multilevel"/>
    <w:tmpl w:val="64081E3A"/>
    <w:lvl w:ilvl="0">
      <w:start w:val="6"/>
      <w:numFmt w:val="decimal"/>
      <w:lvlText w:val="%1."/>
      <w:lvlJc w:val="left"/>
      <w:pPr>
        <w:ind w:left="750" w:hanging="390"/>
      </w:pPr>
      <w:rPr>
        <w:rFonts w:hint="default"/>
      </w:rPr>
    </w:lvl>
    <w:lvl w:ilvl="1">
      <w:start w:val="9"/>
      <w:numFmt w:val="decimal"/>
      <w:lvlText w:val="%1.%2."/>
      <w:lvlJc w:val="left"/>
      <w:pPr>
        <w:ind w:left="1506" w:hanging="720"/>
      </w:pPr>
      <w:rPr>
        <w:rFonts w:hint="default"/>
        <w:b/>
        <w:bCs/>
        <w:sz w:val="24"/>
        <w:szCs w:val="24"/>
      </w:rPr>
    </w:lvl>
    <w:lvl w:ilvl="2">
      <w:start w:val="1"/>
      <w:numFmt w:val="decimal"/>
      <w:lvlText w:val="%1.%2.%3."/>
      <w:lvlJc w:val="left"/>
      <w:pPr>
        <w:ind w:left="1287" w:hanging="720"/>
      </w:pPr>
      <w:rPr>
        <w:rFonts w:hint="default"/>
        <w:b w:val="0"/>
        <w:bCs w:val="0"/>
        <w:sz w:val="24"/>
        <w:szCs w:val="24"/>
      </w:rPr>
    </w:lvl>
    <w:lvl w:ilvl="3">
      <w:start w:val="1"/>
      <w:numFmt w:val="decimal"/>
      <w:lvlText w:val="%1.%2.%3.%4."/>
      <w:lvlJc w:val="left"/>
      <w:pPr>
        <w:ind w:left="2073" w:hanging="1080"/>
      </w:pPr>
      <w:rPr>
        <w:rFonts w:hint="default"/>
        <w:b w:val="0"/>
        <w:bCs w:val="0"/>
        <w:color w:val="auto"/>
        <w:sz w:val="24"/>
        <w:szCs w:val="24"/>
      </w:rPr>
    </w:lvl>
    <w:lvl w:ilvl="4">
      <w:start w:val="1"/>
      <w:numFmt w:val="decimal"/>
      <w:lvlText w:val="%1.%2.%3.%4.%5."/>
      <w:lvlJc w:val="left"/>
      <w:pPr>
        <w:ind w:left="2640" w:hanging="1080"/>
      </w:pPr>
      <w:rPr>
        <w:rFonts w:hint="default"/>
        <w:b w:val="0"/>
        <w:bCs w:val="0"/>
        <w:color w:val="auto"/>
        <w:sz w:val="20"/>
        <w:szCs w:val="20"/>
      </w:rPr>
    </w:lvl>
    <w:lvl w:ilvl="5">
      <w:start w:val="1"/>
      <w:numFmt w:val="decimal"/>
      <w:lvlText w:val="%1.%2.%3.%4.%5.%6."/>
      <w:lvlJc w:val="left"/>
      <w:pPr>
        <w:ind w:left="3930" w:hanging="1440"/>
      </w:pPr>
      <w:rPr>
        <w:rFonts w:hint="default"/>
        <w:sz w:val="20"/>
        <w:szCs w:val="20"/>
      </w:rPr>
    </w:lvl>
    <w:lvl w:ilvl="6">
      <w:start w:val="1"/>
      <w:numFmt w:val="decimal"/>
      <w:lvlText w:val="%1.%2.%3.%4.%5.%6.%7."/>
      <w:lvlJc w:val="left"/>
      <w:pPr>
        <w:ind w:left="4356" w:hanging="1440"/>
      </w:pPr>
      <w:rPr>
        <w:rFonts w:hint="default"/>
      </w:rPr>
    </w:lvl>
    <w:lvl w:ilvl="7">
      <w:start w:val="1"/>
      <w:numFmt w:val="decimal"/>
      <w:lvlText w:val="%1.%2.%3.%4.%5.%6.%7.%8."/>
      <w:lvlJc w:val="left"/>
      <w:pPr>
        <w:ind w:left="5142" w:hanging="1800"/>
      </w:pPr>
      <w:rPr>
        <w:rFonts w:hint="default"/>
      </w:rPr>
    </w:lvl>
    <w:lvl w:ilvl="8">
      <w:start w:val="1"/>
      <w:numFmt w:val="decimal"/>
      <w:lvlText w:val="%1.%2.%3.%4.%5.%6.%7.%8.%9."/>
      <w:lvlJc w:val="left"/>
      <w:pPr>
        <w:ind w:left="5928" w:hanging="216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A794F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A9F08D1"/>
    <w:multiLevelType w:val="multilevel"/>
    <w:tmpl w:val="DBDC06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24" w:hanging="504"/>
      </w:pPr>
      <w:rPr>
        <w:rFonts w:hint="default"/>
        <w:b/>
        <w:bCs w:val="0"/>
      </w:rPr>
    </w:lvl>
    <w:lvl w:ilvl="3">
      <w:start w:val="1"/>
      <w:numFmt w:val="decimal"/>
      <w:lvlText w:val="%1.%2.%3.%4."/>
      <w:lvlJc w:val="left"/>
      <w:pPr>
        <w:ind w:left="1728" w:hanging="647"/>
      </w:pPr>
      <w:rPr>
        <w:rFonts w:hint="default"/>
        <w:b/>
        <w:bCs w:val="0"/>
        <w:sz w:val="22"/>
        <w:szCs w:val="22"/>
      </w:rPr>
    </w:lvl>
    <w:lvl w:ilvl="4">
      <w:start w:val="1"/>
      <w:numFmt w:val="decimal"/>
      <w:lvlText w:val="%1.%2.%3.%4.%5."/>
      <w:lvlJc w:val="left"/>
      <w:pPr>
        <w:ind w:left="2232" w:hanging="792"/>
      </w:pPr>
      <w:rPr>
        <w:rFonts w:hint="default"/>
      </w:rPr>
    </w:lvl>
    <w:lvl w:ilvl="5">
      <w:start w:val="1"/>
      <w:numFmt w:val="decimal"/>
      <w:lvlText w:val="%6."/>
      <w:lvlJc w:val="center"/>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81" w15:restartNumberingAfterBreak="0">
    <w:nsid w:val="4BA24B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FDC60CA"/>
    <w:multiLevelType w:val="multilevel"/>
    <w:tmpl w:val="F6BAC042"/>
    <w:lvl w:ilvl="0">
      <w:start w:val="2"/>
      <w:numFmt w:val="decimal"/>
      <w:lvlText w:val="%1."/>
      <w:lvlJc w:val="left"/>
      <w:pPr>
        <w:ind w:left="360" w:hanging="360"/>
      </w:pPr>
      <w:rPr>
        <w:rFonts w:hint="default"/>
      </w:rPr>
    </w:lvl>
    <w:lvl w:ilvl="1">
      <w:start w:val="1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asciiTheme="minorHAnsi" w:hAnsiTheme="minorHAnsi" w:cstheme="minorHAnsi" w:hint="default"/>
        <w:sz w:val="22"/>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85" w15:restartNumberingAfterBreak="0">
    <w:nsid w:val="508F572F"/>
    <w:multiLevelType w:val="hybridMultilevel"/>
    <w:tmpl w:val="6B8430DE"/>
    <w:lvl w:ilvl="0" w:tplc="77E61530">
      <w:start w:val="1"/>
      <w:numFmt w:val="decimal"/>
      <w:lvlText w:val="%1."/>
      <w:lvlJc w:val="left"/>
      <w:pPr>
        <w:ind w:left="720" w:hanging="360"/>
      </w:pPr>
      <w:rPr>
        <w:rFonts w:hint="default"/>
      </w:rPr>
    </w:lvl>
    <w:lvl w:ilvl="1" w:tplc="1354E912" w:tentative="1">
      <w:start w:val="1"/>
      <w:numFmt w:val="lowerLetter"/>
      <w:lvlText w:val="%2."/>
      <w:lvlJc w:val="left"/>
      <w:pPr>
        <w:ind w:left="1440" w:hanging="360"/>
      </w:pPr>
    </w:lvl>
    <w:lvl w:ilvl="2" w:tplc="D56E5EDA" w:tentative="1">
      <w:start w:val="1"/>
      <w:numFmt w:val="lowerRoman"/>
      <w:lvlText w:val="%3."/>
      <w:lvlJc w:val="right"/>
      <w:pPr>
        <w:ind w:left="2160" w:hanging="180"/>
      </w:pPr>
    </w:lvl>
    <w:lvl w:ilvl="3" w:tplc="363E5280" w:tentative="1">
      <w:start w:val="1"/>
      <w:numFmt w:val="decimal"/>
      <w:lvlText w:val="%4."/>
      <w:lvlJc w:val="left"/>
      <w:pPr>
        <w:ind w:left="2880" w:hanging="360"/>
      </w:pPr>
    </w:lvl>
    <w:lvl w:ilvl="4" w:tplc="59F20AC4" w:tentative="1">
      <w:start w:val="1"/>
      <w:numFmt w:val="lowerLetter"/>
      <w:lvlText w:val="%5."/>
      <w:lvlJc w:val="left"/>
      <w:pPr>
        <w:ind w:left="3600" w:hanging="360"/>
      </w:pPr>
    </w:lvl>
    <w:lvl w:ilvl="5" w:tplc="765659BE" w:tentative="1">
      <w:start w:val="1"/>
      <w:numFmt w:val="lowerRoman"/>
      <w:lvlText w:val="%6."/>
      <w:lvlJc w:val="right"/>
      <w:pPr>
        <w:ind w:left="4320" w:hanging="180"/>
      </w:pPr>
    </w:lvl>
    <w:lvl w:ilvl="6" w:tplc="5FBADD08" w:tentative="1">
      <w:start w:val="1"/>
      <w:numFmt w:val="decimal"/>
      <w:lvlText w:val="%7."/>
      <w:lvlJc w:val="left"/>
      <w:pPr>
        <w:ind w:left="5040" w:hanging="360"/>
      </w:pPr>
    </w:lvl>
    <w:lvl w:ilvl="7" w:tplc="30F8E708" w:tentative="1">
      <w:start w:val="1"/>
      <w:numFmt w:val="lowerLetter"/>
      <w:lvlText w:val="%8."/>
      <w:lvlJc w:val="left"/>
      <w:pPr>
        <w:ind w:left="5760" w:hanging="360"/>
      </w:pPr>
    </w:lvl>
    <w:lvl w:ilvl="8" w:tplc="CCD0E23A" w:tentative="1">
      <w:start w:val="1"/>
      <w:numFmt w:val="lowerRoman"/>
      <w:lvlText w:val="%9."/>
      <w:lvlJc w:val="right"/>
      <w:pPr>
        <w:ind w:left="6480" w:hanging="180"/>
      </w:pPr>
    </w:lvl>
  </w:abstractNum>
  <w:abstractNum w:abstractNumId="86"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87"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9" w15:restartNumberingAfterBreak="0">
    <w:nsid w:val="58CF583B"/>
    <w:multiLevelType w:val="hybridMultilevel"/>
    <w:tmpl w:val="8D3CC9D6"/>
    <w:lvl w:ilvl="0" w:tplc="742409CE">
      <w:start w:val="1"/>
      <w:numFmt w:val="decimal"/>
      <w:lvlText w:val="%1."/>
      <w:lvlJc w:val="left"/>
      <w:pPr>
        <w:ind w:left="502" w:hanging="360"/>
      </w:pPr>
      <w:rPr>
        <w:rFonts w:hint="default"/>
      </w:rPr>
    </w:lvl>
    <w:lvl w:ilvl="1" w:tplc="9E0CA1DE">
      <w:start w:val="1"/>
      <w:numFmt w:val="lowerLetter"/>
      <w:lvlText w:val="%2."/>
      <w:lvlJc w:val="left"/>
      <w:pPr>
        <w:ind w:left="1222" w:hanging="360"/>
      </w:pPr>
    </w:lvl>
    <w:lvl w:ilvl="2" w:tplc="720CD5CA">
      <w:start w:val="1"/>
      <w:numFmt w:val="lowerRoman"/>
      <w:lvlText w:val="%3."/>
      <w:lvlJc w:val="right"/>
      <w:pPr>
        <w:ind w:left="1942" w:hanging="180"/>
      </w:pPr>
    </w:lvl>
    <w:lvl w:ilvl="3" w:tplc="63B69F7A">
      <w:start w:val="1"/>
      <w:numFmt w:val="decimal"/>
      <w:lvlText w:val="%4."/>
      <w:lvlJc w:val="left"/>
      <w:pPr>
        <w:ind w:left="360" w:hanging="360"/>
      </w:pPr>
    </w:lvl>
    <w:lvl w:ilvl="4" w:tplc="AA1A29D8" w:tentative="1">
      <w:start w:val="1"/>
      <w:numFmt w:val="lowerLetter"/>
      <w:lvlText w:val="%5."/>
      <w:lvlJc w:val="left"/>
      <w:pPr>
        <w:ind w:left="3382" w:hanging="360"/>
      </w:pPr>
    </w:lvl>
    <w:lvl w:ilvl="5" w:tplc="990A9DF0" w:tentative="1">
      <w:start w:val="1"/>
      <w:numFmt w:val="lowerRoman"/>
      <w:lvlText w:val="%6."/>
      <w:lvlJc w:val="right"/>
      <w:pPr>
        <w:ind w:left="4102" w:hanging="180"/>
      </w:pPr>
    </w:lvl>
    <w:lvl w:ilvl="6" w:tplc="9A8C9698" w:tentative="1">
      <w:start w:val="1"/>
      <w:numFmt w:val="decimal"/>
      <w:lvlText w:val="%7."/>
      <w:lvlJc w:val="left"/>
      <w:pPr>
        <w:ind w:left="4822" w:hanging="360"/>
      </w:pPr>
    </w:lvl>
    <w:lvl w:ilvl="7" w:tplc="C354064C" w:tentative="1">
      <w:start w:val="1"/>
      <w:numFmt w:val="lowerLetter"/>
      <w:lvlText w:val="%8."/>
      <w:lvlJc w:val="left"/>
      <w:pPr>
        <w:ind w:left="5542" w:hanging="360"/>
      </w:pPr>
    </w:lvl>
    <w:lvl w:ilvl="8" w:tplc="DC5A19AA" w:tentative="1">
      <w:start w:val="1"/>
      <w:numFmt w:val="lowerRoman"/>
      <w:lvlText w:val="%9."/>
      <w:lvlJc w:val="right"/>
      <w:pPr>
        <w:ind w:left="6262" w:hanging="180"/>
      </w:pPr>
    </w:lvl>
  </w:abstractNum>
  <w:abstractNum w:abstractNumId="90" w15:restartNumberingAfterBreak="0">
    <w:nsid w:val="5CE46779"/>
    <w:multiLevelType w:val="multilevel"/>
    <w:tmpl w:val="3A0EB29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1" w15:restartNumberingAfterBreak="0">
    <w:nsid w:val="5E826CCA"/>
    <w:multiLevelType w:val="multilevel"/>
    <w:tmpl w:val="BFACD19E"/>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062"/>
        </w:tabs>
        <w:ind w:left="1062" w:hanging="495"/>
      </w:pPr>
      <w:rPr>
        <w:rFonts w:hint="default"/>
        <w:b w:val="0"/>
        <w:bCs w:val="0"/>
        <w:sz w:val="22"/>
        <w:szCs w:val="22"/>
      </w:rPr>
    </w:lvl>
    <w:lvl w:ilvl="2">
      <w:start w:val="1"/>
      <w:numFmt w:val="decimal"/>
      <w:lvlText w:val="%1.%2.%3."/>
      <w:lvlJc w:val="left"/>
      <w:pPr>
        <w:tabs>
          <w:tab w:val="num" w:pos="1440"/>
        </w:tabs>
        <w:ind w:left="1440" w:hanging="720"/>
      </w:pPr>
      <w:rPr>
        <w:rFonts w:ascii="Arial" w:hAnsi="Arial" w:cs="David" w:hint="default"/>
        <w:b w:val="0"/>
        <w:bCs w:val="0"/>
        <w:sz w:val="20"/>
        <w:szCs w:val="20"/>
      </w:rPr>
    </w:lvl>
    <w:lvl w:ilvl="3">
      <w:start w:val="1"/>
      <w:numFmt w:val="decimal"/>
      <w:lvlText w:val="%1.%2.%3.%4."/>
      <w:lvlJc w:val="left"/>
      <w:pPr>
        <w:tabs>
          <w:tab w:val="num" w:pos="1854"/>
        </w:tabs>
        <w:ind w:left="1854" w:hanging="720"/>
      </w:pPr>
      <w:rPr>
        <w:rFonts w:ascii="Arial" w:hAnsi="Arial" w:cs="Arial" w:hint="default"/>
        <w:b w:val="0"/>
        <w:bCs w:val="0"/>
        <w:i w:val="0"/>
        <w:iCs w:val="0"/>
        <w:sz w:val="18"/>
        <w:szCs w:val="18"/>
      </w:rPr>
    </w:lvl>
    <w:lvl w:ilvl="4">
      <w:start w:val="1"/>
      <w:numFmt w:val="decimal"/>
      <w:lvlText w:val="%1.%2.%3.%4.%5."/>
      <w:lvlJc w:val="left"/>
      <w:pPr>
        <w:tabs>
          <w:tab w:val="num" w:pos="2520"/>
        </w:tabs>
        <w:ind w:left="2520" w:hanging="1080"/>
      </w:pPr>
      <w:rPr>
        <w:rFonts w:hint="default"/>
        <w:b w:val="0"/>
        <w:bCs w:val="0"/>
        <w:sz w:val="18"/>
        <w:szCs w:val="18"/>
      </w:rPr>
    </w:lvl>
    <w:lvl w:ilvl="5">
      <w:start w:val="1"/>
      <w:numFmt w:val="decimal"/>
      <w:lvlText w:val="%1.%2.%3.%4.%5.%6."/>
      <w:lvlJc w:val="left"/>
      <w:pPr>
        <w:tabs>
          <w:tab w:val="num" w:pos="2880"/>
        </w:tabs>
        <w:ind w:left="2880" w:hanging="1080"/>
      </w:pPr>
      <w:rPr>
        <w:rFonts w:hint="default"/>
        <w:sz w:val="16"/>
        <w:szCs w:val="16"/>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92" w15:restartNumberingAfterBreak="0">
    <w:nsid w:val="5E970851"/>
    <w:multiLevelType w:val="hybridMultilevel"/>
    <w:tmpl w:val="801C51C2"/>
    <w:lvl w:ilvl="0" w:tplc="F43EB290">
      <w:start w:val="1"/>
      <w:numFmt w:val="decimal"/>
      <w:lvlText w:val="%1."/>
      <w:lvlJc w:val="left"/>
      <w:pPr>
        <w:ind w:left="360" w:hanging="360"/>
      </w:pPr>
    </w:lvl>
    <w:lvl w:ilvl="1" w:tplc="BC98A7D0" w:tentative="1">
      <w:start w:val="1"/>
      <w:numFmt w:val="lowerLetter"/>
      <w:lvlText w:val="%2."/>
      <w:lvlJc w:val="left"/>
      <w:pPr>
        <w:ind w:left="1080" w:hanging="360"/>
      </w:pPr>
    </w:lvl>
    <w:lvl w:ilvl="2" w:tplc="5AA4A76E" w:tentative="1">
      <w:start w:val="1"/>
      <w:numFmt w:val="lowerRoman"/>
      <w:lvlText w:val="%3."/>
      <w:lvlJc w:val="right"/>
      <w:pPr>
        <w:ind w:left="1800" w:hanging="180"/>
      </w:pPr>
    </w:lvl>
    <w:lvl w:ilvl="3" w:tplc="BA9A4088" w:tentative="1">
      <w:start w:val="1"/>
      <w:numFmt w:val="decimal"/>
      <w:lvlText w:val="%4."/>
      <w:lvlJc w:val="left"/>
      <w:pPr>
        <w:ind w:left="2520" w:hanging="360"/>
      </w:pPr>
    </w:lvl>
    <w:lvl w:ilvl="4" w:tplc="FEAA4AA4" w:tentative="1">
      <w:start w:val="1"/>
      <w:numFmt w:val="lowerLetter"/>
      <w:lvlText w:val="%5."/>
      <w:lvlJc w:val="left"/>
      <w:pPr>
        <w:ind w:left="3240" w:hanging="360"/>
      </w:pPr>
    </w:lvl>
    <w:lvl w:ilvl="5" w:tplc="0CE2AD92" w:tentative="1">
      <w:start w:val="1"/>
      <w:numFmt w:val="lowerRoman"/>
      <w:lvlText w:val="%6."/>
      <w:lvlJc w:val="right"/>
      <w:pPr>
        <w:ind w:left="3960" w:hanging="180"/>
      </w:pPr>
    </w:lvl>
    <w:lvl w:ilvl="6" w:tplc="5B6E17D6" w:tentative="1">
      <w:start w:val="1"/>
      <w:numFmt w:val="decimal"/>
      <w:lvlText w:val="%7."/>
      <w:lvlJc w:val="left"/>
      <w:pPr>
        <w:ind w:left="4680" w:hanging="360"/>
      </w:pPr>
    </w:lvl>
    <w:lvl w:ilvl="7" w:tplc="BB2CFB42" w:tentative="1">
      <w:start w:val="1"/>
      <w:numFmt w:val="lowerLetter"/>
      <w:lvlText w:val="%8."/>
      <w:lvlJc w:val="left"/>
      <w:pPr>
        <w:ind w:left="5400" w:hanging="360"/>
      </w:pPr>
    </w:lvl>
    <w:lvl w:ilvl="8" w:tplc="DFCE5B2C" w:tentative="1">
      <w:start w:val="1"/>
      <w:numFmt w:val="lowerRoman"/>
      <w:lvlText w:val="%9."/>
      <w:lvlJc w:val="right"/>
      <w:pPr>
        <w:ind w:left="6120" w:hanging="180"/>
      </w:pPr>
    </w:lvl>
  </w:abstractNum>
  <w:abstractNum w:abstractNumId="93" w15:restartNumberingAfterBreak="0">
    <w:nsid w:val="61264AC7"/>
    <w:multiLevelType w:val="multilevel"/>
    <w:tmpl w:val="3A0EB29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4"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97" w15:restartNumberingAfterBreak="0">
    <w:nsid w:val="6D3024C4"/>
    <w:multiLevelType w:val="multilevel"/>
    <w:tmpl w:val="564C1DE8"/>
    <w:lvl w:ilvl="0">
      <w:start w:val="7"/>
      <w:numFmt w:val="decimal"/>
      <w:lvlText w:val="%1."/>
      <w:lvlJc w:val="left"/>
      <w:pPr>
        <w:ind w:left="720" w:hanging="720"/>
      </w:pPr>
      <w:rPr>
        <w:rFonts w:asciiTheme="minorHAnsi" w:eastAsiaTheme="minorHAnsi" w:hAnsiTheme="minorHAnsi" w:hint="default"/>
        <w:sz w:val="24"/>
      </w:rPr>
    </w:lvl>
    <w:lvl w:ilvl="1">
      <w:start w:val="4"/>
      <w:numFmt w:val="decimal"/>
      <w:lvlText w:val="%1.%2."/>
      <w:lvlJc w:val="left"/>
      <w:pPr>
        <w:ind w:left="720" w:hanging="720"/>
      </w:pPr>
      <w:rPr>
        <w:rFonts w:asciiTheme="minorHAnsi" w:eastAsiaTheme="minorHAnsi" w:hAnsiTheme="minorHAnsi" w:hint="default"/>
        <w:sz w:val="24"/>
      </w:rPr>
    </w:lvl>
    <w:lvl w:ilvl="2">
      <w:start w:val="3"/>
      <w:numFmt w:val="decimal"/>
      <w:lvlText w:val="%1.%2.%3."/>
      <w:lvlJc w:val="left"/>
      <w:pPr>
        <w:ind w:left="720" w:hanging="720"/>
      </w:pPr>
      <w:rPr>
        <w:rFonts w:asciiTheme="minorHAnsi" w:eastAsiaTheme="minorHAnsi" w:hAnsiTheme="minorHAnsi" w:hint="default"/>
        <w:sz w:val="24"/>
      </w:rPr>
    </w:lvl>
    <w:lvl w:ilvl="3">
      <w:start w:val="1"/>
      <w:numFmt w:val="decimal"/>
      <w:lvlText w:val="%1.%2.%3.%4."/>
      <w:lvlJc w:val="left"/>
      <w:pPr>
        <w:ind w:left="720" w:hanging="720"/>
      </w:pPr>
      <w:rPr>
        <w:rFonts w:asciiTheme="minorHAnsi" w:eastAsiaTheme="minorHAnsi" w:hAnsiTheme="minorHAnsi" w:hint="default"/>
        <w:sz w:val="24"/>
      </w:rPr>
    </w:lvl>
    <w:lvl w:ilvl="4">
      <w:start w:val="1"/>
      <w:numFmt w:val="decimal"/>
      <w:lvlText w:val="%1.%2.%3.%4.%5."/>
      <w:lvlJc w:val="left"/>
      <w:pPr>
        <w:ind w:left="1080" w:hanging="1080"/>
      </w:pPr>
      <w:rPr>
        <w:rFonts w:asciiTheme="minorHAnsi" w:eastAsiaTheme="minorHAnsi" w:hAnsiTheme="minorHAnsi" w:hint="default"/>
        <w:sz w:val="24"/>
      </w:rPr>
    </w:lvl>
    <w:lvl w:ilvl="5">
      <w:start w:val="1"/>
      <w:numFmt w:val="decimal"/>
      <w:lvlText w:val="%1.%2.%3.%4.%5.%6."/>
      <w:lvlJc w:val="left"/>
      <w:pPr>
        <w:ind w:left="1080" w:hanging="1080"/>
      </w:pPr>
      <w:rPr>
        <w:rFonts w:asciiTheme="minorHAnsi" w:eastAsiaTheme="minorHAnsi" w:hAnsiTheme="minorHAnsi" w:hint="default"/>
        <w:sz w:val="24"/>
      </w:rPr>
    </w:lvl>
    <w:lvl w:ilvl="6">
      <w:start w:val="1"/>
      <w:numFmt w:val="decimal"/>
      <w:lvlText w:val="%1.%2.%3.%4.%5.%6.%7."/>
      <w:lvlJc w:val="left"/>
      <w:pPr>
        <w:ind w:left="1440" w:hanging="1440"/>
      </w:pPr>
      <w:rPr>
        <w:rFonts w:asciiTheme="minorHAnsi" w:eastAsiaTheme="minorHAnsi" w:hAnsiTheme="minorHAnsi" w:hint="default"/>
        <w:sz w:val="24"/>
      </w:rPr>
    </w:lvl>
    <w:lvl w:ilvl="7">
      <w:start w:val="1"/>
      <w:numFmt w:val="decimal"/>
      <w:lvlText w:val="%1.%2.%3.%4.%5.%6.%7.%8."/>
      <w:lvlJc w:val="left"/>
      <w:pPr>
        <w:ind w:left="1440" w:hanging="1440"/>
      </w:pPr>
      <w:rPr>
        <w:rFonts w:asciiTheme="minorHAnsi" w:eastAsiaTheme="minorHAnsi" w:hAnsiTheme="minorHAnsi" w:hint="default"/>
        <w:sz w:val="24"/>
      </w:rPr>
    </w:lvl>
    <w:lvl w:ilvl="8">
      <w:start w:val="1"/>
      <w:numFmt w:val="decimal"/>
      <w:lvlText w:val="%1.%2.%3.%4.%5.%6.%7.%8.%9."/>
      <w:lvlJc w:val="left"/>
      <w:pPr>
        <w:ind w:left="1800" w:hanging="1800"/>
      </w:pPr>
      <w:rPr>
        <w:rFonts w:asciiTheme="minorHAnsi" w:eastAsiaTheme="minorHAnsi" w:hAnsiTheme="minorHAnsi" w:hint="default"/>
        <w:sz w:val="24"/>
      </w:rPr>
    </w:lvl>
  </w:abstractNum>
  <w:abstractNum w:abstractNumId="98"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9"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100"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1F51A4B"/>
    <w:multiLevelType w:val="hybridMultilevel"/>
    <w:tmpl w:val="DAB4C684"/>
    <w:lvl w:ilvl="0" w:tplc="7F928BA8">
      <w:start w:val="1"/>
      <w:numFmt w:val="decimal"/>
      <w:lvlText w:val="%1."/>
      <w:lvlJc w:val="left"/>
      <w:pPr>
        <w:ind w:left="360" w:hanging="360"/>
      </w:pPr>
    </w:lvl>
    <w:lvl w:ilvl="1" w:tplc="4DCC19E0" w:tentative="1">
      <w:start w:val="1"/>
      <w:numFmt w:val="lowerLetter"/>
      <w:lvlText w:val="%2."/>
      <w:lvlJc w:val="left"/>
      <w:pPr>
        <w:ind w:left="1080" w:hanging="360"/>
      </w:pPr>
    </w:lvl>
    <w:lvl w:ilvl="2" w:tplc="F3A0EBEC" w:tentative="1">
      <w:start w:val="1"/>
      <w:numFmt w:val="lowerRoman"/>
      <w:lvlText w:val="%3."/>
      <w:lvlJc w:val="right"/>
      <w:pPr>
        <w:ind w:left="1800" w:hanging="180"/>
      </w:pPr>
    </w:lvl>
    <w:lvl w:ilvl="3" w:tplc="51DA8A6A" w:tentative="1">
      <w:start w:val="1"/>
      <w:numFmt w:val="decimal"/>
      <w:lvlText w:val="%4."/>
      <w:lvlJc w:val="left"/>
      <w:pPr>
        <w:ind w:left="2520" w:hanging="360"/>
      </w:pPr>
    </w:lvl>
    <w:lvl w:ilvl="4" w:tplc="70BEC78A" w:tentative="1">
      <w:start w:val="1"/>
      <w:numFmt w:val="lowerLetter"/>
      <w:lvlText w:val="%5."/>
      <w:lvlJc w:val="left"/>
      <w:pPr>
        <w:ind w:left="3240" w:hanging="360"/>
      </w:pPr>
    </w:lvl>
    <w:lvl w:ilvl="5" w:tplc="7972A1A2" w:tentative="1">
      <w:start w:val="1"/>
      <w:numFmt w:val="lowerRoman"/>
      <w:lvlText w:val="%6."/>
      <w:lvlJc w:val="right"/>
      <w:pPr>
        <w:ind w:left="3960" w:hanging="180"/>
      </w:pPr>
    </w:lvl>
    <w:lvl w:ilvl="6" w:tplc="4C501528" w:tentative="1">
      <w:start w:val="1"/>
      <w:numFmt w:val="decimal"/>
      <w:lvlText w:val="%7."/>
      <w:lvlJc w:val="left"/>
      <w:pPr>
        <w:ind w:left="4680" w:hanging="360"/>
      </w:pPr>
    </w:lvl>
    <w:lvl w:ilvl="7" w:tplc="E68E9502" w:tentative="1">
      <w:start w:val="1"/>
      <w:numFmt w:val="lowerLetter"/>
      <w:lvlText w:val="%8."/>
      <w:lvlJc w:val="left"/>
      <w:pPr>
        <w:ind w:left="5400" w:hanging="360"/>
      </w:pPr>
    </w:lvl>
    <w:lvl w:ilvl="8" w:tplc="0EAEA392" w:tentative="1">
      <w:start w:val="1"/>
      <w:numFmt w:val="lowerRoman"/>
      <w:lvlText w:val="%9."/>
      <w:lvlJc w:val="right"/>
      <w:pPr>
        <w:ind w:left="6120" w:hanging="180"/>
      </w:pPr>
    </w:lvl>
  </w:abstractNum>
  <w:abstractNum w:abstractNumId="102" w15:restartNumberingAfterBreak="0">
    <w:nsid w:val="723937B4"/>
    <w:multiLevelType w:val="hybridMultilevel"/>
    <w:tmpl w:val="41781AD2"/>
    <w:lvl w:ilvl="0" w:tplc="5BF09014">
      <w:start w:val="1"/>
      <w:numFmt w:val="decimal"/>
      <w:lvlText w:val="%1."/>
      <w:lvlJc w:val="left"/>
      <w:pPr>
        <w:ind w:left="720" w:hanging="360"/>
      </w:pPr>
      <w:rPr>
        <w:rFonts w:hint="default"/>
      </w:rPr>
    </w:lvl>
    <w:lvl w:ilvl="1" w:tplc="F20C556C" w:tentative="1">
      <w:start w:val="1"/>
      <w:numFmt w:val="lowerLetter"/>
      <w:lvlText w:val="%2."/>
      <w:lvlJc w:val="left"/>
      <w:pPr>
        <w:ind w:left="1440" w:hanging="360"/>
      </w:pPr>
    </w:lvl>
    <w:lvl w:ilvl="2" w:tplc="97540AE4" w:tentative="1">
      <w:start w:val="1"/>
      <w:numFmt w:val="lowerRoman"/>
      <w:lvlText w:val="%3."/>
      <w:lvlJc w:val="right"/>
      <w:pPr>
        <w:ind w:left="2160" w:hanging="180"/>
      </w:pPr>
    </w:lvl>
    <w:lvl w:ilvl="3" w:tplc="3B6860D8" w:tentative="1">
      <w:start w:val="1"/>
      <w:numFmt w:val="decimal"/>
      <w:lvlText w:val="%4."/>
      <w:lvlJc w:val="left"/>
      <w:pPr>
        <w:ind w:left="2880" w:hanging="360"/>
      </w:pPr>
    </w:lvl>
    <w:lvl w:ilvl="4" w:tplc="C44067B2" w:tentative="1">
      <w:start w:val="1"/>
      <w:numFmt w:val="lowerLetter"/>
      <w:lvlText w:val="%5."/>
      <w:lvlJc w:val="left"/>
      <w:pPr>
        <w:ind w:left="3600" w:hanging="360"/>
      </w:pPr>
    </w:lvl>
    <w:lvl w:ilvl="5" w:tplc="A4C80ED6" w:tentative="1">
      <w:start w:val="1"/>
      <w:numFmt w:val="lowerRoman"/>
      <w:lvlText w:val="%6."/>
      <w:lvlJc w:val="right"/>
      <w:pPr>
        <w:ind w:left="4320" w:hanging="180"/>
      </w:pPr>
    </w:lvl>
    <w:lvl w:ilvl="6" w:tplc="9892A93A" w:tentative="1">
      <w:start w:val="1"/>
      <w:numFmt w:val="decimal"/>
      <w:lvlText w:val="%7."/>
      <w:lvlJc w:val="left"/>
      <w:pPr>
        <w:ind w:left="5040" w:hanging="360"/>
      </w:pPr>
    </w:lvl>
    <w:lvl w:ilvl="7" w:tplc="9B267126" w:tentative="1">
      <w:start w:val="1"/>
      <w:numFmt w:val="lowerLetter"/>
      <w:lvlText w:val="%8."/>
      <w:lvlJc w:val="left"/>
      <w:pPr>
        <w:ind w:left="5760" w:hanging="360"/>
      </w:pPr>
    </w:lvl>
    <w:lvl w:ilvl="8" w:tplc="2BD6F6BA" w:tentative="1">
      <w:start w:val="1"/>
      <w:numFmt w:val="lowerRoman"/>
      <w:lvlText w:val="%9."/>
      <w:lvlJc w:val="right"/>
      <w:pPr>
        <w:ind w:left="6480" w:hanging="180"/>
      </w:pPr>
    </w:lvl>
  </w:abstractNum>
  <w:abstractNum w:abstractNumId="103" w15:restartNumberingAfterBreak="0">
    <w:nsid w:val="728F2BA3"/>
    <w:multiLevelType w:val="multilevel"/>
    <w:tmpl w:val="09B2428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15:restartNumberingAfterBreak="0">
    <w:nsid w:val="74386251"/>
    <w:multiLevelType w:val="multilevel"/>
    <w:tmpl w:val="DFF4222A"/>
    <w:lvl w:ilvl="0">
      <w:start w:val="6"/>
      <w:numFmt w:val="decimal"/>
      <w:lvlText w:val="%1."/>
      <w:lvlJc w:val="left"/>
      <w:pPr>
        <w:ind w:left="1110" w:hanging="390"/>
      </w:pPr>
      <w:rPr>
        <w:rFonts w:hint="default"/>
      </w:rPr>
    </w:lvl>
    <w:lvl w:ilvl="1">
      <w:start w:val="7"/>
      <w:numFmt w:val="decimal"/>
      <w:lvlText w:val="%1.%2."/>
      <w:lvlJc w:val="left"/>
      <w:pPr>
        <w:ind w:left="1866" w:hanging="720"/>
      </w:pPr>
      <w:rPr>
        <w:rFonts w:hint="default"/>
        <w:b/>
        <w:bCs/>
        <w:color w:val="auto"/>
        <w:sz w:val="28"/>
        <w:szCs w:val="28"/>
      </w:rPr>
    </w:lvl>
    <w:lvl w:ilvl="2">
      <w:start w:val="1"/>
      <w:numFmt w:val="decimal"/>
      <w:lvlText w:val="%1.%2.%3."/>
      <w:lvlJc w:val="left"/>
      <w:pPr>
        <w:ind w:left="1647" w:hanging="720"/>
      </w:pPr>
      <w:rPr>
        <w:rFonts w:hint="default"/>
        <w:b w:val="0"/>
        <w:bCs w:val="0"/>
        <w:color w:val="auto"/>
        <w:sz w:val="24"/>
        <w:szCs w:val="24"/>
      </w:rPr>
    </w:lvl>
    <w:lvl w:ilvl="3">
      <w:start w:val="1"/>
      <w:numFmt w:val="decimal"/>
      <w:lvlText w:val="%1.%2.%3.%4."/>
      <w:lvlJc w:val="left"/>
      <w:pPr>
        <w:ind w:left="2433" w:hanging="1080"/>
      </w:pPr>
      <w:rPr>
        <w:rFonts w:hint="default"/>
        <w:b w:val="0"/>
        <w:bCs w:val="0"/>
        <w:color w:val="auto"/>
        <w:sz w:val="24"/>
        <w:szCs w:val="24"/>
      </w:rPr>
    </w:lvl>
    <w:lvl w:ilvl="4">
      <w:start w:val="1"/>
      <w:numFmt w:val="decimal"/>
      <w:lvlText w:val="%1.%2.%3.%4.%5."/>
      <w:lvlJc w:val="left"/>
      <w:pPr>
        <w:ind w:left="3000" w:hanging="1080"/>
      </w:pPr>
      <w:rPr>
        <w:rFonts w:hint="default"/>
        <w:b w:val="0"/>
        <w:bCs w:val="0"/>
        <w:color w:val="auto"/>
        <w:sz w:val="20"/>
        <w:szCs w:val="20"/>
      </w:rPr>
    </w:lvl>
    <w:lvl w:ilvl="5">
      <w:start w:val="1"/>
      <w:numFmt w:val="decimal"/>
      <w:lvlText w:val="%1.%2.%3.%4.%5.%6."/>
      <w:lvlJc w:val="left"/>
      <w:pPr>
        <w:ind w:left="4290" w:hanging="1440"/>
      </w:pPr>
      <w:rPr>
        <w:rFonts w:hint="default"/>
        <w:sz w:val="20"/>
        <w:szCs w:val="20"/>
      </w:rPr>
    </w:lvl>
    <w:lvl w:ilvl="6">
      <w:start w:val="1"/>
      <w:numFmt w:val="decimal"/>
      <w:lvlText w:val="%1.%2.%3.%4.%5.%6.%7."/>
      <w:lvlJc w:val="left"/>
      <w:pPr>
        <w:ind w:left="4716" w:hanging="1440"/>
      </w:pPr>
      <w:rPr>
        <w:rFonts w:hint="default"/>
      </w:rPr>
    </w:lvl>
    <w:lvl w:ilvl="7">
      <w:start w:val="1"/>
      <w:numFmt w:val="decimal"/>
      <w:lvlText w:val="%1.%2.%3.%4.%5.%6.%7.%8."/>
      <w:lvlJc w:val="left"/>
      <w:pPr>
        <w:ind w:left="5502" w:hanging="1800"/>
      </w:pPr>
      <w:rPr>
        <w:rFonts w:hint="default"/>
      </w:rPr>
    </w:lvl>
    <w:lvl w:ilvl="8">
      <w:start w:val="1"/>
      <w:numFmt w:val="decimal"/>
      <w:lvlText w:val="%1.%2.%3.%4.%5.%6.%7.%8.%9."/>
      <w:lvlJc w:val="left"/>
      <w:pPr>
        <w:ind w:left="6288" w:hanging="2160"/>
      </w:pPr>
      <w:rPr>
        <w:rFonts w:hint="default"/>
      </w:rPr>
    </w:lvl>
  </w:abstractNum>
  <w:abstractNum w:abstractNumId="106" w15:restartNumberingAfterBreak="0">
    <w:nsid w:val="75905FE4"/>
    <w:multiLevelType w:val="hybridMultilevel"/>
    <w:tmpl w:val="8C2AC3CA"/>
    <w:lvl w:ilvl="0" w:tplc="0E807EF4">
      <w:start w:val="1"/>
      <w:numFmt w:val="decimal"/>
      <w:lvlText w:val="%1."/>
      <w:lvlJc w:val="left"/>
      <w:pPr>
        <w:ind w:left="720" w:hanging="360"/>
      </w:pPr>
      <w:rPr>
        <w:rFonts w:hint="default"/>
      </w:rPr>
    </w:lvl>
    <w:lvl w:ilvl="1" w:tplc="FAE489A8" w:tentative="1">
      <w:start w:val="1"/>
      <w:numFmt w:val="lowerLetter"/>
      <w:lvlText w:val="%2."/>
      <w:lvlJc w:val="left"/>
      <w:pPr>
        <w:ind w:left="1440" w:hanging="360"/>
      </w:pPr>
    </w:lvl>
    <w:lvl w:ilvl="2" w:tplc="8FFE8FE8" w:tentative="1">
      <w:start w:val="1"/>
      <w:numFmt w:val="lowerRoman"/>
      <w:lvlText w:val="%3."/>
      <w:lvlJc w:val="right"/>
      <w:pPr>
        <w:ind w:left="2160" w:hanging="180"/>
      </w:pPr>
    </w:lvl>
    <w:lvl w:ilvl="3" w:tplc="4FEC8BA6" w:tentative="1">
      <w:start w:val="1"/>
      <w:numFmt w:val="decimal"/>
      <w:lvlText w:val="%4."/>
      <w:lvlJc w:val="left"/>
      <w:pPr>
        <w:ind w:left="2880" w:hanging="360"/>
      </w:pPr>
    </w:lvl>
    <w:lvl w:ilvl="4" w:tplc="D5884394" w:tentative="1">
      <w:start w:val="1"/>
      <w:numFmt w:val="lowerLetter"/>
      <w:lvlText w:val="%5."/>
      <w:lvlJc w:val="left"/>
      <w:pPr>
        <w:ind w:left="3600" w:hanging="360"/>
      </w:pPr>
    </w:lvl>
    <w:lvl w:ilvl="5" w:tplc="DDBAEDC2" w:tentative="1">
      <w:start w:val="1"/>
      <w:numFmt w:val="lowerRoman"/>
      <w:lvlText w:val="%6."/>
      <w:lvlJc w:val="right"/>
      <w:pPr>
        <w:ind w:left="4320" w:hanging="180"/>
      </w:pPr>
    </w:lvl>
    <w:lvl w:ilvl="6" w:tplc="AE84795C" w:tentative="1">
      <w:start w:val="1"/>
      <w:numFmt w:val="decimal"/>
      <w:lvlText w:val="%7."/>
      <w:lvlJc w:val="left"/>
      <w:pPr>
        <w:ind w:left="5040" w:hanging="360"/>
      </w:pPr>
    </w:lvl>
    <w:lvl w:ilvl="7" w:tplc="3D92732A" w:tentative="1">
      <w:start w:val="1"/>
      <w:numFmt w:val="lowerLetter"/>
      <w:lvlText w:val="%8."/>
      <w:lvlJc w:val="left"/>
      <w:pPr>
        <w:ind w:left="5760" w:hanging="360"/>
      </w:pPr>
    </w:lvl>
    <w:lvl w:ilvl="8" w:tplc="97AADF80" w:tentative="1">
      <w:start w:val="1"/>
      <w:numFmt w:val="lowerRoman"/>
      <w:lvlText w:val="%9."/>
      <w:lvlJc w:val="right"/>
      <w:pPr>
        <w:ind w:left="6480" w:hanging="180"/>
      </w:pPr>
    </w:lvl>
  </w:abstractNum>
  <w:abstractNum w:abstractNumId="10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09" w15:restartNumberingAfterBreak="0">
    <w:nsid w:val="791A332F"/>
    <w:multiLevelType w:val="multilevel"/>
    <w:tmpl w:val="761473F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bullet"/>
      <w:lvlText w:val=""/>
      <w:lvlJc w:val="left"/>
      <w:pPr>
        <w:ind w:left="3308" w:hanging="360"/>
      </w:pPr>
      <w:rPr>
        <w:rFonts w:ascii="Symbol" w:hAnsi="Symbol" w:hint="default"/>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10"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111" w15:restartNumberingAfterBreak="0">
    <w:nsid w:val="7B473889"/>
    <w:multiLevelType w:val="multilevel"/>
    <w:tmpl w:val="EC9A92A6"/>
    <w:lvl w:ilvl="0">
      <w:start w:val="2"/>
      <w:numFmt w:val="decimal"/>
      <w:lvlText w:val="%1."/>
      <w:lvlJc w:val="left"/>
      <w:pPr>
        <w:ind w:left="111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440" w:hanging="720"/>
      </w:pPr>
      <w:rPr>
        <w:rFonts w:hint="default"/>
        <w:b w:val="0"/>
        <w:bCs w:val="0"/>
        <w:lang w:bidi="he-IL"/>
      </w:rPr>
    </w:lvl>
    <w:lvl w:ilvl="3">
      <w:start w:val="1"/>
      <w:numFmt w:val="decimal"/>
      <w:lvlText w:val="%1.%2.%3.%4."/>
      <w:lvlJc w:val="left"/>
      <w:pPr>
        <w:ind w:left="1800" w:hanging="1080"/>
      </w:pPr>
      <w:rPr>
        <w:rFonts w:hint="default"/>
        <w:sz w:val="22"/>
        <w:szCs w:val="22"/>
        <w:lang w:val="en-US"/>
      </w:rPr>
    </w:lvl>
    <w:lvl w:ilvl="4">
      <w:start w:val="1"/>
      <w:numFmt w:val="decimal"/>
      <w:lvlText w:val="%1.%2.%3.%4.%5."/>
      <w:lvlJc w:val="left"/>
      <w:pPr>
        <w:ind w:left="1800" w:hanging="1080"/>
      </w:pPr>
      <w:rPr>
        <w:rFonts w:hint="default"/>
        <w:sz w:val="20"/>
        <w:szCs w:val="20"/>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112"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D834CF7"/>
    <w:multiLevelType w:val="hybridMultilevel"/>
    <w:tmpl w:val="410A9AF4"/>
    <w:lvl w:ilvl="0" w:tplc="C2A0FC2A">
      <w:start w:val="1"/>
      <w:numFmt w:val="decimal"/>
      <w:lvlText w:val="%1."/>
      <w:lvlJc w:val="left"/>
      <w:pPr>
        <w:ind w:left="720" w:hanging="360"/>
      </w:pPr>
      <w:rPr>
        <w:rFonts w:hint="default"/>
        <w:sz w:val="18"/>
        <w:szCs w:val="18"/>
      </w:rPr>
    </w:lvl>
    <w:lvl w:ilvl="1" w:tplc="84A6528E" w:tentative="1">
      <w:start w:val="1"/>
      <w:numFmt w:val="lowerLetter"/>
      <w:lvlText w:val="%2."/>
      <w:lvlJc w:val="left"/>
      <w:pPr>
        <w:ind w:left="1440" w:hanging="360"/>
      </w:pPr>
    </w:lvl>
    <w:lvl w:ilvl="2" w:tplc="78F6F364" w:tentative="1">
      <w:start w:val="1"/>
      <w:numFmt w:val="lowerRoman"/>
      <w:lvlText w:val="%3."/>
      <w:lvlJc w:val="right"/>
      <w:pPr>
        <w:ind w:left="2160" w:hanging="180"/>
      </w:pPr>
    </w:lvl>
    <w:lvl w:ilvl="3" w:tplc="010469EA" w:tentative="1">
      <w:start w:val="1"/>
      <w:numFmt w:val="decimal"/>
      <w:lvlText w:val="%4."/>
      <w:lvlJc w:val="left"/>
      <w:pPr>
        <w:ind w:left="2880" w:hanging="360"/>
      </w:pPr>
    </w:lvl>
    <w:lvl w:ilvl="4" w:tplc="B5A89686" w:tentative="1">
      <w:start w:val="1"/>
      <w:numFmt w:val="lowerLetter"/>
      <w:lvlText w:val="%5."/>
      <w:lvlJc w:val="left"/>
      <w:pPr>
        <w:ind w:left="3600" w:hanging="360"/>
      </w:pPr>
    </w:lvl>
    <w:lvl w:ilvl="5" w:tplc="FDAC7C1E" w:tentative="1">
      <w:start w:val="1"/>
      <w:numFmt w:val="lowerRoman"/>
      <w:lvlText w:val="%6."/>
      <w:lvlJc w:val="right"/>
      <w:pPr>
        <w:ind w:left="4320" w:hanging="180"/>
      </w:pPr>
    </w:lvl>
    <w:lvl w:ilvl="6" w:tplc="F00A5EBA" w:tentative="1">
      <w:start w:val="1"/>
      <w:numFmt w:val="decimal"/>
      <w:lvlText w:val="%7."/>
      <w:lvlJc w:val="left"/>
      <w:pPr>
        <w:ind w:left="5040" w:hanging="360"/>
      </w:pPr>
    </w:lvl>
    <w:lvl w:ilvl="7" w:tplc="6F52FFEC" w:tentative="1">
      <w:start w:val="1"/>
      <w:numFmt w:val="lowerLetter"/>
      <w:lvlText w:val="%8."/>
      <w:lvlJc w:val="left"/>
      <w:pPr>
        <w:ind w:left="5760" w:hanging="360"/>
      </w:pPr>
    </w:lvl>
    <w:lvl w:ilvl="8" w:tplc="AD566070" w:tentative="1">
      <w:start w:val="1"/>
      <w:numFmt w:val="lowerRoman"/>
      <w:lvlText w:val="%9."/>
      <w:lvlJc w:val="right"/>
      <w:pPr>
        <w:ind w:left="6480" w:hanging="180"/>
      </w:pPr>
    </w:lvl>
  </w:abstractNum>
  <w:abstractNum w:abstractNumId="115"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abstractNum w:abstractNumId="116" w15:restartNumberingAfterBreak="0">
    <w:nsid w:val="7F413AFB"/>
    <w:multiLevelType w:val="hybridMultilevel"/>
    <w:tmpl w:val="2C9A7DA0"/>
    <w:lvl w:ilvl="0" w:tplc="CF0A2BCC">
      <w:start w:val="1"/>
      <w:numFmt w:val="decimal"/>
      <w:lvlText w:val="%1."/>
      <w:lvlJc w:val="left"/>
      <w:pPr>
        <w:ind w:left="501" w:hanging="360"/>
      </w:pPr>
      <w:rPr>
        <w:rFonts w:hint="default"/>
      </w:rPr>
    </w:lvl>
    <w:lvl w:ilvl="1" w:tplc="7CF8C6AE" w:tentative="1">
      <w:start w:val="1"/>
      <w:numFmt w:val="lowerLetter"/>
      <w:lvlText w:val="%2."/>
      <w:lvlJc w:val="left"/>
      <w:pPr>
        <w:ind w:left="1221" w:hanging="360"/>
      </w:pPr>
    </w:lvl>
    <w:lvl w:ilvl="2" w:tplc="9B7417C0" w:tentative="1">
      <w:start w:val="1"/>
      <w:numFmt w:val="lowerRoman"/>
      <w:lvlText w:val="%3."/>
      <w:lvlJc w:val="right"/>
      <w:pPr>
        <w:ind w:left="1941" w:hanging="180"/>
      </w:pPr>
    </w:lvl>
    <w:lvl w:ilvl="3" w:tplc="AA5C36D8" w:tentative="1">
      <w:start w:val="1"/>
      <w:numFmt w:val="decimal"/>
      <w:lvlText w:val="%4."/>
      <w:lvlJc w:val="left"/>
      <w:pPr>
        <w:ind w:left="2661" w:hanging="360"/>
      </w:pPr>
    </w:lvl>
    <w:lvl w:ilvl="4" w:tplc="7A465092" w:tentative="1">
      <w:start w:val="1"/>
      <w:numFmt w:val="lowerLetter"/>
      <w:lvlText w:val="%5."/>
      <w:lvlJc w:val="left"/>
      <w:pPr>
        <w:ind w:left="3381" w:hanging="360"/>
      </w:pPr>
    </w:lvl>
    <w:lvl w:ilvl="5" w:tplc="564E4094" w:tentative="1">
      <w:start w:val="1"/>
      <w:numFmt w:val="lowerRoman"/>
      <w:lvlText w:val="%6."/>
      <w:lvlJc w:val="right"/>
      <w:pPr>
        <w:ind w:left="4101" w:hanging="180"/>
      </w:pPr>
    </w:lvl>
    <w:lvl w:ilvl="6" w:tplc="DF041F0C" w:tentative="1">
      <w:start w:val="1"/>
      <w:numFmt w:val="decimal"/>
      <w:lvlText w:val="%7."/>
      <w:lvlJc w:val="left"/>
      <w:pPr>
        <w:ind w:left="4821" w:hanging="360"/>
      </w:pPr>
    </w:lvl>
    <w:lvl w:ilvl="7" w:tplc="7F80B4A8" w:tentative="1">
      <w:start w:val="1"/>
      <w:numFmt w:val="lowerLetter"/>
      <w:lvlText w:val="%8."/>
      <w:lvlJc w:val="left"/>
      <w:pPr>
        <w:ind w:left="5541" w:hanging="360"/>
      </w:pPr>
    </w:lvl>
    <w:lvl w:ilvl="8" w:tplc="21AACA7E" w:tentative="1">
      <w:start w:val="1"/>
      <w:numFmt w:val="lowerRoman"/>
      <w:lvlText w:val="%9."/>
      <w:lvlJc w:val="right"/>
      <w:pPr>
        <w:ind w:left="6261" w:hanging="180"/>
      </w:pPr>
    </w:lvl>
  </w:abstractNum>
  <w:num w:numId="1">
    <w:abstractNumId w:val="98"/>
  </w:num>
  <w:num w:numId="2">
    <w:abstractNumId w:val="104"/>
  </w:num>
  <w:num w:numId="3">
    <w:abstractNumId w:val="68"/>
  </w:num>
  <w:num w:numId="4">
    <w:abstractNumId w:val="7"/>
  </w:num>
  <w:num w:numId="5">
    <w:abstractNumId w:val="96"/>
  </w:num>
  <w:num w:numId="6">
    <w:abstractNumId w:val="80"/>
  </w:num>
  <w:num w:numId="7">
    <w:abstractNumId w:val="26"/>
  </w:num>
  <w:num w:numId="8">
    <w:abstractNumId w:val="42"/>
  </w:num>
  <w:num w:numId="9">
    <w:abstractNumId w:val="94"/>
  </w:num>
  <w:num w:numId="10">
    <w:abstractNumId w:val="64"/>
  </w:num>
  <w:num w:numId="11">
    <w:abstractNumId w:val="99"/>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4"/>
  </w:num>
  <w:num w:numId="14">
    <w:abstractNumId w:val="108"/>
  </w:num>
  <w:num w:numId="15">
    <w:abstractNumId w:val="31"/>
  </w:num>
  <w:num w:numId="1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21"/>
  </w:num>
  <w:num w:numId="19">
    <w:abstractNumId w:val="20"/>
  </w:num>
  <w:num w:numId="20">
    <w:abstractNumId w:val="35"/>
  </w:num>
  <w:num w:numId="21">
    <w:abstractNumId w:val="24"/>
  </w:num>
  <w:num w:numId="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7"/>
  </w:num>
  <w:num w:numId="24">
    <w:abstractNumId w:val="113"/>
  </w:num>
  <w:num w:numId="25">
    <w:abstractNumId w:val="84"/>
  </w:num>
  <w:num w:numId="26">
    <w:abstractNumId w:val="73"/>
  </w:num>
  <w:num w:numId="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2"/>
  </w:num>
  <w:num w:numId="29">
    <w:abstractNumId w:val="45"/>
  </w:num>
  <w:num w:numId="30">
    <w:abstractNumId w:val="17"/>
  </w:num>
  <w:num w:numId="31">
    <w:abstractNumId w:val="12"/>
  </w:num>
  <w:num w:numId="32">
    <w:abstractNumId w:val="47"/>
  </w:num>
  <w:num w:numId="33">
    <w:abstractNumId w:val="27"/>
  </w:num>
  <w:num w:numId="34">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2"/>
  </w:num>
  <w:num w:numId="36">
    <w:abstractNumId w:val="100"/>
  </w:num>
  <w:num w:numId="37">
    <w:abstractNumId w:val="19"/>
  </w:num>
  <w:num w:numId="38">
    <w:abstractNumId w:val="107"/>
  </w:num>
  <w:num w:numId="39">
    <w:abstractNumId w:val="23"/>
  </w:num>
  <w:num w:numId="40">
    <w:abstractNumId w:val="86"/>
  </w:num>
  <w:num w:numId="41">
    <w:abstractNumId w:val="58"/>
  </w:num>
  <w:num w:numId="42">
    <w:abstractNumId w:val="102"/>
  </w:num>
  <w:num w:numId="43">
    <w:abstractNumId w:val="85"/>
  </w:num>
  <w:num w:numId="44">
    <w:abstractNumId w:val="93"/>
  </w:num>
  <w:num w:numId="45">
    <w:abstractNumId w:val="90"/>
  </w:num>
  <w:num w:numId="46">
    <w:abstractNumId w:val="106"/>
  </w:num>
  <w:num w:numId="47">
    <w:abstractNumId w:val="18"/>
  </w:num>
  <w:num w:numId="48">
    <w:abstractNumId w:val="38"/>
  </w:num>
  <w:num w:numId="49">
    <w:abstractNumId w:val="46"/>
  </w:num>
  <w:num w:numId="50">
    <w:abstractNumId w:val="41"/>
  </w:num>
  <w:num w:numId="51">
    <w:abstractNumId w:val="111"/>
  </w:num>
  <w:num w:numId="52">
    <w:abstractNumId w:val="110"/>
  </w:num>
  <w:num w:numId="53">
    <w:abstractNumId w:val="0"/>
  </w:num>
  <w:num w:numId="54">
    <w:abstractNumId w:val="60"/>
  </w:num>
  <w:num w:numId="55">
    <w:abstractNumId w:val="11"/>
  </w:num>
  <w:num w:numId="56">
    <w:abstractNumId w:val="48"/>
  </w:num>
  <w:num w:numId="57">
    <w:abstractNumId w:val="77"/>
  </w:num>
  <w:num w:numId="58">
    <w:abstractNumId w:val="55"/>
  </w:num>
  <w:num w:numId="59">
    <w:abstractNumId w:val="43"/>
  </w:num>
  <w:num w:numId="60">
    <w:abstractNumId w:val="4"/>
  </w:num>
  <w:num w:numId="61">
    <w:abstractNumId w:val="29"/>
  </w:num>
  <w:num w:numId="62">
    <w:abstractNumId w:val="71"/>
  </w:num>
  <w:num w:numId="63">
    <w:abstractNumId w:val="50"/>
  </w:num>
  <w:num w:numId="64">
    <w:abstractNumId w:val="115"/>
  </w:num>
  <w:num w:numId="65">
    <w:abstractNumId w:val="87"/>
  </w:num>
  <w:num w:numId="66">
    <w:abstractNumId w:val="112"/>
  </w:num>
  <w:num w:numId="67">
    <w:abstractNumId w:val="65"/>
  </w:num>
  <w:num w:numId="68">
    <w:abstractNumId w:val="66"/>
  </w:num>
  <w:num w:numId="69">
    <w:abstractNumId w:val="81"/>
  </w:num>
  <w:num w:numId="70">
    <w:abstractNumId w:val="9"/>
  </w:num>
  <w:num w:numId="71">
    <w:abstractNumId w:val="61"/>
  </w:num>
  <w:num w:numId="72">
    <w:abstractNumId w:val="88"/>
  </w:num>
  <w:num w:numId="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4">
    <w:abstractNumId w:val="103"/>
  </w:num>
  <w:num w:numId="75">
    <w:abstractNumId w:val="33"/>
  </w:num>
  <w:num w:numId="76">
    <w:abstractNumId w:val="74"/>
  </w:num>
  <w:num w:numId="77">
    <w:abstractNumId w:val="89"/>
  </w:num>
  <w:num w:numId="78">
    <w:abstractNumId w:val="10"/>
  </w:num>
  <w:num w:numId="79">
    <w:abstractNumId w:val="116"/>
  </w:num>
  <w:num w:numId="80">
    <w:abstractNumId w:val="40"/>
  </w:num>
  <w:num w:numId="81">
    <w:abstractNumId w:val="36"/>
  </w:num>
  <w:num w:numId="82">
    <w:abstractNumId w:val="91"/>
  </w:num>
  <w:num w:numId="83">
    <w:abstractNumId w:val="114"/>
  </w:num>
  <w:num w:numId="84">
    <w:abstractNumId w:val="1"/>
  </w:num>
  <w:num w:numId="85">
    <w:abstractNumId w:val="32"/>
  </w:num>
  <w:num w:numId="86">
    <w:abstractNumId w:val="63"/>
  </w:num>
  <w:num w:numId="87">
    <w:abstractNumId w:val="14"/>
  </w:num>
  <w:num w:numId="88">
    <w:abstractNumId w:val="76"/>
  </w:num>
  <w:num w:numId="89">
    <w:abstractNumId w:val="105"/>
  </w:num>
  <w:num w:numId="90">
    <w:abstractNumId w:val="22"/>
  </w:num>
  <w:num w:numId="91">
    <w:abstractNumId w:val="15"/>
  </w:num>
  <w:num w:numId="92">
    <w:abstractNumId w:val="16"/>
  </w:num>
  <w:num w:numId="93">
    <w:abstractNumId w:val="13"/>
  </w:num>
  <w:num w:numId="94">
    <w:abstractNumId w:val="83"/>
  </w:num>
  <w:num w:numId="95">
    <w:abstractNumId w:val="6"/>
  </w:num>
  <w:num w:numId="96">
    <w:abstractNumId w:val="44"/>
  </w:num>
  <w:num w:numId="97">
    <w:abstractNumId w:val="97"/>
  </w:num>
  <w:num w:numId="98">
    <w:abstractNumId w:val="75"/>
  </w:num>
  <w:num w:numId="99">
    <w:abstractNumId w:val="37"/>
  </w:num>
  <w:num w:numId="100">
    <w:abstractNumId w:val="62"/>
  </w:num>
  <w:num w:numId="101">
    <w:abstractNumId w:val="57"/>
  </w:num>
  <w:num w:numId="102">
    <w:abstractNumId w:val="25"/>
  </w:num>
  <w:num w:numId="103">
    <w:abstractNumId w:val="78"/>
  </w:num>
  <w:num w:numId="104">
    <w:abstractNumId w:val="52"/>
  </w:num>
  <w:num w:numId="105">
    <w:abstractNumId w:val="79"/>
  </w:num>
  <w:num w:numId="106">
    <w:abstractNumId w:val="59"/>
  </w:num>
  <w:num w:numId="10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1"/>
  </w:num>
  <w:num w:numId="109">
    <w:abstractNumId w:val="28"/>
  </w:num>
  <w:num w:numId="110">
    <w:abstractNumId w:val="108"/>
  </w:num>
  <w:num w:numId="111">
    <w:abstractNumId w:val="108"/>
  </w:num>
  <w:num w:numId="112">
    <w:abstractNumId w:val="108"/>
  </w:num>
  <w:num w:numId="113">
    <w:abstractNumId w:val="108"/>
  </w:num>
  <w:num w:numId="114">
    <w:abstractNumId w:val="3"/>
  </w:num>
  <w:num w:numId="115">
    <w:abstractNumId w:val="95"/>
  </w:num>
  <w:num w:numId="116">
    <w:abstractNumId w:val="109"/>
  </w:num>
  <w:num w:numId="117">
    <w:abstractNumId w:val="34"/>
  </w:num>
  <w:num w:numId="118">
    <w:abstractNumId w:val="70"/>
  </w:num>
  <w:num w:numId="119">
    <w:abstractNumId w:val="49"/>
  </w:num>
  <w:num w:numId="120">
    <w:abstractNumId w:val="51"/>
  </w:num>
  <w:num w:numId="121">
    <w:abstractNumId w:val="69"/>
  </w:num>
  <w:num w:numId="122">
    <w:abstractNumId w:val="72"/>
  </w:num>
  <w:num w:numId="123">
    <w:abstractNumId w:val="39"/>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245"/>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E2B"/>
    <w:rsid w:val="00056F49"/>
    <w:rsid w:val="00057CE6"/>
    <w:rsid w:val="00060106"/>
    <w:rsid w:val="000601C9"/>
    <w:rsid w:val="00060ACF"/>
    <w:rsid w:val="00060B7B"/>
    <w:rsid w:val="00061822"/>
    <w:rsid w:val="0006197B"/>
    <w:rsid w:val="000627F3"/>
    <w:rsid w:val="00063F46"/>
    <w:rsid w:val="000643EA"/>
    <w:rsid w:val="000646F3"/>
    <w:rsid w:val="00064D51"/>
    <w:rsid w:val="00065604"/>
    <w:rsid w:val="00065998"/>
    <w:rsid w:val="00065E11"/>
    <w:rsid w:val="00066148"/>
    <w:rsid w:val="00067492"/>
    <w:rsid w:val="00067BFB"/>
    <w:rsid w:val="00067EA8"/>
    <w:rsid w:val="0007028C"/>
    <w:rsid w:val="00070314"/>
    <w:rsid w:val="00070B8E"/>
    <w:rsid w:val="000715FD"/>
    <w:rsid w:val="00071687"/>
    <w:rsid w:val="000723D1"/>
    <w:rsid w:val="0007247D"/>
    <w:rsid w:val="00072DE7"/>
    <w:rsid w:val="00072E0F"/>
    <w:rsid w:val="00072E7E"/>
    <w:rsid w:val="00074128"/>
    <w:rsid w:val="00074361"/>
    <w:rsid w:val="000749BC"/>
    <w:rsid w:val="00074C74"/>
    <w:rsid w:val="000760BB"/>
    <w:rsid w:val="000760DD"/>
    <w:rsid w:val="00076E98"/>
    <w:rsid w:val="000777A6"/>
    <w:rsid w:val="00080FAF"/>
    <w:rsid w:val="00081474"/>
    <w:rsid w:val="0008170E"/>
    <w:rsid w:val="000822D5"/>
    <w:rsid w:val="00082649"/>
    <w:rsid w:val="000848A0"/>
    <w:rsid w:val="00084954"/>
    <w:rsid w:val="00084E25"/>
    <w:rsid w:val="00085949"/>
    <w:rsid w:val="00086CA5"/>
    <w:rsid w:val="00087FB5"/>
    <w:rsid w:val="00090081"/>
    <w:rsid w:val="00090140"/>
    <w:rsid w:val="00090912"/>
    <w:rsid w:val="00091011"/>
    <w:rsid w:val="00091614"/>
    <w:rsid w:val="000923BB"/>
    <w:rsid w:val="00093019"/>
    <w:rsid w:val="000933BA"/>
    <w:rsid w:val="00094AB2"/>
    <w:rsid w:val="00096451"/>
    <w:rsid w:val="000979C7"/>
    <w:rsid w:val="00097B31"/>
    <w:rsid w:val="00097F7A"/>
    <w:rsid w:val="000A0308"/>
    <w:rsid w:val="000A1CBD"/>
    <w:rsid w:val="000A1E65"/>
    <w:rsid w:val="000A2A01"/>
    <w:rsid w:val="000A2A5B"/>
    <w:rsid w:val="000A2DC1"/>
    <w:rsid w:val="000A3193"/>
    <w:rsid w:val="000A338B"/>
    <w:rsid w:val="000A3755"/>
    <w:rsid w:val="000A39CB"/>
    <w:rsid w:val="000A3A48"/>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CBA"/>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F69"/>
    <w:rsid w:val="000E3599"/>
    <w:rsid w:val="000E51B8"/>
    <w:rsid w:val="000E5408"/>
    <w:rsid w:val="000E6240"/>
    <w:rsid w:val="000F02D8"/>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7CE2"/>
    <w:rsid w:val="000F7EAC"/>
    <w:rsid w:val="000F7EBA"/>
    <w:rsid w:val="001006D1"/>
    <w:rsid w:val="001007D7"/>
    <w:rsid w:val="00100F48"/>
    <w:rsid w:val="00101784"/>
    <w:rsid w:val="001018B7"/>
    <w:rsid w:val="001030F5"/>
    <w:rsid w:val="0010317A"/>
    <w:rsid w:val="0010371F"/>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206D3"/>
    <w:rsid w:val="001226F6"/>
    <w:rsid w:val="00122E8C"/>
    <w:rsid w:val="00123631"/>
    <w:rsid w:val="0012370F"/>
    <w:rsid w:val="00125814"/>
    <w:rsid w:val="00125E00"/>
    <w:rsid w:val="001266F9"/>
    <w:rsid w:val="00126815"/>
    <w:rsid w:val="00127115"/>
    <w:rsid w:val="00127168"/>
    <w:rsid w:val="00127270"/>
    <w:rsid w:val="00127AD2"/>
    <w:rsid w:val="00130BAC"/>
    <w:rsid w:val="0013142E"/>
    <w:rsid w:val="0013149B"/>
    <w:rsid w:val="0013186E"/>
    <w:rsid w:val="00131B2F"/>
    <w:rsid w:val="00132324"/>
    <w:rsid w:val="001327AE"/>
    <w:rsid w:val="001331F0"/>
    <w:rsid w:val="00133959"/>
    <w:rsid w:val="00133CF9"/>
    <w:rsid w:val="001340C6"/>
    <w:rsid w:val="0013484B"/>
    <w:rsid w:val="00135915"/>
    <w:rsid w:val="0013655A"/>
    <w:rsid w:val="00136649"/>
    <w:rsid w:val="00137016"/>
    <w:rsid w:val="0013739E"/>
    <w:rsid w:val="001376B6"/>
    <w:rsid w:val="00137862"/>
    <w:rsid w:val="0014086D"/>
    <w:rsid w:val="0014093D"/>
    <w:rsid w:val="00140945"/>
    <w:rsid w:val="0014175F"/>
    <w:rsid w:val="0014188D"/>
    <w:rsid w:val="001420A0"/>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70BBC"/>
    <w:rsid w:val="00170C66"/>
    <w:rsid w:val="00171044"/>
    <w:rsid w:val="00171806"/>
    <w:rsid w:val="00171BAD"/>
    <w:rsid w:val="00171CC6"/>
    <w:rsid w:val="00173D45"/>
    <w:rsid w:val="00174C4A"/>
    <w:rsid w:val="001756B4"/>
    <w:rsid w:val="00176E96"/>
    <w:rsid w:val="001803C8"/>
    <w:rsid w:val="00180DFA"/>
    <w:rsid w:val="00181700"/>
    <w:rsid w:val="00181E1F"/>
    <w:rsid w:val="00182101"/>
    <w:rsid w:val="00182380"/>
    <w:rsid w:val="00183F4F"/>
    <w:rsid w:val="0018512D"/>
    <w:rsid w:val="001851B1"/>
    <w:rsid w:val="00185A62"/>
    <w:rsid w:val="0018676E"/>
    <w:rsid w:val="0018692B"/>
    <w:rsid w:val="00187C27"/>
    <w:rsid w:val="00190BCD"/>
    <w:rsid w:val="00191EA4"/>
    <w:rsid w:val="001924BA"/>
    <w:rsid w:val="00192C60"/>
    <w:rsid w:val="00192ED8"/>
    <w:rsid w:val="00192EE4"/>
    <w:rsid w:val="001934ED"/>
    <w:rsid w:val="0019358F"/>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8FD"/>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588D"/>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7FD"/>
    <w:rsid w:val="00263931"/>
    <w:rsid w:val="00263C66"/>
    <w:rsid w:val="00264383"/>
    <w:rsid w:val="002652C8"/>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7633"/>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13"/>
    <w:rsid w:val="003637AC"/>
    <w:rsid w:val="00363B6D"/>
    <w:rsid w:val="00364D09"/>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CD2"/>
    <w:rsid w:val="003A3E68"/>
    <w:rsid w:val="003A443C"/>
    <w:rsid w:val="003A4F76"/>
    <w:rsid w:val="003A5079"/>
    <w:rsid w:val="003A6A2B"/>
    <w:rsid w:val="003A6EC2"/>
    <w:rsid w:val="003A6FE8"/>
    <w:rsid w:val="003A719E"/>
    <w:rsid w:val="003A7249"/>
    <w:rsid w:val="003A7592"/>
    <w:rsid w:val="003A7B2D"/>
    <w:rsid w:val="003B0EAE"/>
    <w:rsid w:val="003B168A"/>
    <w:rsid w:val="003B22FB"/>
    <w:rsid w:val="003B285D"/>
    <w:rsid w:val="003B29C5"/>
    <w:rsid w:val="003B3976"/>
    <w:rsid w:val="003B3F3B"/>
    <w:rsid w:val="003B4173"/>
    <w:rsid w:val="003B4EB8"/>
    <w:rsid w:val="003B569D"/>
    <w:rsid w:val="003B56BA"/>
    <w:rsid w:val="003B6023"/>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3D39"/>
    <w:rsid w:val="003F3F51"/>
    <w:rsid w:val="003F3FD7"/>
    <w:rsid w:val="003F4310"/>
    <w:rsid w:val="003F588D"/>
    <w:rsid w:val="003F5922"/>
    <w:rsid w:val="003F64E0"/>
    <w:rsid w:val="003F6BAE"/>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75F3"/>
    <w:rsid w:val="00430502"/>
    <w:rsid w:val="00431806"/>
    <w:rsid w:val="004324A0"/>
    <w:rsid w:val="004324D1"/>
    <w:rsid w:val="00433116"/>
    <w:rsid w:val="004339A0"/>
    <w:rsid w:val="00434C9B"/>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89A"/>
    <w:rsid w:val="00474B9E"/>
    <w:rsid w:val="00474F9D"/>
    <w:rsid w:val="004758F1"/>
    <w:rsid w:val="00475BC6"/>
    <w:rsid w:val="00476449"/>
    <w:rsid w:val="00476641"/>
    <w:rsid w:val="00476CE6"/>
    <w:rsid w:val="00480226"/>
    <w:rsid w:val="0048198C"/>
    <w:rsid w:val="0048262B"/>
    <w:rsid w:val="004832C7"/>
    <w:rsid w:val="0048386E"/>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99"/>
    <w:rsid w:val="004C3D6D"/>
    <w:rsid w:val="004C4616"/>
    <w:rsid w:val="004C56FC"/>
    <w:rsid w:val="004C5742"/>
    <w:rsid w:val="004C5A62"/>
    <w:rsid w:val="004C5A8D"/>
    <w:rsid w:val="004C5B05"/>
    <w:rsid w:val="004C5D47"/>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E0ADE"/>
    <w:rsid w:val="004E11AC"/>
    <w:rsid w:val="004E2CBC"/>
    <w:rsid w:val="004E49ED"/>
    <w:rsid w:val="004E4C4F"/>
    <w:rsid w:val="004E4E6E"/>
    <w:rsid w:val="004E4EC5"/>
    <w:rsid w:val="004E52F5"/>
    <w:rsid w:val="004E530E"/>
    <w:rsid w:val="004E6087"/>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56E6"/>
    <w:rsid w:val="004F5E84"/>
    <w:rsid w:val="004F683A"/>
    <w:rsid w:val="004F6DCD"/>
    <w:rsid w:val="004F71F9"/>
    <w:rsid w:val="004F74B7"/>
    <w:rsid w:val="004F7A20"/>
    <w:rsid w:val="005003C7"/>
    <w:rsid w:val="00500435"/>
    <w:rsid w:val="005015FC"/>
    <w:rsid w:val="00501D58"/>
    <w:rsid w:val="005027AD"/>
    <w:rsid w:val="00503D89"/>
    <w:rsid w:val="00504072"/>
    <w:rsid w:val="005042A4"/>
    <w:rsid w:val="0050476D"/>
    <w:rsid w:val="00504B14"/>
    <w:rsid w:val="00504BC8"/>
    <w:rsid w:val="00505721"/>
    <w:rsid w:val="00505911"/>
    <w:rsid w:val="00505A96"/>
    <w:rsid w:val="005062C4"/>
    <w:rsid w:val="00506A5E"/>
    <w:rsid w:val="00506F7D"/>
    <w:rsid w:val="0050778D"/>
    <w:rsid w:val="0050795E"/>
    <w:rsid w:val="00507A58"/>
    <w:rsid w:val="0051006A"/>
    <w:rsid w:val="005100C7"/>
    <w:rsid w:val="0051063E"/>
    <w:rsid w:val="005109B2"/>
    <w:rsid w:val="00511AF3"/>
    <w:rsid w:val="00511E0B"/>
    <w:rsid w:val="005120EC"/>
    <w:rsid w:val="00512409"/>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81"/>
    <w:rsid w:val="00551450"/>
    <w:rsid w:val="00551FD0"/>
    <w:rsid w:val="0055327C"/>
    <w:rsid w:val="00553331"/>
    <w:rsid w:val="00553922"/>
    <w:rsid w:val="00554833"/>
    <w:rsid w:val="00554ACB"/>
    <w:rsid w:val="00554B63"/>
    <w:rsid w:val="005565B3"/>
    <w:rsid w:val="005565B7"/>
    <w:rsid w:val="0055676B"/>
    <w:rsid w:val="00556BD7"/>
    <w:rsid w:val="0055717E"/>
    <w:rsid w:val="005575CC"/>
    <w:rsid w:val="00557E75"/>
    <w:rsid w:val="005600D3"/>
    <w:rsid w:val="0056105D"/>
    <w:rsid w:val="00561384"/>
    <w:rsid w:val="00561A1A"/>
    <w:rsid w:val="00563BA2"/>
    <w:rsid w:val="00564F78"/>
    <w:rsid w:val="0056582A"/>
    <w:rsid w:val="00565A07"/>
    <w:rsid w:val="00566EF2"/>
    <w:rsid w:val="005671E8"/>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7A9"/>
    <w:rsid w:val="00585532"/>
    <w:rsid w:val="00585D98"/>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57F"/>
    <w:rsid w:val="005A46FE"/>
    <w:rsid w:val="005A50B0"/>
    <w:rsid w:val="005A523C"/>
    <w:rsid w:val="005A54F1"/>
    <w:rsid w:val="005A56E0"/>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62F"/>
    <w:rsid w:val="005C19C5"/>
    <w:rsid w:val="005C238B"/>
    <w:rsid w:val="005C2B49"/>
    <w:rsid w:val="005C2BE0"/>
    <w:rsid w:val="005C2C10"/>
    <w:rsid w:val="005C2C7D"/>
    <w:rsid w:val="005C2C88"/>
    <w:rsid w:val="005C31A2"/>
    <w:rsid w:val="005C41B5"/>
    <w:rsid w:val="005C5678"/>
    <w:rsid w:val="005C57E2"/>
    <w:rsid w:val="005C5E60"/>
    <w:rsid w:val="005C60FB"/>
    <w:rsid w:val="005C78E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E00D1"/>
    <w:rsid w:val="005E11B7"/>
    <w:rsid w:val="005E11CA"/>
    <w:rsid w:val="005E1558"/>
    <w:rsid w:val="005E1722"/>
    <w:rsid w:val="005E262A"/>
    <w:rsid w:val="005E2B9E"/>
    <w:rsid w:val="005E3878"/>
    <w:rsid w:val="005E39B1"/>
    <w:rsid w:val="005E5694"/>
    <w:rsid w:val="005E5BD7"/>
    <w:rsid w:val="005E6238"/>
    <w:rsid w:val="005E7063"/>
    <w:rsid w:val="005E7497"/>
    <w:rsid w:val="005E7E7E"/>
    <w:rsid w:val="005E7F68"/>
    <w:rsid w:val="005E7F83"/>
    <w:rsid w:val="005E7F8E"/>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2066"/>
    <w:rsid w:val="0062253A"/>
    <w:rsid w:val="00622730"/>
    <w:rsid w:val="00622810"/>
    <w:rsid w:val="006228C5"/>
    <w:rsid w:val="00623209"/>
    <w:rsid w:val="006239E3"/>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B6D"/>
    <w:rsid w:val="00671F4D"/>
    <w:rsid w:val="006721A2"/>
    <w:rsid w:val="006722C5"/>
    <w:rsid w:val="00672499"/>
    <w:rsid w:val="00674CE0"/>
    <w:rsid w:val="0067548E"/>
    <w:rsid w:val="006760AA"/>
    <w:rsid w:val="00676402"/>
    <w:rsid w:val="006777FC"/>
    <w:rsid w:val="00677AA5"/>
    <w:rsid w:val="00680281"/>
    <w:rsid w:val="00680398"/>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1D9"/>
    <w:rsid w:val="006B01DD"/>
    <w:rsid w:val="006B0716"/>
    <w:rsid w:val="006B209B"/>
    <w:rsid w:val="006B22BE"/>
    <w:rsid w:val="006B3248"/>
    <w:rsid w:val="006B35C8"/>
    <w:rsid w:val="006B383F"/>
    <w:rsid w:val="006B3ACF"/>
    <w:rsid w:val="006B3E75"/>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D0124"/>
    <w:rsid w:val="006D0DB7"/>
    <w:rsid w:val="006D0EAD"/>
    <w:rsid w:val="006D0FD5"/>
    <w:rsid w:val="006D1BE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70FB"/>
    <w:rsid w:val="006F72D1"/>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682D"/>
    <w:rsid w:val="00707EED"/>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389"/>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48F1"/>
    <w:rsid w:val="00755101"/>
    <w:rsid w:val="0075622D"/>
    <w:rsid w:val="00757549"/>
    <w:rsid w:val="00757C91"/>
    <w:rsid w:val="00761C91"/>
    <w:rsid w:val="00762F7D"/>
    <w:rsid w:val="00763707"/>
    <w:rsid w:val="00764EE7"/>
    <w:rsid w:val="0076597D"/>
    <w:rsid w:val="0076729C"/>
    <w:rsid w:val="007675AF"/>
    <w:rsid w:val="00767A6E"/>
    <w:rsid w:val="00767E10"/>
    <w:rsid w:val="00770794"/>
    <w:rsid w:val="00770D88"/>
    <w:rsid w:val="00771A51"/>
    <w:rsid w:val="00772211"/>
    <w:rsid w:val="00772999"/>
    <w:rsid w:val="0077333E"/>
    <w:rsid w:val="00773B52"/>
    <w:rsid w:val="00773BE5"/>
    <w:rsid w:val="00774D35"/>
    <w:rsid w:val="007757A7"/>
    <w:rsid w:val="00775881"/>
    <w:rsid w:val="007772A0"/>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7FCB"/>
    <w:rsid w:val="007B0877"/>
    <w:rsid w:val="007B0A71"/>
    <w:rsid w:val="007B0B07"/>
    <w:rsid w:val="007B0E16"/>
    <w:rsid w:val="007B15CF"/>
    <w:rsid w:val="007B17D0"/>
    <w:rsid w:val="007B185E"/>
    <w:rsid w:val="007B1E99"/>
    <w:rsid w:val="007B23D0"/>
    <w:rsid w:val="007B312D"/>
    <w:rsid w:val="007B414D"/>
    <w:rsid w:val="007B4B03"/>
    <w:rsid w:val="007B5277"/>
    <w:rsid w:val="007B5590"/>
    <w:rsid w:val="007B5B2D"/>
    <w:rsid w:val="007B5F47"/>
    <w:rsid w:val="007B640B"/>
    <w:rsid w:val="007B65CB"/>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B19"/>
    <w:rsid w:val="007F1D35"/>
    <w:rsid w:val="007F3578"/>
    <w:rsid w:val="007F38A6"/>
    <w:rsid w:val="007F3DE2"/>
    <w:rsid w:val="007F57D4"/>
    <w:rsid w:val="007F5AD0"/>
    <w:rsid w:val="007F7769"/>
    <w:rsid w:val="007F77F3"/>
    <w:rsid w:val="007F7D9A"/>
    <w:rsid w:val="00800416"/>
    <w:rsid w:val="00800ADD"/>
    <w:rsid w:val="00800B15"/>
    <w:rsid w:val="00800CD3"/>
    <w:rsid w:val="00801111"/>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966"/>
    <w:rsid w:val="00822BC9"/>
    <w:rsid w:val="00822F63"/>
    <w:rsid w:val="008237B7"/>
    <w:rsid w:val="00823B88"/>
    <w:rsid w:val="00823F66"/>
    <w:rsid w:val="00824C91"/>
    <w:rsid w:val="0082553C"/>
    <w:rsid w:val="008259F0"/>
    <w:rsid w:val="00825F2C"/>
    <w:rsid w:val="00825FC7"/>
    <w:rsid w:val="00826132"/>
    <w:rsid w:val="00826BFC"/>
    <w:rsid w:val="00827350"/>
    <w:rsid w:val="00830246"/>
    <w:rsid w:val="008306A2"/>
    <w:rsid w:val="008307C5"/>
    <w:rsid w:val="00830A78"/>
    <w:rsid w:val="00830E9B"/>
    <w:rsid w:val="008317CC"/>
    <w:rsid w:val="008320A4"/>
    <w:rsid w:val="00832DD0"/>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D5D"/>
    <w:rsid w:val="00862F5D"/>
    <w:rsid w:val="0086385D"/>
    <w:rsid w:val="00863979"/>
    <w:rsid w:val="00863F24"/>
    <w:rsid w:val="00864C03"/>
    <w:rsid w:val="0086538D"/>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1193"/>
    <w:rsid w:val="008B1540"/>
    <w:rsid w:val="008B1CB2"/>
    <w:rsid w:val="008B1E23"/>
    <w:rsid w:val="008B23D7"/>
    <w:rsid w:val="008B275A"/>
    <w:rsid w:val="008B27FD"/>
    <w:rsid w:val="008B34DB"/>
    <w:rsid w:val="008B4066"/>
    <w:rsid w:val="008B4F7B"/>
    <w:rsid w:val="008B4F9A"/>
    <w:rsid w:val="008B54E2"/>
    <w:rsid w:val="008B5B24"/>
    <w:rsid w:val="008B5D0E"/>
    <w:rsid w:val="008B625F"/>
    <w:rsid w:val="008B643F"/>
    <w:rsid w:val="008B64BE"/>
    <w:rsid w:val="008B7B3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439F"/>
    <w:rsid w:val="008F47A6"/>
    <w:rsid w:val="008F4964"/>
    <w:rsid w:val="008F5BDD"/>
    <w:rsid w:val="008F741A"/>
    <w:rsid w:val="00900165"/>
    <w:rsid w:val="009001F1"/>
    <w:rsid w:val="00900906"/>
    <w:rsid w:val="0090107F"/>
    <w:rsid w:val="00901437"/>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871"/>
    <w:rsid w:val="00920DD6"/>
    <w:rsid w:val="00920EC7"/>
    <w:rsid w:val="00921D59"/>
    <w:rsid w:val="009234DE"/>
    <w:rsid w:val="0092382A"/>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E5A"/>
    <w:rsid w:val="009461BE"/>
    <w:rsid w:val="00946697"/>
    <w:rsid w:val="009469E8"/>
    <w:rsid w:val="00946B73"/>
    <w:rsid w:val="009477AA"/>
    <w:rsid w:val="00950D85"/>
    <w:rsid w:val="00950E30"/>
    <w:rsid w:val="00951B76"/>
    <w:rsid w:val="00951EF4"/>
    <w:rsid w:val="009522A8"/>
    <w:rsid w:val="009522FB"/>
    <w:rsid w:val="009525F4"/>
    <w:rsid w:val="00952C29"/>
    <w:rsid w:val="00952C4C"/>
    <w:rsid w:val="0095304A"/>
    <w:rsid w:val="009535AD"/>
    <w:rsid w:val="00953ED2"/>
    <w:rsid w:val="009545D3"/>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4A62"/>
    <w:rsid w:val="00974A8B"/>
    <w:rsid w:val="00975211"/>
    <w:rsid w:val="0097537F"/>
    <w:rsid w:val="009753B0"/>
    <w:rsid w:val="00975618"/>
    <w:rsid w:val="00980B32"/>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6131"/>
    <w:rsid w:val="00996D84"/>
    <w:rsid w:val="0099760F"/>
    <w:rsid w:val="00997B69"/>
    <w:rsid w:val="00997DE0"/>
    <w:rsid w:val="00997ED0"/>
    <w:rsid w:val="009A0B28"/>
    <w:rsid w:val="009A1406"/>
    <w:rsid w:val="009A1844"/>
    <w:rsid w:val="009A1F46"/>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60DF"/>
    <w:rsid w:val="009B7403"/>
    <w:rsid w:val="009B7807"/>
    <w:rsid w:val="009B78A6"/>
    <w:rsid w:val="009B7DA0"/>
    <w:rsid w:val="009C1E30"/>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D05A0"/>
    <w:rsid w:val="009D1ED9"/>
    <w:rsid w:val="009D1EE1"/>
    <w:rsid w:val="009D200B"/>
    <w:rsid w:val="009D35B2"/>
    <w:rsid w:val="009D3A59"/>
    <w:rsid w:val="009D3E49"/>
    <w:rsid w:val="009D4023"/>
    <w:rsid w:val="009D46B1"/>
    <w:rsid w:val="009D4A21"/>
    <w:rsid w:val="009D54C3"/>
    <w:rsid w:val="009D5FC5"/>
    <w:rsid w:val="009D68AE"/>
    <w:rsid w:val="009D6C24"/>
    <w:rsid w:val="009D6C4B"/>
    <w:rsid w:val="009D76AB"/>
    <w:rsid w:val="009D7758"/>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61CC"/>
    <w:rsid w:val="009F6557"/>
    <w:rsid w:val="009F67BC"/>
    <w:rsid w:val="009F79E3"/>
    <w:rsid w:val="009F7F26"/>
    <w:rsid w:val="00A003F5"/>
    <w:rsid w:val="00A00D55"/>
    <w:rsid w:val="00A01714"/>
    <w:rsid w:val="00A01C68"/>
    <w:rsid w:val="00A03889"/>
    <w:rsid w:val="00A03D83"/>
    <w:rsid w:val="00A05398"/>
    <w:rsid w:val="00A0619C"/>
    <w:rsid w:val="00A06B69"/>
    <w:rsid w:val="00A06EB6"/>
    <w:rsid w:val="00A076B5"/>
    <w:rsid w:val="00A07856"/>
    <w:rsid w:val="00A104FD"/>
    <w:rsid w:val="00A12486"/>
    <w:rsid w:val="00A1269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5E"/>
    <w:rsid w:val="00A33B42"/>
    <w:rsid w:val="00A33CE5"/>
    <w:rsid w:val="00A34A15"/>
    <w:rsid w:val="00A34A69"/>
    <w:rsid w:val="00A35142"/>
    <w:rsid w:val="00A3539C"/>
    <w:rsid w:val="00A3587C"/>
    <w:rsid w:val="00A36460"/>
    <w:rsid w:val="00A367DC"/>
    <w:rsid w:val="00A37588"/>
    <w:rsid w:val="00A404CD"/>
    <w:rsid w:val="00A419D5"/>
    <w:rsid w:val="00A4256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DAD"/>
    <w:rsid w:val="00A72DE8"/>
    <w:rsid w:val="00A7369B"/>
    <w:rsid w:val="00A73B00"/>
    <w:rsid w:val="00A73D60"/>
    <w:rsid w:val="00A73E6F"/>
    <w:rsid w:val="00A74E5C"/>
    <w:rsid w:val="00A74F8F"/>
    <w:rsid w:val="00A7585E"/>
    <w:rsid w:val="00A77933"/>
    <w:rsid w:val="00A77D06"/>
    <w:rsid w:val="00A80D90"/>
    <w:rsid w:val="00A832EB"/>
    <w:rsid w:val="00A83CE1"/>
    <w:rsid w:val="00A84666"/>
    <w:rsid w:val="00A84AF1"/>
    <w:rsid w:val="00A8577A"/>
    <w:rsid w:val="00A85DF9"/>
    <w:rsid w:val="00A864EC"/>
    <w:rsid w:val="00A8678B"/>
    <w:rsid w:val="00A900C9"/>
    <w:rsid w:val="00A91025"/>
    <w:rsid w:val="00A91939"/>
    <w:rsid w:val="00A91F7A"/>
    <w:rsid w:val="00A923DB"/>
    <w:rsid w:val="00A9299B"/>
    <w:rsid w:val="00A92E51"/>
    <w:rsid w:val="00A946FA"/>
    <w:rsid w:val="00A95E2C"/>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5E31"/>
    <w:rsid w:val="00AA5FCC"/>
    <w:rsid w:val="00AA6894"/>
    <w:rsid w:val="00AA6AB5"/>
    <w:rsid w:val="00AA7189"/>
    <w:rsid w:val="00AA75A5"/>
    <w:rsid w:val="00AA77CB"/>
    <w:rsid w:val="00AA7BFE"/>
    <w:rsid w:val="00AA7D27"/>
    <w:rsid w:val="00AB0659"/>
    <w:rsid w:val="00AB0BB3"/>
    <w:rsid w:val="00AB1396"/>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E33"/>
    <w:rsid w:val="00AE165B"/>
    <w:rsid w:val="00AE1D80"/>
    <w:rsid w:val="00AE2207"/>
    <w:rsid w:val="00AE2958"/>
    <w:rsid w:val="00AE2D7A"/>
    <w:rsid w:val="00AE3C27"/>
    <w:rsid w:val="00AE3D9C"/>
    <w:rsid w:val="00AE46F8"/>
    <w:rsid w:val="00AE4CC7"/>
    <w:rsid w:val="00AE4DD8"/>
    <w:rsid w:val="00AE5AB4"/>
    <w:rsid w:val="00AE6E7F"/>
    <w:rsid w:val="00AF04BB"/>
    <w:rsid w:val="00AF0697"/>
    <w:rsid w:val="00AF07A6"/>
    <w:rsid w:val="00AF083F"/>
    <w:rsid w:val="00AF1321"/>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52B5"/>
    <w:rsid w:val="00B0534B"/>
    <w:rsid w:val="00B05C71"/>
    <w:rsid w:val="00B05DD4"/>
    <w:rsid w:val="00B067E3"/>
    <w:rsid w:val="00B06CEC"/>
    <w:rsid w:val="00B07419"/>
    <w:rsid w:val="00B105BB"/>
    <w:rsid w:val="00B107BC"/>
    <w:rsid w:val="00B10AE8"/>
    <w:rsid w:val="00B10C3C"/>
    <w:rsid w:val="00B135AA"/>
    <w:rsid w:val="00B139C8"/>
    <w:rsid w:val="00B14B58"/>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405F8"/>
    <w:rsid w:val="00B4249A"/>
    <w:rsid w:val="00B42FDA"/>
    <w:rsid w:val="00B44153"/>
    <w:rsid w:val="00B44456"/>
    <w:rsid w:val="00B446E8"/>
    <w:rsid w:val="00B447F2"/>
    <w:rsid w:val="00B44D6D"/>
    <w:rsid w:val="00B47068"/>
    <w:rsid w:val="00B4728C"/>
    <w:rsid w:val="00B475D3"/>
    <w:rsid w:val="00B47722"/>
    <w:rsid w:val="00B502DD"/>
    <w:rsid w:val="00B50468"/>
    <w:rsid w:val="00B50DD3"/>
    <w:rsid w:val="00B50DF7"/>
    <w:rsid w:val="00B51150"/>
    <w:rsid w:val="00B51637"/>
    <w:rsid w:val="00B51D7E"/>
    <w:rsid w:val="00B52A90"/>
    <w:rsid w:val="00B52CE5"/>
    <w:rsid w:val="00B53167"/>
    <w:rsid w:val="00B53589"/>
    <w:rsid w:val="00B53662"/>
    <w:rsid w:val="00B54179"/>
    <w:rsid w:val="00B54311"/>
    <w:rsid w:val="00B54782"/>
    <w:rsid w:val="00B55762"/>
    <w:rsid w:val="00B57933"/>
    <w:rsid w:val="00B57E48"/>
    <w:rsid w:val="00B60142"/>
    <w:rsid w:val="00B601C9"/>
    <w:rsid w:val="00B606B2"/>
    <w:rsid w:val="00B60BBE"/>
    <w:rsid w:val="00B6129A"/>
    <w:rsid w:val="00B615BE"/>
    <w:rsid w:val="00B622BC"/>
    <w:rsid w:val="00B6414E"/>
    <w:rsid w:val="00B642E8"/>
    <w:rsid w:val="00B64870"/>
    <w:rsid w:val="00B65108"/>
    <w:rsid w:val="00B65469"/>
    <w:rsid w:val="00B658C6"/>
    <w:rsid w:val="00B65B21"/>
    <w:rsid w:val="00B65E65"/>
    <w:rsid w:val="00B6648D"/>
    <w:rsid w:val="00B664E4"/>
    <w:rsid w:val="00B6654B"/>
    <w:rsid w:val="00B667A9"/>
    <w:rsid w:val="00B67F37"/>
    <w:rsid w:val="00B70148"/>
    <w:rsid w:val="00B70269"/>
    <w:rsid w:val="00B70797"/>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C48"/>
    <w:rsid w:val="00B96519"/>
    <w:rsid w:val="00B96E81"/>
    <w:rsid w:val="00B9721B"/>
    <w:rsid w:val="00B9737F"/>
    <w:rsid w:val="00B976A7"/>
    <w:rsid w:val="00B9795E"/>
    <w:rsid w:val="00BA08D3"/>
    <w:rsid w:val="00BA17F2"/>
    <w:rsid w:val="00BA18AC"/>
    <w:rsid w:val="00BA1F67"/>
    <w:rsid w:val="00BA2103"/>
    <w:rsid w:val="00BA217D"/>
    <w:rsid w:val="00BA23E0"/>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8EF"/>
    <w:rsid w:val="00C54973"/>
    <w:rsid w:val="00C5499B"/>
    <w:rsid w:val="00C54A64"/>
    <w:rsid w:val="00C55298"/>
    <w:rsid w:val="00C567D3"/>
    <w:rsid w:val="00C56CDB"/>
    <w:rsid w:val="00C57AF4"/>
    <w:rsid w:val="00C607AD"/>
    <w:rsid w:val="00C60E00"/>
    <w:rsid w:val="00C6149D"/>
    <w:rsid w:val="00C6171C"/>
    <w:rsid w:val="00C617F4"/>
    <w:rsid w:val="00C618F7"/>
    <w:rsid w:val="00C61A49"/>
    <w:rsid w:val="00C61D60"/>
    <w:rsid w:val="00C6286E"/>
    <w:rsid w:val="00C6320C"/>
    <w:rsid w:val="00C63FFE"/>
    <w:rsid w:val="00C64787"/>
    <w:rsid w:val="00C64A28"/>
    <w:rsid w:val="00C64DCA"/>
    <w:rsid w:val="00C658AC"/>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7B5"/>
    <w:rsid w:val="00CB495E"/>
    <w:rsid w:val="00CB5058"/>
    <w:rsid w:val="00CB565F"/>
    <w:rsid w:val="00CB602A"/>
    <w:rsid w:val="00CB63B4"/>
    <w:rsid w:val="00CB6C86"/>
    <w:rsid w:val="00CB6E90"/>
    <w:rsid w:val="00CB7F4C"/>
    <w:rsid w:val="00CC01C8"/>
    <w:rsid w:val="00CC0682"/>
    <w:rsid w:val="00CC0D01"/>
    <w:rsid w:val="00CC1814"/>
    <w:rsid w:val="00CC1E48"/>
    <w:rsid w:val="00CC2865"/>
    <w:rsid w:val="00CC5137"/>
    <w:rsid w:val="00CC6888"/>
    <w:rsid w:val="00CC6F39"/>
    <w:rsid w:val="00CC7659"/>
    <w:rsid w:val="00CD05B0"/>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F054C"/>
    <w:rsid w:val="00CF15DA"/>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7A4D"/>
    <w:rsid w:val="00D57C5F"/>
    <w:rsid w:val="00D57D99"/>
    <w:rsid w:val="00D602EE"/>
    <w:rsid w:val="00D60A93"/>
    <w:rsid w:val="00D61448"/>
    <w:rsid w:val="00D615D9"/>
    <w:rsid w:val="00D618EE"/>
    <w:rsid w:val="00D618FD"/>
    <w:rsid w:val="00D62940"/>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F18C9"/>
    <w:rsid w:val="00DF1ED1"/>
    <w:rsid w:val="00DF2033"/>
    <w:rsid w:val="00DF283C"/>
    <w:rsid w:val="00DF28DB"/>
    <w:rsid w:val="00DF2915"/>
    <w:rsid w:val="00DF41D3"/>
    <w:rsid w:val="00DF51B1"/>
    <w:rsid w:val="00DF63C5"/>
    <w:rsid w:val="00DF6812"/>
    <w:rsid w:val="00DF689A"/>
    <w:rsid w:val="00DF6CF0"/>
    <w:rsid w:val="00DF78EF"/>
    <w:rsid w:val="00DF7D70"/>
    <w:rsid w:val="00E00921"/>
    <w:rsid w:val="00E00C5D"/>
    <w:rsid w:val="00E01074"/>
    <w:rsid w:val="00E01649"/>
    <w:rsid w:val="00E036DE"/>
    <w:rsid w:val="00E039A4"/>
    <w:rsid w:val="00E0409B"/>
    <w:rsid w:val="00E048D3"/>
    <w:rsid w:val="00E0667E"/>
    <w:rsid w:val="00E06EEE"/>
    <w:rsid w:val="00E071E0"/>
    <w:rsid w:val="00E07247"/>
    <w:rsid w:val="00E07347"/>
    <w:rsid w:val="00E07733"/>
    <w:rsid w:val="00E07840"/>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558C"/>
    <w:rsid w:val="00E25BBD"/>
    <w:rsid w:val="00E2678D"/>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43A"/>
    <w:rsid w:val="00E4195B"/>
    <w:rsid w:val="00E41AD2"/>
    <w:rsid w:val="00E425CA"/>
    <w:rsid w:val="00E42CD5"/>
    <w:rsid w:val="00E43740"/>
    <w:rsid w:val="00E4386B"/>
    <w:rsid w:val="00E440C8"/>
    <w:rsid w:val="00E44538"/>
    <w:rsid w:val="00E447AF"/>
    <w:rsid w:val="00E45402"/>
    <w:rsid w:val="00E475FD"/>
    <w:rsid w:val="00E476EB"/>
    <w:rsid w:val="00E47977"/>
    <w:rsid w:val="00E47A01"/>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4977"/>
    <w:rsid w:val="00E65BF7"/>
    <w:rsid w:val="00E66197"/>
    <w:rsid w:val="00E667B8"/>
    <w:rsid w:val="00E667F7"/>
    <w:rsid w:val="00E6782A"/>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55B"/>
    <w:rsid w:val="00E83A7D"/>
    <w:rsid w:val="00E83AD5"/>
    <w:rsid w:val="00E841F5"/>
    <w:rsid w:val="00E842C4"/>
    <w:rsid w:val="00E8468E"/>
    <w:rsid w:val="00E84B61"/>
    <w:rsid w:val="00E853DC"/>
    <w:rsid w:val="00E8563B"/>
    <w:rsid w:val="00E86258"/>
    <w:rsid w:val="00E86306"/>
    <w:rsid w:val="00E8683D"/>
    <w:rsid w:val="00E86FBF"/>
    <w:rsid w:val="00E87094"/>
    <w:rsid w:val="00E8789C"/>
    <w:rsid w:val="00E878E0"/>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21E7"/>
    <w:rsid w:val="00ED4974"/>
    <w:rsid w:val="00ED4A97"/>
    <w:rsid w:val="00ED4C5E"/>
    <w:rsid w:val="00ED5066"/>
    <w:rsid w:val="00ED59D2"/>
    <w:rsid w:val="00ED5DA4"/>
    <w:rsid w:val="00EE0B98"/>
    <w:rsid w:val="00EE184E"/>
    <w:rsid w:val="00EE283D"/>
    <w:rsid w:val="00EE2AFD"/>
    <w:rsid w:val="00EE2C81"/>
    <w:rsid w:val="00EE3192"/>
    <w:rsid w:val="00EE47BE"/>
    <w:rsid w:val="00EE5305"/>
    <w:rsid w:val="00EE7138"/>
    <w:rsid w:val="00EE71F5"/>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33A4"/>
    <w:rsid w:val="00F146BB"/>
    <w:rsid w:val="00F14A39"/>
    <w:rsid w:val="00F14AE6"/>
    <w:rsid w:val="00F15346"/>
    <w:rsid w:val="00F159AE"/>
    <w:rsid w:val="00F1632F"/>
    <w:rsid w:val="00F1688A"/>
    <w:rsid w:val="00F2018B"/>
    <w:rsid w:val="00F20939"/>
    <w:rsid w:val="00F20A3E"/>
    <w:rsid w:val="00F20BA2"/>
    <w:rsid w:val="00F20CF5"/>
    <w:rsid w:val="00F20DF8"/>
    <w:rsid w:val="00F21526"/>
    <w:rsid w:val="00F23347"/>
    <w:rsid w:val="00F236C3"/>
    <w:rsid w:val="00F23CB4"/>
    <w:rsid w:val="00F23F77"/>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71C"/>
    <w:rsid w:val="00F437D7"/>
    <w:rsid w:val="00F43931"/>
    <w:rsid w:val="00F448BF"/>
    <w:rsid w:val="00F449DA"/>
    <w:rsid w:val="00F44AD4"/>
    <w:rsid w:val="00F44EB6"/>
    <w:rsid w:val="00F452E9"/>
    <w:rsid w:val="00F4536B"/>
    <w:rsid w:val="00F45637"/>
    <w:rsid w:val="00F45C6E"/>
    <w:rsid w:val="00F465F2"/>
    <w:rsid w:val="00F4754A"/>
    <w:rsid w:val="00F47F2D"/>
    <w:rsid w:val="00F50CFA"/>
    <w:rsid w:val="00F50D03"/>
    <w:rsid w:val="00F51BCD"/>
    <w:rsid w:val="00F523DB"/>
    <w:rsid w:val="00F525D0"/>
    <w:rsid w:val="00F5267A"/>
    <w:rsid w:val="00F52D6D"/>
    <w:rsid w:val="00F5314B"/>
    <w:rsid w:val="00F53D6C"/>
    <w:rsid w:val="00F53DBF"/>
    <w:rsid w:val="00F54336"/>
    <w:rsid w:val="00F548E1"/>
    <w:rsid w:val="00F550F5"/>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432"/>
    <w:rsid w:val="00F862A4"/>
    <w:rsid w:val="00F87401"/>
    <w:rsid w:val="00F87C89"/>
    <w:rsid w:val="00F90460"/>
    <w:rsid w:val="00F91FC3"/>
    <w:rsid w:val="00F92A1D"/>
    <w:rsid w:val="00F93967"/>
    <w:rsid w:val="00F93D84"/>
    <w:rsid w:val="00F93F52"/>
    <w:rsid w:val="00F9453D"/>
    <w:rsid w:val="00F94582"/>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131AE90B-7507-4431-B33E-EE783C9ED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
    <w:basedOn w:val="ac"/>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7"/>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52"/>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53"/>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54"/>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54"/>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55"/>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55"/>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55"/>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56"/>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57"/>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55"/>
      </w:numPr>
    </w:pPr>
  </w:style>
  <w:style w:type="paragraph" w:customStyle="1" w:styleId="AlphaList">
    <w:name w:val="Alpha List"/>
    <w:basedOn w:val="aa"/>
    <w:rsid w:val="00B07419"/>
    <w:pPr>
      <w:numPr>
        <w:numId w:val="58"/>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59"/>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60"/>
      </w:numPr>
      <w:ind w:right="0"/>
    </w:pPr>
    <w:rPr>
      <w:rFonts w:ascii="Arial" w:hAnsi="Arial" w:cs="Arial"/>
      <w:lang w:val="de-DE" w:eastAsia="he-IL"/>
    </w:rPr>
  </w:style>
  <w:style w:type="paragraph" w:customStyle="1" w:styleId="BulletizedIndented">
    <w:name w:val="Bulletized Indented"/>
    <w:basedOn w:val="aa"/>
    <w:rsid w:val="00B07419"/>
    <w:pPr>
      <w:numPr>
        <w:numId w:val="61"/>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62"/>
      </w:numPr>
      <w:spacing w:after="120"/>
    </w:pPr>
    <w:rPr>
      <w:rFonts w:ascii="Arial" w:hAnsi="Arial" w:cs="Arial"/>
      <w:lang w:eastAsia="he-IL"/>
    </w:rPr>
  </w:style>
  <w:style w:type="paragraph" w:customStyle="1" w:styleId="PMPwCBullet1">
    <w:name w:val="PMPwCBullet1"/>
    <w:rsid w:val="00B07419"/>
    <w:pPr>
      <w:numPr>
        <w:numId w:val="63"/>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64"/>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65"/>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66"/>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67"/>
      </w:numPr>
    </w:pPr>
  </w:style>
  <w:style w:type="paragraph" w:customStyle="1" w:styleId="8">
    <w:name w:val="סגנון8"/>
    <w:basedOn w:val="aff0"/>
    <w:link w:val="82"/>
    <w:qFormat/>
    <w:rsid w:val="00B07419"/>
    <w:pPr>
      <w:numPr>
        <w:numId w:val="67"/>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68"/>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71"/>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72"/>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73"/>
      </w:numPr>
      <w:spacing w:line="240" w:lineRule="auto"/>
    </w:pPr>
    <w:rPr>
      <w:b/>
      <w:bCs/>
      <w:sz w:val="32"/>
      <w:szCs w:val="32"/>
      <w:lang w:eastAsia="he-IL"/>
    </w:rPr>
  </w:style>
  <w:style w:type="paragraph" w:customStyle="1" w:styleId="PARA1">
    <w:name w:val="PARA 1"/>
    <w:basedOn w:val="aa"/>
    <w:qFormat/>
    <w:rsid w:val="00B07419"/>
    <w:pPr>
      <w:numPr>
        <w:ilvl w:val="1"/>
        <w:numId w:val="73"/>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73"/>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120"/>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120"/>
      </w:numPr>
      <w:spacing w:before="120" w:after="120" w:line="360" w:lineRule="auto"/>
      <w:jc w:val="left"/>
    </w:pPr>
    <w:rPr>
      <w:b w:val="0"/>
      <w:bCs w:val="0"/>
      <w:noProof/>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glossaryDocument" Target="glossary/document.xml"/><Relationship Id="rId10" Type="http://schemas.openxmlformats.org/officeDocument/2006/relationships/footer" Target="footer2.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DD5079"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DD5079">
          <w:r w:rsidRPr="00410355">
            <w:rPr>
              <w:rStyle w:val="a3"/>
              <w:rtl/>
            </w:rPr>
            <w:t>[כתובת 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304BC4B651534F22A389354C778C4A5F"/>
        <w:category>
          <w:name w:val="כללי"/>
          <w:gallery w:val="placeholder"/>
        </w:category>
        <w:types>
          <w:type w:val="bbPlcHdr"/>
        </w:types>
        <w:behaviors>
          <w:behavior w:val="content"/>
        </w:behaviors>
        <w:guid w:val="{1321DBB0-D782-4F4B-8D58-A09325297BEF}"/>
      </w:docPartPr>
      <w:docPartBody>
        <w:p w:rsidR="000D5560" w:rsidRDefault="00DD5079" w:rsidP="00660B39">
          <w:pPr>
            <w:pStyle w:val="304BC4B651534F22A389354C778C4A5F"/>
          </w:pPr>
          <w:r w:rsidRPr="00B02D3C">
            <w:rPr>
              <w:rStyle w:val="a3"/>
              <w:rtl/>
            </w:rPr>
            <w:t>[כותרת]</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DD5079" w:rsidP="00660B39">
          <w:pPr>
            <w:pStyle w:val="5059A7F46368439B85241E8B615FB519"/>
          </w:pPr>
          <w:r w:rsidRPr="000349A2">
            <w:rPr>
              <w:rStyle w:val="a3"/>
              <w:rtl/>
            </w:rPr>
            <w:t>[כתובת חברה]</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hiller">
    <w:panose1 w:val="04020404031007020602"/>
    <w:charset w:val="00"/>
    <w:family w:val="decorativ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22430"/>
    <w:rsid w:val="00040EC2"/>
    <w:rsid w:val="00053EA7"/>
    <w:rsid w:val="00082686"/>
    <w:rsid w:val="00093ECD"/>
    <w:rsid w:val="000A2F15"/>
    <w:rsid w:val="000B3EB0"/>
    <w:rsid w:val="000C4C78"/>
    <w:rsid w:val="000D5560"/>
    <w:rsid w:val="000E782E"/>
    <w:rsid w:val="000F6132"/>
    <w:rsid w:val="00117466"/>
    <w:rsid w:val="0012482A"/>
    <w:rsid w:val="00142AA2"/>
    <w:rsid w:val="00154443"/>
    <w:rsid w:val="00170DF4"/>
    <w:rsid w:val="00196070"/>
    <w:rsid w:val="001A3EA9"/>
    <w:rsid w:val="001A5BB0"/>
    <w:rsid w:val="001B6C0D"/>
    <w:rsid w:val="001D155D"/>
    <w:rsid w:val="001D2063"/>
    <w:rsid w:val="001D4678"/>
    <w:rsid w:val="001D652B"/>
    <w:rsid w:val="001E0641"/>
    <w:rsid w:val="001F1640"/>
    <w:rsid w:val="00231963"/>
    <w:rsid w:val="00254E90"/>
    <w:rsid w:val="002755A4"/>
    <w:rsid w:val="0027568D"/>
    <w:rsid w:val="002A5AE1"/>
    <w:rsid w:val="002B359C"/>
    <w:rsid w:val="002D60A3"/>
    <w:rsid w:val="002E0AD6"/>
    <w:rsid w:val="002E729D"/>
    <w:rsid w:val="003132D8"/>
    <w:rsid w:val="0031708A"/>
    <w:rsid w:val="0032029F"/>
    <w:rsid w:val="00324C8E"/>
    <w:rsid w:val="003342FE"/>
    <w:rsid w:val="00350443"/>
    <w:rsid w:val="00364BC2"/>
    <w:rsid w:val="003664DF"/>
    <w:rsid w:val="003A2F34"/>
    <w:rsid w:val="003A7BCA"/>
    <w:rsid w:val="003B4E55"/>
    <w:rsid w:val="003D1564"/>
    <w:rsid w:val="003E1910"/>
    <w:rsid w:val="004076A3"/>
    <w:rsid w:val="0041749A"/>
    <w:rsid w:val="004471E5"/>
    <w:rsid w:val="00450781"/>
    <w:rsid w:val="00452097"/>
    <w:rsid w:val="00462526"/>
    <w:rsid w:val="004637C9"/>
    <w:rsid w:val="00474CB5"/>
    <w:rsid w:val="00475E88"/>
    <w:rsid w:val="0048106B"/>
    <w:rsid w:val="004832DC"/>
    <w:rsid w:val="004A00D2"/>
    <w:rsid w:val="004A3A8F"/>
    <w:rsid w:val="004B3EFB"/>
    <w:rsid w:val="004C2776"/>
    <w:rsid w:val="004C31E6"/>
    <w:rsid w:val="004D7042"/>
    <w:rsid w:val="00555BC0"/>
    <w:rsid w:val="00556294"/>
    <w:rsid w:val="00580CD8"/>
    <w:rsid w:val="00582366"/>
    <w:rsid w:val="00586DD8"/>
    <w:rsid w:val="00587AC2"/>
    <w:rsid w:val="005A1D31"/>
    <w:rsid w:val="005A7C9D"/>
    <w:rsid w:val="005C5B51"/>
    <w:rsid w:val="005E678A"/>
    <w:rsid w:val="005F2EC1"/>
    <w:rsid w:val="0061482F"/>
    <w:rsid w:val="006405B6"/>
    <w:rsid w:val="006454E3"/>
    <w:rsid w:val="00645E43"/>
    <w:rsid w:val="00660B39"/>
    <w:rsid w:val="006752CE"/>
    <w:rsid w:val="00677AA5"/>
    <w:rsid w:val="00681D4F"/>
    <w:rsid w:val="0069043D"/>
    <w:rsid w:val="0069595B"/>
    <w:rsid w:val="00734292"/>
    <w:rsid w:val="00745247"/>
    <w:rsid w:val="007631CB"/>
    <w:rsid w:val="00773C64"/>
    <w:rsid w:val="00782B02"/>
    <w:rsid w:val="00783730"/>
    <w:rsid w:val="00784D95"/>
    <w:rsid w:val="0079584E"/>
    <w:rsid w:val="0079641D"/>
    <w:rsid w:val="007B5662"/>
    <w:rsid w:val="007C7332"/>
    <w:rsid w:val="007D79B2"/>
    <w:rsid w:val="007F59E3"/>
    <w:rsid w:val="00813568"/>
    <w:rsid w:val="008801F8"/>
    <w:rsid w:val="00881A7D"/>
    <w:rsid w:val="00883346"/>
    <w:rsid w:val="008A1354"/>
    <w:rsid w:val="008D4A00"/>
    <w:rsid w:val="008F0759"/>
    <w:rsid w:val="00900DF2"/>
    <w:rsid w:val="00961934"/>
    <w:rsid w:val="00966169"/>
    <w:rsid w:val="00984BE3"/>
    <w:rsid w:val="0098590D"/>
    <w:rsid w:val="00987254"/>
    <w:rsid w:val="009E1880"/>
    <w:rsid w:val="009E42A2"/>
    <w:rsid w:val="009F0B45"/>
    <w:rsid w:val="00A0585E"/>
    <w:rsid w:val="00A0590A"/>
    <w:rsid w:val="00A102B5"/>
    <w:rsid w:val="00A16C68"/>
    <w:rsid w:val="00A17A5D"/>
    <w:rsid w:val="00A45662"/>
    <w:rsid w:val="00A66937"/>
    <w:rsid w:val="00A77093"/>
    <w:rsid w:val="00A9061E"/>
    <w:rsid w:val="00A970C2"/>
    <w:rsid w:val="00B45E20"/>
    <w:rsid w:val="00B81BED"/>
    <w:rsid w:val="00B8613C"/>
    <w:rsid w:val="00BC3484"/>
    <w:rsid w:val="00BC3E06"/>
    <w:rsid w:val="00BD414E"/>
    <w:rsid w:val="00BD5FD4"/>
    <w:rsid w:val="00BF5176"/>
    <w:rsid w:val="00C00FBD"/>
    <w:rsid w:val="00C01D6B"/>
    <w:rsid w:val="00C026BD"/>
    <w:rsid w:val="00C10CF4"/>
    <w:rsid w:val="00C42C16"/>
    <w:rsid w:val="00C51B6E"/>
    <w:rsid w:val="00C52D31"/>
    <w:rsid w:val="00C567D3"/>
    <w:rsid w:val="00C72E05"/>
    <w:rsid w:val="00C72EF8"/>
    <w:rsid w:val="00C83A27"/>
    <w:rsid w:val="00C96BC3"/>
    <w:rsid w:val="00CA6D1E"/>
    <w:rsid w:val="00CC39F3"/>
    <w:rsid w:val="00CF279B"/>
    <w:rsid w:val="00D0019C"/>
    <w:rsid w:val="00D12FD3"/>
    <w:rsid w:val="00D26BBA"/>
    <w:rsid w:val="00D47408"/>
    <w:rsid w:val="00D704D2"/>
    <w:rsid w:val="00D776CE"/>
    <w:rsid w:val="00D9301A"/>
    <w:rsid w:val="00D939DC"/>
    <w:rsid w:val="00D97245"/>
    <w:rsid w:val="00DA0AC5"/>
    <w:rsid w:val="00DA3E8F"/>
    <w:rsid w:val="00DB36D0"/>
    <w:rsid w:val="00DD5079"/>
    <w:rsid w:val="00DF4F7C"/>
    <w:rsid w:val="00E023B1"/>
    <w:rsid w:val="00E138DE"/>
    <w:rsid w:val="00E23516"/>
    <w:rsid w:val="00E4757A"/>
    <w:rsid w:val="00EA7F6C"/>
    <w:rsid w:val="00EB460F"/>
    <w:rsid w:val="00EB7E26"/>
    <w:rsid w:val="00F04602"/>
    <w:rsid w:val="00F46028"/>
    <w:rsid w:val="00F84BA3"/>
    <w:rsid w:val="00F94B4C"/>
    <w:rsid w:val="00F94FDA"/>
    <w:rsid w:val="00FA0638"/>
    <w:rsid w:val="00FB1BF7"/>
    <w:rsid w:val="00FB229D"/>
    <w:rsid w:val="00FB69EC"/>
    <w:rsid w:val="00FE3BAA"/>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B1BF7"/>
    <w:rPr>
      <w:color w:val="808080"/>
    </w:rPr>
  </w:style>
  <w:style w:type="paragraph" w:customStyle="1" w:styleId="BBE1F6DFFC6F4275B0DFF9F0D146FFEB">
    <w:name w:val="BBE1F6DFFC6F4275B0DFF9F0D146FFEB"/>
    <w:rsid w:val="001B6C0D"/>
    <w:pPr>
      <w:bidi/>
    </w:pPr>
  </w:style>
  <w:style w:type="paragraph" w:customStyle="1" w:styleId="304BC4B651534F22A389354C778C4A5F">
    <w:name w:val="304BC4B651534F22A389354C778C4A5F"/>
    <w:rsid w:val="00660B39"/>
    <w:pPr>
      <w:bidi/>
    </w:pPr>
  </w:style>
  <w:style w:type="paragraph" w:customStyle="1" w:styleId="5059A7F46368439B85241E8B615FB519">
    <w:name w:val="5059A7F46368439B85241E8B615FB519"/>
    <w:rsid w:val="00660B39"/>
    <w:pPr>
      <w:bidi/>
    </w:p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14:ligatures w14:val="standardContextual"/>
    </w:rPr>
  </w:style>
  <w:style w:type="paragraph" w:customStyle="1" w:styleId="237D7F8432D349539FEC642503975DE8">
    <w:name w:val="237D7F8432D349539FEC642503975DE8"/>
    <w:rsid w:val="00FB1BF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רח' דוד המלך 20, ירושלים</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41248</Words>
  <Characters>206240</Characters>
  <Application>Microsoft Office Word</Application>
  <DocSecurity>0</DocSecurity>
  <Lines>1718</Lines>
  <Paragraphs>493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88-2023 להפעלת מוקד מענה טלפוני ותקשורת כתובה במיקור חוץ עבור משרד המשפטים</vt:lpstr>
      <vt:lpstr>מכרז פומבי 00/23 להפעלת מוקד מענה טלפוני ותקשורת כתובה במיקור חוץ עבור משרד המשפטים</vt:lpstr>
    </vt:vector>
  </TitlesOfParts>
  <Manager>משרד המשפטים</Manager>
  <Company>אגף השירות</Company>
  <LinksUpToDate>false</LinksUpToDate>
  <CharactersWithSpaces>246995</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88-2023 להפעלת מוקד מענה טלפוני ותקשורת כתובה במיקור חוץ עבור משרד המשפטים</dc:title>
  <dc:subject>-</dc:subject>
  <dc:creator>-</dc:creator>
  <cp:keywords/>
  <dc:description>-</dc:description>
  <cp:lastModifiedBy>Merav Asraf (Rashi)</cp:lastModifiedBy>
  <cp:revision>4</cp:revision>
  <cp:lastPrinted>2023-11-13T16:50:00Z</cp:lastPrinted>
  <dcterms:created xsi:type="dcterms:W3CDTF">2023-11-13T16:59:00Z</dcterms:created>
  <dcterms:modified xsi:type="dcterms:W3CDTF">2023-11-14T16:11:00Z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